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0BE04" w14:textId="15521441" w:rsidR="00AA5047" w:rsidRPr="00B138C4" w:rsidRDefault="00AA5047" w:rsidP="00F6405C">
      <w:pPr>
        <w:pStyle w:val="BodyText"/>
        <w:ind w:left="0"/>
        <w:jc w:val="left"/>
        <w:rPr>
          <w:b/>
          <w:color w:val="000000" w:themeColor="text1"/>
          <w:szCs w:val="22"/>
          <w:lang w:val="mn-MN"/>
        </w:rPr>
      </w:pPr>
      <w:bookmarkStart w:id="0" w:name="_GoBack"/>
      <w:bookmarkEnd w:id="0"/>
    </w:p>
    <w:p w14:paraId="08DFAD9A" w14:textId="5B14FD1B" w:rsidR="00AA5047" w:rsidRPr="00B138C4" w:rsidRDefault="00AA5047" w:rsidP="00AA5047">
      <w:pPr>
        <w:pStyle w:val="BodyText"/>
        <w:ind w:left="0"/>
        <w:jc w:val="center"/>
        <w:rPr>
          <w:b/>
          <w:color w:val="000000" w:themeColor="text1"/>
          <w:szCs w:val="22"/>
          <w:lang w:val="mn-MN"/>
        </w:rPr>
      </w:pPr>
      <w:r w:rsidRPr="00B138C4">
        <w:rPr>
          <w:noProof/>
          <w:color w:val="000000" w:themeColor="text1"/>
          <w:lang w:val="en-US"/>
        </w:rPr>
        <w:drawing>
          <wp:inline distT="0" distB="0" distL="0" distR="0" wp14:anchorId="4F3ED025" wp14:editId="7DD60ADC">
            <wp:extent cx="895350" cy="89175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9393" cy="905740"/>
                    </a:xfrm>
                    <a:prstGeom prst="rect">
                      <a:avLst/>
                    </a:prstGeom>
                  </pic:spPr>
                </pic:pic>
              </a:graphicData>
            </a:graphic>
          </wp:inline>
        </w:drawing>
      </w:r>
    </w:p>
    <w:p w14:paraId="21A6580C" w14:textId="77777777" w:rsidR="00AA5047" w:rsidRPr="00B138C4" w:rsidRDefault="00AA5047" w:rsidP="00F6405C">
      <w:pPr>
        <w:pStyle w:val="BodyText"/>
        <w:ind w:left="0"/>
        <w:jc w:val="left"/>
        <w:rPr>
          <w:b/>
          <w:color w:val="000000" w:themeColor="text1"/>
          <w:szCs w:val="22"/>
          <w:lang w:val="mn-MN"/>
        </w:rPr>
      </w:pPr>
    </w:p>
    <w:p w14:paraId="10A61CB9" w14:textId="77777777" w:rsidR="00AA5047" w:rsidRPr="00B138C4" w:rsidRDefault="00AA5047" w:rsidP="00563DD4">
      <w:pPr>
        <w:pStyle w:val="BasicParagraph"/>
        <w:jc w:val="center"/>
        <w:rPr>
          <w:rFonts w:ascii="Arial" w:hAnsi="Arial" w:cs="Arial"/>
          <w:b/>
          <w:bCs/>
          <w:color w:val="000000" w:themeColor="text1"/>
          <w:sz w:val="38"/>
          <w:szCs w:val="60"/>
          <w:lang w:val="mn-MN"/>
        </w:rPr>
      </w:pPr>
    </w:p>
    <w:p w14:paraId="2E904D83" w14:textId="77777777" w:rsidR="00AA5047" w:rsidRPr="00B138C4" w:rsidRDefault="00AA5047" w:rsidP="00563DD4">
      <w:pPr>
        <w:pStyle w:val="BasicParagraph"/>
        <w:jc w:val="center"/>
        <w:rPr>
          <w:rFonts w:ascii="Arial" w:hAnsi="Arial" w:cs="Arial"/>
          <w:b/>
          <w:bCs/>
          <w:color w:val="000000" w:themeColor="text1"/>
          <w:sz w:val="38"/>
          <w:szCs w:val="60"/>
          <w:lang w:val="mn-MN"/>
        </w:rPr>
      </w:pPr>
    </w:p>
    <w:p w14:paraId="7DF8A1E4" w14:textId="1FB27ABD" w:rsidR="00AA5047" w:rsidRPr="00B138C4" w:rsidRDefault="00AA5047" w:rsidP="00563DD4">
      <w:pPr>
        <w:pStyle w:val="BasicParagraph"/>
        <w:jc w:val="center"/>
        <w:rPr>
          <w:rFonts w:ascii="Arial" w:hAnsi="Arial" w:cs="Arial"/>
          <w:b/>
          <w:bCs/>
          <w:color w:val="000000" w:themeColor="text1"/>
          <w:sz w:val="38"/>
          <w:szCs w:val="60"/>
          <w:lang w:val="mn-MN"/>
        </w:rPr>
      </w:pPr>
    </w:p>
    <w:p w14:paraId="1D1B6E9E" w14:textId="0706A96B" w:rsidR="00AA5047" w:rsidRPr="00B138C4" w:rsidRDefault="00AA5047" w:rsidP="00563DD4">
      <w:pPr>
        <w:pStyle w:val="BasicParagraph"/>
        <w:jc w:val="center"/>
        <w:rPr>
          <w:rFonts w:ascii="Arial" w:hAnsi="Arial" w:cs="Arial"/>
          <w:b/>
          <w:bCs/>
          <w:color w:val="000000" w:themeColor="text1"/>
          <w:sz w:val="38"/>
          <w:szCs w:val="60"/>
          <w:lang w:val="mn-MN"/>
        </w:rPr>
      </w:pPr>
    </w:p>
    <w:p w14:paraId="259E21E0" w14:textId="31B6BBFA" w:rsidR="00AA5047" w:rsidRPr="00B138C4" w:rsidRDefault="00AA5047" w:rsidP="00563DD4">
      <w:pPr>
        <w:pStyle w:val="BasicParagraph"/>
        <w:jc w:val="center"/>
        <w:rPr>
          <w:rFonts w:ascii="Arial" w:hAnsi="Arial" w:cs="Arial"/>
          <w:b/>
          <w:bCs/>
          <w:color w:val="000000" w:themeColor="text1"/>
          <w:sz w:val="38"/>
          <w:szCs w:val="60"/>
          <w:lang w:val="mn-MN"/>
        </w:rPr>
      </w:pPr>
    </w:p>
    <w:p w14:paraId="4A562330" w14:textId="77777777" w:rsidR="00AA5047" w:rsidRPr="00B138C4" w:rsidRDefault="00AA5047" w:rsidP="00563DD4">
      <w:pPr>
        <w:pStyle w:val="BasicParagraph"/>
        <w:jc w:val="center"/>
        <w:rPr>
          <w:rFonts w:ascii="Arial" w:hAnsi="Arial" w:cs="Arial"/>
          <w:b/>
          <w:bCs/>
          <w:color w:val="000000" w:themeColor="text1"/>
          <w:sz w:val="38"/>
          <w:szCs w:val="60"/>
          <w:lang w:val="mn-MN"/>
        </w:rPr>
      </w:pPr>
    </w:p>
    <w:p w14:paraId="0DADB676" w14:textId="40259CAE" w:rsidR="00563DD4" w:rsidRPr="00B138C4" w:rsidRDefault="00563DD4" w:rsidP="00895978">
      <w:pPr>
        <w:pStyle w:val="BasicParagraph"/>
        <w:spacing w:line="240" w:lineRule="auto"/>
        <w:jc w:val="center"/>
        <w:rPr>
          <w:rFonts w:ascii="Arial" w:hAnsi="Arial" w:cs="Arial"/>
          <w:b/>
          <w:bCs/>
          <w:color w:val="0070C0"/>
          <w:sz w:val="48"/>
          <w:szCs w:val="60"/>
          <w:lang w:val="mn-MN"/>
        </w:rPr>
      </w:pPr>
      <w:r w:rsidRPr="00B138C4">
        <w:rPr>
          <w:rFonts w:ascii="Arial" w:hAnsi="Arial" w:cs="Arial"/>
          <w:b/>
          <w:bCs/>
          <w:color w:val="0070C0"/>
          <w:sz w:val="48"/>
          <w:szCs w:val="60"/>
          <w:lang w:val="mn-MN"/>
        </w:rPr>
        <w:t>СТАТИСТИКИЙН</w:t>
      </w:r>
    </w:p>
    <w:p w14:paraId="5C3D80A4" w14:textId="77777777" w:rsidR="00563DD4" w:rsidRPr="00B138C4" w:rsidRDefault="00563DD4" w:rsidP="00895978">
      <w:pPr>
        <w:pStyle w:val="BasicParagraph"/>
        <w:spacing w:line="240" w:lineRule="auto"/>
        <w:jc w:val="center"/>
        <w:rPr>
          <w:rFonts w:ascii="Arial" w:hAnsi="Arial" w:cs="Arial"/>
          <w:b/>
          <w:bCs/>
          <w:color w:val="0070C0"/>
          <w:sz w:val="48"/>
          <w:szCs w:val="60"/>
          <w:lang w:val="mn-MN"/>
        </w:rPr>
      </w:pPr>
      <w:r w:rsidRPr="00B138C4">
        <w:rPr>
          <w:rFonts w:ascii="Arial" w:hAnsi="Arial" w:cs="Arial"/>
          <w:b/>
          <w:bCs/>
          <w:color w:val="0070C0"/>
          <w:sz w:val="48"/>
          <w:szCs w:val="60"/>
          <w:lang w:val="mn-MN"/>
        </w:rPr>
        <w:t>САЛБАРЫН ҮЙЛ АЖИЛЛАГААНЫ</w:t>
      </w:r>
    </w:p>
    <w:p w14:paraId="3DD02C50" w14:textId="3CC06E71" w:rsidR="00684659" w:rsidRPr="00B138C4" w:rsidRDefault="00563DD4" w:rsidP="00895978">
      <w:pPr>
        <w:pStyle w:val="BodyText"/>
        <w:ind w:left="0"/>
        <w:jc w:val="center"/>
        <w:rPr>
          <w:b/>
          <w:bCs/>
          <w:color w:val="0070C0"/>
          <w:sz w:val="48"/>
          <w:szCs w:val="60"/>
          <w:lang w:val="mn-MN"/>
        </w:rPr>
      </w:pPr>
      <w:r w:rsidRPr="00B138C4">
        <w:rPr>
          <w:b/>
          <w:bCs/>
          <w:color w:val="0070C0"/>
          <w:sz w:val="48"/>
          <w:szCs w:val="60"/>
          <w:lang w:val="mn-MN"/>
        </w:rPr>
        <w:t>2020 ОНЫ ТАЙЛАН</w:t>
      </w:r>
    </w:p>
    <w:p w14:paraId="3D59AD0F" w14:textId="3450E148" w:rsidR="00AA5047" w:rsidRPr="00B138C4" w:rsidRDefault="00AA5047" w:rsidP="00563DD4">
      <w:pPr>
        <w:pStyle w:val="BodyText"/>
        <w:ind w:left="0"/>
        <w:jc w:val="center"/>
        <w:rPr>
          <w:b/>
          <w:bCs/>
          <w:color w:val="000000" w:themeColor="text1"/>
          <w:sz w:val="38"/>
          <w:szCs w:val="60"/>
          <w:lang w:val="mn-MN"/>
        </w:rPr>
      </w:pPr>
    </w:p>
    <w:p w14:paraId="1DDF4FEA" w14:textId="41A26E69" w:rsidR="00AA5047" w:rsidRPr="00B138C4" w:rsidRDefault="00AA5047" w:rsidP="00563DD4">
      <w:pPr>
        <w:pStyle w:val="BodyText"/>
        <w:ind w:left="0"/>
        <w:jc w:val="center"/>
        <w:rPr>
          <w:b/>
          <w:bCs/>
          <w:color w:val="000000" w:themeColor="text1"/>
          <w:sz w:val="38"/>
          <w:szCs w:val="60"/>
          <w:lang w:val="mn-MN"/>
        </w:rPr>
      </w:pPr>
    </w:p>
    <w:p w14:paraId="0F728DEF" w14:textId="40493791" w:rsidR="00AA5047" w:rsidRPr="00B138C4" w:rsidRDefault="00AA5047" w:rsidP="00563DD4">
      <w:pPr>
        <w:pStyle w:val="BodyText"/>
        <w:ind w:left="0"/>
        <w:jc w:val="center"/>
        <w:rPr>
          <w:b/>
          <w:bCs/>
          <w:color w:val="000000" w:themeColor="text1"/>
          <w:sz w:val="38"/>
          <w:szCs w:val="60"/>
          <w:lang w:val="mn-MN"/>
        </w:rPr>
      </w:pPr>
    </w:p>
    <w:p w14:paraId="53E57D4E" w14:textId="74ED3FF1" w:rsidR="00AA5047" w:rsidRPr="00B138C4" w:rsidRDefault="00AA5047" w:rsidP="00563DD4">
      <w:pPr>
        <w:pStyle w:val="BodyText"/>
        <w:ind w:left="0"/>
        <w:jc w:val="center"/>
        <w:rPr>
          <w:b/>
          <w:bCs/>
          <w:color w:val="000000" w:themeColor="text1"/>
          <w:sz w:val="38"/>
          <w:szCs w:val="60"/>
          <w:lang w:val="mn-MN"/>
        </w:rPr>
      </w:pPr>
    </w:p>
    <w:p w14:paraId="4CBAE69A" w14:textId="190FDC13" w:rsidR="00AA5047" w:rsidRPr="00B138C4" w:rsidRDefault="00AA5047" w:rsidP="00563DD4">
      <w:pPr>
        <w:pStyle w:val="BodyText"/>
        <w:ind w:left="0"/>
        <w:jc w:val="center"/>
        <w:rPr>
          <w:b/>
          <w:bCs/>
          <w:color w:val="000000" w:themeColor="text1"/>
          <w:sz w:val="38"/>
          <w:szCs w:val="60"/>
          <w:lang w:val="mn-MN"/>
        </w:rPr>
      </w:pPr>
    </w:p>
    <w:p w14:paraId="107A7B01" w14:textId="6810A866" w:rsidR="00AA5047" w:rsidRPr="00B138C4" w:rsidRDefault="00AA5047" w:rsidP="00563DD4">
      <w:pPr>
        <w:pStyle w:val="BodyText"/>
        <w:ind w:left="0"/>
        <w:jc w:val="center"/>
        <w:rPr>
          <w:b/>
          <w:bCs/>
          <w:color w:val="000000" w:themeColor="text1"/>
          <w:sz w:val="38"/>
          <w:szCs w:val="60"/>
          <w:lang w:val="mn-MN"/>
        </w:rPr>
      </w:pPr>
    </w:p>
    <w:p w14:paraId="62194903" w14:textId="61E0472D" w:rsidR="00AA5047" w:rsidRPr="00B138C4" w:rsidRDefault="00AA5047" w:rsidP="00563DD4">
      <w:pPr>
        <w:pStyle w:val="BodyText"/>
        <w:ind w:left="0"/>
        <w:jc w:val="center"/>
        <w:rPr>
          <w:b/>
          <w:bCs/>
          <w:color w:val="000000" w:themeColor="text1"/>
          <w:sz w:val="38"/>
          <w:szCs w:val="60"/>
          <w:lang w:val="mn-MN"/>
        </w:rPr>
      </w:pPr>
    </w:p>
    <w:p w14:paraId="7417838E" w14:textId="372781B5" w:rsidR="00AA5047" w:rsidRPr="00B138C4" w:rsidRDefault="00AA5047" w:rsidP="00563DD4">
      <w:pPr>
        <w:pStyle w:val="BodyText"/>
        <w:ind w:left="0"/>
        <w:jc w:val="center"/>
        <w:rPr>
          <w:b/>
          <w:bCs/>
          <w:color w:val="000000" w:themeColor="text1"/>
          <w:sz w:val="38"/>
          <w:szCs w:val="60"/>
          <w:lang w:val="mn-MN"/>
        </w:rPr>
      </w:pPr>
    </w:p>
    <w:p w14:paraId="01A7CAAF" w14:textId="7DC5A12F" w:rsidR="00AA5047" w:rsidRPr="00B138C4" w:rsidRDefault="00AA5047" w:rsidP="00563DD4">
      <w:pPr>
        <w:pStyle w:val="BodyText"/>
        <w:ind w:left="0"/>
        <w:jc w:val="center"/>
        <w:rPr>
          <w:b/>
          <w:bCs/>
          <w:color w:val="000000" w:themeColor="text1"/>
          <w:sz w:val="38"/>
          <w:szCs w:val="60"/>
          <w:lang w:val="mn-MN"/>
        </w:rPr>
      </w:pPr>
    </w:p>
    <w:p w14:paraId="21C58668" w14:textId="694C289E" w:rsidR="00AA5047" w:rsidRPr="00B138C4" w:rsidRDefault="00AA5047" w:rsidP="00563DD4">
      <w:pPr>
        <w:pStyle w:val="BodyText"/>
        <w:ind w:left="0"/>
        <w:jc w:val="center"/>
        <w:rPr>
          <w:b/>
          <w:bCs/>
          <w:color w:val="000000" w:themeColor="text1"/>
          <w:sz w:val="38"/>
          <w:szCs w:val="60"/>
          <w:lang w:val="mn-MN"/>
        </w:rPr>
      </w:pPr>
    </w:p>
    <w:p w14:paraId="29BF1A67" w14:textId="4986E9B7" w:rsidR="00AA5047" w:rsidRPr="00B138C4" w:rsidRDefault="00AA5047" w:rsidP="00563DD4">
      <w:pPr>
        <w:pStyle w:val="BodyText"/>
        <w:ind w:left="0"/>
        <w:jc w:val="center"/>
        <w:rPr>
          <w:b/>
          <w:bCs/>
          <w:color w:val="000000" w:themeColor="text1"/>
          <w:sz w:val="38"/>
          <w:szCs w:val="60"/>
          <w:lang w:val="mn-MN"/>
        </w:rPr>
      </w:pPr>
    </w:p>
    <w:p w14:paraId="57C0DE6E" w14:textId="57628A05" w:rsidR="00AA5047" w:rsidRPr="00B138C4" w:rsidRDefault="00AA5047" w:rsidP="00563DD4">
      <w:pPr>
        <w:pStyle w:val="BodyText"/>
        <w:ind w:left="0"/>
        <w:jc w:val="center"/>
        <w:rPr>
          <w:b/>
          <w:bCs/>
          <w:color w:val="000000" w:themeColor="text1"/>
          <w:sz w:val="38"/>
          <w:szCs w:val="60"/>
          <w:lang w:val="mn-MN"/>
        </w:rPr>
      </w:pPr>
    </w:p>
    <w:p w14:paraId="7A55B848" w14:textId="08E33967" w:rsidR="00AA5047" w:rsidRPr="00B138C4" w:rsidRDefault="00AA5047" w:rsidP="00563DD4">
      <w:pPr>
        <w:pStyle w:val="BodyText"/>
        <w:ind w:left="0"/>
        <w:jc w:val="center"/>
        <w:rPr>
          <w:b/>
          <w:bCs/>
          <w:color w:val="000000" w:themeColor="text1"/>
          <w:sz w:val="38"/>
          <w:szCs w:val="60"/>
          <w:lang w:val="mn-MN"/>
        </w:rPr>
      </w:pPr>
    </w:p>
    <w:p w14:paraId="101DE802" w14:textId="77777777" w:rsidR="00AA5047" w:rsidRPr="00B138C4" w:rsidRDefault="00AA5047" w:rsidP="00563DD4">
      <w:pPr>
        <w:pStyle w:val="BodyText"/>
        <w:ind w:left="0"/>
        <w:jc w:val="center"/>
        <w:rPr>
          <w:b/>
          <w:bCs/>
          <w:color w:val="000000" w:themeColor="text1"/>
          <w:sz w:val="38"/>
          <w:szCs w:val="60"/>
          <w:lang w:val="mn-MN"/>
        </w:rPr>
      </w:pPr>
    </w:p>
    <w:p w14:paraId="49C6F7DF" w14:textId="2CAF0EDC" w:rsidR="00AA5047" w:rsidRPr="00B138C4" w:rsidRDefault="00AA5047" w:rsidP="00563DD4">
      <w:pPr>
        <w:pStyle w:val="BodyText"/>
        <w:ind w:left="0"/>
        <w:jc w:val="center"/>
        <w:rPr>
          <w:b/>
          <w:bCs/>
          <w:color w:val="000000" w:themeColor="text1"/>
          <w:sz w:val="38"/>
          <w:szCs w:val="60"/>
          <w:lang w:val="mn-MN"/>
        </w:rPr>
      </w:pPr>
    </w:p>
    <w:p w14:paraId="52D9D840" w14:textId="16249EE7" w:rsidR="00AA5047" w:rsidRPr="00B138C4" w:rsidRDefault="00AA5047" w:rsidP="00563DD4">
      <w:pPr>
        <w:pStyle w:val="BodyText"/>
        <w:ind w:left="0"/>
        <w:jc w:val="center"/>
        <w:rPr>
          <w:b/>
          <w:bCs/>
          <w:color w:val="000000" w:themeColor="text1"/>
          <w:sz w:val="38"/>
          <w:szCs w:val="60"/>
          <w:lang w:val="mn-MN"/>
        </w:rPr>
      </w:pPr>
    </w:p>
    <w:p w14:paraId="31FEF227" w14:textId="77777777" w:rsidR="00AA5047" w:rsidRPr="00B138C4" w:rsidRDefault="00AA5047" w:rsidP="00AA5047">
      <w:pPr>
        <w:pStyle w:val="BasicParagraph"/>
        <w:jc w:val="center"/>
        <w:rPr>
          <w:rFonts w:ascii="Arial" w:hAnsi="Arial" w:cs="Arial"/>
          <w:color w:val="0070C0"/>
          <w:sz w:val="22"/>
          <w:szCs w:val="22"/>
          <w:lang w:val="mn-MN"/>
        </w:rPr>
      </w:pPr>
      <w:r w:rsidRPr="00B138C4">
        <w:rPr>
          <w:rFonts w:ascii="Arial" w:hAnsi="Arial" w:cs="Arial"/>
          <w:color w:val="0070C0"/>
          <w:sz w:val="22"/>
          <w:szCs w:val="22"/>
          <w:lang w:val="mn-MN"/>
        </w:rPr>
        <w:t>Улаанбаатар хот</w:t>
      </w:r>
    </w:p>
    <w:p w14:paraId="15F0BA52" w14:textId="1C9C7F76" w:rsidR="00AA5047" w:rsidRPr="00B138C4" w:rsidRDefault="00AA5047" w:rsidP="00AA5047">
      <w:pPr>
        <w:pStyle w:val="BodyText"/>
        <w:ind w:left="0"/>
        <w:jc w:val="center"/>
        <w:rPr>
          <w:b/>
          <w:bCs/>
          <w:color w:val="0070C0"/>
          <w:sz w:val="38"/>
          <w:szCs w:val="60"/>
          <w:lang w:val="mn-MN"/>
        </w:rPr>
      </w:pPr>
      <w:r w:rsidRPr="00B138C4">
        <w:rPr>
          <w:color w:val="0070C0"/>
          <w:sz w:val="22"/>
          <w:szCs w:val="22"/>
          <w:lang w:val="mn-MN"/>
        </w:rPr>
        <w:t>2021 он</w:t>
      </w:r>
    </w:p>
    <w:p w14:paraId="68F94735" w14:textId="3E2D9B90" w:rsidR="00AA5047" w:rsidRPr="00B138C4" w:rsidRDefault="00AA5047" w:rsidP="00563DD4">
      <w:pPr>
        <w:pStyle w:val="BodyText"/>
        <w:ind w:left="0"/>
        <w:jc w:val="center"/>
        <w:rPr>
          <w:b/>
          <w:bCs/>
          <w:color w:val="000000" w:themeColor="text1"/>
          <w:sz w:val="38"/>
          <w:szCs w:val="60"/>
          <w:lang w:val="mn-MN"/>
        </w:rPr>
      </w:pPr>
    </w:p>
    <w:p w14:paraId="3A45B748" w14:textId="77777777" w:rsidR="00AA5047" w:rsidRPr="00B138C4" w:rsidRDefault="00AA5047" w:rsidP="00563DD4">
      <w:pPr>
        <w:pStyle w:val="BodyText"/>
        <w:ind w:left="0"/>
        <w:jc w:val="center"/>
        <w:rPr>
          <w:b/>
          <w:color w:val="000000" w:themeColor="text1"/>
          <w:sz w:val="2"/>
          <w:szCs w:val="22"/>
          <w:lang w:val="mn-MN"/>
        </w:rPr>
      </w:pPr>
    </w:p>
    <w:p w14:paraId="073B008D" w14:textId="14AFF82A" w:rsidR="00F2220B" w:rsidRPr="00B138C4" w:rsidRDefault="00F2220B" w:rsidP="00F6405C">
      <w:pPr>
        <w:pStyle w:val="BodyText"/>
        <w:ind w:left="0"/>
        <w:jc w:val="left"/>
        <w:rPr>
          <w:b/>
          <w:color w:val="000000" w:themeColor="text1"/>
          <w:szCs w:val="22"/>
          <w:lang w:val="mn-MN"/>
        </w:rPr>
      </w:pPr>
      <w:r w:rsidRPr="00B138C4">
        <w:rPr>
          <w:b/>
          <w:color w:val="000000" w:themeColor="text1"/>
          <w:szCs w:val="22"/>
          <w:lang w:val="mn-MN"/>
        </w:rPr>
        <w:t>АГУУЛГА</w:t>
      </w:r>
    </w:p>
    <w:p w14:paraId="7A8EFDB0" w14:textId="417099DC" w:rsidR="00446811" w:rsidRPr="00B138C4" w:rsidRDefault="00446811" w:rsidP="00803FBB">
      <w:pPr>
        <w:pStyle w:val="BodyText"/>
        <w:spacing w:before="240" w:line="276" w:lineRule="auto"/>
        <w:ind w:left="0"/>
        <w:jc w:val="left"/>
        <w:rPr>
          <w:color w:val="000000" w:themeColor="text1"/>
          <w:lang w:val="mn-MN"/>
        </w:rPr>
      </w:pPr>
      <w:r w:rsidRPr="00B138C4">
        <w:rPr>
          <w:color w:val="000000" w:themeColor="text1"/>
          <w:lang w:val="mn-MN"/>
        </w:rPr>
        <w:t>Товчилсон үгийн жагсаалт</w:t>
      </w:r>
    </w:p>
    <w:p w14:paraId="563175BB" w14:textId="7F96A505" w:rsidR="004A4F54" w:rsidRPr="00B138C4" w:rsidRDefault="009C32C3" w:rsidP="006C2B9D">
      <w:pPr>
        <w:pStyle w:val="BodyText"/>
        <w:spacing w:before="240" w:line="276" w:lineRule="auto"/>
        <w:ind w:left="851" w:hanging="851"/>
        <w:jc w:val="left"/>
        <w:rPr>
          <w:color w:val="000000" w:themeColor="text1"/>
          <w:lang w:val="mn-MN"/>
        </w:rPr>
      </w:pPr>
      <w:r w:rsidRPr="00B138C4">
        <w:rPr>
          <w:color w:val="000000" w:themeColor="text1"/>
          <w:lang w:val="mn-MN"/>
        </w:rPr>
        <w:t>НЭГ.</w:t>
      </w:r>
      <w:r w:rsidR="00B26154" w:rsidRPr="00B138C4">
        <w:rPr>
          <w:color w:val="000000" w:themeColor="text1"/>
          <w:lang w:val="mn-MN"/>
        </w:rPr>
        <w:t xml:space="preserve"> </w:t>
      </w:r>
      <w:r w:rsidR="00813FA6" w:rsidRPr="00B138C4">
        <w:rPr>
          <w:color w:val="000000" w:themeColor="text1"/>
          <w:lang w:val="mn-MN"/>
        </w:rPr>
        <w:tab/>
      </w:r>
      <w:r w:rsidR="00E22C31" w:rsidRPr="00B138C4">
        <w:rPr>
          <w:color w:val="000000" w:themeColor="text1"/>
          <w:lang w:val="mn-MN"/>
        </w:rPr>
        <w:t>СТАТИСТИКИЙН САЛБАРЫН ҮЙЛ АЖИЛЛАГААНЫ 2020 ОНЫ ТАЙЛАН</w:t>
      </w:r>
    </w:p>
    <w:p w14:paraId="7E9FD532" w14:textId="1467F06B" w:rsidR="00D41A7D" w:rsidRPr="00B138C4" w:rsidRDefault="00C33745" w:rsidP="006C2B9D">
      <w:pPr>
        <w:pStyle w:val="BodyText"/>
        <w:spacing w:before="240" w:line="276" w:lineRule="auto"/>
        <w:ind w:left="851" w:hanging="851"/>
        <w:jc w:val="left"/>
        <w:rPr>
          <w:color w:val="000000" w:themeColor="text1"/>
          <w:lang w:val="mn-MN"/>
        </w:rPr>
      </w:pPr>
      <w:r w:rsidRPr="00B138C4">
        <w:rPr>
          <w:color w:val="000000" w:themeColor="text1"/>
          <w:lang w:val="mn-MN"/>
        </w:rPr>
        <w:t>ХОЁР</w:t>
      </w:r>
      <w:r w:rsidR="00D41A7D" w:rsidRPr="00B138C4">
        <w:rPr>
          <w:color w:val="000000" w:themeColor="text1"/>
          <w:lang w:val="mn-MN"/>
        </w:rPr>
        <w:t xml:space="preserve">. </w:t>
      </w:r>
      <w:r w:rsidR="006C2B9D" w:rsidRPr="00B138C4">
        <w:rPr>
          <w:color w:val="000000" w:themeColor="text1"/>
          <w:lang w:val="mn-MN"/>
        </w:rPr>
        <w:tab/>
      </w:r>
      <w:r w:rsidR="001C0AA0" w:rsidRPr="00B138C4">
        <w:rPr>
          <w:color w:val="000000" w:themeColor="text1"/>
          <w:lang w:val="mn-MN"/>
        </w:rPr>
        <w:t>АЛБАН ЁСНЫ СТАТИСТИКИЙН МЭДЭЭ, ТООЛЛОГО, ТҮҮВЭР СУДАЛГАА</w:t>
      </w:r>
    </w:p>
    <w:p w14:paraId="727EF629" w14:textId="77777777" w:rsidR="007E3E2D" w:rsidRPr="00B138C4" w:rsidRDefault="007E3E2D" w:rsidP="00AB1309">
      <w:pPr>
        <w:pStyle w:val="BodyText"/>
        <w:spacing w:line="276" w:lineRule="auto"/>
        <w:ind w:left="851" w:hanging="851"/>
        <w:jc w:val="left"/>
        <w:rPr>
          <w:color w:val="000000" w:themeColor="text1"/>
          <w:lang w:val="mn-MN"/>
        </w:rPr>
      </w:pPr>
    </w:p>
    <w:p w14:paraId="69DE463A" w14:textId="77777777" w:rsidR="009B0D7C" w:rsidRPr="00B138C4" w:rsidRDefault="00D41A7D" w:rsidP="00223C27">
      <w:pPr>
        <w:pStyle w:val="BodyText"/>
        <w:numPr>
          <w:ilvl w:val="0"/>
          <w:numId w:val="14"/>
        </w:numPr>
        <w:spacing w:line="276" w:lineRule="auto"/>
        <w:ind w:left="993" w:hanging="567"/>
        <w:jc w:val="left"/>
        <w:rPr>
          <w:color w:val="000000" w:themeColor="text1"/>
          <w:lang w:val="mn-MN"/>
        </w:rPr>
      </w:pPr>
      <w:r w:rsidRPr="00B138C4">
        <w:rPr>
          <w:color w:val="000000" w:themeColor="text1"/>
          <w:lang w:val="mn-MN"/>
        </w:rPr>
        <w:t>Албан ёсны статистикийн мэдээ</w:t>
      </w:r>
    </w:p>
    <w:p w14:paraId="673D0D56" w14:textId="77777777" w:rsidR="009B0D7C" w:rsidRPr="00B138C4" w:rsidRDefault="00D41A7D" w:rsidP="00223C27">
      <w:pPr>
        <w:pStyle w:val="BodyText"/>
        <w:numPr>
          <w:ilvl w:val="0"/>
          <w:numId w:val="14"/>
        </w:numPr>
        <w:spacing w:line="276" w:lineRule="auto"/>
        <w:ind w:left="993" w:hanging="567"/>
        <w:jc w:val="left"/>
        <w:rPr>
          <w:color w:val="000000" w:themeColor="text1"/>
          <w:lang w:val="mn-MN"/>
        </w:rPr>
      </w:pPr>
      <w:r w:rsidRPr="00B138C4">
        <w:rPr>
          <w:color w:val="000000" w:themeColor="text1"/>
          <w:lang w:val="mn-MN"/>
        </w:rPr>
        <w:t>Тооллого</w:t>
      </w:r>
    </w:p>
    <w:p w14:paraId="149DD704" w14:textId="02969E21" w:rsidR="00D41A7D" w:rsidRPr="00B138C4" w:rsidRDefault="00803FBB" w:rsidP="00223C27">
      <w:pPr>
        <w:pStyle w:val="BodyText"/>
        <w:numPr>
          <w:ilvl w:val="0"/>
          <w:numId w:val="14"/>
        </w:numPr>
        <w:spacing w:line="276" w:lineRule="auto"/>
        <w:ind w:left="993" w:hanging="567"/>
        <w:jc w:val="left"/>
        <w:rPr>
          <w:color w:val="000000" w:themeColor="text1"/>
          <w:lang w:val="mn-MN"/>
        </w:rPr>
      </w:pPr>
      <w:r w:rsidRPr="00B138C4">
        <w:rPr>
          <w:color w:val="000000" w:themeColor="text1"/>
          <w:lang w:val="mn-MN"/>
        </w:rPr>
        <w:t>Т</w:t>
      </w:r>
      <w:r w:rsidR="00D41A7D" w:rsidRPr="00B138C4">
        <w:rPr>
          <w:color w:val="000000" w:themeColor="text1"/>
          <w:lang w:val="mn-MN"/>
        </w:rPr>
        <w:t>үүвэр судалгаа</w:t>
      </w:r>
    </w:p>
    <w:p w14:paraId="776B90CD" w14:textId="74667078" w:rsidR="005B5BC0" w:rsidRPr="00B138C4" w:rsidRDefault="006D7B36" w:rsidP="005B5BC0">
      <w:pPr>
        <w:pStyle w:val="BodyText"/>
        <w:spacing w:before="240" w:line="276" w:lineRule="auto"/>
        <w:ind w:left="851" w:hanging="851"/>
        <w:jc w:val="left"/>
        <w:rPr>
          <w:color w:val="000000" w:themeColor="text1"/>
          <w:lang w:val="mn-MN"/>
        </w:rPr>
      </w:pPr>
      <w:r w:rsidRPr="00B138C4">
        <w:rPr>
          <w:color w:val="000000" w:themeColor="text1"/>
          <w:lang w:val="mn-MN"/>
        </w:rPr>
        <w:t xml:space="preserve">ГУРАВ. </w:t>
      </w:r>
      <w:r w:rsidR="005B5BC0" w:rsidRPr="00B138C4">
        <w:rPr>
          <w:color w:val="000000" w:themeColor="text1"/>
          <w:lang w:val="mn-MN"/>
        </w:rPr>
        <w:t xml:space="preserve">АЛБАН ЁСНЫ СТАТИСТИКИЙН </w:t>
      </w:r>
      <w:r w:rsidR="00713109" w:rsidRPr="00B138C4">
        <w:rPr>
          <w:color w:val="000000" w:themeColor="text1"/>
          <w:lang w:val="mn-MN"/>
        </w:rPr>
        <w:t>ҮЙЛ АЖИЛЛАГААГ БОЛОВСРОНГУЙ БОЛГОХ</w:t>
      </w:r>
    </w:p>
    <w:p w14:paraId="49E5293B" w14:textId="77777777" w:rsidR="005B5BC0" w:rsidRPr="00B138C4" w:rsidRDefault="005B5BC0" w:rsidP="00D41A7D">
      <w:pPr>
        <w:pStyle w:val="BodyText"/>
        <w:spacing w:line="276" w:lineRule="auto"/>
        <w:ind w:left="720"/>
        <w:jc w:val="left"/>
        <w:rPr>
          <w:color w:val="000000" w:themeColor="text1"/>
          <w:lang w:val="mn-MN"/>
        </w:rPr>
      </w:pPr>
    </w:p>
    <w:p w14:paraId="620FB852" w14:textId="7C529B8E" w:rsidR="00D41A7D" w:rsidRPr="00B138C4" w:rsidRDefault="00E9129B" w:rsidP="00223C27">
      <w:pPr>
        <w:pStyle w:val="BodyText"/>
        <w:numPr>
          <w:ilvl w:val="1"/>
          <w:numId w:val="11"/>
        </w:numPr>
        <w:spacing w:line="276" w:lineRule="auto"/>
        <w:ind w:left="993" w:hanging="579"/>
        <w:jc w:val="left"/>
        <w:rPr>
          <w:color w:val="000000" w:themeColor="text1"/>
          <w:lang w:val="mn-MN"/>
        </w:rPr>
      </w:pPr>
      <w:r w:rsidRPr="00B138C4">
        <w:rPr>
          <w:color w:val="000000" w:themeColor="text1"/>
          <w:lang w:val="mn-MN"/>
        </w:rPr>
        <w:t>Аргачлал, ангилал</w:t>
      </w:r>
    </w:p>
    <w:p w14:paraId="101F01DA" w14:textId="77777777" w:rsidR="00D41A7D" w:rsidRPr="00B138C4" w:rsidRDefault="00D41A7D" w:rsidP="00223C27">
      <w:pPr>
        <w:pStyle w:val="BodyText"/>
        <w:numPr>
          <w:ilvl w:val="1"/>
          <w:numId w:val="11"/>
        </w:numPr>
        <w:spacing w:line="276" w:lineRule="auto"/>
        <w:ind w:left="993" w:hanging="579"/>
        <w:jc w:val="left"/>
        <w:rPr>
          <w:color w:val="000000" w:themeColor="text1"/>
          <w:lang w:val="mn-MN"/>
        </w:rPr>
      </w:pPr>
      <w:r w:rsidRPr="00B138C4">
        <w:rPr>
          <w:color w:val="000000" w:themeColor="text1"/>
          <w:lang w:val="mn-MN"/>
        </w:rPr>
        <w:t>Үндэсний тооцоо, шинжилгээ судалгаа</w:t>
      </w:r>
    </w:p>
    <w:p w14:paraId="1096B66E" w14:textId="77777777" w:rsidR="00D41A7D" w:rsidRPr="00B138C4" w:rsidRDefault="00D41A7D" w:rsidP="00223C27">
      <w:pPr>
        <w:pStyle w:val="BodyText"/>
        <w:numPr>
          <w:ilvl w:val="1"/>
          <w:numId w:val="11"/>
        </w:numPr>
        <w:spacing w:line="276" w:lineRule="auto"/>
        <w:ind w:left="993" w:hanging="579"/>
        <w:jc w:val="left"/>
        <w:rPr>
          <w:color w:val="000000" w:themeColor="text1"/>
          <w:lang w:val="mn-MN"/>
        </w:rPr>
      </w:pPr>
      <w:r w:rsidRPr="00B138C4">
        <w:rPr>
          <w:color w:val="000000" w:themeColor="text1"/>
          <w:lang w:val="mn-MN"/>
        </w:rPr>
        <w:t>Мэдээллийн технологи</w:t>
      </w:r>
    </w:p>
    <w:p w14:paraId="00E15037" w14:textId="77777777" w:rsidR="00D41A7D" w:rsidRPr="00B138C4" w:rsidRDefault="00D41A7D" w:rsidP="00223C27">
      <w:pPr>
        <w:pStyle w:val="BodyText"/>
        <w:numPr>
          <w:ilvl w:val="1"/>
          <w:numId w:val="11"/>
        </w:numPr>
        <w:spacing w:line="276" w:lineRule="auto"/>
        <w:ind w:left="993" w:hanging="579"/>
        <w:jc w:val="left"/>
        <w:rPr>
          <w:color w:val="000000" w:themeColor="text1"/>
          <w:lang w:val="mn-MN"/>
        </w:rPr>
      </w:pPr>
      <w:r w:rsidRPr="00B138C4">
        <w:rPr>
          <w:color w:val="000000" w:themeColor="text1"/>
          <w:lang w:val="mn-MN"/>
        </w:rPr>
        <w:t>Мэдээллийн сан</w:t>
      </w:r>
    </w:p>
    <w:p w14:paraId="5ECEEE93" w14:textId="0D288291" w:rsidR="00D41A7D" w:rsidRPr="00B138C4" w:rsidRDefault="00D41A7D" w:rsidP="00223C27">
      <w:pPr>
        <w:pStyle w:val="BodyText"/>
        <w:numPr>
          <w:ilvl w:val="1"/>
          <w:numId w:val="11"/>
        </w:numPr>
        <w:spacing w:line="276" w:lineRule="auto"/>
        <w:ind w:left="993" w:hanging="579"/>
        <w:jc w:val="left"/>
        <w:rPr>
          <w:color w:val="000000" w:themeColor="text1"/>
          <w:lang w:val="mn-MN"/>
        </w:rPr>
      </w:pPr>
      <w:r w:rsidRPr="00B138C4">
        <w:rPr>
          <w:color w:val="000000" w:themeColor="text1"/>
          <w:lang w:val="mn-MN"/>
        </w:rPr>
        <w:t>Мэдээлэл тархаалт</w:t>
      </w:r>
    </w:p>
    <w:p w14:paraId="6625B244" w14:textId="5EC06619" w:rsidR="007E1DB4" w:rsidRPr="00B138C4" w:rsidRDefault="007E1DB4" w:rsidP="007E1DB4">
      <w:pPr>
        <w:pStyle w:val="BodyText"/>
        <w:spacing w:line="276" w:lineRule="auto"/>
        <w:ind w:left="0"/>
        <w:jc w:val="left"/>
        <w:rPr>
          <w:color w:val="000000" w:themeColor="text1"/>
          <w:lang w:val="mn-MN"/>
        </w:rPr>
      </w:pPr>
    </w:p>
    <w:p w14:paraId="79F99DE0" w14:textId="4A53AEE2" w:rsidR="007E1DB4" w:rsidRPr="00B138C4" w:rsidRDefault="007E1DB4" w:rsidP="007E1DB4">
      <w:pPr>
        <w:pStyle w:val="BodyText"/>
        <w:spacing w:before="240" w:line="276" w:lineRule="auto"/>
        <w:ind w:left="851" w:hanging="851"/>
        <w:jc w:val="left"/>
        <w:rPr>
          <w:color w:val="000000" w:themeColor="text1"/>
          <w:lang w:val="mn-MN"/>
        </w:rPr>
      </w:pPr>
      <w:r w:rsidRPr="00B138C4">
        <w:rPr>
          <w:color w:val="000000" w:themeColor="text1"/>
          <w:lang w:val="mn-MN"/>
        </w:rPr>
        <w:t>ДӨРӨВ.</w:t>
      </w:r>
      <w:r w:rsidR="00941BD6" w:rsidRPr="00B138C4">
        <w:rPr>
          <w:color w:val="000000" w:themeColor="text1"/>
          <w:lang w:val="mn-MN"/>
        </w:rPr>
        <w:t xml:space="preserve"> </w:t>
      </w:r>
      <w:r w:rsidR="00BF197D" w:rsidRPr="00B138C4">
        <w:rPr>
          <w:color w:val="000000" w:themeColor="text1"/>
          <w:lang w:val="mn-MN"/>
        </w:rPr>
        <w:t xml:space="preserve">ДОТООД </w:t>
      </w:r>
      <w:r w:rsidR="00B56C88" w:rsidRPr="00B138C4">
        <w:rPr>
          <w:color w:val="000000" w:themeColor="text1"/>
          <w:lang w:val="mn-MN"/>
        </w:rPr>
        <w:t xml:space="preserve">ҮЙЛ АЖИЛЛАГАА </w:t>
      </w:r>
    </w:p>
    <w:p w14:paraId="1619C3EC" w14:textId="77777777" w:rsidR="007E1DB4" w:rsidRPr="00B138C4" w:rsidRDefault="007E1DB4" w:rsidP="007E1DB4">
      <w:pPr>
        <w:pStyle w:val="BodyText"/>
        <w:spacing w:line="276" w:lineRule="auto"/>
        <w:ind w:left="0"/>
        <w:jc w:val="left"/>
        <w:rPr>
          <w:color w:val="000000" w:themeColor="text1"/>
          <w:lang w:val="mn-MN"/>
        </w:rPr>
      </w:pPr>
    </w:p>
    <w:p w14:paraId="0EE1EF74" w14:textId="19707CC9" w:rsidR="00502B1F" w:rsidRPr="00B138C4" w:rsidRDefault="00813D26" w:rsidP="00223C27">
      <w:pPr>
        <w:pStyle w:val="BodyText"/>
        <w:numPr>
          <w:ilvl w:val="2"/>
          <w:numId w:val="11"/>
        </w:numPr>
        <w:spacing w:line="276" w:lineRule="auto"/>
        <w:ind w:left="993" w:hanging="567"/>
        <w:jc w:val="left"/>
        <w:rPr>
          <w:color w:val="000000" w:themeColor="text1"/>
          <w:lang w:val="mn-MN"/>
        </w:rPr>
      </w:pPr>
      <w:r w:rsidRPr="00B138C4">
        <w:rPr>
          <w:color w:val="000000" w:themeColor="text1"/>
          <w:lang w:val="mn-MN"/>
        </w:rPr>
        <w:t>Бүтэц, зохион байгуулалт</w:t>
      </w:r>
    </w:p>
    <w:p w14:paraId="09148B7F" w14:textId="77777777" w:rsidR="003706E6" w:rsidRPr="00B138C4" w:rsidRDefault="003706E6" w:rsidP="00223C27">
      <w:pPr>
        <w:pStyle w:val="BodyText"/>
        <w:numPr>
          <w:ilvl w:val="2"/>
          <w:numId w:val="11"/>
        </w:numPr>
        <w:spacing w:line="276" w:lineRule="auto"/>
        <w:ind w:left="993" w:hanging="567"/>
        <w:jc w:val="left"/>
        <w:rPr>
          <w:color w:val="000000" w:themeColor="text1"/>
          <w:lang w:val="mn-MN"/>
        </w:rPr>
      </w:pPr>
      <w:r w:rsidRPr="00B138C4">
        <w:rPr>
          <w:color w:val="000000" w:themeColor="text1"/>
          <w:lang w:val="mn-MN"/>
        </w:rPr>
        <w:t>Хүний нөөц, сургалт</w:t>
      </w:r>
    </w:p>
    <w:p w14:paraId="58FC3718" w14:textId="12DD2FD7" w:rsidR="00D41A7D" w:rsidRPr="00B138C4" w:rsidRDefault="00D41A7D" w:rsidP="00223C27">
      <w:pPr>
        <w:pStyle w:val="BodyText"/>
        <w:numPr>
          <w:ilvl w:val="2"/>
          <w:numId w:val="11"/>
        </w:numPr>
        <w:spacing w:line="276" w:lineRule="auto"/>
        <w:ind w:left="993" w:hanging="567"/>
        <w:jc w:val="left"/>
        <w:rPr>
          <w:color w:val="000000" w:themeColor="text1"/>
          <w:lang w:val="mn-MN"/>
        </w:rPr>
      </w:pPr>
      <w:r w:rsidRPr="00B138C4">
        <w:rPr>
          <w:color w:val="000000" w:themeColor="text1"/>
          <w:lang w:val="mn-MN"/>
        </w:rPr>
        <w:t>Төсөв, санхүү</w:t>
      </w:r>
    </w:p>
    <w:p w14:paraId="5137D15C" w14:textId="77777777" w:rsidR="00531947" w:rsidRPr="00B138C4" w:rsidRDefault="00531947" w:rsidP="00223C27">
      <w:pPr>
        <w:pStyle w:val="BodyText"/>
        <w:numPr>
          <w:ilvl w:val="2"/>
          <w:numId w:val="11"/>
        </w:numPr>
        <w:spacing w:line="276" w:lineRule="auto"/>
        <w:ind w:left="993" w:hanging="567"/>
        <w:jc w:val="left"/>
        <w:rPr>
          <w:color w:val="000000" w:themeColor="text1"/>
          <w:lang w:val="mn-MN"/>
        </w:rPr>
      </w:pPr>
      <w:r w:rsidRPr="00B138C4">
        <w:rPr>
          <w:color w:val="000000" w:themeColor="text1"/>
          <w:lang w:val="mn-MN"/>
        </w:rPr>
        <w:t>Гадаад харилцаа, хамтын ажиллагаа</w:t>
      </w:r>
    </w:p>
    <w:p w14:paraId="5EDA7B45" w14:textId="136C680F" w:rsidR="00D41A7D" w:rsidRPr="00B138C4" w:rsidRDefault="00081E90" w:rsidP="00223C27">
      <w:pPr>
        <w:pStyle w:val="BodyText"/>
        <w:numPr>
          <w:ilvl w:val="2"/>
          <w:numId w:val="11"/>
        </w:numPr>
        <w:spacing w:line="276" w:lineRule="auto"/>
        <w:ind w:left="993" w:hanging="567"/>
        <w:jc w:val="left"/>
        <w:rPr>
          <w:color w:val="000000" w:themeColor="text1"/>
          <w:lang w:val="mn-MN"/>
        </w:rPr>
      </w:pPr>
      <w:r w:rsidRPr="00B138C4">
        <w:rPr>
          <w:color w:val="000000" w:themeColor="text1"/>
          <w:lang w:val="mn-MN"/>
        </w:rPr>
        <w:t>Дотоод аудит</w:t>
      </w:r>
      <w:r w:rsidR="002F4C4E" w:rsidRPr="00B138C4">
        <w:rPr>
          <w:color w:val="000000" w:themeColor="text1"/>
          <w:lang w:val="mn-MN"/>
        </w:rPr>
        <w:t>, хяналт-шинжилгээ</w:t>
      </w:r>
    </w:p>
    <w:p w14:paraId="7EB7E0F3" w14:textId="77777777" w:rsidR="00D41A7D" w:rsidRPr="00B138C4" w:rsidRDefault="00D41A7D" w:rsidP="00D41A7D">
      <w:pPr>
        <w:pStyle w:val="BodyText"/>
        <w:spacing w:line="276" w:lineRule="auto"/>
        <w:ind w:left="720"/>
        <w:jc w:val="left"/>
        <w:rPr>
          <w:color w:val="000000" w:themeColor="text1"/>
          <w:lang w:val="mn-MN"/>
        </w:rPr>
      </w:pPr>
    </w:p>
    <w:p w14:paraId="6F3DD724" w14:textId="57CCD270" w:rsidR="00D41A7D" w:rsidRPr="00B138C4" w:rsidRDefault="0039467D" w:rsidP="0039467D">
      <w:pPr>
        <w:pStyle w:val="BodyText"/>
        <w:spacing w:line="276" w:lineRule="auto"/>
        <w:ind w:left="851" w:hanging="851"/>
        <w:jc w:val="left"/>
        <w:rPr>
          <w:color w:val="000000" w:themeColor="text1"/>
          <w:lang w:val="mn-MN"/>
        </w:rPr>
      </w:pPr>
      <w:r w:rsidRPr="00B138C4">
        <w:rPr>
          <w:color w:val="000000" w:themeColor="text1"/>
          <w:lang w:val="mn-MN"/>
        </w:rPr>
        <w:t>ТАВ</w:t>
      </w:r>
      <w:r w:rsidR="00D41A7D" w:rsidRPr="00B138C4">
        <w:rPr>
          <w:color w:val="000000" w:themeColor="text1"/>
          <w:lang w:val="mn-MN"/>
        </w:rPr>
        <w:t xml:space="preserve">. </w:t>
      </w:r>
      <w:r w:rsidRPr="00B138C4">
        <w:rPr>
          <w:color w:val="000000" w:themeColor="text1"/>
          <w:lang w:val="mn-MN"/>
        </w:rPr>
        <w:tab/>
      </w:r>
      <w:r w:rsidR="0057351C" w:rsidRPr="00B138C4">
        <w:rPr>
          <w:color w:val="000000" w:themeColor="text1"/>
          <w:lang w:val="mn-MN"/>
        </w:rPr>
        <w:t xml:space="preserve">БАЙГУУЛЛАГЫН 2020 ОНЫ ҮЙЛ АЖИЛЛАГААНД ХИЙСЭН </w:t>
      </w:r>
      <w:r w:rsidR="00D41A7D" w:rsidRPr="00B138C4">
        <w:rPr>
          <w:color w:val="000000" w:themeColor="text1"/>
          <w:lang w:val="mn-MN"/>
        </w:rPr>
        <w:t>СИСТЕМЧИЛСЭН ҮНЭЛГЭЭ</w:t>
      </w:r>
    </w:p>
    <w:p w14:paraId="6E559627" w14:textId="77777777" w:rsidR="00E16C8B" w:rsidRPr="00B138C4" w:rsidRDefault="00E16C8B" w:rsidP="00D41A7D">
      <w:pPr>
        <w:pStyle w:val="BodyText"/>
        <w:spacing w:line="276" w:lineRule="auto"/>
        <w:ind w:left="0"/>
        <w:jc w:val="left"/>
        <w:rPr>
          <w:color w:val="000000" w:themeColor="text1"/>
          <w:lang w:val="mn-MN"/>
        </w:rPr>
      </w:pPr>
    </w:p>
    <w:p w14:paraId="11163E0C" w14:textId="74FEF9D9" w:rsidR="00D41A7D" w:rsidRPr="00B138C4" w:rsidRDefault="0039467D" w:rsidP="00D41A7D">
      <w:pPr>
        <w:pStyle w:val="BodyText"/>
        <w:spacing w:line="276" w:lineRule="auto"/>
        <w:ind w:left="0"/>
        <w:jc w:val="left"/>
        <w:rPr>
          <w:color w:val="000000" w:themeColor="text1"/>
          <w:lang w:val="mn-MN"/>
        </w:rPr>
      </w:pPr>
      <w:r w:rsidRPr="00B138C4">
        <w:rPr>
          <w:color w:val="000000" w:themeColor="text1"/>
          <w:lang w:val="mn-MN"/>
        </w:rPr>
        <w:t>ЗУРГАА</w:t>
      </w:r>
      <w:r w:rsidR="00D41A7D" w:rsidRPr="00B138C4">
        <w:rPr>
          <w:color w:val="000000" w:themeColor="text1"/>
          <w:lang w:val="mn-MN"/>
        </w:rPr>
        <w:t>. ХАВСРАЛТ</w:t>
      </w:r>
    </w:p>
    <w:p w14:paraId="1D571A25" w14:textId="77777777" w:rsidR="00D41A7D" w:rsidRPr="00B138C4" w:rsidRDefault="00D41A7D" w:rsidP="00D41A7D">
      <w:pPr>
        <w:pStyle w:val="BodyText"/>
        <w:ind w:left="0"/>
        <w:jc w:val="left"/>
        <w:rPr>
          <w:color w:val="000000" w:themeColor="text1"/>
          <w:lang w:val="mn-MN"/>
        </w:rPr>
      </w:pPr>
    </w:p>
    <w:p w14:paraId="2015CE4C" w14:textId="7F980236" w:rsidR="00FB3226" w:rsidRPr="00B138C4" w:rsidRDefault="00FB3226" w:rsidP="00D13392">
      <w:pPr>
        <w:pStyle w:val="BodyText"/>
        <w:spacing w:line="276" w:lineRule="auto"/>
        <w:ind w:left="0"/>
        <w:jc w:val="left"/>
        <w:rPr>
          <w:color w:val="000000" w:themeColor="text1"/>
          <w:sz w:val="22"/>
          <w:szCs w:val="22"/>
          <w:lang w:val="mn-MN"/>
        </w:rPr>
      </w:pPr>
    </w:p>
    <w:p w14:paraId="482F21C1" w14:textId="77777777" w:rsidR="00A92113" w:rsidRPr="00B138C4" w:rsidRDefault="00A92113" w:rsidP="00D13392">
      <w:pPr>
        <w:pStyle w:val="BodyText"/>
        <w:spacing w:line="276" w:lineRule="auto"/>
        <w:ind w:left="720"/>
        <w:jc w:val="left"/>
        <w:rPr>
          <w:color w:val="000000" w:themeColor="text1"/>
          <w:sz w:val="22"/>
          <w:szCs w:val="22"/>
          <w:lang w:val="mn-MN"/>
        </w:rPr>
      </w:pPr>
    </w:p>
    <w:p w14:paraId="032B8AED" w14:textId="77777777" w:rsidR="00A92113" w:rsidRPr="00B138C4" w:rsidRDefault="00A92113" w:rsidP="00D13392">
      <w:pPr>
        <w:pStyle w:val="BodyText"/>
        <w:spacing w:line="276" w:lineRule="auto"/>
        <w:ind w:left="720"/>
        <w:jc w:val="left"/>
        <w:rPr>
          <w:color w:val="000000" w:themeColor="text1"/>
          <w:sz w:val="22"/>
          <w:szCs w:val="22"/>
          <w:lang w:val="mn-MN"/>
        </w:rPr>
      </w:pPr>
    </w:p>
    <w:p w14:paraId="7C68E60D" w14:textId="77777777" w:rsidR="00B45397" w:rsidRPr="00B138C4" w:rsidRDefault="00B45397" w:rsidP="007D6FB5">
      <w:pPr>
        <w:pStyle w:val="BodyText"/>
        <w:spacing w:line="276" w:lineRule="auto"/>
        <w:ind w:left="720"/>
        <w:jc w:val="left"/>
        <w:rPr>
          <w:color w:val="000000" w:themeColor="text1"/>
          <w:sz w:val="22"/>
          <w:szCs w:val="22"/>
          <w:lang w:val="mn-MN"/>
        </w:rPr>
      </w:pPr>
    </w:p>
    <w:p w14:paraId="2327AC82" w14:textId="77777777" w:rsidR="00924860" w:rsidRPr="00B138C4" w:rsidRDefault="00924860" w:rsidP="00D13392">
      <w:pPr>
        <w:pStyle w:val="BodyText"/>
        <w:spacing w:line="276" w:lineRule="auto"/>
        <w:ind w:left="720"/>
        <w:jc w:val="left"/>
        <w:rPr>
          <w:color w:val="000000" w:themeColor="text1"/>
          <w:sz w:val="22"/>
          <w:szCs w:val="22"/>
          <w:lang w:val="mn-MN"/>
        </w:rPr>
      </w:pPr>
    </w:p>
    <w:p w14:paraId="43F8691C" w14:textId="77777777" w:rsidR="00D13392" w:rsidRPr="00B138C4" w:rsidRDefault="00D13392" w:rsidP="00D13392">
      <w:pPr>
        <w:pStyle w:val="BodyText"/>
        <w:spacing w:line="276" w:lineRule="auto"/>
        <w:ind w:left="0"/>
        <w:jc w:val="left"/>
        <w:rPr>
          <w:color w:val="000000" w:themeColor="text1"/>
          <w:sz w:val="22"/>
          <w:szCs w:val="22"/>
          <w:lang w:val="mn-MN"/>
        </w:rPr>
      </w:pPr>
    </w:p>
    <w:p w14:paraId="039C8890" w14:textId="77777777" w:rsidR="00D13392" w:rsidRPr="00B138C4" w:rsidRDefault="00D13392" w:rsidP="00D13392">
      <w:pPr>
        <w:pStyle w:val="BodyText"/>
        <w:ind w:left="0"/>
        <w:jc w:val="left"/>
        <w:rPr>
          <w:color w:val="000000" w:themeColor="text1"/>
          <w:sz w:val="22"/>
          <w:szCs w:val="22"/>
          <w:lang w:val="mn-MN"/>
        </w:rPr>
      </w:pPr>
    </w:p>
    <w:p w14:paraId="17F25B0A" w14:textId="77777777" w:rsidR="00730523" w:rsidRPr="00B138C4" w:rsidRDefault="0063762E" w:rsidP="00730523">
      <w:pPr>
        <w:pStyle w:val="Heading1"/>
        <w:ind w:left="426"/>
        <w:rPr>
          <w:b w:val="0"/>
          <w:color w:val="000000" w:themeColor="text1"/>
          <w:lang w:val="mn-MN"/>
        </w:rPr>
      </w:pPr>
      <w:r w:rsidRPr="00B138C4">
        <w:rPr>
          <w:b w:val="0"/>
          <w:color w:val="000000" w:themeColor="text1"/>
          <w:sz w:val="22"/>
          <w:szCs w:val="22"/>
          <w:lang w:val="mn-MN"/>
        </w:rPr>
        <w:br w:type="page"/>
      </w:r>
      <w:r w:rsidR="00730523" w:rsidRPr="00B138C4">
        <w:rPr>
          <w:b w:val="0"/>
          <w:color w:val="000000" w:themeColor="text1"/>
          <w:lang w:val="mn-MN"/>
        </w:rPr>
        <w:lastRenderedPageBreak/>
        <w:t>Товчилсон үгийн тайлбар</w:t>
      </w:r>
    </w:p>
    <w:p w14:paraId="479B476E" w14:textId="77777777" w:rsidR="00730523" w:rsidRPr="00B138C4" w:rsidRDefault="00730523" w:rsidP="00730523">
      <w:pPr>
        <w:pStyle w:val="ListParagraph"/>
        <w:spacing w:after="0" w:line="240" w:lineRule="auto"/>
        <w:ind w:left="1287"/>
        <w:jc w:val="both"/>
        <w:rPr>
          <w:rFonts w:ascii="Arial" w:hAnsi="Arial" w:cs="Arial"/>
          <w:color w:val="000000" w:themeColor="text1"/>
          <w:sz w:val="22"/>
          <w:szCs w:val="22"/>
          <w:lang w:val="mn-MN"/>
        </w:rPr>
      </w:pPr>
    </w:p>
    <w:p w14:paraId="07056E1C" w14:textId="7DCBC4A5" w:rsidR="00482FB1" w:rsidRPr="00B138C4" w:rsidRDefault="00482FB1" w:rsidP="00482FB1">
      <w:pPr>
        <w:rPr>
          <w:color w:val="000000" w:themeColor="text1"/>
          <w:lang w:val="mn-MN"/>
        </w:rPr>
      </w:pPr>
      <w:r w:rsidRPr="00B138C4">
        <w:rPr>
          <w:bCs/>
          <w:color w:val="000000" w:themeColor="text1"/>
          <w:lang w:val="mn-MN"/>
        </w:rPr>
        <w:t>ААН</w:t>
      </w:r>
      <w:r w:rsidRPr="00B138C4">
        <w:rPr>
          <w:bCs/>
          <w:color w:val="000000" w:themeColor="text1"/>
          <w:lang w:val="mn-MN"/>
        </w:rPr>
        <w:tab/>
      </w:r>
      <w:r w:rsidRPr="00B138C4">
        <w:rPr>
          <w:color w:val="000000" w:themeColor="text1"/>
          <w:lang w:val="mn-MN"/>
        </w:rPr>
        <w:tab/>
      </w:r>
      <w:r w:rsidRPr="00B138C4">
        <w:rPr>
          <w:color w:val="000000" w:themeColor="text1"/>
          <w:lang w:val="mn-MN"/>
        </w:rPr>
        <w:tab/>
        <w:t>Аж ахуйн нэгж</w:t>
      </w:r>
    </w:p>
    <w:p w14:paraId="2B1014AA" w14:textId="77777777" w:rsidR="00730523" w:rsidRPr="00B138C4" w:rsidRDefault="00730523" w:rsidP="00730523">
      <w:pPr>
        <w:rPr>
          <w:color w:val="000000" w:themeColor="text1"/>
          <w:lang w:val="mn-MN"/>
        </w:rPr>
      </w:pPr>
      <w:r w:rsidRPr="00B138C4">
        <w:rPr>
          <w:bCs/>
          <w:color w:val="000000" w:themeColor="text1"/>
          <w:lang w:val="mn-MN"/>
        </w:rPr>
        <w:t>ААНБ</w:t>
      </w:r>
      <w:r w:rsidRPr="00B138C4">
        <w:rPr>
          <w:bCs/>
          <w:color w:val="000000" w:themeColor="text1"/>
          <w:lang w:val="mn-MN"/>
        </w:rPr>
        <w:tab/>
      </w:r>
      <w:r w:rsidRPr="00B138C4">
        <w:rPr>
          <w:color w:val="000000" w:themeColor="text1"/>
          <w:lang w:val="mn-MN"/>
        </w:rPr>
        <w:tab/>
      </w:r>
      <w:r w:rsidRPr="00B138C4">
        <w:rPr>
          <w:color w:val="000000" w:themeColor="text1"/>
          <w:lang w:val="mn-MN"/>
        </w:rPr>
        <w:tab/>
        <w:t>Аж ахуйн нэгж, байгууллага</w:t>
      </w:r>
    </w:p>
    <w:p w14:paraId="22F57F19" w14:textId="6C416049" w:rsidR="00730523" w:rsidRPr="00B138C4" w:rsidRDefault="00730523" w:rsidP="00730523">
      <w:pPr>
        <w:rPr>
          <w:color w:val="000000" w:themeColor="text1"/>
          <w:lang w:val="mn-MN"/>
        </w:rPr>
      </w:pPr>
      <w:r w:rsidRPr="00B138C4">
        <w:rPr>
          <w:color w:val="000000" w:themeColor="text1"/>
          <w:lang w:val="mn-MN"/>
        </w:rPr>
        <w:t>ААНОАТ</w:t>
      </w:r>
      <w:r w:rsidRPr="00B138C4">
        <w:rPr>
          <w:color w:val="000000" w:themeColor="text1"/>
          <w:lang w:val="mn-MN"/>
        </w:rPr>
        <w:tab/>
      </w:r>
      <w:r w:rsidRPr="00B138C4">
        <w:rPr>
          <w:color w:val="000000" w:themeColor="text1"/>
          <w:lang w:val="mn-MN"/>
        </w:rPr>
        <w:tab/>
        <w:t>Аж ахуйн нэгжийн орлогын албан татвар</w:t>
      </w:r>
    </w:p>
    <w:p w14:paraId="2317C3B0" w14:textId="7BEE98E1" w:rsidR="00FA426E" w:rsidRPr="00B138C4" w:rsidRDefault="00FA426E" w:rsidP="00730523">
      <w:pPr>
        <w:rPr>
          <w:color w:val="000000" w:themeColor="text1"/>
          <w:lang w:val="mn-MN"/>
        </w:rPr>
      </w:pPr>
      <w:r w:rsidRPr="00B138C4">
        <w:rPr>
          <w:color w:val="000000" w:themeColor="text1"/>
          <w:lang w:val="mn-MN"/>
        </w:rPr>
        <w:t>АЗС</w:t>
      </w:r>
      <w:r w:rsidRPr="00B138C4">
        <w:rPr>
          <w:color w:val="000000" w:themeColor="text1"/>
          <w:lang w:val="mn-MN"/>
        </w:rPr>
        <w:tab/>
      </w:r>
      <w:r w:rsidRPr="00B138C4">
        <w:rPr>
          <w:color w:val="000000" w:themeColor="text1"/>
          <w:lang w:val="mn-MN"/>
        </w:rPr>
        <w:tab/>
      </w:r>
      <w:r w:rsidRPr="00B138C4">
        <w:rPr>
          <w:color w:val="000000" w:themeColor="text1"/>
          <w:lang w:val="mn-MN"/>
        </w:rPr>
        <w:tab/>
        <w:t>Ардчилсан засаглал судалгаа</w:t>
      </w:r>
    </w:p>
    <w:p w14:paraId="3F19A48B" w14:textId="77777777" w:rsidR="00730523" w:rsidRPr="00B138C4" w:rsidRDefault="00730523" w:rsidP="00730523">
      <w:pPr>
        <w:ind w:left="2160" w:hanging="2160"/>
        <w:rPr>
          <w:color w:val="000000" w:themeColor="text1"/>
          <w:lang w:val="mn-MN"/>
        </w:rPr>
      </w:pPr>
      <w:r w:rsidRPr="00B138C4">
        <w:rPr>
          <w:bCs/>
          <w:color w:val="000000" w:themeColor="text1"/>
          <w:lang w:val="mn-MN"/>
        </w:rPr>
        <w:t>АНДОЭЗНК</w:t>
      </w:r>
      <w:r w:rsidRPr="00B138C4">
        <w:rPr>
          <w:bCs/>
          <w:color w:val="000000" w:themeColor="text1"/>
          <w:lang w:val="mn-MN"/>
        </w:rPr>
        <w:tab/>
      </w:r>
      <w:r w:rsidRPr="00B138C4">
        <w:rPr>
          <w:color w:val="000000" w:themeColor="text1"/>
          <w:lang w:val="mn-MN"/>
        </w:rPr>
        <w:t>Ази, Номхон Далайн орнуудын Эдийн Засаг, Нийгмийн Комисс</w:t>
      </w:r>
    </w:p>
    <w:p w14:paraId="55CA46C1" w14:textId="77777777" w:rsidR="00730523" w:rsidRPr="00B138C4" w:rsidRDefault="00730523" w:rsidP="00730523">
      <w:pPr>
        <w:ind w:left="2160" w:hanging="2160"/>
        <w:rPr>
          <w:color w:val="000000" w:themeColor="text1"/>
          <w:lang w:val="mn-MN"/>
        </w:rPr>
      </w:pPr>
      <w:r w:rsidRPr="00B138C4">
        <w:rPr>
          <w:color w:val="000000" w:themeColor="text1"/>
          <w:lang w:val="mn-MN"/>
        </w:rPr>
        <w:t>АНДОСИ</w:t>
      </w:r>
      <w:r w:rsidRPr="00B138C4">
        <w:rPr>
          <w:color w:val="000000" w:themeColor="text1"/>
          <w:lang w:val="mn-MN"/>
        </w:rPr>
        <w:tab/>
        <w:t>НҮБ-ын Ази, Номхон Далайн орнуудын статистикийн институт</w:t>
      </w:r>
    </w:p>
    <w:p w14:paraId="4C094749" w14:textId="77777777" w:rsidR="00730523" w:rsidRPr="00B138C4" w:rsidRDefault="00730523" w:rsidP="00730523">
      <w:pPr>
        <w:rPr>
          <w:color w:val="000000" w:themeColor="text1"/>
          <w:lang w:val="mn-MN"/>
        </w:rPr>
      </w:pPr>
      <w:r w:rsidRPr="00B138C4">
        <w:rPr>
          <w:color w:val="000000" w:themeColor="text1"/>
          <w:lang w:val="mn-MN"/>
        </w:rPr>
        <w:t>АНУ</w:t>
      </w:r>
      <w:r w:rsidRPr="00B138C4">
        <w:rPr>
          <w:color w:val="000000" w:themeColor="text1"/>
          <w:lang w:val="mn-MN"/>
        </w:rPr>
        <w:tab/>
      </w:r>
      <w:r w:rsidRPr="00B138C4">
        <w:rPr>
          <w:color w:val="000000" w:themeColor="text1"/>
          <w:lang w:val="mn-MN"/>
        </w:rPr>
        <w:tab/>
      </w:r>
      <w:r w:rsidRPr="00B138C4">
        <w:rPr>
          <w:color w:val="000000" w:themeColor="text1"/>
          <w:lang w:val="mn-MN"/>
        </w:rPr>
        <w:tab/>
        <w:t>Америкийн Нэгдсэн Улс</w:t>
      </w:r>
    </w:p>
    <w:p w14:paraId="1B0087F3" w14:textId="77777777" w:rsidR="00730523" w:rsidRPr="00B138C4" w:rsidRDefault="00730523" w:rsidP="00730523">
      <w:pPr>
        <w:rPr>
          <w:color w:val="000000" w:themeColor="text1"/>
          <w:lang w:val="mn-MN"/>
        </w:rPr>
      </w:pPr>
      <w:r w:rsidRPr="00B138C4">
        <w:rPr>
          <w:color w:val="000000" w:themeColor="text1"/>
          <w:lang w:val="mn-MN"/>
        </w:rPr>
        <w:t>АХБ</w:t>
      </w:r>
      <w:r w:rsidRPr="00B138C4">
        <w:rPr>
          <w:color w:val="000000" w:themeColor="text1"/>
          <w:lang w:val="mn-MN"/>
        </w:rPr>
        <w:tab/>
      </w:r>
      <w:r w:rsidRPr="00B138C4">
        <w:rPr>
          <w:color w:val="000000" w:themeColor="text1"/>
          <w:lang w:val="mn-MN"/>
        </w:rPr>
        <w:tab/>
      </w:r>
      <w:r w:rsidRPr="00B138C4">
        <w:rPr>
          <w:color w:val="000000" w:themeColor="text1"/>
          <w:lang w:val="mn-MN"/>
        </w:rPr>
        <w:tab/>
        <w:t>Азийн хөгжлийн банк</w:t>
      </w:r>
    </w:p>
    <w:p w14:paraId="7E6C333D" w14:textId="1E8C9224" w:rsidR="00730523" w:rsidRPr="00B138C4" w:rsidRDefault="00730523" w:rsidP="00730523">
      <w:pPr>
        <w:rPr>
          <w:color w:val="000000" w:themeColor="text1"/>
          <w:lang w:val="mn-MN"/>
        </w:rPr>
      </w:pPr>
      <w:r w:rsidRPr="00B138C4">
        <w:rPr>
          <w:color w:val="000000" w:themeColor="text1"/>
          <w:lang w:val="mn-MN"/>
        </w:rPr>
        <w:t>АХС</w:t>
      </w:r>
      <w:r w:rsidRPr="00B138C4">
        <w:rPr>
          <w:color w:val="000000" w:themeColor="text1"/>
          <w:lang w:val="mn-MN"/>
        </w:rPr>
        <w:tab/>
      </w:r>
      <w:r w:rsidRPr="00B138C4">
        <w:rPr>
          <w:color w:val="000000" w:themeColor="text1"/>
          <w:lang w:val="mn-MN"/>
        </w:rPr>
        <w:tab/>
      </w:r>
      <w:r w:rsidRPr="00B138C4">
        <w:rPr>
          <w:color w:val="000000" w:themeColor="text1"/>
          <w:lang w:val="mn-MN"/>
        </w:rPr>
        <w:tab/>
        <w:t>Ажиллах хүчний судалгаа</w:t>
      </w:r>
    </w:p>
    <w:p w14:paraId="11CF2C5F" w14:textId="2AC1BFEB" w:rsidR="00446838" w:rsidRPr="00B138C4" w:rsidRDefault="00446838" w:rsidP="00730523">
      <w:pPr>
        <w:rPr>
          <w:color w:val="000000" w:themeColor="text1"/>
          <w:lang w:val="mn-MN"/>
        </w:rPr>
      </w:pPr>
      <w:r w:rsidRPr="00B138C4">
        <w:rPr>
          <w:color w:val="000000" w:themeColor="text1"/>
          <w:lang w:val="mn-MN"/>
        </w:rPr>
        <w:t>АҮ</w:t>
      </w:r>
      <w:r w:rsidRPr="00B138C4">
        <w:rPr>
          <w:color w:val="000000" w:themeColor="text1"/>
          <w:lang w:val="mn-MN"/>
        </w:rPr>
        <w:tab/>
      </w:r>
      <w:r w:rsidRPr="00B138C4">
        <w:rPr>
          <w:color w:val="000000" w:themeColor="text1"/>
          <w:lang w:val="mn-MN"/>
        </w:rPr>
        <w:tab/>
      </w:r>
      <w:r w:rsidRPr="00B138C4">
        <w:rPr>
          <w:color w:val="000000" w:themeColor="text1"/>
          <w:lang w:val="mn-MN"/>
        </w:rPr>
        <w:tab/>
        <w:t>Аж үйлдвэр</w:t>
      </w:r>
    </w:p>
    <w:p w14:paraId="17F6B3AF" w14:textId="0CB23636" w:rsidR="00730523" w:rsidRPr="00B138C4" w:rsidRDefault="00730523" w:rsidP="00730523">
      <w:pPr>
        <w:jc w:val="both"/>
        <w:rPr>
          <w:color w:val="000000" w:themeColor="text1"/>
          <w:lang w:val="mn-MN"/>
        </w:rPr>
      </w:pPr>
      <w:r w:rsidRPr="00B138C4">
        <w:rPr>
          <w:color w:val="000000" w:themeColor="text1"/>
          <w:lang w:val="mn-MN"/>
        </w:rPr>
        <w:t>БНСУ</w:t>
      </w:r>
      <w:r w:rsidRPr="00B138C4">
        <w:rPr>
          <w:color w:val="000000" w:themeColor="text1"/>
          <w:lang w:val="mn-MN"/>
        </w:rPr>
        <w:tab/>
      </w:r>
      <w:r w:rsidRPr="00B138C4">
        <w:rPr>
          <w:color w:val="000000" w:themeColor="text1"/>
          <w:lang w:val="mn-MN"/>
        </w:rPr>
        <w:tab/>
      </w:r>
      <w:r w:rsidRPr="00B138C4">
        <w:rPr>
          <w:color w:val="000000" w:themeColor="text1"/>
          <w:lang w:val="mn-MN"/>
        </w:rPr>
        <w:tab/>
        <w:t>Бүгд Найрамдах Солонгос Улс</w:t>
      </w:r>
    </w:p>
    <w:p w14:paraId="2BD67934" w14:textId="1B87FFE7" w:rsidR="0031434A" w:rsidRPr="00B138C4" w:rsidRDefault="007A64CD" w:rsidP="00730523">
      <w:pPr>
        <w:jc w:val="both"/>
        <w:rPr>
          <w:color w:val="000000" w:themeColor="text1"/>
          <w:lang w:val="mn-MN"/>
        </w:rPr>
      </w:pPr>
      <w:r w:rsidRPr="00B138C4">
        <w:rPr>
          <w:color w:val="000000" w:themeColor="text1"/>
          <w:lang w:val="mn-MN"/>
        </w:rPr>
        <w:t>БНХАУ</w:t>
      </w:r>
      <w:r w:rsidRPr="00B138C4">
        <w:rPr>
          <w:color w:val="000000" w:themeColor="text1"/>
          <w:lang w:val="mn-MN"/>
        </w:rPr>
        <w:tab/>
      </w:r>
      <w:r w:rsidRPr="00B138C4">
        <w:rPr>
          <w:color w:val="000000" w:themeColor="text1"/>
          <w:lang w:val="mn-MN"/>
        </w:rPr>
        <w:tab/>
      </w:r>
      <w:r w:rsidR="0031434A" w:rsidRPr="00B138C4">
        <w:rPr>
          <w:color w:val="000000" w:themeColor="text1"/>
          <w:lang w:val="mn-MN"/>
        </w:rPr>
        <w:t>Бүгд Найрамдан Хятад Ард Улс</w:t>
      </w:r>
    </w:p>
    <w:p w14:paraId="6E57F240" w14:textId="191FECFC" w:rsidR="00730523" w:rsidRPr="00B138C4" w:rsidRDefault="00730523" w:rsidP="00730523">
      <w:pPr>
        <w:jc w:val="both"/>
        <w:rPr>
          <w:color w:val="000000" w:themeColor="text1"/>
          <w:lang w:val="mn-MN"/>
        </w:rPr>
      </w:pPr>
      <w:r w:rsidRPr="00B138C4">
        <w:rPr>
          <w:color w:val="000000" w:themeColor="text1"/>
          <w:lang w:val="mn-MN"/>
        </w:rPr>
        <w:t>БОАЖЯ</w:t>
      </w:r>
      <w:r w:rsidRPr="00B138C4">
        <w:rPr>
          <w:color w:val="000000" w:themeColor="text1"/>
          <w:lang w:val="mn-MN"/>
        </w:rPr>
        <w:tab/>
      </w:r>
      <w:r w:rsidRPr="00B138C4">
        <w:rPr>
          <w:color w:val="000000" w:themeColor="text1"/>
          <w:lang w:val="mn-MN"/>
        </w:rPr>
        <w:tab/>
        <w:t>Байгаль орчин, аялал жуулчлалын яам</w:t>
      </w:r>
    </w:p>
    <w:p w14:paraId="78D3315F" w14:textId="0088CFD7" w:rsidR="0050404F" w:rsidRPr="00B138C4" w:rsidRDefault="0050404F" w:rsidP="00730523">
      <w:pPr>
        <w:jc w:val="both"/>
        <w:rPr>
          <w:color w:val="000000" w:themeColor="text1"/>
          <w:lang w:val="mn-MN"/>
        </w:rPr>
      </w:pPr>
      <w:r w:rsidRPr="00B138C4">
        <w:rPr>
          <w:color w:val="000000" w:themeColor="text1"/>
          <w:lang w:val="mn-MN"/>
        </w:rPr>
        <w:t>БОСТ</w:t>
      </w:r>
      <w:r w:rsidRPr="00B138C4">
        <w:rPr>
          <w:color w:val="000000" w:themeColor="text1"/>
          <w:lang w:val="mn-MN"/>
        </w:rPr>
        <w:tab/>
      </w:r>
      <w:r w:rsidRPr="00B138C4">
        <w:rPr>
          <w:color w:val="000000" w:themeColor="text1"/>
          <w:lang w:val="mn-MN"/>
        </w:rPr>
        <w:tab/>
      </w:r>
      <w:r w:rsidRPr="00B138C4">
        <w:rPr>
          <w:color w:val="000000" w:themeColor="text1"/>
          <w:lang w:val="mn-MN"/>
        </w:rPr>
        <w:tab/>
        <w:t>Байшин, орон сууцны тооллого</w:t>
      </w:r>
    </w:p>
    <w:p w14:paraId="3EF56B80" w14:textId="5AAB5483" w:rsidR="00730523" w:rsidRPr="00B138C4" w:rsidRDefault="00730523" w:rsidP="00730523">
      <w:pPr>
        <w:jc w:val="both"/>
        <w:rPr>
          <w:color w:val="000000" w:themeColor="text1"/>
          <w:lang w:val="mn-MN"/>
        </w:rPr>
      </w:pPr>
      <w:r w:rsidRPr="00B138C4">
        <w:rPr>
          <w:color w:val="000000" w:themeColor="text1"/>
          <w:lang w:val="mn-MN"/>
        </w:rPr>
        <w:t>БОЭЗД</w:t>
      </w:r>
      <w:r w:rsidRPr="00B138C4">
        <w:rPr>
          <w:color w:val="000000" w:themeColor="text1"/>
          <w:lang w:val="mn-MN"/>
        </w:rPr>
        <w:tab/>
      </w:r>
      <w:r w:rsidRPr="00B138C4">
        <w:rPr>
          <w:color w:val="000000" w:themeColor="text1"/>
          <w:lang w:val="mn-MN"/>
        </w:rPr>
        <w:tab/>
        <w:t>Байгаль орчин, эдийн засгийн данс</w:t>
      </w:r>
    </w:p>
    <w:p w14:paraId="6829D6DA" w14:textId="441858F9" w:rsidR="00730523" w:rsidRPr="00B138C4" w:rsidRDefault="00730523" w:rsidP="00730523">
      <w:pPr>
        <w:jc w:val="both"/>
        <w:rPr>
          <w:color w:val="000000" w:themeColor="text1"/>
          <w:lang w:val="mn-MN"/>
        </w:rPr>
      </w:pPr>
      <w:r w:rsidRPr="00B138C4">
        <w:rPr>
          <w:color w:val="000000" w:themeColor="text1"/>
          <w:lang w:val="mn-MN"/>
        </w:rPr>
        <w:t>БОЭЗДС</w:t>
      </w:r>
      <w:r w:rsidRPr="00B138C4">
        <w:rPr>
          <w:color w:val="000000" w:themeColor="text1"/>
          <w:lang w:val="mn-MN"/>
        </w:rPr>
        <w:tab/>
      </w:r>
      <w:r w:rsidRPr="00B138C4">
        <w:rPr>
          <w:color w:val="000000" w:themeColor="text1"/>
          <w:lang w:val="mn-MN"/>
        </w:rPr>
        <w:tab/>
        <w:t>Байгаль орчин, эдийн засгийн дансны систем</w:t>
      </w:r>
    </w:p>
    <w:p w14:paraId="1BE5759A" w14:textId="7E64010E" w:rsidR="003B5C9A" w:rsidRPr="00B138C4" w:rsidRDefault="003B5C9A" w:rsidP="003B5C9A">
      <w:pPr>
        <w:jc w:val="both"/>
        <w:rPr>
          <w:color w:val="000000" w:themeColor="text1"/>
          <w:lang w:val="mn-MN"/>
        </w:rPr>
      </w:pPr>
      <w:r w:rsidRPr="00B138C4">
        <w:rPr>
          <w:color w:val="000000" w:themeColor="text1"/>
          <w:lang w:val="mn-MN"/>
        </w:rPr>
        <w:t>БОЭТ</w:t>
      </w:r>
      <w:r w:rsidRPr="00B138C4">
        <w:rPr>
          <w:color w:val="000000" w:themeColor="text1"/>
          <w:lang w:val="mn-MN"/>
        </w:rPr>
        <w:tab/>
      </w:r>
      <w:r w:rsidRPr="00B138C4">
        <w:rPr>
          <w:color w:val="000000" w:themeColor="text1"/>
          <w:lang w:val="mn-MN"/>
        </w:rPr>
        <w:tab/>
      </w:r>
      <w:r w:rsidRPr="00B138C4">
        <w:rPr>
          <w:color w:val="000000" w:themeColor="text1"/>
          <w:lang w:val="mn-MN"/>
        </w:rPr>
        <w:tab/>
        <w:t>Бүсийн оношилгоо, эмчилгээний төв</w:t>
      </w:r>
    </w:p>
    <w:p w14:paraId="05321819" w14:textId="517EF09F" w:rsidR="00011365" w:rsidRPr="00B138C4" w:rsidRDefault="00011365" w:rsidP="00730523">
      <w:pPr>
        <w:jc w:val="both"/>
        <w:rPr>
          <w:color w:val="000000" w:themeColor="text1"/>
          <w:lang w:val="mn-MN"/>
        </w:rPr>
      </w:pPr>
      <w:r w:rsidRPr="00B138C4">
        <w:rPr>
          <w:color w:val="000000" w:themeColor="text1"/>
          <w:lang w:val="mn-MN"/>
        </w:rPr>
        <w:t>БРС</w:t>
      </w:r>
      <w:r w:rsidRPr="00B138C4">
        <w:rPr>
          <w:color w:val="000000" w:themeColor="text1"/>
          <w:lang w:val="mn-MN"/>
        </w:rPr>
        <w:tab/>
      </w:r>
      <w:r w:rsidRPr="00B138C4">
        <w:rPr>
          <w:color w:val="000000" w:themeColor="text1"/>
          <w:lang w:val="mn-MN"/>
        </w:rPr>
        <w:tab/>
      </w:r>
      <w:r w:rsidRPr="00B138C4">
        <w:rPr>
          <w:color w:val="000000" w:themeColor="text1"/>
          <w:lang w:val="mn-MN"/>
        </w:rPr>
        <w:tab/>
        <w:t>Бизнес регистрийн сан</w:t>
      </w:r>
    </w:p>
    <w:p w14:paraId="282462BB" w14:textId="623EF386" w:rsidR="00730523" w:rsidRPr="00B138C4" w:rsidRDefault="00730523" w:rsidP="00730523">
      <w:pPr>
        <w:jc w:val="both"/>
        <w:rPr>
          <w:color w:val="000000" w:themeColor="text1"/>
          <w:lang w:val="mn-MN"/>
        </w:rPr>
      </w:pPr>
      <w:r w:rsidRPr="00B138C4">
        <w:rPr>
          <w:color w:val="000000" w:themeColor="text1"/>
          <w:lang w:val="mn-MN"/>
        </w:rPr>
        <w:t>БШУЯ</w:t>
      </w:r>
      <w:r w:rsidRPr="00B138C4">
        <w:rPr>
          <w:color w:val="000000" w:themeColor="text1"/>
          <w:lang w:val="mn-MN"/>
        </w:rPr>
        <w:tab/>
      </w:r>
      <w:r w:rsidRPr="00B138C4">
        <w:rPr>
          <w:color w:val="000000" w:themeColor="text1"/>
          <w:lang w:val="mn-MN"/>
        </w:rPr>
        <w:tab/>
      </w:r>
      <w:r w:rsidR="007C5803" w:rsidRPr="00B138C4">
        <w:rPr>
          <w:color w:val="000000" w:themeColor="text1"/>
          <w:lang w:val="mn-MN"/>
        </w:rPr>
        <w:tab/>
      </w:r>
      <w:r w:rsidRPr="00B138C4">
        <w:rPr>
          <w:color w:val="000000" w:themeColor="text1"/>
          <w:lang w:val="mn-MN"/>
        </w:rPr>
        <w:t>Боловсрол, шинжлэх ухааны яам</w:t>
      </w:r>
    </w:p>
    <w:p w14:paraId="16EC6B3D" w14:textId="599F13A6" w:rsidR="00730523" w:rsidRPr="00B138C4" w:rsidRDefault="00730523" w:rsidP="00730523">
      <w:pPr>
        <w:jc w:val="both"/>
        <w:rPr>
          <w:color w:val="000000" w:themeColor="text1"/>
          <w:lang w:val="mn-MN"/>
        </w:rPr>
      </w:pPr>
      <w:r w:rsidRPr="00B138C4">
        <w:rPr>
          <w:color w:val="000000" w:themeColor="text1"/>
          <w:lang w:val="mn-MN"/>
        </w:rPr>
        <w:t>БХБЯ</w:t>
      </w:r>
      <w:r w:rsidRPr="00B138C4">
        <w:rPr>
          <w:color w:val="000000" w:themeColor="text1"/>
          <w:lang w:val="mn-MN"/>
        </w:rPr>
        <w:tab/>
      </w:r>
      <w:r w:rsidRPr="00B138C4">
        <w:rPr>
          <w:color w:val="000000" w:themeColor="text1"/>
          <w:lang w:val="mn-MN"/>
        </w:rPr>
        <w:tab/>
      </w:r>
      <w:r w:rsidRPr="00B138C4">
        <w:rPr>
          <w:color w:val="000000" w:themeColor="text1"/>
          <w:lang w:val="mn-MN"/>
        </w:rPr>
        <w:tab/>
        <w:t>Барилга, хот байгуулалтын яам</w:t>
      </w:r>
    </w:p>
    <w:p w14:paraId="46C1A75D" w14:textId="2FF57023" w:rsidR="003C4DB4" w:rsidRPr="00B138C4" w:rsidRDefault="003C4DB4" w:rsidP="00730523">
      <w:pPr>
        <w:jc w:val="both"/>
        <w:rPr>
          <w:color w:val="000000" w:themeColor="text1"/>
          <w:lang w:val="mn-MN"/>
        </w:rPr>
      </w:pPr>
      <w:r w:rsidRPr="00B138C4">
        <w:rPr>
          <w:color w:val="000000" w:themeColor="text1"/>
          <w:lang w:val="mn-MN"/>
        </w:rPr>
        <w:t>БХЯ</w:t>
      </w:r>
      <w:r w:rsidRPr="00B138C4">
        <w:rPr>
          <w:color w:val="000000" w:themeColor="text1"/>
          <w:lang w:val="mn-MN"/>
        </w:rPr>
        <w:tab/>
      </w:r>
      <w:r w:rsidRPr="00B138C4">
        <w:rPr>
          <w:color w:val="000000" w:themeColor="text1"/>
          <w:lang w:val="mn-MN"/>
        </w:rPr>
        <w:tab/>
      </w:r>
      <w:r w:rsidRPr="00B138C4">
        <w:rPr>
          <w:color w:val="000000" w:themeColor="text1"/>
          <w:lang w:val="mn-MN"/>
        </w:rPr>
        <w:tab/>
        <w:t>Батлан хамгаалах яам</w:t>
      </w:r>
    </w:p>
    <w:p w14:paraId="75DBB1C6" w14:textId="34EB193A" w:rsidR="00195A3A" w:rsidRPr="00B138C4" w:rsidRDefault="00195A3A" w:rsidP="00730523">
      <w:pPr>
        <w:jc w:val="both"/>
        <w:rPr>
          <w:color w:val="000000" w:themeColor="text1"/>
          <w:lang w:val="mn-MN"/>
        </w:rPr>
      </w:pPr>
      <w:r w:rsidRPr="00B138C4">
        <w:rPr>
          <w:color w:val="000000" w:themeColor="text1"/>
          <w:lang w:val="mn-MN"/>
        </w:rPr>
        <w:t>ГБХЗХГ</w:t>
      </w:r>
      <w:r w:rsidRPr="00B138C4">
        <w:rPr>
          <w:color w:val="000000" w:themeColor="text1"/>
          <w:lang w:val="mn-MN"/>
        </w:rPr>
        <w:tab/>
      </w:r>
      <w:r w:rsidRPr="00B138C4">
        <w:rPr>
          <w:color w:val="000000" w:themeColor="text1"/>
          <w:lang w:val="mn-MN"/>
        </w:rPr>
        <w:tab/>
        <w:t>Гэр бүл, хүүхэд, залуучуудын хөгжлийн газар</w:t>
      </w:r>
    </w:p>
    <w:p w14:paraId="3A339618" w14:textId="4E6FB56F" w:rsidR="00556DB3" w:rsidRPr="00B138C4" w:rsidRDefault="00556DB3" w:rsidP="00730523">
      <w:pPr>
        <w:jc w:val="both"/>
        <w:rPr>
          <w:color w:val="000000" w:themeColor="text1"/>
          <w:lang w:val="mn-MN"/>
        </w:rPr>
      </w:pPr>
      <w:r w:rsidRPr="00B138C4">
        <w:rPr>
          <w:color w:val="000000" w:themeColor="text1"/>
          <w:lang w:val="mn-MN"/>
        </w:rPr>
        <w:t>ГЗБГЗЗГ</w:t>
      </w:r>
      <w:r w:rsidRPr="00B138C4">
        <w:rPr>
          <w:color w:val="000000" w:themeColor="text1"/>
          <w:lang w:val="mn-MN"/>
        </w:rPr>
        <w:tab/>
      </w:r>
      <w:r w:rsidRPr="00B138C4">
        <w:rPr>
          <w:color w:val="000000" w:themeColor="text1"/>
          <w:lang w:val="mn-MN"/>
        </w:rPr>
        <w:tab/>
        <w:t>Газар зохион байгуулалт, геодези, зураг зүйн газар</w:t>
      </w:r>
    </w:p>
    <w:p w14:paraId="06DACBB2" w14:textId="763EB09C" w:rsidR="00730523" w:rsidRPr="00B138C4" w:rsidRDefault="00730523" w:rsidP="00730523">
      <w:pPr>
        <w:jc w:val="both"/>
        <w:rPr>
          <w:color w:val="000000" w:themeColor="text1"/>
          <w:lang w:val="mn-MN"/>
        </w:rPr>
      </w:pPr>
      <w:r w:rsidRPr="00B138C4">
        <w:rPr>
          <w:color w:val="000000" w:themeColor="text1"/>
          <w:lang w:val="mn-MN"/>
        </w:rPr>
        <w:t>ГИХГ</w:t>
      </w:r>
      <w:r w:rsidRPr="00B138C4">
        <w:rPr>
          <w:color w:val="000000" w:themeColor="text1"/>
          <w:lang w:val="mn-MN"/>
        </w:rPr>
        <w:tab/>
      </w:r>
      <w:r w:rsidRPr="00B138C4">
        <w:rPr>
          <w:color w:val="000000" w:themeColor="text1"/>
          <w:lang w:val="mn-MN"/>
        </w:rPr>
        <w:tab/>
      </w:r>
      <w:r w:rsidRPr="00B138C4">
        <w:rPr>
          <w:color w:val="000000" w:themeColor="text1"/>
          <w:lang w:val="mn-MN"/>
        </w:rPr>
        <w:tab/>
        <w:t>Гадаадын иргэн, харьяатын газар</w:t>
      </w:r>
    </w:p>
    <w:p w14:paraId="5E0A5AB0" w14:textId="55017870" w:rsidR="00F410D7" w:rsidRPr="00B138C4" w:rsidRDefault="00F410D7" w:rsidP="00730523">
      <w:pPr>
        <w:jc w:val="both"/>
        <w:rPr>
          <w:color w:val="000000" w:themeColor="text1"/>
          <w:lang w:val="mn-MN"/>
        </w:rPr>
      </w:pPr>
      <w:r w:rsidRPr="00B138C4">
        <w:rPr>
          <w:color w:val="000000" w:themeColor="text1"/>
          <w:lang w:val="mn-MN"/>
        </w:rPr>
        <w:t>ГТСМТГ</w:t>
      </w:r>
      <w:r w:rsidRPr="00B138C4">
        <w:rPr>
          <w:color w:val="000000" w:themeColor="text1"/>
          <w:lang w:val="mn-MN"/>
        </w:rPr>
        <w:tab/>
      </w:r>
      <w:r w:rsidRPr="00B138C4">
        <w:rPr>
          <w:color w:val="000000" w:themeColor="text1"/>
          <w:lang w:val="mn-MN"/>
        </w:rPr>
        <w:tab/>
      </w:r>
      <w:r w:rsidR="005D6486" w:rsidRPr="00B138C4">
        <w:rPr>
          <w:color w:val="000000" w:themeColor="text1"/>
          <w:lang w:val="mn-MN"/>
        </w:rPr>
        <w:t>Гааль, татварын статистикийн мэдээллийн технологийн төв</w:t>
      </w:r>
    </w:p>
    <w:p w14:paraId="12C5188D" w14:textId="08A7380F" w:rsidR="00730523" w:rsidRPr="00B138C4" w:rsidRDefault="00730523" w:rsidP="00730523">
      <w:pPr>
        <w:jc w:val="both"/>
        <w:rPr>
          <w:color w:val="000000" w:themeColor="text1"/>
          <w:lang w:val="mn-MN"/>
        </w:rPr>
      </w:pPr>
      <w:r w:rsidRPr="00B138C4">
        <w:rPr>
          <w:color w:val="000000" w:themeColor="text1"/>
          <w:lang w:val="mn-MN"/>
        </w:rPr>
        <w:t>ГХЯ</w:t>
      </w:r>
      <w:r w:rsidRPr="00B138C4">
        <w:rPr>
          <w:color w:val="000000" w:themeColor="text1"/>
          <w:lang w:val="mn-MN"/>
        </w:rPr>
        <w:tab/>
      </w:r>
      <w:r w:rsidRPr="00B138C4">
        <w:rPr>
          <w:color w:val="000000" w:themeColor="text1"/>
          <w:lang w:val="mn-MN"/>
        </w:rPr>
        <w:tab/>
      </w:r>
      <w:r w:rsidRPr="00B138C4">
        <w:rPr>
          <w:color w:val="000000" w:themeColor="text1"/>
          <w:lang w:val="mn-MN"/>
        </w:rPr>
        <w:tab/>
        <w:t>Гадаад харилцааны яам</w:t>
      </w:r>
    </w:p>
    <w:p w14:paraId="121E4DED" w14:textId="27704523" w:rsidR="00661500" w:rsidRPr="00B138C4" w:rsidRDefault="00661500" w:rsidP="00730523">
      <w:pPr>
        <w:jc w:val="both"/>
        <w:rPr>
          <w:color w:val="000000" w:themeColor="text1"/>
          <w:lang w:val="mn-MN"/>
        </w:rPr>
      </w:pPr>
      <w:r w:rsidRPr="00B138C4">
        <w:rPr>
          <w:color w:val="000000" w:themeColor="text1"/>
          <w:lang w:val="mn-MN"/>
        </w:rPr>
        <w:t>ДЗХ</w:t>
      </w:r>
      <w:r w:rsidRPr="00B138C4">
        <w:rPr>
          <w:color w:val="000000" w:themeColor="text1"/>
          <w:lang w:val="mn-MN"/>
        </w:rPr>
        <w:tab/>
      </w:r>
      <w:r w:rsidRPr="00B138C4">
        <w:rPr>
          <w:color w:val="000000" w:themeColor="text1"/>
          <w:lang w:val="mn-MN"/>
        </w:rPr>
        <w:tab/>
      </w:r>
      <w:r w:rsidRPr="00B138C4">
        <w:rPr>
          <w:color w:val="000000" w:themeColor="text1"/>
          <w:lang w:val="mn-MN"/>
        </w:rPr>
        <w:tab/>
        <w:t>Даргын зөвлөлийн хурал</w:t>
      </w:r>
    </w:p>
    <w:p w14:paraId="19191A92" w14:textId="6074BB9B" w:rsidR="0004573C" w:rsidRPr="00B138C4" w:rsidRDefault="0004573C" w:rsidP="00730523">
      <w:pPr>
        <w:jc w:val="both"/>
        <w:rPr>
          <w:color w:val="000000" w:themeColor="text1"/>
          <w:lang w:val="mn-MN"/>
        </w:rPr>
      </w:pPr>
      <w:r w:rsidRPr="00B138C4">
        <w:rPr>
          <w:color w:val="000000" w:themeColor="text1"/>
          <w:lang w:val="mn-MN"/>
        </w:rPr>
        <w:t>ДАМХ</w:t>
      </w:r>
      <w:r w:rsidRPr="00B138C4">
        <w:rPr>
          <w:color w:val="000000" w:themeColor="text1"/>
          <w:lang w:val="mn-MN"/>
        </w:rPr>
        <w:tab/>
      </w:r>
      <w:r w:rsidRPr="00B138C4">
        <w:rPr>
          <w:color w:val="000000" w:themeColor="text1"/>
          <w:lang w:val="mn-MN"/>
        </w:rPr>
        <w:tab/>
      </w:r>
      <w:r w:rsidRPr="00B138C4">
        <w:rPr>
          <w:color w:val="000000" w:themeColor="text1"/>
          <w:lang w:val="mn-MN"/>
        </w:rPr>
        <w:tab/>
        <w:t>Дотоод аудит, мониторингийн хэлтэс</w:t>
      </w:r>
    </w:p>
    <w:p w14:paraId="2E4B8522" w14:textId="77777777" w:rsidR="00730523" w:rsidRPr="00B138C4" w:rsidRDefault="00730523" w:rsidP="00730523">
      <w:pPr>
        <w:jc w:val="both"/>
        <w:rPr>
          <w:color w:val="000000" w:themeColor="text1"/>
          <w:lang w:val="mn-MN"/>
        </w:rPr>
      </w:pPr>
      <w:r w:rsidRPr="00B138C4">
        <w:rPr>
          <w:color w:val="000000" w:themeColor="text1"/>
          <w:lang w:val="mn-MN"/>
        </w:rPr>
        <w:t>ДНБ</w:t>
      </w:r>
      <w:r w:rsidRPr="00B138C4">
        <w:rPr>
          <w:color w:val="000000" w:themeColor="text1"/>
          <w:lang w:val="mn-MN"/>
        </w:rPr>
        <w:tab/>
      </w:r>
      <w:r w:rsidRPr="00B138C4">
        <w:rPr>
          <w:color w:val="000000" w:themeColor="text1"/>
          <w:lang w:val="mn-MN"/>
        </w:rPr>
        <w:tab/>
      </w:r>
      <w:r w:rsidRPr="00B138C4">
        <w:rPr>
          <w:color w:val="000000" w:themeColor="text1"/>
          <w:lang w:val="mn-MN"/>
        </w:rPr>
        <w:tab/>
        <w:t>Дотоодын нийт бүтээгдэхүүн</w:t>
      </w:r>
    </w:p>
    <w:p w14:paraId="223F2DC3" w14:textId="14BD508B" w:rsidR="00730523" w:rsidRPr="00B138C4" w:rsidRDefault="00730523" w:rsidP="00730523">
      <w:pPr>
        <w:jc w:val="both"/>
        <w:rPr>
          <w:color w:val="000000" w:themeColor="text1"/>
          <w:lang w:val="mn-MN"/>
        </w:rPr>
      </w:pPr>
      <w:r w:rsidRPr="00B138C4">
        <w:rPr>
          <w:color w:val="000000" w:themeColor="text1"/>
          <w:lang w:val="mn-MN"/>
        </w:rPr>
        <w:t>ЕБС</w:t>
      </w:r>
      <w:r w:rsidRPr="00B138C4">
        <w:rPr>
          <w:color w:val="000000" w:themeColor="text1"/>
          <w:lang w:val="mn-MN"/>
        </w:rPr>
        <w:tab/>
      </w:r>
      <w:r w:rsidRPr="00B138C4">
        <w:rPr>
          <w:color w:val="000000" w:themeColor="text1"/>
          <w:lang w:val="mn-MN"/>
        </w:rPr>
        <w:tab/>
      </w:r>
      <w:r w:rsidRPr="00B138C4">
        <w:rPr>
          <w:color w:val="000000" w:themeColor="text1"/>
          <w:lang w:val="mn-MN"/>
        </w:rPr>
        <w:tab/>
        <w:t>Ерөнхий боловсролын сургууль</w:t>
      </w:r>
    </w:p>
    <w:p w14:paraId="3DC799FF" w14:textId="0CEED740" w:rsidR="00121D9A" w:rsidRPr="00B138C4" w:rsidRDefault="00121D9A" w:rsidP="00730523">
      <w:pPr>
        <w:jc w:val="both"/>
        <w:rPr>
          <w:color w:val="000000" w:themeColor="text1"/>
          <w:lang w:val="mn-MN"/>
        </w:rPr>
      </w:pPr>
      <w:r w:rsidRPr="00B138C4">
        <w:rPr>
          <w:color w:val="000000" w:themeColor="text1"/>
          <w:lang w:val="mn-MN"/>
        </w:rPr>
        <w:t>ЗДТГ</w:t>
      </w:r>
      <w:r w:rsidRPr="00B138C4">
        <w:rPr>
          <w:color w:val="000000" w:themeColor="text1"/>
          <w:lang w:val="mn-MN"/>
        </w:rPr>
        <w:tab/>
      </w:r>
      <w:r w:rsidRPr="00B138C4">
        <w:rPr>
          <w:color w:val="000000" w:themeColor="text1"/>
          <w:lang w:val="mn-MN"/>
        </w:rPr>
        <w:tab/>
      </w:r>
      <w:r w:rsidRPr="00B138C4">
        <w:rPr>
          <w:color w:val="000000" w:themeColor="text1"/>
          <w:lang w:val="mn-MN"/>
        </w:rPr>
        <w:tab/>
        <w:t>Засаг даргын Тамгын газар</w:t>
      </w:r>
    </w:p>
    <w:p w14:paraId="6CCB6575" w14:textId="5F87E0CE" w:rsidR="00730523" w:rsidRPr="00B138C4" w:rsidRDefault="00730523" w:rsidP="00730523">
      <w:pPr>
        <w:jc w:val="both"/>
        <w:rPr>
          <w:color w:val="000000" w:themeColor="text1"/>
          <w:lang w:val="mn-MN"/>
        </w:rPr>
      </w:pPr>
      <w:r w:rsidRPr="00B138C4">
        <w:rPr>
          <w:color w:val="000000" w:themeColor="text1"/>
          <w:lang w:val="mn-MN"/>
        </w:rPr>
        <w:t>ЗТХЯ</w:t>
      </w:r>
      <w:r w:rsidRPr="00B138C4">
        <w:rPr>
          <w:color w:val="000000" w:themeColor="text1"/>
          <w:lang w:val="mn-MN"/>
        </w:rPr>
        <w:tab/>
      </w:r>
      <w:r w:rsidRPr="00B138C4">
        <w:rPr>
          <w:color w:val="000000" w:themeColor="text1"/>
          <w:lang w:val="mn-MN"/>
        </w:rPr>
        <w:tab/>
      </w:r>
      <w:r w:rsidRPr="00B138C4">
        <w:rPr>
          <w:color w:val="000000" w:themeColor="text1"/>
          <w:lang w:val="mn-MN"/>
        </w:rPr>
        <w:tab/>
        <w:t>Зам тээврийн хөгжлийн яам</w:t>
      </w:r>
    </w:p>
    <w:p w14:paraId="7AC81C45" w14:textId="66D1D6C1" w:rsidR="003E0390" w:rsidRPr="00B138C4" w:rsidRDefault="003E0390" w:rsidP="00730523">
      <w:pPr>
        <w:jc w:val="both"/>
        <w:rPr>
          <w:color w:val="000000" w:themeColor="text1"/>
          <w:lang w:val="mn-MN"/>
        </w:rPr>
      </w:pPr>
      <w:r w:rsidRPr="00B138C4">
        <w:rPr>
          <w:color w:val="000000" w:themeColor="text1"/>
          <w:lang w:val="mn-MN"/>
        </w:rPr>
        <w:t>ИТХ</w:t>
      </w:r>
      <w:r w:rsidRPr="00B138C4">
        <w:rPr>
          <w:color w:val="000000" w:themeColor="text1"/>
          <w:lang w:val="mn-MN"/>
        </w:rPr>
        <w:tab/>
      </w:r>
      <w:r w:rsidRPr="00B138C4">
        <w:rPr>
          <w:color w:val="000000" w:themeColor="text1"/>
          <w:lang w:val="mn-MN"/>
        </w:rPr>
        <w:tab/>
      </w:r>
      <w:r w:rsidRPr="00B138C4">
        <w:rPr>
          <w:color w:val="000000" w:themeColor="text1"/>
          <w:lang w:val="mn-MN"/>
        </w:rPr>
        <w:tab/>
        <w:t>Иргэдийн төлөөлөгчдийн хурал</w:t>
      </w:r>
    </w:p>
    <w:p w14:paraId="1B28AAFE" w14:textId="57F63600" w:rsidR="003E0390" w:rsidRPr="00B138C4" w:rsidRDefault="003E0390" w:rsidP="00730523">
      <w:pPr>
        <w:jc w:val="both"/>
        <w:rPr>
          <w:color w:val="000000" w:themeColor="text1"/>
          <w:lang w:val="mn-MN"/>
        </w:rPr>
      </w:pPr>
      <w:r w:rsidRPr="00B138C4">
        <w:rPr>
          <w:color w:val="000000" w:themeColor="text1"/>
          <w:lang w:val="mn-MN"/>
        </w:rPr>
        <w:t>МСҮТ</w:t>
      </w:r>
      <w:r w:rsidRPr="00B138C4">
        <w:rPr>
          <w:color w:val="000000" w:themeColor="text1"/>
          <w:lang w:val="mn-MN"/>
        </w:rPr>
        <w:tab/>
      </w:r>
      <w:r w:rsidRPr="00B138C4">
        <w:rPr>
          <w:color w:val="000000" w:themeColor="text1"/>
          <w:lang w:val="mn-MN"/>
        </w:rPr>
        <w:tab/>
      </w:r>
      <w:r w:rsidRPr="00B138C4">
        <w:rPr>
          <w:color w:val="000000" w:themeColor="text1"/>
          <w:lang w:val="mn-MN"/>
        </w:rPr>
        <w:tab/>
        <w:t>Мэргэжлийн сургалт, үйлдвэрлэлийн төв</w:t>
      </w:r>
    </w:p>
    <w:p w14:paraId="1FA7EFCA" w14:textId="0B4C5F10" w:rsidR="00482FF9" w:rsidRPr="00B138C4" w:rsidRDefault="00482FF9" w:rsidP="00730523">
      <w:pPr>
        <w:jc w:val="both"/>
        <w:rPr>
          <w:color w:val="000000" w:themeColor="text1"/>
          <w:lang w:val="mn-MN"/>
        </w:rPr>
      </w:pPr>
      <w:r w:rsidRPr="00B138C4">
        <w:rPr>
          <w:color w:val="000000" w:themeColor="text1"/>
          <w:lang w:val="mn-MN"/>
        </w:rPr>
        <w:t>НАХ</w:t>
      </w:r>
      <w:r w:rsidRPr="00B138C4">
        <w:rPr>
          <w:color w:val="000000" w:themeColor="text1"/>
          <w:lang w:val="mn-MN"/>
        </w:rPr>
        <w:tab/>
      </w:r>
      <w:r w:rsidRPr="00B138C4">
        <w:rPr>
          <w:color w:val="000000" w:themeColor="text1"/>
          <w:lang w:val="mn-MN"/>
        </w:rPr>
        <w:tab/>
      </w:r>
      <w:r w:rsidRPr="00B138C4">
        <w:rPr>
          <w:color w:val="000000" w:themeColor="text1"/>
          <w:lang w:val="mn-MN"/>
        </w:rPr>
        <w:tab/>
        <w:t>Нөөц ашиглалтын хүснэгт</w:t>
      </w:r>
    </w:p>
    <w:p w14:paraId="52002E9E" w14:textId="3964805A" w:rsidR="00730523" w:rsidRPr="00B138C4" w:rsidRDefault="00730523" w:rsidP="00730523">
      <w:pPr>
        <w:jc w:val="both"/>
        <w:rPr>
          <w:color w:val="000000" w:themeColor="text1"/>
          <w:lang w:val="mn-MN"/>
        </w:rPr>
      </w:pPr>
      <w:r w:rsidRPr="00B138C4">
        <w:rPr>
          <w:color w:val="000000" w:themeColor="text1"/>
          <w:lang w:val="mn-MN"/>
        </w:rPr>
        <w:t>НДЕГ</w:t>
      </w:r>
      <w:r w:rsidRPr="00B138C4">
        <w:rPr>
          <w:color w:val="000000" w:themeColor="text1"/>
          <w:lang w:val="mn-MN"/>
        </w:rPr>
        <w:tab/>
      </w:r>
      <w:r w:rsidRPr="00B138C4">
        <w:rPr>
          <w:color w:val="000000" w:themeColor="text1"/>
          <w:lang w:val="mn-MN"/>
        </w:rPr>
        <w:tab/>
      </w:r>
      <w:r w:rsidRPr="00B138C4">
        <w:rPr>
          <w:color w:val="000000" w:themeColor="text1"/>
          <w:lang w:val="mn-MN"/>
        </w:rPr>
        <w:tab/>
        <w:t>Нийгмийн даатгалын ерөнхий газар</w:t>
      </w:r>
    </w:p>
    <w:p w14:paraId="6C0939A3" w14:textId="77777777" w:rsidR="00730523" w:rsidRPr="00B138C4" w:rsidRDefault="00730523" w:rsidP="00730523">
      <w:pPr>
        <w:jc w:val="both"/>
        <w:rPr>
          <w:color w:val="000000" w:themeColor="text1"/>
          <w:lang w:val="mn-MN"/>
        </w:rPr>
      </w:pPr>
      <w:r w:rsidRPr="00B138C4">
        <w:rPr>
          <w:color w:val="000000" w:themeColor="text1"/>
          <w:lang w:val="mn-MN"/>
        </w:rPr>
        <w:t>НӨАТ</w:t>
      </w:r>
      <w:r w:rsidRPr="00B138C4">
        <w:rPr>
          <w:color w:val="000000" w:themeColor="text1"/>
          <w:lang w:val="mn-MN"/>
        </w:rPr>
        <w:tab/>
      </w:r>
      <w:r w:rsidRPr="00B138C4">
        <w:rPr>
          <w:color w:val="000000" w:themeColor="text1"/>
          <w:lang w:val="mn-MN"/>
        </w:rPr>
        <w:tab/>
      </w:r>
      <w:r w:rsidRPr="00B138C4">
        <w:rPr>
          <w:color w:val="000000" w:themeColor="text1"/>
          <w:lang w:val="mn-MN"/>
        </w:rPr>
        <w:tab/>
        <w:t>Нэмэгдсэн өртгийн албан татвар</w:t>
      </w:r>
    </w:p>
    <w:p w14:paraId="664FE377" w14:textId="257E43DC" w:rsidR="000C743E" w:rsidRPr="00B138C4" w:rsidRDefault="000C743E" w:rsidP="000C743E">
      <w:pPr>
        <w:jc w:val="both"/>
        <w:rPr>
          <w:color w:val="000000" w:themeColor="text1"/>
          <w:lang w:val="mn-MN"/>
        </w:rPr>
      </w:pPr>
      <w:r w:rsidRPr="00B138C4">
        <w:rPr>
          <w:color w:val="000000" w:themeColor="text1"/>
          <w:lang w:val="mn-MN"/>
        </w:rPr>
        <w:t>НӨАТУС</w:t>
      </w:r>
      <w:r w:rsidRPr="00B138C4">
        <w:rPr>
          <w:color w:val="000000" w:themeColor="text1"/>
          <w:lang w:val="mn-MN"/>
        </w:rPr>
        <w:tab/>
      </w:r>
      <w:r w:rsidRPr="00B138C4">
        <w:rPr>
          <w:color w:val="000000" w:themeColor="text1"/>
          <w:lang w:val="mn-MN"/>
        </w:rPr>
        <w:tab/>
        <w:t>Нэмэгдсэн өртгийн албан татварын урамшууллын систем</w:t>
      </w:r>
    </w:p>
    <w:p w14:paraId="38F5250A" w14:textId="3FB3085E" w:rsidR="00730523" w:rsidRPr="00B138C4" w:rsidRDefault="00730523" w:rsidP="00730523">
      <w:pPr>
        <w:jc w:val="both"/>
        <w:rPr>
          <w:color w:val="000000" w:themeColor="text1"/>
          <w:lang w:val="mn-MN"/>
        </w:rPr>
      </w:pPr>
      <w:r w:rsidRPr="00B138C4">
        <w:rPr>
          <w:color w:val="000000" w:themeColor="text1"/>
          <w:lang w:val="mn-MN"/>
        </w:rPr>
        <w:t>НХЕГ</w:t>
      </w:r>
      <w:r w:rsidRPr="00B138C4">
        <w:rPr>
          <w:color w:val="000000" w:themeColor="text1"/>
          <w:lang w:val="mn-MN"/>
        </w:rPr>
        <w:tab/>
      </w:r>
      <w:r w:rsidRPr="00B138C4">
        <w:rPr>
          <w:color w:val="000000" w:themeColor="text1"/>
          <w:lang w:val="mn-MN"/>
        </w:rPr>
        <w:tab/>
      </w:r>
      <w:r w:rsidRPr="00B138C4">
        <w:rPr>
          <w:color w:val="000000" w:themeColor="text1"/>
          <w:lang w:val="mn-MN"/>
        </w:rPr>
        <w:tab/>
        <w:t>Нийгмийн халамжийн ерөнхий газар</w:t>
      </w:r>
    </w:p>
    <w:p w14:paraId="2F9AD02B" w14:textId="2A415257" w:rsidR="00730523" w:rsidRPr="00B138C4" w:rsidRDefault="00730523" w:rsidP="00730523">
      <w:pPr>
        <w:jc w:val="both"/>
        <w:rPr>
          <w:color w:val="000000" w:themeColor="text1"/>
          <w:lang w:val="mn-MN"/>
        </w:rPr>
      </w:pPr>
      <w:r w:rsidRPr="00B138C4">
        <w:rPr>
          <w:color w:val="000000" w:themeColor="text1"/>
          <w:lang w:val="mn-MN"/>
        </w:rPr>
        <w:t>НҮБ</w:t>
      </w:r>
      <w:r w:rsidRPr="00B138C4">
        <w:rPr>
          <w:color w:val="000000" w:themeColor="text1"/>
          <w:lang w:val="mn-MN"/>
        </w:rPr>
        <w:tab/>
      </w:r>
      <w:r w:rsidRPr="00B138C4">
        <w:rPr>
          <w:color w:val="000000" w:themeColor="text1"/>
          <w:lang w:val="mn-MN"/>
        </w:rPr>
        <w:tab/>
      </w:r>
      <w:r w:rsidRPr="00B138C4">
        <w:rPr>
          <w:color w:val="000000" w:themeColor="text1"/>
          <w:lang w:val="mn-MN"/>
        </w:rPr>
        <w:tab/>
        <w:t>Нэгдсэн Үндэсний Байгууллага</w:t>
      </w:r>
    </w:p>
    <w:p w14:paraId="530E7F73" w14:textId="3B64B6D8" w:rsidR="00C4549C" w:rsidRPr="00B138C4" w:rsidRDefault="00C4549C" w:rsidP="00C4549C">
      <w:pPr>
        <w:jc w:val="both"/>
        <w:rPr>
          <w:color w:val="000000" w:themeColor="text1"/>
          <w:lang w:val="mn-MN"/>
        </w:rPr>
      </w:pPr>
      <w:r w:rsidRPr="00B138C4">
        <w:rPr>
          <w:color w:val="000000" w:themeColor="text1"/>
          <w:lang w:val="mn-MN"/>
        </w:rPr>
        <w:t>НҮБСК</w:t>
      </w:r>
      <w:r w:rsidRPr="00B138C4">
        <w:rPr>
          <w:color w:val="000000" w:themeColor="text1"/>
          <w:lang w:val="mn-MN"/>
        </w:rPr>
        <w:tab/>
      </w:r>
      <w:r w:rsidRPr="00B138C4">
        <w:rPr>
          <w:color w:val="000000" w:themeColor="text1"/>
          <w:lang w:val="mn-MN"/>
        </w:rPr>
        <w:tab/>
      </w:r>
      <w:r w:rsidRPr="00B138C4">
        <w:rPr>
          <w:color w:val="000000" w:themeColor="text1"/>
          <w:lang w:val="mn-MN"/>
        </w:rPr>
        <w:tab/>
        <w:t>Нэгдсэн Үндэсний Байгууллагын Статистикийн Комисс</w:t>
      </w:r>
    </w:p>
    <w:p w14:paraId="50B8241B" w14:textId="62CF8026" w:rsidR="00C4549C" w:rsidRPr="00B138C4" w:rsidRDefault="007A64CD" w:rsidP="00C4549C">
      <w:pPr>
        <w:jc w:val="both"/>
        <w:rPr>
          <w:color w:val="000000" w:themeColor="text1"/>
          <w:lang w:val="mn-MN"/>
        </w:rPr>
      </w:pPr>
      <w:r w:rsidRPr="00B138C4">
        <w:rPr>
          <w:color w:val="000000" w:themeColor="text1"/>
          <w:lang w:val="mn-MN"/>
        </w:rPr>
        <w:t>НҮБХС</w:t>
      </w:r>
      <w:r w:rsidRPr="00B138C4">
        <w:rPr>
          <w:color w:val="000000" w:themeColor="text1"/>
          <w:lang w:val="mn-MN"/>
        </w:rPr>
        <w:tab/>
      </w:r>
      <w:r w:rsidRPr="00B138C4">
        <w:rPr>
          <w:color w:val="000000" w:themeColor="text1"/>
          <w:lang w:val="mn-MN"/>
        </w:rPr>
        <w:tab/>
      </w:r>
      <w:r w:rsidR="00C4549C" w:rsidRPr="00B138C4">
        <w:rPr>
          <w:color w:val="000000" w:themeColor="text1"/>
          <w:lang w:val="mn-MN"/>
        </w:rPr>
        <w:t>Нэгдсэн Үндэсний Байгууллагын Хүүхдийн Сан</w:t>
      </w:r>
    </w:p>
    <w:p w14:paraId="66DC3BFB" w14:textId="19A361F3" w:rsidR="00F026D4" w:rsidRPr="00B138C4" w:rsidRDefault="00F026D4" w:rsidP="00730523">
      <w:pPr>
        <w:jc w:val="both"/>
        <w:rPr>
          <w:color w:val="000000" w:themeColor="text1"/>
          <w:lang w:val="mn-MN"/>
        </w:rPr>
      </w:pPr>
      <w:r w:rsidRPr="00B138C4">
        <w:rPr>
          <w:color w:val="000000" w:themeColor="text1"/>
          <w:lang w:val="mn-MN"/>
        </w:rPr>
        <w:t>НҮТС</w:t>
      </w:r>
      <w:r w:rsidRPr="00B138C4">
        <w:rPr>
          <w:color w:val="000000" w:themeColor="text1"/>
          <w:lang w:val="mn-MN"/>
        </w:rPr>
        <w:tab/>
      </w:r>
      <w:r w:rsidRPr="00B138C4">
        <w:rPr>
          <w:color w:val="000000" w:themeColor="text1"/>
          <w:lang w:val="mn-MN"/>
        </w:rPr>
        <w:tab/>
      </w:r>
      <w:r w:rsidRPr="00B138C4">
        <w:rPr>
          <w:color w:val="000000" w:themeColor="text1"/>
          <w:lang w:val="mn-MN"/>
        </w:rPr>
        <w:tab/>
        <w:t>Нийгмийн үзүүлэлтийн түүвэр судалгаа</w:t>
      </w:r>
    </w:p>
    <w:p w14:paraId="2BF16971" w14:textId="490AC999" w:rsidR="0043788B" w:rsidRPr="00B138C4" w:rsidRDefault="007A64CD" w:rsidP="00730523">
      <w:pPr>
        <w:jc w:val="both"/>
        <w:rPr>
          <w:color w:val="000000" w:themeColor="text1"/>
          <w:lang w:val="mn-MN"/>
        </w:rPr>
      </w:pPr>
      <w:r w:rsidRPr="00B138C4">
        <w:rPr>
          <w:color w:val="000000" w:themeColor="text1"/>
          <w:lang w:val="mn-MN"/>
        </w:rPr>
        <w:t>ОНӨҮГ</w:t>
      </w:r>
      <w:r w:rsidRPr="00B138C4">
        <w:rPr>
          <w:color w:val="000000" w:themeColor="text1"/>
          <w:lang w:val="mn-MN"/>
        </w:rPr>
        <w:tab/>
      </w:r>
      <w:r w:rsidRPr="00B138C4">
        <w:rPr>
          <w:color w:val="000000" w:themeColor="text1"/>
          <w:lang w:val="mn-MN"/>
        </w:rPr>
        <w:tab/>
      </w:r>
      <w:r w:rsidR="0043788B" w:rsidRPr="00B138C4">
        <w:rPr>
          <w:color w:val="000000" w:themeColor="text1"/>
          <w:lang w:val="mn-MN"/>
        </w:rPr>
        <w:t>Орон нутгийн өмчит үйлдвэрийн газар</w:t>
      </w:r>
    </w:p>
    <w:p w14:paraId="35A7C72C" w14:textId="1881B3B7" w:rsidR="0043788B" w:rsidRPr="00B138C4" w:rsidRDefault="0043788B" w:rsidP="00730523">
      <w:pPr>
        <w:jc w:val="both"/>
        <w:rPr>
          <w:color w:val="000000" w:themeColor="text1"/>
          <w:lang w:val="mn-MN"/>
        </w:rPr>
      </w:pPr>
      <w:r w:rsidRPr="00B138C4">
        <w:rPr>
          <w:color w:val="000000" w:themeColor="text1"/>
          <w:lang w:val="mn-MN"/>
        </w:rPr>
        <w:t>ОХУ</w:t>
      </w:r>
      <w:r w:rsidRPr="00B138C4">
        <w:rPr>
          <w:color w:val="000000" w:themeColor="text1"/>
          <w:lang w:val="mn-MN"/>
        </w:rPr>
        <w:tab/>
      </w:r>
      <w:r w:rsidRPr="00B138C4">
        <w:rPr>
          <w:color w:val="000000" w:themeColor="text1"/>
          <w:lang w:val="mn-MN"/>
        </w:rPr>
        <w:tab/>
      </w:r>
      <w:r w:rsidRPr="00B138C4">
        <w:rPr>
          <w:color w:val="000000" w:themeColor="text1"/>
          <w:lang w:val="mn-MN"/>
        </w:rPr>
        <w:tab/>
        <w:t>Оросын Холбооны Улс</w:t>
      </w:r>
    </w:p>
    <w:p w14:paraId="42D84347" w14:textId="4923F150" w:rsidR="0043788B" w:rsidRPr="00B138C4" w:rsidRDefault="007A64CD" w:rsidP="00730523">
      <w:pPr>
        <w:jc w:val="both"/>
        <w:rPr>
          <w:color w:val="000000" w:themeColor="text1"/>
          <w:lang w:val="mn-MN"/>
        </w:rPr>
      </w:pPr>
      <w:r w:rsidRPr="00B138C4">
        <w:rPr>
          <w:color w:val="000000" w:themeColor="text1"/>
          <w:lang w:val="mn-MN"/>
        </w:rPr>
        <w:t>ОУӨЗХ</w:t>
      </w:r>
      <w:r w:rsidRPr="00B138C4">
        <w:rPr>
          <w:color w:val="000000" w:themeColor="text1"/>
          <w:lang w:val="mn-MN"/>
        </w:rPr>
        <w:tab/>
      </w:r>
      <w:r w:rsidRPr="00B138C4">
        <w:rPr>
          <w:color w:val="000000" w:themeColor="text1"/>
          <w:lang w:val="mn-MN"/>
        </w:rPr>
        <w:tab/>
      </w:r>
      <w:r w:rsidR="0043788B" w:rsidRPr="00B138C4">
        <w:rPr>
          <w:color w:val="000000" w:themeColor="text1"/>
          <w:lang w:val="mn-MN"/>
        </w:rPr>
        <w:t>Олон улсын өртгийн зэрэгцүүлэлтийн хөтөлбөр</w:t>
      </w:r>
    </w:p>
    <w:p w14:paraId="6130CBCC" w14:textId="40E9BAF6" w:rsidR="00730523" w:rsidRPr="00B138C4" w:rsidRDefault="00730523" w:rsidP="00730523">
      <w:pPr>
        <w:jc w:val="both"/>
        <w:rPr>
          <w:color w:val="000000" w:themeColor="text1"/>
          <w:lang w:val="mn-MN"/>
        </w:rPr>
      </w:pPr>
      <w:r w:rsidRPr="00B138C4">
        <w:rPr>
          <w:color w:val="000000" w:themeColor="text1"/>
          <w:lang w:val="mn-MN"/>
        </w:rPr>
        <w:t>ӨНЭЗС</w:t>
      </w:r>
      <w:r w:rsidRPr="00B138C4">
        <w:rPr>
          <w:color w:val="000000" w:themeColor="text1"/>
          <w:lang w:val="mn-MN"/>
        </w:rPr>
        <w:tab/>
      </w:r>
      <w:r w:rsidRPr="00B138C4">
        <w:rPr>
          <w:color w:val="000000" w:themeColor="text1"/>
          <w:lang w:val="mn-MN"/>
        </w:rPr>
        <w:tab/>
        <w:t>Өрхийн нийгэм, эдийн засгийн судалгаа</w:t>
      </w:r>
    </w:p>
    <w:p w14:paraId="396E702D" w14:textId="7571990F" w:rsidR="005A7122" w:rsidRPr="00B138C4" w:rsidRDefault="005A7122" w:rsidP="00730523">
      <w:pPr>
        <w:jc w:val="both"/>
        <w:rPr>
          <w:color w:val="000000" w:themeColor="text1"/>
          <w:lang w:val="mn-MN"/>
        </w:rPr>
      </w:pPr>
      <w:r w:rsidRPr="00B138C4">
        <w:rPr>
          <w:color w:val="000000" w:themeColor="text1"/>
          <w:lang w:val="mn-MN"/>
        </w:rPr>
        <w:t>ПАРИС21</w:t>
      </w:r>
      <w:r w:rsidRPr="00B138C4">
        <w:rPr>
          <w:color w:val="000000" w:themeColor="text1"/>
          <w:lang w:val="mn-MN"/>
        </w:rPr>
        <w:tab/>
      </w:r>
      <w:r w:rsidRPr="00B138C4">
        <w:rPr>
          <w:color w:val="000000" w:themeColor="text1"/>
          <w:lang w:val="mn-MN"/>
        </w:rPr>
        <w:tab/>
      </w:r>
      <w:r w:rsidR="002D1209" w:rsidRPr="00B138C4">
        <w:rPr>
          <w:color w:val="000000" w:themeColor="text1"/>
          <w:lang w:val="mn-MN"/>
        </w:rPr>
        <w:t>21-р зууны Статистикийн төлөөх түншлэл</w:t>
      </w:r>
    </w:p>
    <w:p w14:paraId="2209BD80" w14:textId="60A30F28" w:rsidR="007124C4" w:rsidRPr="00B138C4" w:rsidRDefault="007124C4" w:rsidP="00730523">
      <w:pPr>
        <w:jc w:val="both"/>
        <w:rPr>
          <w:color w:val="000000" w:themeColor="text1"/>
          <w:lang w:val="mn-MN"/>
        </w:rPr>
      </w:pPr>
      <w:r w:rsidRPr="00B138C4">
        <w:rPr>
          <w:color w:val="000000" w:themeColor="text1"/>
          <w:lang w:val="mn-MN"/>
        </w:rPr>
        <w:t>СХТ</w:t>
      </w:r>
      <w:r w:rsidRPr="00B138C4">
        <w:rPr>
          <w:color w:val="000000" w:themeColor="text1"/>
          <w:lang w:val="mn-MN"/>
        </w:rPr>
        <w:tab/>
      </w:r>
      <w:r w:rsidRPr="00B138C4">
        <w:rPr>
          <w:color w:val="000000" w:themeColor="text1"/>
          <w:lang w:val="mn-MN"/>
        </w:rPr>
        <w:tab/>
      </w:r>
      <w:r w:rsidRPr="00B138C4">
        <w:rPr>
          <w:color w:val="000000" w:themeColor="text1"/>
          <w:lang w:val="mn-MN"/>
        </w:rPr>
        <w:tab/>
        <w:t>Салбар хоорондын тэнцэл</w:t>
      </w:r>
    </w:p>
    <w:p w14:paraId="5AF480BC" w14:textId="35D51F12" w:rsidR="007124C4" w:rsidRPr="00B138C4" w:rsidRDefault="007A64CD" w:rsidP="00730523">
      <w:pPr>
        <w:jc w:val="both"/>
        <w:rPr>
          <w:color w:val="000000" w:themeColor="text1"/>
          <w:lang w:val="mn-MN"/>
        </w:rPr>
      </w:pPr>
      <w:r w:rsidRPr="00B138C4">
        <w:rPr>
          <w:color w:val="000000" w:themeColor="text1"/>
          <w:lang w:val="mn-MN"/>
        </w:rPr>
        <w:t>СЭМҮТ</w:t>
      </w:r>
      <w:r w:rsidRPr="00B138C4">
        <w:rPr>
          <w:color w:val="000000" w:themeColor="text1"/>
          <w:lang w:val="mn-MN"/>
        </w:rPr>
        <w:tab/>
      </w:r>
      <w:r w:rsidRPr="00B138C4">
        <w:rPr>
          <w:color w:val="000000" w:themeColor="text1"/>
          <w:lang w:val="mn-MN"/>
        </w:rPr>
        <w:tab/>
      </w:r>
      <w:r w:rsidR="007124C4" w:rsidRPr="00B138C4">
        <w:rPr>
          <w:color w:val="000000" w:themeColor="text1"/>
          <w:lang w:val="mn-MN"/>
        </w:rPr>
        <w:t>Сэтгэцийн эрүүл мэндийн үндэсний төв</w:t>
      </w:r>
    </w:p>
    <w:p w14:paraId="7D7EBDDF" w14:textId="20C0B30D" w:rsidR="00550EFB" w:rsidRPr="00B138C4" w:rsidRDefault="00550EFB" w:rsidP="00730523">
      <w:pPr>
        <w:jc w:val="both"/>
        <w:rPr>
          <w:color w:val="000000" w:themeColor="text1"/>
          <w:lang w:val="mn-MN"/>
        </w:rPr>
      </w:pPr>
      <w:r w:rsidRPr="00B138C4">
        <w:rPr>
          <w:color w:val="000000" w:themeColor="text1"/>
          <w:lang w:val="mn-MN"/>
        </w:rPr>
        <w:t>ТАЗ</w:t>
      </w:r>
      <w:r w:rsidRPr="00B138C4">
        <w:rPr>
          <w:color w:val="000000" w:themeColor="text1"/>
          <w:lang w:val="mn-MN"/>
        </w:rPr>
        <w:tab/>
      </w:r>
      <w:r w:rsidRPr="00B138C4">
        <w:rPr>
          <w:color w:val="000000" w:themeColor="text1"/>
          <w:lang w:val="mn-MN"/>
        </w:rPr>
        <w:tab/>
      </w:r>
      <w:r w:rsidRPr="00B138C4">
        <w:rPr>
          <w:color w:val="000000" w:themeColor="text1"/>
          <w:lang w:val="mn-MN"/>
        </w:rPr>
        <w:tab/>
        <w:t>Төрийн албаны зөвлөл</w:t>
      </w:r>
    </w:p>
    <w:p w14:paraId="45ADB6F5" w14:textId="00A7E1E2" w:rsidR="00EC5F33" w:rsidRPr="00B138C4" w:rsidRDefault="00EC5F33" w:rsidP="00730523">
      <w:pPr>
        <w:jc w:val="both"/>
        <w:rPr>
          <w:color w:val="000000" w:themeColor="text1"/>
          <w:lang w:val="mn-MN"/>
        </w:rPr>
      </w:pPr>
      <w:r w:rsidRPr="00B138C4">
        <w:rPr>
          <w:color w:val="000000" w:themeColor="text1"/>
          <w:lang w:val="mn-MN"/>
        </w:rPr>
        <w:t>ТБ</w:t>
      </w:r>
      <w:r w:rsidRPr="00B138C4">
        <w:rPr>
          <w:color w:val="000000" w:themeColor="text1"/>
          <w:lang w:val="mn-MN"/>
        </w:rPr>
        <w:tab/>
      </w:r>
      <w:r w:rsidRPr="00B138C4">
        <w:rPr>
          <w:color w:val="000000" w:themeColor="text1"/>
          <w:lang w:val="mn-MN"/>
        </w:rPr>
        <w:tab/>
      </w:r>
      <w:r w:rsidRPr="00B138C4">
        <w:rPr>
          <w:color w:val="000000" w:themeColor="text1"/>
          <w:lang w:val="mn-MN"/>
        </w:rPr>
        <w:tab/>
        <w:t>Төрийн байгууллага</w:t>
      </w:r>
    </w:p>
    <w:p w14:paraId="28074A92" w14:textId="70A52F8F" w:rsidR="00730523" w:rsidRPr="00B138C4" w:rsidRDefault="00730523" w:rsidP="00730523">
      <w:pPr>
        <w:jc w:val="both"/>
        <w:rPr>
          <w:color w:val="000000" w:themeColor="text1"/>
          <w:lang w:val="mn-MN"/>
        </w:rPr>
      </w:pPr>
      <w:r w:rsidRPr="00B138C4">
        <w:rPr>
          <w:color w:val="000000" w:themeColor="text1"/>
          <w:lang w:val="mn-MN"/>
        </w:rPr>
        <w:t>ТББ</w:t>
      </w:r>
      <w:r w:rsidRPr="00B138C4">
        <w:rPr>
          <w:color w:val="000000" w:themeColor="text1"/>
          <w:lang w:val="mn-MN"/>
        </w:rPr>
        <w:tab/>
      </w:r>
      <w:r w:rsidRPr="00B138C4">
        <w:rPr>
          <w:color w:val="000000" w:themeColor="text1"/>
          <w:lang w:val="mn-MN"/>
        </w:rPr>
        <w:tab/>
      </w:r>
      <w:r w:rsidRPr="00B138C4">
        <w:rPr>
          <w:color w:val="000000" w:themeColor="text1"/>
          <w:lang w:val="mn-MN"/>
        </w:rPr>
        <w:tab/>
        <w:t>Төрийн бус байгууллага</w:t>
      </w:r>
    </w:p>
    <w:p w14:paraId="0C1E82CE" w14:textId="633DE664" w:rsidR="00EC5F33" w:rsidRPr="00B138C4" w:rsidRDefault="00EC5F33" w:rsidP="00730523">
      <w:pPr>
        <w:jc w:val="both"/>
        <w:rPr>
          <w:color w:val="000000" w:themeColor="text1"/>
          <w:lang w:val="mn-MN"/>
        </w:rPr>
      </w:pPr>
      <w:r w:rsidRPr="00B138C4">
        <w:rPr>
          <w:color w:val="000000" w:themeColor="text1"/>
          <w:lang w:val="mn-MN"/>
        </w:rPr>
        <w:t>ТВ</w:t>
      </w:r>
      <w:r w:rsidRPr="00B138C4">
        <w:rPr>
          <w:color w:val="000000" w:themeColor="text1"/>
          <w:lang w:val="mn-MN"/>
        </w:rPr>
        <w:tab/>
      </w:r>
      <w:r w:rsidRPr="00B138C4">
        <w:rPr>
          <w:color w:val="000000" w:themeColor="text1"/>
          <w:lang w:val="mn-MN"/>
        </w:rPr>
        <w:tab/>
      </w:r>
      <w:r w:rsidRPr="00B138C4">
        <w:rPr>
          <w:color w:val="000000" w:themeColor="text1"/>
          <w:lang w:val="mn-MN"/>
        </w:rPr>
        <w:tab/>
        <w:t xml:space="preserve">Телевиз </w:t>
      </w:r>
    </w:p>
    <w:p w14:paraId="3AC48760" w14:textId="2410A4BE" w:rsidR="00730523" w:rsidRPr="00B138C4" w:rsidRDefault="00730523" w:rsidP="00730523">
      <w:pPr>
        <w:jc w:val="both"/>
        <w:rPr>
          <w:bCs/>
          <w:color w:val="000000" w:themeColor="text1"/>
          <w:lang w:val="mn-MN"/>
        </w:rPr>
      </w:pPr>
      <w:r w:rsidRPr="00B138C4">
        <w:rPr>
          <w:color w:val="000000" w:themeColor="text1"/>
          <w:lang w:val="mn-MN"/>
        </w:rPr>
        <w:t>ТЕГ</w:t>
      </w:r>
      <w:r w:rsidRPr="00B138C4">
        <w:rPr>
          <w:bCs/>
          <w:color w:val="000000" w:themeColor="text1"/>
          <w:lang w:val="mn-MN"/>
        </w:rPr>
        <w:tab/>
      </w:r>
      <w:r w:rsidRPr="00B138C4">
        <w:rPr>
          <w:bCs/>
          <w:color w:val="000000" w:themeColor="text1"/>
          <w:lang w:val="mn-MN"/>
        </w:rPr>
        <w:tab/>
      </w:r>
      <w:r w:rsidRPr="00B138C4">
        <w:rPr>
          <w:bCs/>
          <w:color w:val="000000" w:themeColor="text1"/>
          <w:lang w:val="mn-MN"/>
        </w:rPr>
        <w:tab/>
        <w:t>Татварын ерөнхий газар</w:t>
      </w:r>
    </w:p>
    <w:p w14:paraId="2D8CCB4A" w14:textId="56B1959D" w:rsidR="001F0D62" w:rsidRPr="00B138C4" w:rsidRDefault="001F0D62" w:rsidP="00730523">
      <w:pPr>
        <w:jc w:val="both"/>
        <w:rPr>
          <w:color w:val="000000" w:themeColor="text1"/>
          <w:lang w:val="mn-MN"/>
        </w:rPr>
      </w:pPr>
      <w:r w:rsidRPr="00B138C4">
        <w:rPr>
          <w:bCs/>
          <w:color w:val="000000" w:themeColor="text1"/>
          <w:lang w:val="mn-MN"/>
        </w:rPr>
        <w:lastRenderedPageBreak/>
        <w:t>ТӨҮГ</w:t>
      </w:r>
      <w:r w:rsidRPr="00B138C4">
        <w:rPr>
          <w:bCs/>
          <w:color w:val="000000" w:themeColor="text1"/>
          <w:lang w:val="mn-MN"/>
        </w:rPr>
        <w:tab/>
      </w:r>
      <w:r w:rsidRPr="00B138C4">
        <w:rPr>
          <w:bCs/>
          <w:color w:val="000000" w:themeColor="text1"/>
          <w:lang w:val="mn-MN"/>
        </w:rPr>
        <w:tab/>
      </w:r>
      <w:r w:rsidRPr="00B138C4">
        <w:rPr>
          <w:bCs/>
          <w:color w:val="000000" w:themeColor="text1"/>
          <w:lang w:val="mn-MN"/>
        </w:rPr>
        <w:tab/>
        <w:t>Төрийн өмчит үйлдвэрийн газар</w:t>
      </w:r>
      <w:r w:rsidRPr="00B138C4">
        <w:rPr>
          <w:bCs/>
          <w:color w:val="000000" w:themeColor="text1"/>
          <w:lang w:val="mn-MN"/>
        </w:rPr>
        <w:tab/>
      </w:r>
      <w:r w:rsidRPr="00B138C4">
        <w:rPr>
          <w:bCs/>
          <w:color w:val="000000" w:themeColor="text1"/>
          <w:lang w:val="mn-MN"/>
        </w:rPr>
        <w:tab/>
      </w:r>
      <w:r w:rsidRPr="00B138C4">
        <w:rPr>
          <w:bCs/>
          <w:color w:val="000000" w:themeColor="text1"/>
          <w:lang w:val="mn-MN"/>
        </w:rPr>
        <w:tab/>
      </w:r>
    </w:p>
    <w:p w14:paraId="208A3A87" w14:textId="77777777" w:rsidR="00730523" w:rsidRPr="00B138C4" w:rsidRDefault="00730523" w:rsidP="00730523">
      <w:pPr>
        <w:jc w:val="both"/>
        <w:rPr>
          <w:color w:val="000000" w:themeColor="text1"/>
          <w:lang w:val="mn-MN"/>
        </w:rPr>
      </w:pPr>
      <w:r w:rsidRPr="00B138C4">
        <w:rPr>
          <w:color w:val="000000" w:themeColor="text1"/>
          <w:lang w:val="mn-MN"/>
        </w:rPr>
        <w:t>ТХЗ</w:t>
      </w:r>
      <w:r w:rsidRPr="00B138C4">
        <w:rPr>
          <w:color w:val="000000" w:themeColor="text1"/>
          <w:lang w:val="mn-MN"/>
        </w:rPr>
        <w:tab/>
      </w:r>
      <w:r w:rsidRPr="00B138C4">
        <w:rPr>
          <w:color w:val="000000" w:themeColor="text1"/>
          <w:lang w:val="mn-MN"/>
        </w:rPr>
        <w:tab/>
      </w:r>
      <w:r w:rsidRPr="00B138C4">
        <w:rPr>
          <w:color w:val="000000" w:themeColor="text1"/>
          <w:lang w:val="mn-MN"/>
        </w:rPr>
        <w:tab/>
        <w:t>Тогтвортой хөгжлийн зорилго</w:t>
      </w:r>
    </w:p>
    <w:p w14:paraId="71F41FE9" w14:textId="4DF64E06" w:rsidR="00730523" w:rsidRPr="00B138C4" w:rsidRDefault="00730523" w:rsidP="00730523">
      <w:pPr>
        <w:jc w:val="both"/>
        <w:rPr>
          <w:color w:val="000000" w:themeColor="text1"/>
          <w:lang w:val="mn-MN"/>
        </w:rPr>
      </w:pPr>
      <w:r w:rsidRPr="00B138C4">
        <w:rPr>
          <w:color w:val="000000" w:themeColor="text1"/>
          <w:lang w:val="mn-MN"/>
        </w:rPr>
        <w:t>ШШГЕГ</w:t>
      </w:r>
      <w:r w:rsidRPr="00B138C4">
        <w:rPr>
          <w:color w:val="000000" w:themeColor="text1"/>
          <w:lang w:val="mn-MN"/>
        </w:rPr>
        <w:tab/>
      </w:r>
      <w:r w:rsidRPr="00B138C4">
        <w:rPr>
          <w:color w:val="000000" w:themeColor="text1"/>
          <w:lang w:val="mn-MN"/>
        </w:rPr>
        <w:tab/>
        <w:t>Шүүхийн шийдвэр гүйцэтгэх ерөнхий газар</w:t>
      </w:r>
    </w:p>
    <w:p w14:paraId="7D1C1CD5" w14:textId="7F336C94" w:rsidR="00BD3656" w:rsidRPr="00B138C4" w:rsidRDefault="00BD3656" w:rsidP="00730523">
      <w:pPr>
        <w:jc w:val="both"/>
        <w:rPr>
          <w:color w:val="000000" w:themeColor="text1"/>
          <w:lang w:val="mn-MN"/>
        </w:rPr>
      </w:pPr>
      <w:r w:rsidRPr="00B138C4">
        <w:rPr>
          <w:color w:val="000000" w:themeColor="text1"/>
          <w:lang w:val="mn-MN"/>
        </w:rPr>
        <w:t>ШУТИС</w:t>
      </w:r>
      <w:r w:rsidRPr="00B138C4">
        <w:rPr>
          <w:color w:val="000000" w:themeColor="text1"/>
          <w:lang w:val="mn-MN"/>
        </w:rPr>
        <w:tab/>
      </w:r>
      <w:r w:rsidRPr="00B138C4">
        <w:rPr>
          <w:color w:val="000000" w:themeColor="text1"/>
          <w:lang w:val="mn-MN"/>
        </w:rPr>
        <w:tab/>
        <w:t>Шинжлэх ухаан, технологийн их сургууль</w:t>
      </w:r>
    </w:p>
    <w:p w14:paraId="3D7929CD" w14:textId="77777777" w:rsidR="00730523" w:rsidRPr="00B138C4" w:rsidRDefault="00730523" w:rsidP="00730523">
      <w:pPr>
        <w:jc w:val="both"/>
        <w:rPr>
          <w:color w:val="000000" w:themeColor="text1"/>
          <w:lang w:val="mn-MN"/>
        </w:rPr>
      </w:pPr>
      <w:r w:rsidRPr="00B138C4">
        <w:rPr>
          <w:color w:val="000000" w:themeColor="text1"/>
          <w:lang w:val="mn-MN"/>
        </w:rPr>
        <w:t>УБЕГ</w:t>
      </w:r>
      <w:r w:rsidRPr="00B138C4">
        <w:rPr>
          <w:color w:val="000000" w:themeColor="text1"/>
          <w:lang w:val="mn-MN"/>
        </w:rPr>
        <w:tab/>
      </w:r>
      <w:r w:rsidRPr="00B138C4">
        <w:rPr>
          <w:color w:val="000000" w:themeColor="text1"/>
          <w:lang w:val="mn-MN"/>
        </w:rPr>
        <w:tab/>
      </w:r>
      <w:r w:rsidRPr="00B138C4">
        <w:rPr>
          <w:color w:val="000000" w:themeColor="text1"/>
          <w:lang w:val="mn-MN"/>
        </w:rPr>
        <w:tab/>
        <w:t>Улсын бүртгэлийн ерөнхий газар</w:t>
      </w:r>
    </w:p>
    <w:p w14:paraId="6C45768F" w14:textId="3DE4D960" w:rsidR="00730523" w:rsidRPr="00B138C4" w:rsidRDefault="00730523" w:rsidP="00730523">
      <w:pPr>
        <w:jc w:val="both"/>
        <w:rPr>
          <w:color w:val="000000" w:themeColor="text1"/>
          <w:lang w:val="mn-MN"/>
        </w:rPr>
      </w:pPr>
      <w:r w:rsidRPr="00B138C4">
        <w:rPr>
          <w:color w:val="000000" w:themeColor="text1"/>
          <w:lang w:val="mn-MN"/>
        </w:rPr>
        <w:t>УИХ</w:t>
      </w:r>
      <w:r w:rsidRPr="00B138C4">
        <w:rPr>
          <w:color w:val="000000" w:themeColor="text1"/>
          <w:lang w:val="mn-MN"/>
        </w:rPr>
        <w:tab/>
      </w:r>
      <w:r w:rsidRPr="00B138C4">
        <w:rPr>
          <w:color w:val="000000" w:themeColor="text1"/>
          <w:lang w:val="mn-MN"/>
        </w:rPr>
        <w:tab/>
      </w:r>
      <w:r w:rsidRPr="00B138C4">
        <w:rPr>
          <w:color w:val="000000" w:themeColor="text1"/>
          <w:lang w:val="mn-MN"/>
        </w:rPr>
        <w:tab/>
        <w:t>Улсын Их Хурал</w:t>
      </w:r>
    </w:p>
    <w:p w14:paraId="0F740654" w14:textId="7C284E9F" w:rsidR="00646AAD" w:rsidRPr="00B138C4" w:rsidRDefault="00646AAD" w:rsidP="00730523">
      <w:pPr>
        <w:jc w:val="both"/>
        <w:rPr>
          <w:color w:val="000000" w:themeColor="text1"/>
          <w:lang w:val="mn-MN"/>
        </w:rPr>
      </w:pPr>
      <w:r w:rsidRPr="00B138C4">
        <w:rPr>
          <w:color w:val="000000" w:themeColor="text1"/>
          <w:lang w:val="mn-MN"/>
        </w:rPr>
        <w:t>УУХҮЯ</w:t>
      </w:r>
      <w:r w:rsidRPr="00B138C4">
        <w:rPr>
          <w:color w:val="000000" w:themeColor="text1"/>
          <w:lang w:val="mn-MN"/>
        </w:rPr>
        <w:tab/>
      </w:r>
      <w:r w:rsidRPr="00B138C4">
        <w:rPr>
          <w:color w:val="000000" w:themeColor="text1"/>
          <w:lang w:val="mn-MN"/>
        </w:rPr>
        <w:tab/>
      </w:r>
      <w:r w:rsidRPr="00B138C4">
        <w:rPr>
          <w:color w:val="000000" w:themeColor="text1"/>
          <w:lang w:val="mn-MN"/>
        </w:rPr>
        <w:tab/>
        <w:t>Уул уурхай, хүнд үйлдвэрийн яам</w:t>
      </w:r>
    </w:p>
    <w:p w14:paraId="3EA85D7B" w14:textId="6B6C4585" w:rsidR="00E97E56" w:rsidRPr="00B138C4" w:rsidRDefault="00E97E56" w:rsidP="00730523">
      <w:pPr>
        <w:jc w:val="both"/>
        <w:rPr>
          <w:color w:val="000000" w:themeColor="text1"/>
          <w:lang w:val="mn-MN"/>
        </w:rPr>
      </w:pPr>
      <w:r w:rsidRPr="00B138C4">
        <w:rPr>
          <w:color w:val="000000" w:themeColor="text1"/>
          <w:lang w:val="mn-MN"/>
        </w:rPr>
        <w:t>ҮНО</w:t>
      </w:r>
      <w:r w:rsidRPr="00B138C4">
        <w:rPr>
          <w:color w:val="000000" w:themeColor="text1"/>
          <w:lang w:val="mn-MN"/>
        </w:rPr>
        <w:tab/>
      </w:r>
      <w:r w:rsidRPr="00B138C4">
        <w:rPr>
          <w:color w:val="000000" w:themeColor="text1"/>
          <w:lang w:val="mn-MN"/>
        </w:rPr>
        <w:tab/>
      </w:r>
      <w:r w:rsidRPr="00B138C4">
        <w:rPr>
          <w:color w:val="000000" w:themeColor="text1"/>
          <w:lang w:val="mn-MN"/>
        </w:rPr>
        <w:tab/>
        <w:t>Үндэсний нийт орлого</w:t>
      </w:r>
    </w:p>
    <w:p w14:paraId="3FE24B07" w14:textId="434EC249" w:rsidR="00730523" w:rsidRPr="00B138C4" w:rsidRDefault="00730523" w:rsidP="00730523">
      <w:pPr>
        <w:jc w:val="both"/>
        <w:rPr>
          <w:color w:val="000000" w:themeColor="text1"/>
          <w:lang w:val="mn-MN"/>
        </w:rPr>
      </w:pPr>
      <w:r w:rsidRPr="00B138C4">
        <w:rPr>
          <w:color w:val="000000" w:themeColor="text1"/>
          <w:lang w:val="mn-MN"/>
        </w:rPr>
        <w:t>ҮСХ</w:t>
      </w:r>
      <w:r w:rsidRPr="00B138C4">
        <w:rPr>
          <w:color w:val="000000" w:themeColor="text1"/>
          <w:lang w:val="mn-MN"/>
        </w:rPr>
        <w:tab/>
      </w:r>
      <w:r w:rsidRPr="00B138C4">
        <w:rPr>
          <w:color w:val="000000" w:themeColor="text1"/>
          <w:lang w:val="mn-MN"/>
        </w:rPr>
        <w:tab/>
      </w:r>
      <w:r w:rsidRPr="00B138C4">
        <w:rPr>
          <w:color w:val="000000" w:themeColor="text1"/>
          <w:lang w:val="mn-MN"/>
        </w:rPr>
        <w:tab/>
        <w:t>Үндэсний статистикийн хороо</w:t>
      </w:r>
    </w:p>
    <w:p w14:paraId="3F80554B" w14:textId="41FF6B6C" w:rsidR="00513EDD" w:rsidRPr="00B138C4" w:rsidRDefault="00513EDD" w:rsidP="00730523">
      <w:pPr>
        <w:jc w:val="both"/>
        <w:rPr>
          <w:color w:val="000000" w:themeColor="text1"/>
          <w:lang w:val="mn-MN"/>
        </w:rPr>
      </w:pPr>
      <w:r w:rsidRPr="00B138C4">
        <w:rPr>
          <w:color w:val="000000" w:themeColor="text1"/>
          <w:lang w:val="mn-MN"/>
        </w:rPr>
        <w:t>ҮТД</w:t>
      </w:r>
      <w:r w:rsidRPr="00B138C4">
        <w:rPr>
          <w:color w:val="000000" w:themeColor="text1"/>
          <w:lang w:val="mn-MN"/>
        </w:rPr>
        <w:tab/>
      </w:r>
      <w:r w:rsidRPr="00B138C4">
        <w:rPr>
          <w:color w:val="000000" w:themeColor="text1"/>
          <w:lang w:val="mn-MN"/>
        </w:rPr>
        <w:tab/>
      </w:r>
      <w:r w:rsidRPr="00B138C4">
        <w:rPr>
          <w:color w:val="000000" w:themeColor="text1"/>
          <w:lang w:val="mn-MN"/>
        </w:rPr>
        <w:tab/>
        <w:t>Үндэсний тооцооны данс</w:t>
      </w:r>
    </w:p>
    <w:p w14:paraId="45F32E0E" w14:textId="7653F683" w:rsidR="00E15416" w:rsidRPr="00B138C4" w:rsidRDefault="00E15416" w:rsidP="00E15416">
      <w:pPr>
        <w:jc w:val="both"/>
        <w:rPr>
          <w:color w:val="000000" w:themeColor="text1"/>
          <w:lang w:val="mn-MN"/>
        </w:rPr>
      </w:pPr>
      <w:r w:rsidRPr="00B138C4">
        <w:rPr>
          <w:color w:val="000000" w:themeColor="text1"/>
          <w:lang w:val="mn-MN"/>
        </w:rPr>
        <w:t>ҮТС</w:t>
      </w:r>
      <w:r w:rsidRPr="00B138C4">
        <w:rPr>
          <w:color w:val="000000" w:themeColor="text1"/>
          <w:lang w:val="mn-MN"/>
        </w:rPr>
        <w:tab/>
      </w:r>
      <w:r w:rsidRPr="00B138C4">
        <w:rPr>
          <w:color w:val="000000" w:themeColor="text1"/>
          <w:lang w:val="mn-MN"/>
        </w:rPr>
        <w:tab/>
      </w:r>
      <w:r w:rsidRPr="00B138C4">
        <w:rPr>
          <w:color w:val="000000" w:themeColor="text1"/>
          <w:lang w:val="mn-MN"/>
        </w:rPr>
        <w:tab/>
        <w:t>Үндэсний тооцооны систем</w:t>
      </w:r>
    </w:p>
    <w:p w14:paraId="436987D9" w14:textId="69816FA9" w:rsidR="00DF18C2" w:rsidRPr="00B138C4" w:rsidRDefault="00DF18C2" w:rsidP="00730523">
      <w:pPr>
        <w:jc w:val="both"/>
        <w:rPr>
          <w:color w:val="000000" w:themeColor="text1"/>
          <w:lang w:val="mn-MN"/>
        </w:rPr>
      </w:pPr>
      <w:r w:rsidRPr="00B138C4">
        <w:rPr>
          <w:color w:val="000000" w:themeColor="text1"/>
          <w:lang w:val="mn-MN"/>
        </w:rPr>
        <w:t>ХАА</w:t>
      </w:r>
      <w:r w:rsidRPr="00B138C4">
        <w:rPr>
          <w:color w:val="000000" w:themeColor="text1"/>
          <w:lang w:val="mn-MN"/>
        </w:rPr>
        <w:tab/>
      </w:r>
      <w:r w:rsidRPr="00B138C4">
        <w:rPr>
          <w:color w:val="000000" w:themeColor="text1"/>
          <w:lang w:val="mn-MN"/>
        </w:rPr>
        <w:tab/>
      </w:r>
      <w:r w:rsidRPr="00B138C4">
        <w:rPr>
          <w:color w:val="000000" w:themeColor="text1"/>
          <w:lang w:val="mn-MN"/>
        </w:rPr>
        <w:tab/>
        <w:t>Хөдөө аж ахуй</w:t>
      </w:r>
    </w:p>
    <w:p w14:paraId="27A8099C" w14:textId="1CC23DD6" w:rsidR="000217E5" w:rsidRPr="00B138C4" w:rsidRDefault="007A64CD" w:rsidP="00730523">
      <w:pPr>
        <w:jc w:val="both"/>
        <w:rPr>
          <w:color w:val="000000" w:themeColor="text1"/>
          <w:lang w:val="mn-MN"/>
        </w:rPr>
      </w:pPr>
      <w:r w:rsidRPr="00B138C4">
        <w:rPr>
          <w:color w:val="000000" w:themeColor="text1"/>
          <w:lang w:val="mn-MN"/>
        </w:rPr>
        <w:t>ХАОСТ</w:t>
      </w:r>
      <w:r w:rsidRPr="00B138C4">
        <w:rPr>
          <w:color w:val="000000" w:themeColor="text1"/>
          <w:lang w:val="mn-MN"/>
        </w:rPr>
        <w:tab/>
      </w:r>
      <w:r w:rsidRPr="00B138C4">
        <w:rPr>
          <w:color w:val="000000" w:themeColor="text1"/>
          <w:lang w:val="mn-MN"/>
        </w:rPr>
        <w:tab/>
      </w:r>
      <w:r w:rsidR="000217E5" w:rsidRPr="00B138C4">
        <w:rPr>
          <w:color w:val="000000" w:themeColor="text1"/>
          <w:lang w:val="mn-MN"/>
        </w:rPr>
        <w:t>Хүн ам, орон сууцны тооллого</w:t>
      </w:r>
    </w:p>
    <w:p w14:paraId="676527C7" w14:textId="2ADC4714" w:rsidR="00730523" w:rsidRPr="00B138C4" w:rsidRDefault="00730523" w:rsidP="00730523">
      <w:pPr>
        <w:jc w:val="both"/>
        <w:rPr>
          <w:color w:val="000000" w:themeColor="text1"/>
          <w:lang w:val="mn-MN"/>
        </w:rPr>
      </w:pPr>
      <w:r w:rsidRPr="00B138C4">
        <w:rPr>
          <w:color w:val="000000" w:themeColor="text1"/>
          <w:lang w:val="mn-MN"/>
        </w:rPr>
        <w:t>ХАӨМС</w:t>
      </w:r>
      <w:r w:rsidRPr="00B138C4">
        <w:rPr>
          <w:color w:val="000000" w:themeColor="text1"/>
          <w:lang w:val="mn-MN"/>
        </w:rPr>
        <w:tab/>
      </w:r>
      <w:r w:rsidRPr="00B138C4">
        <w:rPr>
          <w:color w:val="000000" w:themeColor="text1"/>
          <w:lang w:val="mn-MN"/>
        </w:rPr>
        <w:tab/>
        <w:t>Хүн ам, өрхийн мэдээллийн сан</w:t>
      </w:r>
    </w:p>
    <w:p w14:paraId="16C6543E" w14:textId="5C054582" w:rsidR="0009017F" w:rsidRPr="00B138C4" w:rsidRDefault="0009017F" w:rsidP="00730523">
      <w:pPr>
        <w:jc w:val="both"/>
        <w:rPr>
          <w:color w:val="000000" w:themeColor="text1"/>
          <w:lang w:val="mn-MN"/>
        </w:rPr>
      </w:pPr>
      <w:r w:rsidRPr="00B138C4">
        <w:rPr>
          <w:color w:val="000000" w:themeColor="text1"/>
          <w:lang w:val="mn-MN"/>
        </w:rPr>
        <w:t>ХБНГУ</w:t>
      </w:r>
      <w:r w:rsidRPr="00B138C4">
        <w:rPr>
          <w:color w:val="000000" w:themeColor="text1"/>
          <w:lang w:val="mn-MN"/>
        </w:rPr>
        <w:tab/>
      </w:r>
      <w:r w:rsidRPr="00B138C4">
        <w:rPr>
          <w:color w:val="000000" w:themeColor="text1"/>
          <w:lang w:val="mn-MN"/>
        </w:rPr>
        <w:tab/>
      </w:r>
      <w:r w:rsidRPr="00B138C4">
        <w:rPr>
          <w:color w:val="000000" w:themeColor="text1"/>
          <w:lang w:val="mn-MN"/>
        </w:rPr>
        <w:tab/>
        <w:t>Холбооны Бүгд Найрамдах Герман Улс</w:t>
      </w:r>
    </w:p>
    <w:p w14:paraId="2EB3EE23" w14:textId="77777777" w:rsidR="00730523" w:rsidRPr="00B138C4" w:rsidRDefault="00730523" w:rsidP="00730523">
      <w:pPr>
        <w:jc w:val="both"/>
        <w:rPr>
          <w:color w:val="000000" w:themeColor="text1"/>
          <w:lang w:val="mn-MN"/>
        </w:rPr>
      </w:pPr>
      <w:r w:rsidRPr="00B138C4">
        <w:rPr>
          <w:color w:val="000000" w:themeColor="text1"/>
          <w:lang w:val="mn-MN"/>
        </w:rPr>
        <w:t>ХНХЯ</w:t>
      </w:r>
      <w:r w:rsidRPr="00B138C4">
        <w:rPr>
          <w:color w:val="000000" w:themeColor="text1"/>
          <w:lang w:val="mn-MN"/>
        </w:rPr>
        <w:tab/>
      </w:r>
      <w:r w:rsidRPr="00B138C4">
        <w:rPr>
          <w:color w:val="000000" w:themeColor="text1"/>
          <w:lang w:val="mn-MN"/>
        </w:rPr>
        <w:tab/>
      </w:r>
      <w:r w:rsidRPr="00B138C4">
        <w:rPr>
          <w:color w:val="000000" w:themeColor="text1"/>
          <w:lang w:val="mn-MN"/>
        </w:rPr>
        <w:tab/>
        <w:t>Хөдөлмөр, нийгмийн хамгааллын яам</w:t>
      </w:r>
    </w:p>
    <w:p w14:paraId="47C37D52" w14:textId="6AC4A63E" w:rsidR="00730523" w:rsidRPr="00B138C4" w:rsidRDefault="00730523" w:rsidP="00730523">
      <w:pPr>
        <w:jc w:val="both"/>
        <w:rPr>
          <w:color w:val="000000" w:themeColor="text1"/>
          <w:lang w:val="mn-MN"/>
        </w:rPr>
      </w:pPr>
      <w:r w:rsidRPr="00B138C4">
        <w:rPr>
          <w:color w:val="000000" w:themeColor="text1"/>
          <w:lang w:val="mn-MN"/>
        </w:rPr>
        <w:t>ХХААХҮЯ</w:t>
      </w:r>
      <w:r w:rsidRPr="00B138C4">
        <w:rPr>
          <w:color w:val="000000" w:themeColor="text1"/>
          <w:lang w:val="mn-MN"/>
        </w:rPr>
        <w:tab/>
      </w:r>
      <w:r w:rsidRPr="00B138C4">
        <w:rPr>
          <w:color w:val="000000" w:themeColor="text1"/>
          <w:lang w:val="mn-MN"/>
        </w:rPr>
        <w:tab/>
        <w:t>Хүнс, хөдөө аж ахуй, хөнгөн үйлдвэрийн яам</w:t>
      </w:r>
    </w:p>
    <w:p w14:paraId="2E383361" w14:textId="73FDE118" w:rsidR="00CB2EF0" w:rsidRPr="00B138C4" w:rsidRDefault="00CB2EF0" w:rsidP="00730523">
      <w:pPr>
        <w:jc w:val="both"/>
        <w:rPr>
          <w:color w:val="000000" w:themeColor="text1"/>
          <w:lang w:val="mn-MN"/>
        </w:rPr>
      </w:pPr>
      <w:r w:rsidRPr="00B138C4">
        <w:rPr>
          <w:color w:val="000000" w:themeColor="text1"/>
          <w:lang w:val="mn-MN"/>
        </w:rPr>
        <w:t>ХХЕГ</w:t>
      </w:r>
      <w:r w:rsidR="00E34410" w:rsidRPr="00B138C4">
        <w:rPr>
          <w:color w:val="000000" w:themeColor="text1"/>
          <w:lang w:val="mn-MN"/>
        </w:rPr>
        <w:tab/>
      </w:r>
      <w:r w:rsidR="00E34410" w:rsidRPr="00B138C4">
        <w:rPr>
          <w:color w:val="000000" w:themeColor="text1"/>
          <w:lang w:val="mn-MN"/>
        </w:rPr>
        <w:tab/>
      </w:r>
      <w:r w:rsidR="00E34410" w:rsidRPr="00B138C4">
        <w:rPr>
          <w:color w:val="000000" w:themeColor="text1"/>
          <w:lang w:val="mn-MN"/>
        </w:rPr>
        <w:tab/>
        <w:t>Хил хамгаалах ерөнхий газар</w:t>
      </w:r>
    </w:p>
    <w:p w14:paraId="6DB145F5" w14:textId="7DB70B79" w:rsidR="00237C5B" w:rsidRPr="00B138C4" w:rsidRDefault="00237C5B" w:rsidP="00730523">
      <w:pPr>
        <w:jc w:val="both"/>
        <w:rPr>
          <w:color w:val="000000" w:themeColor="text1"/>
          <w:lang w:val="mn-MN"/>
        </w:rPr>
      </w:pPr>
      <w:r w:rsidRPr="00B138C4">
        <w:rPr>
          <w:color w:val="000000" w:themeColor="text1"/>
          <w:lang w:val="mn-MN"/>
        </w:rPr>
        <w:t>ХХИ</w:t>
      </w:r>
      <w:r w:rsidRPr="00B138C4">
        <w:rPr>
          <w:color w:val="000000" w:themeColor="text1"/>
          <w:lang w:val="mn-MN"/>
        </w:rPr>
        <w:tab/>
      </w:r>
      <w:r w:rsidRPr="00B138C4">
        <w:rPr>
          <w:color w:val="000000" w:themeColor="text1"/>
          <w:lang w:val="mn-MN"/>
        </w:rPr>
        <w:tab/>
      </w:r>
      <w:r w:rsidRPr="00B138C4">
        <w:rPr>
          <w:color w:val="000000" w:themeColor="text1"/>
          <w:lang w:val="mn-MN"/>
        </w:rPr>
        <w:tab/>
        <w:t>Хүний хөгжлийн индекс</w:t>
      </w:r>
    </w:p>
    <w:p w14:paraId="31AB8D01" w14:textId="31D9EEED" w:rsidR="00730523" w:rsidRPr="00B138C4" w:rsidRDefault="00730523" w:rsidP="00730523">
      <w:pPr>
        <w:jc w:val="both"/>
        <w:rPr>
          <w:color w:val="000000" w:themeColor="text1"/>
          <w:lang w:val="mn-MN"/>
        </w:rPr>
      </w:pPr>
      <w:r w:rsidRPr="00B138C4">
        <w:rPr>
          <w:color w:val="000000" w:themeColor="text1"/>
          <w:lang w:val="mn-MN"/>
        </w:rPr>
        <w:t>ХХК</w:t>
      </w:r>
      <w:r w:rsidRPr="00B138C4">
        <w:rPr>
          <w:color w:val="000000" w:themeColor="text1"/>
          <w:lang w:val="mn-MN"/>
        </w:rPr>
        <w:tab/>
      </w:r>
      <w:r w:rsidRPr="00B138C4">
        <w:rPr>
          <w:color w:val="000000" w:themeColor="text1"/>
          <w:lang w:val="mn-MN"/>
        </w:rPr>
        <w:tab/>
      </w:r>
      <w:r w:rsidRPr="00B138C4">
        <w:rPr>
          <w:color w:val="000000" w:themeColor="text1"/>
          <w:lang w:val="mn-MN"/>
        </w:rPr>
        <w:tab/>
        <w:t>Хязгаарлагдмал хариуцлагатай компани</w:t>
      </w:r>
    </w:p>
    <w:p w14:paraId="10AFC541" w14:textId="20C22473" w:rsidR="00416E00" w:rsidRPr="00B138C4" w:rsidRDefault="007A64CD" w:rsidP="00730523">
      <w:pPr>
        <w:jc w:val="both"/>
        <w:rPr>
          <w:color w:val="000000" w:themeColor="text1"/>
          <w:lang w:val="mn-MN"/>
        </w:rPr>
      </w:pPr>
      <w:r w:rsidRPr="00B138C4">
        <w:rPr>
          <w:color w:val="000000" w:themeColor="text1"/>
          <w:lang w:val="mn-MN"/>
        </w:rPr>
        <w:t>ХӨСҮТ</w:t>
      </w:r>
      <w:r w:rsidRPr="00B138C4">
        <w:rPr>
          <w:color w:val="000000" w:themeColor="text1"/>
          <w:lang w:val="mn-MN"/>
        </w:rPr>
        <w:tab/>
      </w:r>
      <w:r w:rsidRPr="00B138C4">
        <w:rPr>
          <w:color w:val="000000" w:themeColor="text1"/>
          <w:lang w:val="mn-MN"/>
        </w:rPr>
        <w:tab/>
      </w:r>
      <w:r w:rsidR="00416E00" w:rsidRPr="00B138C4">
        <w:rPr>
          <w:color w:val="000000" w:themeColor="text1"/>
          <w:lang w:val="mn-MN"/>
        </w:rPr>
        <w:t>Халдварт өвчин судлалын үндэсний төв</w:t>
      </w:r>
    </w:p>
    <w:p w14:paraId="521C4E8B" w14:textId="744D8943" w:rsidR="00BD2557" w:rsidRPr="00B138C4" w:rsidRDefault="00BD2557" w:rsidP="00730523">
      <w:pPr>
        <w:jc w:val="both"/>
        <w:rPr>
          <w:color w:val="000000" w:themeColor="text1"/>
          <w:lang w:val="mn-MN"/>
        </w:rPr>
      </w:pPr>
      <w:r w:rsidRPr="00B138C4">
        <w:rPr>
          <w:color w:val="000000" w:themeColor="text1"/>
          <w:lang w:val="mn-MN"/>
        </w:rPr>
        <w:t>ЦЕГ</w:t>
      </w:r>
      <w:r w:rsidRPr="00B138C4">
        <w:rPr>
          <w:color w:val="000000" w:themeColor="text1"/>
          <w:lang w:val="mn-MN"/>
        </w:rPr>
        <w:tab/>
      </w:r>
      <w:r w:rsidRPr="00B138C4">
        <w:rPr>
          <w:color w:val="000000" w:themeColor="text1"/>
          <w:lang w:val="mn-MN"/>
        </w:rPr>
        <w:tab/>
      </w:r>
      <w:r w:rsidRPr="00B138C4">
        <w:rPr>
          <w:color w:val="000000" w:themeColor="text1"/>
          <w:lang w:val="mn-MN"/>
        </w:rPr>
        <w:tab/>
        <w:t>Цагдаагийн ерөнхий газар</w:t>
      </w:r>
    </w:p>
    <w:p w14:paraId="5D97B803" w14:textId="210582D4" w:rsidR="00B33B17" w:rsidRPr="00B138C4" w:rsidRDefault="00B33B17" w:rsidP="00730523">
      <w:pPr>
        <w:jc w:val="both"/>
        <w:rPr>
          <w:color w:val="000000" w:themeColor="text1"/>
          <w:lang w:val="mn-MN"/>
        </w:rPr>
      </w:pPr>
      <w:r w:rsidRPr="00B138C4">
        <w:rPr>
          <w:color w:val="000000" w:themeColor="text1"/>
          <w:lang w:val="mn-MN"/>
        </w:rPr>
        <w:t>ЭЗБХ</w:t>
      </w:r>
      <w:r w:rsidRPr="00B138C4">
        <w:rPr>
          <w:color w:val="000000" w:themeColor="text1"/>
          <w:lang w:val="mn-MN"/>
        </w:rPr>
        <w:tab/>
      </w:r>
      <w:r w:rsidRPr="00B138C4">
        <w:rPr>
          <w:color w:val="000000" w:themeColor="text1"/>
          <w:lang w:val="mn-MN"/>
        </w:rPr>
        <w:tab/>
      </w:r>
      <w:r w:rsidRPr="00B138C4">
        <w:rPr>
          <w:color w:val="000000" w:themeColor="text1"/>
          <w:lang w:val="mn-MN"/>
        </w:rPr>
        <w:tab/>
        <w:t>Эдийн засгийн байнгын хороо</w:t>
      </w:r>
    </w:p>
    <w:p w14:paraId="1D4D2D84" w14:textId="0B0F3A5F" w:rsidR="00730523" w:rsidRPr="00B138C4" w:rsidRDefault="00730523" w:rsidP="00730523">
      <w:pPr>
        <w:jc w:val="both"/>
        <w:rPr>
          <w:color w:val="000000" w:themeColor="text1"/>
          <w:lang w:val="mn-MN"/>
        </w:rPr>
      </w:pPr>
      <w:r w:rsidRPr="00B138C4">
        <w:rPr>
          <w:color w:val="000000" w:themeColor="text1"/>
          <w:lang w:val="mn-MN"/>
        </w:rPr>
        <w:t>ЭМХТ</w:t>
      </w:r>
      <w:r w:rsidR="00C7411A" w:rsidRPr="00B138C4">
        <w:rPr>
          <w:color w:val="000000" w:themeColor="text1"/>
          <w:lang w:val="mn-MN"/>
        </w:rPr>
        <w:tab/>
      </w:r>
      <w:r w:rsidR="00C7411A" w:rsidRPr="00B138C4">
        <w:rPr>
          <w:color w:val="000000" w:themeColor="text1"/>
          <w:lang w:val="mn-MN"/>
        </w:rPr>
        <w:tab/>
      </w:r>
      <w:r w:rsidR="007C5803" w:rsidRPr="00B138C4">
        <w:rPr>
          <w:color w:val="000000" w:themeColor="text1"/>
          <w:lang w:val="mn-MN"/>
        </w:rPr>
        <w:tab/>
      </w:r>
      <w:r w:rsidRPr="00B138C4">
        <w:rPr>
          <w:color w:val="000000" w:themeColor="text1"/>
          <w:lang w:val="mn-MN"/>
        </w:rPr>
        <w:t>Эрүүл мэндийн хөгжлийн төв</w:t>
      </w:r>
    </w:p>
    <w:p w14:paraId="34D7E5BD" w14:textId="77777777" w:rsidR="00730523" w:rsidRPr="00B138C4" w:rsidRDefault="00730523" w:rsidP="00730523">
      <w:pPr>
        <w:jc w:val="both"/>
        <w:rPr>
          <w:color w:val="000000" w:themeColor="text1"/>
          <w:lang w:val="mn-MN"/>
        </w:rPr>
      </w:pPr>
      <w:r w:rsidRPr="00B138C4">
        <w:rPr>
          <w:color w:val="000000" w:themeColor="text1"/>
          <w:lang w:val="mn-MN"/>
        </w:rPr>
        <w:t>ЭМЯ</w:t>
      </w:r>
      <w:r w:rsidRPr="00B138C4">
        <w:rPr>
          <w:color w:val="000000" w:themeColor="text1"/>
          <w:lang w:val="mn-MN"/>
        </w:rPr>
        <w:tab/>
      </w:r>
      <w:r w:rsidRPr="00B138C4">
        <w:rPr>
          <w:color w:val="000000" w:themeColor="text1"/>
          <w:lang w:val="mn-MN"/>
        </w:rPr>
        <w:tab/>
      </w:r>
      <w:r w:rsidRPr="00B138C4">
        <w:rPr>
          <w:color w:val="000000" w:themeColor="text1"/>
          <w:lang w:val="mn-MN"/>
        </w:rPr>
        <w:tab/>
        <w:t>Эрүүл мэндийн яам</w:t>
      </w:r>
    </w:p>
    <w:p w14:paraId="599553C2" w14:textId="77777777" w:rsidR="00730523" w:rsidRPr="00B138C4" w:rsidRDefault="00730523" w:rsidP="00730523">
      <w:pPr>
        <w:ind w:firstLine="720"/>
        <w:jc w:val="both"/>
        <w:rPr>
          <w:color w:val="000000" w:themeColor="text1"/>
          <w:lang w:val="mn-MN"/>
        </w:rPr>
      </w:pPr>
    </w:p>
    <w:p w14:paraId="2B4A6334" w14:textId="22CF8826" w:rsidR="006E4700" w:rsidRPr="00B138C4" w:rsidRDefault="006E4700" w:rsidP="007C5803">
      <w:pPr>
        <w:ind w:left="2160" w:hanging="2160"/>
        <w:rPr>
          <w:color w:val="000000" w:themeColor="text1"/>
          <w:lang w:val="mn-MN"/>
        </w:rPr>
      </w:pPr>
      <w:r w:rsidRPr="00B138C4">
        <w:rPr>
          <w:color w:val="000000" w:themeColor="text1"/>
          <w:lang w:val="mn-MN"/>
        </w:rPr>
        <w:t>ADAPT</w:t>
      </w:r>
      <w:r w:rsidRPr="00B138C4">
        <w:rPr>
          <w:color w:val="000000" w:themeColor="text1"/>
          <w:lang w:val="mn-MN"/>
        </w:rPr>
        <w:tab/>
      </w:r>
      <w:r w:rsidR="00D755AE" w:rsidRPr="00B138C4">
        <w:rPr>
          <w:color w:val="000000" w:themeColor="text1"/>
          <w:lang w:val="mn-MN"/>
        </w:rPr>
        <w:t>Мэдээллийн төлөвлөлтийн дэвшилтэт арга хэрэгсэл</w:t>
      </w:r>
    </w:p>
    <w:p w14:paraId="50BB19FC" w14:textId="0D279AD2" w:rsidR="00730523" w:rsidRPr="00B138C4" w:rsidRDefault="00730523" w:rsidP="007C5803">
      <w:pPr>
        <w:ind w:left="2160" w:hanging="2160"/>
        <w:rPr>
          <w:color w:val="000000" w:themeColor="text1"/>
          <w:lang w:val="mn-MN"/>
        </w:rPr>
      </w:pPr>
      <w:r w:rsidRPr="00B138C4">
        <w:rPr>
          <w:color w:val="000000" w:themeColor="text1"/>
          <w:lang w:val="mn-MN"/>
        </w:rPr>
        <w:t>ANCSDAAP</w:t>
      </w:r>
      <w:r w:rsidRPr="00B138C4">
        <w:rPr>
          <w:color w:val="000000" w:themeColor="text1"/>
          <w:lang w:val="mn-MN"/>
        </w:rPr>
        <w:tab/>
        <w:t>Ази, Америк, Номхон Далайн орнуудын Үндэсний тооллого,           Статистикийн байгууллагын дарга нарын нийгэмлэг</w:t>
      </w:r>
    </w:p>
    <w:p w14:paraId="178D5C54" w14:textId="564718D3" w:rsidR="00A821EF" w:rsidRPr="00B138C4" w:rsidRDefault="00CA07C4" w:rsidP="00FB036B">
      <w:pPr>
        <w:pStyle w:val="BasicParagraph"/>
        <w:spacing w:line="240" w:lineRule="auto"/>
        <w:ind w:left="2160" w:hanging="2160"/>
        <w:jc w:val="both"/>
        <w:rPr>
          <w:rFonts w:ascii="Arial" w:hAnsi="Arial" w:cs="Arial"/>
          <w:color w:val="000000" w:themeColor="text1"/>
          <w:sz w:val="22"/>
          <w:szCs w:val="22"/>
          <w:lang w:val="mn-MN"/>
        </w:rPr>
      </w:pPr>
      <w:r w:rsidRPr="00B138C4">
        <w:rPr>
          <w:rFonts w:ascii="Arial" w:hAnsi="Arial" w:cs="Arial"/>
          <w:color w:val="000000" w:themeColor="text1"/>
          <w:sz w:val="22"/>
          <w:szCs w:val="22"/>
          <w:lang w:val="mn-MN"/>
        </w:rPr>
        <w:t>CATI</w:t>
      </w:r>
      <w:r w:rsidRPr="00B138C4">
        <w:rPr>
          <w:rFonts w:ascii="Arial" w:hAnsi="Arial" w:cs="Arial"/>
          <w:color w:val="000000" w:themeColor="text1"/>
          <w:lang w:val="mn-MN"/>
        </w:rPr>
        <w:tab/>
      </w:r>
      <w:r w:rsidR="00A821EF" w:rsidRPr="00B138C4">
        <w:rPr>
          <w:rFonts w:ascii="Arial" w:hAnsi="Arial" w:cs="Arial"/>
          <w:color w:val="000000" w:themeColor="text1"/>
          <w:sz w:val="22"/>
          <w:szCs w:val="22"/>
          <w:lang w:val="mn-MN"/>
        </w:rPr>
        <w:t>Статистикийн бүтээгдэхүүн үйлдвэрлэлийн системийн тусламжтайгаар утсаар ярилцлага хийх арга модуль</w:t>
      </w:r>
    </w:p>
    <w:p w14:paraId="64B63BF8" w14:textId="09C0963D" w:rsidR="00D35483" w:rsidRPr="00B138C4" w:rsidRDefault="00D35483" w:rsidP="007C5803">
      <w:pPr>
        <w:ind w:left="2160" w:hanging="2160"/>
        <w:rPr>
          <w:color w:val="000000" w:themeColor="text1"/>
          <w:lang w:val="mn-MN"/>
        </w:rPr>
      </w:pPr>
      <w:r w:rsidRPr="00B138C4">
        <w:rPr>
          <w:color w:val="000000" w:themeColor="text1"/>
          <w:lang w:val="mn-MN"/>
        </w:rPr>
        <w:t>CRESS</w:t>
      </w:r>
      <w:r w:rsidRPr="00B138C4">
        <w:rPr>
          <w:color w:val="000000" w:themeColor="text1"/>
          <w:lang w:val="mn-MN"/>
        </w:rPr>
        <w:tab/>
      </w:r>
      <w:r w:rsidR="0036718A" w:rsidRPr="00B138C4">
        <w:rPr>
          <w:color w:val="000000" w:themeColor="text1"/>
          <w:lang w:val="mn-MN"/>
        </w:rPr>
        <w:t>Статистикийн дэмжлэгийн улс орны тайлан</w:t>
      </w:r>
    </w:p>
    <w:p w14:paraId="65EA1205" w14:textId="214D85C2" w:rsidR="00991601" w:rsidRPr="00B138C4" w:rsidRDefault="00991601" w:rsidP="007C5803">
      <w:pPr>
        <w:ind w:left="2160" w:hanging="2160"/>
        <w:rPr>
          <w:color w:val="000000" w:themeColor="text1"/>
          <w:lang w:val="mn-MN"/>
        </w:rPr>
      </w:pPr>
      <w:r w:rsidRPr="00B138C4">
        <w:rPr>
          <w:color w:val="000000" w:themeColor="text1"/>
          <w:lang w:val="mn-MN"/>
        </w:rPr>
        <w:t>GAMSO</w:t>
      </w:r>
      <w:r w:rsidR="000F392C" w:rsidRPr="00B138C4">
        <w:rPr>
          <w:color w:val="000000" w:themeColor="text1"/>
          <w:lang w:val="mn-MN"/>
        </w:rPr>
        <w:tab/>
      </w:r>
      <w:r w:rsidR="008E495E" w:rsidRPr="00B138C4">
        <w:rPr>
          <w:color w:val="000000" w:themeColor="text1"/>
          <w:lang w:val="mn-MN"/>
        </w:rPr>
        <w:t>Статистикийн байгууллагын ерөнхий загвар</w:t>
      </w:r>
    </w:p>
    <w:p w14:paraId="6AEE9794" w14:textId="00EC50EF" w:rsidR="006C630C" w:rsidRPr="00B138C4" w:rsidRDefault="006C630C" w:rsidP="007C5803">
      <w:pPr>
        <w:ind w:left="2160" w:hanging="2160"/>
        <w:rPr>
          <w:color w:val="000000" w:themeColor="text1"/>
          <w:lang w:val="mn-MN"/>
        </w:rPr>
      </w:pPr>
      <w:r w:rsidRPr="00B138C4">
        <w:rPr>
          <w:color w:val="000000" w:themeColor="text1"/>
          <w:lang w:val="mn-MN"/>
        </w:rPr>
        <w:t>SDDS</w:t>
      </w:r>
      <w:r w:rsidR="00C7488F" w:rsidRPr="00B138C4">
        <w:rPr>
          <w:color w:val="000000" w:themeColor="text1"/>
          <w:lang w:val="mn-MN"/>
        </w:rPr>
        <w:tab/>
      </w:r>
      <w:r w:rsidR="001C41DA" w:rsidRPr="00B138C4">
        <w:rPr>
          <w:color w:val="000000" w:themeColor="text1"/>
          <w:lang w:val="mn-MN"/>
        </w:rPr>
        <w:t>Олон улсын валютын сангийн мэдээлэл тархаах тусгай стандарт</w:t>
      </w:r>
    </w:p>
    <w:p w14:paraId="4D99B83E" w14:textId="0CD04F87" w:rsidR="008C6952" w:rsidRPr="00B138C4" w:rsidRDefault="008C6952" w:rsidP="007C5803">
      <w:pPr>
        <w:ind w:left="2160" w:hanging="2160"/>
        <w:rPr>
          <w:color w:val="000000" w:themeColor="text1"/>
          <w:lang w:val="mn-MN"/>
        </w:rPr>
      </w:pPr>
      <w:r w:rsidRPr="00B138C4">
        <w:rPr>
          <w:color w:val="000000" w:themeColor="text1"/>
          <w:lang w:val="mn-MN"/>
        </w:rPr>
        <w:t>SDMX</w:t>
      </w:r>
      <w:r w:rsidR="001C41DA" w:rsidRPr="00B138C4">
        <w:rPr>
          <w:color w:val="000000" w:themeColor="text1"/>
          <w:lang w:val="mn-MN"/>
        </w:rPr>
        <w:tab/>
      </w:r>
      <w:r w:rsidR="007C6B8E" w:rsidRPr="00B138C4">
        <w:rPr>
          <w:color w:val="000000" w:themeColor="text1"/>
          <w:lang w:val="mn-MN"/>
        </w:rPr>
        <w:t>Статистикийн мэдээлэл, мета мэдээлэл солилцох стандарт</w:t>
      </w:r>
    </w:p>
    <w:p w14:paraId="1629EB26" w14:textId="589E5B4E" w:rsidR="008A6900" w:rsidRPr="00B138C4" w:rsidRDefault="008A6900" w:rsidP="007C5803">
      <w:pPr>
        <w:ind w:left="2160" w:hanging="2160"/>
        <w:rPr>
          <w:color w:val="000000" w:themeColor="text1"/>
          <w:lang w:val="mn-MN"/>
        </w:rPr>
      </w:pPr>
      <w:r w:rsidRPr="00B138C4">
        <w:rPr>
          <w:color w:val="000000" w:themeColor="text1"/>
          <w:lang w:val="mn-MN"/>
        </w:rPr>
        <w:t>SPS</w:t>
      </w:r>
      <w:r w:rsidR="006C630C" w:rsidRPr="00B138C4">
        <w:rPr>
          <w:color w:val="000000" w:themeColor="text1"/>
          <w:lang w:val="mn-MN"/>
        </w:rPr>
        <w:tab/>
      </w:r>
      <w:r w:rsidR="00DC2506" w:rsidRPr="00B138C4">
        <w:rPr>
          <w:color w:val="000000" w:themeColor="text1"/>
          <w:lang w:val="mn-MN"/>
        </w:rPr>
        <w:t>Статистикийн бүтээгдэхүүн үйлдвэрлэл</w:t>
      </w:r>
      <w:r w:rsidR="006C630C" w:rsidRPr="00B138C4">
        <w:rPr>
          <w:color w:val="000000" w:themeColor="text1"/>
          <w:lang w:val="mn-MN"/>
        </w:rPr>
        <w:tab/>
      </w:r>
      <w:r w:rsidR="006C630C" w:rsidRPr="00B138C4">
        <w:rPr>
          <w:color w:val="000000" w:themeColor="text1"/>
          <w:lang w:val="mn-MN"/>
        </w:rPr>
        <w:tab/>
      </w:r>
    </w:p>
    <w:p w14:paraId="34E0B097" w14:textId="5F9711C5" w:rsidR="00730523" w:rsidRPr="00B138C4" w:rsidRDefault="00730523" w:rsidP="00730523">
      <w:pPr>
        <w:jc w:val="both"/>
        <w:rPr>
          <w:color w:val="000000" w:themeColor="text1"/>
          <w:lang w:val="mn-MN"/>
        </w:rPr>
      </w:pPr>
      <w:r w:rsidRPr="00B138C4">
        <w:rPr>
          <w:color w:val="000000" w:themeColor="text1"/>
          <w:lang w:val="mn-MN"/>
        </w:rPr>
        <w:t>GSBPM</w:t>
      </w:r>
      <w:r w:rsidRPr="00B138C4">
        <w:rPr>
          <w:color w:val="000000" w:themeColor="text1"/>
          <w:lang w:val="mn-MN"/>
        </w:rPr>
        <w:tab/>
      </w:r>
      <w:r w:rsidRPr="00B138C4">
        <w:rPr>
          <w:color w:val="000000" w:themeColor="text1"/>
          <w:lang w:val="mn-MN"/>
        </w:rPr>
        <w:tab/>
        <w:t>Статистикийн үйл ажиллагааны ерөнхий загвар</w:t>
      </w:r>
    </w:p>
    <w:p w14:paraId="7E680AF0" w14:textId="51809C4B" w:rsidR="00991601" w:rsidRPr="00B138C4" w:rsidRDefault="00991601" w:rsidP="00730523">
      <w:pPr>
        <w:jc w:val="both"/>
        <w:rPr>
          <w:bCs/>
          <w:color w:val="000000" w:themeColor="text1"/>
          <w:lang w:val="mn-MN"/>
        </w:rPr>
      </w:pPr>
      <w:r w:rsidRPr="00B138C4">
        <w:rPr>
          <w:bCs/>
          <w:color w:val="000000" w:themeColor="text1"/>
          <w:lang w:val="mn-MN"/>
        </w:rPr>
        <w:t>GSIM</w:t>
      </w:r>
      <w:r w:rsidR="007B407C" w:rsidRPr="00B138C4">
        <w:rPr>
          <w:bCs/>
          <w:color w:val="000000" w:themeColor="text1"/>
          <w:lang w:val="mn-MN"/>
        </w:rPr>
        <w:tab/>
      </w:r>
      <w:r w:rsidR="007B407C" w:rsidRPr="00B138C4">
        <w:rPr>
          <w:bCs/>
          <w:color w:val="000000" w:themeColor="text1"/>
          <w:lang w:val="mn-MN"/>
        </w:rPr>
        <w:tab/>
      </w:r>
      <w:r w:rsidR="007B407C" w:rsidRPr="00B138C4">
        <w:rPr>
          <w:bCs/>
          <w:color w:val="000000" w:themeColor="text1"/>
          <w:lang w:val="mn-MN"/>
        </w:rPr>
        <w:tab/>
      </w:r>
      <w:r w:rsidR="00500A58" w:rsidRPr="00B138C4">
        <w:rPr>
          <w:bCs/>
          <w:color w:val="000000" w:themeColor="text1"/>
          <w:lang w:val="mn-MN"/>
        </w:rPr>
        <w:t>Статистикийн мэдээллийн ерөнхий загвар</w:t>
      </w:r>
    </w:p>
    <w:p w14:paraId="2AE354BE" w14:textId="54849C2B" w:rsidR="00730523" w:rsidRPr="00B138C4" w:rsidRDefault="00730523" w:rsidP="00730523">
      <w:pPr>
        <w:jc w:val="both"/>
        <w:rPr>
          <w:color w:val="000000" w:themeColor="text1"/>
          <w:lang w:val="mn-MN"/>
        </w:rPr>
      </w:pPr>
      <w:r w:rsidRPr="00B138C4">
        <w:rPr>
          <w:bCs/>
          <w:color w:val="000000" w:themeColor="text1"/>
          <w:lang w:val="mn-MN"/>
        </w:rPr>
        <w:t>SDG</w:t>
      </w:r>
      <w:r w:rsidRPr="00B138C4">
        <w:rPr>
          <w:color w:val="000000" w:themeColor="text1"/>
          <w:lang w:val="mn-MN"/>
        </w:rPr>
        <w:tab/>
      </w:r>
      <w:r w:rsidRPr="00B138C4">
        <w:rPr>
          <w:color w:val="000000" w:themeColor="text1"/>
          <w:lang w:val="mn-MN"/>
        </w:rPr>
        <w:tab/>
      </w:r>
      <w:r w:rsidRPr="00B138C4">
        <w:rPr>
          <w:color w:val="000000" w:themeColor="text1"/>
          <w:lang w:val="mn-MN"/>
        </w:rPr>
        <w:tab/>
        <w:t>Тогтвортой хөгжлийн зорилго</w:t>
      </w:r>
      <w:r w:rsidRPr="00B138C4">
        <w:rPr>
          <w:color w:val="000000" w:themeColor="text1"/>
          <w:lang w:val="mn-MN"/>
        </w:rPr>
        <w:tab/>
      </w:r>
    </w:p>
    <w:p w14:paraId="50D09608" w14:textId="6D188EA4" w:rsidR="0063762E" w:rsidRPr="00B138C4" w:rsidRDefault="0063762E">
      <w:pPr>
        <w:widowControl/>
        <w:autoSpaceDE/>
        <w:autoSpaceDN/>
        <w:spacing w:after="200" w:line="276" w:lineRule="auto"/>
        <w:rPr>
          <w:b/>
          <w:color w:val="000000" w:themeColor="text1"/>
          <w:lang w:val="mn-MN"/>
        </w:rPr>
      </w:pPr>
    </w:p>
    <w:p w14:paraId="1BD1A748" w14:textId="77777777" w:rsidR="00730523" w:rsidRPr="00B138C4" w:rsidRDefault="00730523">
      <w:pPr>
        <w:widowControl/>
        <w:autoSpaceDE/>
        <w:autoSpaceDN/>
        <w:spacing w:after="200" w:line="276" w:lineRule="auto"/>
        <w:rPr>
          <w:b/>
          <w:color w:val="000000" w:themeColor="text1"/>
          <w:lang w:val="mn-MN"/>
        </w:rPr>
      </w:pPr>
      <w:r w:rsidRPr="00B138C4">
        <w:rPr>
          <w:b/>
          <w:color w:val="000000" w:themeColor="text1"/>
          <w:lang w:val="mn-MN"/>
        </w:rPr>
        <w:br w:type="page"/>
      </w:r>
    </w:p>
    <w:p w14:paraId="12191507" w14:textId="6D7B71AF" w:rsidR="00AF7720" w:rsidRPr="00B138C4" w:rsidRDefault="00AA20E6" w:rsidP="002D08AC">
      <w:pPr>
        <w:pStyle w:val="Heading1"/>
        <w:ind w:hanging="548"/>
        <w:rPr>
          <w:color w:val="0070C0"/>
          <w:lang w:val="mn-MN"/>
        </w:rPr>
      </w:pPr>
      <w:r w:rsidRPr="00B138C4">
        <w:rPr>
          <w:color w:val="0070C0"/>
          <w:lang w:val="mn-MN"/>
        </w:rPr>
        <w:lastRenderedPageBreak/>
        <w:t>НЭГ</w:t>
      </w:r>
      <w:r w:rsidR="00B37046" w:rsidRPr="00B138C4">
        <w:rPr>
          <w:color w:val="0070C0"/>
          <w:lang w:val="mn-MN"/>
        </w:rPr>
        <w:t xml:space="preserve">. </w:t>
      </w:r>
      <w:r w:rsidR="00AF7720" w:rsidRPr="00B138C4">
        <w:rPr>
          <w:color w:val="0070C0"/>
          <w:lang w:val="mn-MN"/>
        </w:rPr>
        <w:t xml:space="preserve">СТАТИСТИКИЙН </w:t>
      </w:r>
      <w:r w:rsidR="008E5110" w:rsidRPr="00B138C4">
        <w:rPr>
          <w:color w:val="0070C0"/>
          <w:lang w:val="mn-MN"/>
        </w:rPr>
        <w:t>САЛБАРЫН</w:t>
      </w:r>
      <w:r w:rsidR="007C5803" w:rsidRPr="00B138C4">
        <w:rPr>
          <w:color w:val="0070C0"/>
          <w:lang w:val="mn-MN"/>
        </w:rPr>
        <w:t xml:space="preserve"> </w:t>
      </w:r>
      <w:r w:rsidR="00ED31F0" w:rsidRPr="00B138C4">
        <w:rPr>
          <w:color w:val="0070C0"/>
          <w:lang w:val="mn-MN"/>
        </w:rPr>
        <w:t xml:space="preserve">ҮЙЛ АЖИЛЛАГААНЫ </w:t>
      </w:r>
      <w:r w:rsidR="00BC34CD" w:rsidRPr="00B138C4">
        <w:rPr>
          <w:color w:val="0070C0"/>
          <w:lang w:val="mn-MN"/>
        </w:rPr>
        <w:t xml:space="preserve">2020 ОНЫ </w:t>
      </w:r>
      <w:r w:rsidR="00ED31F0" w:rsidRPr="00B138C4">
        <w:rPr>
          <w:color w:val="0070C0"/>
          <w:lang w:val="mn-MN"/>
        </w:rPr>
        <w:t>ТАЙЛАН</w:t>
      </w:r>
      <w:r w:rsidR="00C72C56" w:rsidRPr="00B138C4">
        <w:rPr>
          <w:color w:val="0070C0"/>
          <w:lang w:val="mn-MN"/>
        </w:rPr>
        <w:t>ГИЙН ХУРААНГУЙ</w:t>
      </w:r>
    </w:p>
    <w:p w14:paraId="43DF406A"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Үндэсний статистикийн хороо 2020 онд Монгол Улсын Статистикийн тухай хуулийн дагуу албан ёсны статистикийн 48 багц үзүүлэлтийг тооцох мэдээллийг анхан шатны бүртгэл, захиргааны болон албан ёсны мэдээ, тооллого, түүвэр судалгаагаар 7, 14 хоног, сар, улирал, жилийн давтамжтай цуглуулан боловсруулж, тархаалаа. Үүнд:</w:t>
      </w:r>
    </w:p>
    <w:p w14:paraId="66B7051D" w14:textId="77777777" w:rsidR="00CC3DA2" w:rsidRPr="00B138C4" w:rsidRDefault="00CC3DA2" w:rsidP="00B12DF7">
      <w:pPr>
        <w:pStyle w:val="BasicParagraph"/>
        <w:numPr>
          <w:ilvl w:val="0"/>
          <w:numId w:val="22"/>
        </w:numPr>
        <w:spacing w:before="57"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Аймаг, нийслэлийн статистикийн газар, хэлтсээр дамжуулан хүн ам, нийгэм, эдийн засаг, байгаль орчны албан ёсны статистикийн 53 төрлийн мэдээг 51 маягтаар өрх, аж ахуйн нэгж, байгууллагаас цуглуулсан. </w:t>
      </w:r>
    </w:p>
    <w:p w14:paraId="164C04E0" w14:textId="77777777" w:rsidR="00CC3DA2" w:rsidRPr="00B138C4" w:rsidRDefault="00CC3DA2" w:rsidP="00B12DF7">
      <w:pPr>
        <w:pStyle w:val="BasicParagraph"/>
        <w:numPr>
          <w:ilvl w:val="0"/>
          <w:numId w:val="22"/>
        </w:numPr>
        <w:spacing w:before="57" w:after="113" w:line="240" w:lineRule="auto"/>
        <w:jc w:val="both"/>
        <w:rPr>
          <w:rFonts w:ascii="Arial" w:hAnsi="Arial" w:cs="Arial"/>
          <w:color w:val="000000" w:themeColor="text1"/>
          <w:lang w:val="mn-MN"/>
        </w:rPr>
      </w:pPr>
      <w:r w:rsidRPr="00B138C4">
        <w:rPr>
          <w:rFonts w:ascii="Arial" w:hAnsi="Arial" w:cs="Arial"/>
          <w:color w:val="000000" w:themeColor="text1"/>
          <w:lang w:val="mn-MN"/>
        </w:rPr>
        <w:t>Яам, агентлаг, төрийн бус байгууллага, томоохон аж ахуйн нэгжээс хүн амын эрүүл мэнд, нийгмийн хамгаалал, хүнсний аюулгүй байдал, соёл, урлаг, боловсрол, шинжлэх ухаан, техник, технологи, мөнгө, зээл, санхүү, гааль, даатгал, татвар, байгаль орчин, шүүхийн статистикийн мэдээллийг 365 маягтаар цуглуулсан.</w:t>
      </w:r>
    </w:p>
    <w:p w14:paraId="7D63C8F5" w14:textId="77777777" w:rsidR="00CC3DA2" w:rsidRPr="00B138C4" w:rsidRDefault="00CC3DA2" w:rsidP="00B12DF7">
      <w:pPr>
        <w:pStyle w:val="BasicParagraph"/>
        <w:numPr>
          <w:ilvl w:val="0"/>
          <w:numId w:val="22"/>
        </w:numPr>
        <w:spacing w:before="57" w:after="113" w:line="240" w:lineRule="auto"/>
        <w:jc w:val="both"/>
        <w:rPr>
          <w:rFonts w:ascii="Arial" w:hAnsi="Arial" w:cs="Arial"/>
          <w:color w:val="000000" w:themeColor="text1"/>
          <w:lang w:val="mn-MN"/>
        </w:rPr>
      </w:pPr>
      <w:r w:rsidRPr="00B138C4">
        <w:rPr>
          <w:rFonts w:ascii="Arial" w:hAnsi="Arial" w:cs="Arial"/>
          <w:color w:val="000000" w:themeColor="text1"/>
          <w:lang w:val="mn-MN"/>
        </w:rPr>
        <w:t>Хүнсний гол нэрийн бараа, шатахууны үнийн мэдээг 7 хоног бүр, гадаад худалдааны мэдээг 14 хоног бүр, Монгол Улсын нийгэм, эдийн засгийн байдлын танилцуулгыг сар бүр, Дотоодын нийт бүтээгдэхүүний тооцоог улирал бүр, салбарын танилцуулгыг жил бүр, тооллого, судалгааны үр дүн, шинжилгээ судалгааны ажлыг тухай бүр тус тус боловсруулж, тархааж байна.</w:t>
      </w:r>
    </w:p>
    <w:p w14:paraId="7821590F" w14:textId="77777777" w:rsidR="00CC3DA2" w:rsidRPr="00B138C4" w:rsidRDefault="00CC3DA2" w:rsidP="00B12DF7">
      <w:pPr>
        <w:pStyle w:val="BasicParagraph"/>
        <w:numPr>
          <w:ilvl w:val="0"/>
          <w:numId w:val="22"/>
        </w:numPr>
        <w:spacing w:before="57"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Монгол Улсын Статистикийн 2019 оны эмхэтгэлийг 2010-2019 оны дараалсан 10 жилийн үзүүлэлтээр, аргачлал, нэр томьёоны тайлбар, онцлох үзүүлэлтүүдийн инфографик, газрын зургаар баяжуулан бэлтгэж, тархаасан. Статистикийн 2016-2019 оны эмхэтгэлд Монгол Улсын улс төр, эдийн засгийн тогтолцоо өөрчлөгдсөнөөс хойших 30 жилийн үзүүлэлт буюу 1990-2019 оны динамик, эмхэтгэлийн CD-нд 1990, 1995, 2000-2019 оны нийт 22 жилийн үзүүлэлтээр бэлтгэсэн. </w:t>
      </w:r>
    </w:p>
    <w:p w14:paraId="3262909B"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Улсын хэмжээний 2 тооллого, 5 түүвэр судалгаанд хамрагдах хүрээний дагуу өрх, аж ахуйн нэгж, байгууллагыг бүрэн хамруулж, мэдээллийг хугацаанд нь цуглуулан, үр дүнг боловсруулж, тархаасан.</w:t>
      </w:r>
    </w:p>
    <w:p w14:paraId="0A526367" w14:textId="77777777"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Хүн ам, орон сууцны 2020 оны улсын ээлжит тооллогыг Улсын Их Хурлаас тогтоосон товын дагуу 1-р сарын 9-нөөс 15-ны өдрүүдэд хосолмол аргаар зохион байгууллаа. Монгол Улсын нийт өрхийн 10 хувийг энгийн санамсаргүй түүврийн аргаар сонгож, тоологч биечлэн очиж тоолсон. Нийт өрхийн 90 хувийг засаг захиргааны анхан шатны нэгжид хөтөлдөг “Хүн ам, өрхийн мэдээллийн сан”-г шинэчлэн баяжуулж, төрийн байгууллагуудын мэдээллийн сантай тулгаж, уялдуулан тоолсон. Тооллогыг хосолмол аргаар явуулснаар уламжлалт аргаар нэлэнхүй байдлаар зохион байгуулснаас 30 гаруй тэрбум төгрөгийг хэмнэж, 3.8 тэрбум төгрөг зарцуулсан. Ээлжит тооллогоор Нэгдсэн Үндэстний Байгууллагын Статистикийн Комиссын “Хүн ам, орон сууцны тооллогын зарчим, зөвлөмж III”-ийн дагуу олон улсын түвшинд зэрэгцүүлж, харьцуулагдах мэдээллийг шинэчлэн гаргаснаараа онцлогтой болсон. Улсын хэмжээнд бүсчилсэн хэлбэрээр 2019 онд анх удаа зохион байгуулсан Байшин, орон сууцны тооллогын үр дүнг Байшин, орон сууцны тооллогын үр дүнтэй нэгтгэн тооцож, газрын зурагт суурилсан үр дүнгийн цахим мэдээллийн самбарыг 21 аймаг, 9 дүүрэг тус бүрээр боловсруулж, Хүн ам, орон сууцны 2020 оны </w:t>
      </w:r>
      <w:r w:rsidRPr="00B138C4">
        <w:rPr>
          <w:rFonts w:ascii="Arial" w:hAnsi="Arial" w:cs="Arial"/>
          <w:color w:val="000000" w:themeColor="text1"/>
          <w:lang w:val="mn-MN"/>
        </w:rPr>
        <w:lastRenderedPageBreak/>
        <w:t>тооллогын нэгдсэн үр дүн болон сэдэвчилсэн судалгаануудыг боловсруулж, нийтийн хүртээл болгоод байна.</w:t>
      </w:r>
    </w:p>
    <w:p w14:paraId="15BC18C6" w14:textId="77777777"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Мал, тэжээвэр амьтдын 2020 оны жилийн эцсийн тооллогыг коронавирүст цар тархлын халдвар хамгааллын дэглэмийг баримтлан 12-р сарын 17-ноос 31-ний өдрүүдэд зохион байгуулж, 67.1 сая толгой мал тоолж, тооллогын урьдчилсан дүнг гаргаж, тархаасан. </w:t>
      </w:r>
    </w:p>
    <w:p w14:paraId="6C0F19CD" w14:textId="77777777"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Малын хагас жилийн түүвэр судалгааг 2020 оны 5-р сарын 24-30-ны өдрүүдэд улсын хэмжээнд зохион байгуулж, түүвэрт 38023 нэгж сонгогдсоноос 99.7 хувийг нь хамруулж, үр дүнг “Үндэсний давхар даатгал” хязгаарлагдмал хариуцлагатай компанид хүргүүллээ. </w:t>
      </w:r>
    </w:p>
    <w:p w14:paraId="1A5DBE51" w14:textId="79228EE5"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Хөдөө аж ахуйн түүвэр судалгааг улсын хэмжээнд 4-12 дугаар сард зохион байгуулж, Малын ашиг шимийн гарцын судалгаанд 30</w:t>
      </w:r>
      <w:r w:rsidR="000A01B3" w:rsidRPr="00B138C4">
        <w:rPr>
          <w:rFonts w:ascii="Arial" w:hAnsi="Arial" w:cs="Arial"/>
          <w:color w:val="000000" w:themeColor="text1"/>
          <w:lang w:val="mn-MN"/>
        </w:rPr>
        <w:t>71 өрх, 129 аж ахуйн нэгж байгуу</w:t>
      </w:r>
      <w:r w:rsidRPr="00B138C4">
        <w:rPr>
          <w:rFonts w:ascii="Arial" w:hAnsi="Arial" w:cs="Arial"/>
          <w:color w:val="000000" w:themeColor="text1"/>
          <w:lang w:val="mn-MN"/>
        </w:rPr>
        <w:t>ллага, Мал аж ахуйн үйлдвэрлэлийн орлого, зардлын судалгаанд улирал бүр 3071 өрх, Газар тариалангийн үйлдвэрлэлийн орлого, зардлын судалгаанд улирал бүр 1200 тариаланч өрх, Мал аж ахуйн бүтээгдэхүүний үйлдвэрлэгчийн үнийн судалгаанд сар бүр 3071 өрх, Газар тариалангийн бүтээгдэхүүний үйлдвэрлэгчийн үнийн судалгаанд 7092 өрх, нийт 1400</w:t>
      </w:r>
      <w:r w:rsidR="000A01B3" w:rsidRPr="00B138C4">
        <w:rPr>
          <w:rFonts w:ascii="Arial" w:hAnsi="Arial" w:cs="Arial"/>
          <w:color w:val="000000" w:themeColor="text1"/>
          <w:lang w:val="mn-MN"/>
        </w:rPr>
        <w:t xml:space="preserve"> орчим өрх, аж ахуйн нэгж байгуу</w:t>
      </w:r>
      <w:r w:rsidRPr="00B138C4">
        <w:rPr>
          <w:rFonts w:ascii="Arial" w:hAnsi="Arial" w:cs="Arial"/>
          <w:color w:val="000000" w:themeColor="text1"/>
          <w:lang w:val="mn-MN"/>
        </w:rPr>
        <w:t xml:space="preserve">ллагаас мэдээлэл цуглуулсан. </w:t>
      </w:r>
    </w:p>
    <w:p w14:paraId="195AF22F" w14:textId="77777777"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Өрхийн нийгэм, эдийн засгийн судалгааны мэдээллийг жил бүр 16488 өрхөөс цуглуулж, өрхийн сарын дундаж орлого, зарлага, нэг хүнд сард ногдох бодит орлого, хэрэглээний тэнцүү 5 бүлэг, Жини коэффициент, Тейлийн индекс зэрэг үзүүлэлтүүдийг улирал, жилээр тооцож, тархааж байна.</w:t>
      </w:r>
    </w:p>
    <w:p w14:paraId="5109B6DC" w14:textId="77777777"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Ажиллах хүчний судалгаанд жилд 13920 өрхийг хамруулж, хүн амын хөдөлмөр эрхлэлт, ажилгүйдлийн талаарх мэдээллийг улс, бүс нутаг, аймаг, нийслэлийн түвшинд улирал, жилээр үр дүнг тооцож тархааж байна. </w:t>
      </w:r>
    </w:p>
    <w:p w14:paraId="7CB90231" w14:textId="77777777" w:rsidR="00CC3DA2" w:rsidRPr="00B138C4" w:rsidRDefault="00CC3DA2" w:rsidP="00B12DF7">
      <w:pPr>
        <w:pStyle w:val="BasicParagraph"/>
        <w:numPr>
          <w:ilvl w:val="0"/>
          <w:numId w:val="23"/>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Ардчилсан засаглал судалгааны мэдээллийг жил бүр 15 ба түүнээс дээш насны 2552 хүнээс цуглуулж, үр дүнг жилээр тооцон тархааж байна.</w:t>
      </w:r>
    </w:p>
    <w:p w14:paraId="6095FDB2"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Улсын онцгой комиссоос гаргасан шийдвэрийн дагуу бүх нийтийн бэлэн байдалд шилжиж, хатуу хөл хорио тогтоосон хугацаанд Өрхийн нийгэм, эдийн засгийн судалгаа, Ажиллах хүчний судалгааны мэдээллийг өрхөөс биечлэн авах боломжгүй болсон тул утсаар мэдээлэл цуглуулж ажиллалаа. </w:t>
      </w:r>
    </w:p>
    <w:p w14:paraId="75328514" w14:textId="77777777" w:rsidR="00CC3DA2" w:rsidRPr="00B138C4" w:rsidRDefault="00CC3DA2" w:rsidP="00B12DF7">
      <w:pPr>
        <w:pStyle w:val="BasicParagraph"/>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Үндэсний статистикийн хороонд 2020 онд ирүүлэх мэдээ, тайлангийн батлагдсан хуваариас гадна Хэрэглээний үнэ, салбаруудын үйлдвэрлэгчийн үнийн судалгаа, Эдийн засгийн салбаруудын үнийн суурь шинэчлэх судалгаа, Аж ахуйн нэгж, байгууллагын хөрөнгө, хөрөнгө оруулалтын судалгаа, Аж ахуйн нэгж, байгууллагын үйл ажиллагаанд коронавирусээс урьдчилан сэргийлэх хөл хорио тогтоох арга хэмжээний үзүүлсэн нөлөөллийн судалгаа, Үнэт металл, үнэт чулууны, эсхүл тэдгээрээр хийсэн эдлэлийн арилжаа эрхлэгч, тэдгээрийн үйлдвэрлэгч, бэлтгэн нийлүүлэгч, эртний эдлэлийн худалдаа эрхлэгчдийн судалгаа нийт 5 судалгааг явуулж, үр дүнг тархаасан.Олон улсын байгууллагуудын дэмжлэгээр Монгол Улсад цаг уурын хүндрэлийг даван туулж байгаа байдал 4-р шатны судалгаа, Улаанбаатар хотын хэрэглэгчдийн усны төлбөр төлөх эрмэлзлийн судалгаа, Олон үзүүлэлтийн бүлгийн түүвэр судалгаа нэмэх, Коронавирусын нөлөөллийг тодорхойлох өрхөд суурилсан панел судалгаа, Өрхийн ус хангамж, ариун цэврийн байгууламжийг тодорхойлох судалгаа, “Ковид-19” цар тахлын үед тэргүүн шугамд ажиллаж буй төрийн албан хаагчдын нөхцөл байдлын судалгаа нийт 6 судалгааг явуулж, үр дүнг холбогдох байгууллагуудад хүргүүлж, тархаасан.</w:t>
      </w:r>
    </w:p>
    <w:p w14:paraId="2E28544A"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lastRenderedPageBreak/>
        <w:t>Албан ёсны болон захиргааны статистикийн мэдээ, тайлангийн бодит байдлыг хангах, чанар, хамралтыг сайжруулах чиглэлээр дараах ажлуудыг хийж гүйцэтгэлээ. Үүнд:</w:t>
      </w:r>
    </w:p>
    <w:p w14:paraId="5C3676D2" w14:textId="77777777"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Албан ёсны болон захиргааны статистикийн мэдээллийн давхардалд нийцлийн аудит хийх төлөвлөгөөний дагуу 2020 оны 6-11 дүгээр сард 37 яам, агентлагаас 61 маягтаар ирүүлсэн мэдээлэлд үзүүлэлт хоорондын уялдаа болон харьцуулсан шалгалтуудыг хийсэн. Нийгмийн даатгалын ерөнхий газар, Хөдөлмөр, халамжийн үйлчилгээний ерөнхий газар, Сүхбаатар, Чингэлтэй дүүрэг, Төв аймгийн Нийгмийн даатгалын хэлтэс, Хөдөлмөр, халамжийн үйлчилгээний газар, Сэргэлэн суманд статистикийн мэдээ гаргалтад хяналт хийлээ.  </w:t>
      </w:r>
    </w:p>
    <w:p w14:paraId="30792B42" w14:textId="77777777"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Зөрчлөөс урьдчилан сэргийлэх ажлын хүрээнд улсын байцаагчийн албан шаардлагыг 18 аж ахуйн нэгж, байгууллагад хүргүүлж, хэрэгжилтийг тооцож, “Статистикийн тухай” хуульд заасан үүргээ биелүүлээгүй 4 аж ахуйн нэгж, байгууллага, 6 иргэнд Зөрчил шалган шийдвэрлэх хялбаршуулсан журмын дагуу торгуулийн шийтгэл оногдуулж, Сангийн яамны төрийн сангийн бусад орлогын дансанд 2.8 сая төгрөгийн орлого төвлөрүүллээ. </w:t>
      </w:r>
    </w:p>
    <w:p w14:paraId="337D5C11" w14:textId="77777777"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Хэрэглээний үнэ, үйлдвэрлэгчийн үнэ, статистикийн бизнес регистрийн сан болон эдийн засгийн салбаруудын мэдээлэл цуглуулалт, боловсруулалт, динамик бүрдүүлэлтийн хяналт, мониторинг, малын 2020 оны хагас жилийн түүвэр судалгааны мониторинг, Өрхийн нийгэм, эдийн засгийн судалгааны хяналт, Ус хангамж ариун цэврийн байгууламжийг тодорхойлох судалгаа, Ажиллах хүчний судалгааны хяналтыг орон нутагт хийж, холбогдох заавар, зөвлөмжийг өгсөн.  </w:t>
      </w:r>
    </w:p>
    <w:p w14:paraId="6B41D0E3" w14:textId="2FBAB938"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Хүн ам, өрхийн мэдээллийн санг Гадаад харилцааны яам, Хил хамгаалах ерөнхий газар, Эрүүл мэндийн яам, Эрүүл мэндийн хөгжлийн төв, Сэтгэцийн эрүүл мэндийн үндэсний төв, Халдварт өвчин судлалын үндэсний төв, Барилга, хот байгуулалтын яам, Цагдаагийн ерөнхий газар, Газар зохион байгуулалт, геодези, зураг зүйн газар, Улсын бүртгэлийн ерөнхий газар, Хөдөлмөр, нийгмийн хамгааллын яам, Нийгмийн даатгалын ерөнхий газар, Зам тээврийн хөгжлийн яам, Боловсрол, шинжлэх ухааны яам, Батлан хамгаалах яам, Шүүхийн шийдвэр гүйцэтгэх ерөнхий газар, Гадаадын иргэн </w:t>
      </w:r>
      <w:r w:rsidR="00C76B84" w:rsidRPr="00B138C4">
        <w:rPr>
          <w:rFonts w:ascii="Arial" w:hAnsi="Arial" w:cs="Arial"/>
          <w:color w:val="000000" w:themeColor="text1"/>
          <w:lang w:val="mn-MN"/>
        </w:rPr>
        <w:t>харьяатын</w:t>
      </w:r>
      <w:r w:rsidRPr="00B138C4">
        <w:rPr>
          <w:rFonts w:ascii="Arial" w:hAnsi="Arial" w:cs="Arial"/>
          <w:color w:val="000000" w:themeColor="text1"/>
          <w:lang w:val="mn-MN"/>
        </w:rPr>
        <w:t xml:space="preserve"> газар, Төрийн албаны зөвлөл зэрэг 17 байгууллагын 53 мэдээллийн сантай уялдуулж, мэдээллийн сангийн чанарыг сайжруулж, шинэчлэл, засвар өөрчлөлтийг хийсэн. </w:t>
      </w:r>
    </w:p>
    <w:p w14:paraId="56F79710" w14:textId="77777777"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Статистикийн Бизнес регистрийн сангийн программыг сайжруулж, иж бүрэн программ хангамжийг үйл ажиллагаанд нэвтрүүлж, санг Нийгмийн даатгалын ерөнхий газрын даатгал төлөгч аж ахуйн нэгж, байгууллагын мэдээллийн сан болон Хөдөлмөр, халамж, үйлчилгээний ерөнхий газрын Гадаадаас ажиллах хүч авсан аж ахуйн нэгж, байгууллагын сантай уялдуулсан.</w:t>
      </w:r>
    </w:p>
    <w:p w14:paraId="736B31BA" w14:textId="5710554E"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Дотоод худалдааны мэдээг аж ахуйн нэгж, байгууллагаас улирал бүр </w:t>
      </w:r>
      <w:r w:rsidR="00A945E0" w:rsidRPr="00B138C4">
        <w:rPr>
          <w:rFonts w:ascii="Arial" w:hAnsi="Arial" w:cs="Arial"/>
          <w:color w:val="000000" w:themeColor="text1"/>
          <w:lang w:val="mn-MN"/>
        </w:rPr>
        <w:t xml:space="preserve">цуглуулж байсан бол </w:t>
      </w:r>
      <w:r w:rsidR="007C23E8" w:rsidRPr="00B138C4">
        <w:rPr>
          <w:rFonts w:ascii="Arial" w:hAnsi="Arial" w:cs="Arial"/>
          <w:color w:val="000000" w:themeColor="text1"/>
          <w:lang w:val="mn-MN"/>
        </w:rPr>
        <w:t>Н</w:t>
      </w:r>
      <w:r w:rsidRPr="00B138C4">
        <w:rPr>
          <w:rFonts w:ascii="Arial" w:hAnsi="Arial" w:cs="Arial"/>
          <w:color w:val="000000" w:themeColor="text1"/>
          <w:lang w:val="mn-MN"/>
        </w:rPr>
        <w:t>эмэгдсэн өртгийн албан татварын тайлангийн мэдээллийн санд үндэслэн</w:t>
      </w:r>
      <w:r w:rsidR="00512BD5" w:rsidRPr="00B138C4">
        <w:rPr>
          <w:rFonts w:ascii="Arial" w:hAnsi="Arial" w:cs="Arial"/>
          <w:color w:val="000000" w:themeColor="text1"/>
          <w:lang w:val="mn-MN"/>
        </w:rPr>
        <w:t xml:space="preserve"> сар бүр гаргаж, тархааж эхэллээ</w:t>
      </w:r>
      <w:r w:rsidRPr="00B138C4">
        <w:rPr>
          <w:rFonts w:ascii="Arial" w:hAnsi="Arial" w:cs="Arial"/>
          <w:color w:val="000000" w:themeColor="text1"/>
          <w:lang w:val="mn-MN"/>
        </w:rPr>
        <w:t>.</w:t>
      </w:r>
    </w:p>
    <w:p w14:paraId="725FA281" w14:textId="77777777" w:rsidR="00CC3DA2" w:rsidRPr="00B138C4" w:rsidRDefault="00CC3DA2" w:rsidP="00B12DF7">
      <w:pPr>
        <w:pStyle w:val="BasicParagraph"/>
        <w:numPr>
          <w:ilvl w:val="0"/>
          <w:numId w:val="21"/>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Статистикийн бүтээгдэхүүн үйлдвэрлэлийн системийн тусламжтай утсаар ярилцлага хийх арга модулийг ашиглан утсаар судалгаа авах боломжийг бүрдүүлж, “Олон үзүүлэлтийн бүлгийн түүвэр судалгаа нэмэх”-г анх удаа утсаар авч, судалгааны 1, 2-р шатны мэдээллийг амжилттай цуглууллаа. </w:t>
      </w:r>
    </w:p>
    <w:p w14:paraId="59EA2B78"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lastRenderedPageBreak/>
        <w:t xml:space="preserve">Олон улсад нийтлэг мөрдөгдөж буй нийгэм, эдийн засаг, байгаль орчны статистикийн арга зүйг судалж, үндэсний онцлогт тохируулан 1 ангилал, 10 аргачлал, 26 багц асуулга, маягт, нөхөх заавар, 1 тооцоо, 9 түүврийн загварыг шинээр болон шинэчлэн баталж, мөрдөж байна. </w:t>
      </w:r>
    </w:p>
    <w:p w14:paraId="07927722" w14:textId="77777777" w:rsidR="00CC3DA2" w:rsidRPr="00B138C4" w:rsidRDefault="00CC3DA2" w:rsidP="00B12DF7">
      <w:pPr>
        <w:pStyle w:val="BasicParagraph"/>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Тооллого, судалгааны мэдээлэл, албан ёсны болон захиргааны статистикийн мэдээг боловсруулан Монгол Улсын эдийн засаг, нийгмийн үзүүлэлтээр тооцоо, шинжилгээ судалгааны 21 ажлыг хийж, тархаасан. </w:t>
      </w:r>
    </w:p>
    <w:p w14:paraId="18F11358" w14:textId="77777777" w:rsidR="00CC3DA2" w:rsidRPr="00B138C4" w:rsidRDefault="00CC3DA2" w:rsidP="00B12DF7">
      <w:pPr>
        <w:pStyle w:val="BasicParagraph"/>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Тогтвортой хөгжлийн зорилгын нэгдсэн мэдээллийн санд Монгол Улсад гарч байгаа 132 үзүүлэлтээс аймгийн түвшинд задрах боломжтой 24 үзүүлэлтийн 2015-2018 оны тоо мэдээллийг оруулав. Мөн Нэгдсэн Үндэсний Байгууллагын Статистикийн хэлтсийн Тогтвортой Хөгжлийн Зорилгын мета мэдээллийн сангийн арга зүйг судлан, Монгол Улсын хэмжээнд тооцон тархааж байгаа 132 шалгуур үзүүлэлтийг тооцох аргачлалыг баталсан.</w:t>
      </w:r>
    </w:p>
    <w:p w14:paraId="737FCF16"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Үндэсний тооцооны данс байгуулах ажлын хүрээнд Хөрөнгийн биет хэмжээний бусад өөрчлөлтийн данс, Хөрөнгийн дахин үнэлгээний данс, Актив, пассивын дансыг (туршилтаар) тус тус байгуулсан. </w:t>
      </w:r>
    </w:p>
    <w:p w14:paraId="09388112"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Байгаль орчин, эдийн засгийн дансны системийг нэвтрүүлэх ажлын хүрээнд Материал урсгалын данс-2019, эрчим хүчний биет урсгалын данс 2017-2019, байгаль орчныг хамгаалах зардлын данс 2015-2019, байгаль орчны татварын данс-2019 данснуудыг байгуулж, танилцуулга бичсэн. Хөдөө аж ахуйн дансны үзүүлэлтэд үнэлгээ хийж, мэдээллийн эх үүсвэрийг тодорхойлсон. Агаар дахь ялгаруулалтын данс байгуулах аргачлал, усны биет урсгалын данс байгуулах аргачлал, хатуу хог хаягдлын данс байгуулах аргачлалыг тус тус баталсан.</w:t>
      </w:r>
    </w:p>
    <w:p w14:paraId="57BC4F9A" w14:textId="77777777" w:rsidR="00CC3DA2" w:rsidRPr="00B138C4" w:rsidRDefault="00CC3DA2"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Гадаад харилцаа, хамтын ажиллагааны хүрээнд хоёр талт болон олон талт хамтын ажиллагааг өргөжүүлэн бататгаж, статистикийн салбарын хүний нөөцийн чадавхыг бэхжүүлэх, олон улсад статистикийн чиглэлээр гарч байгаа өөрчлөлт шинэчлэлт, сайн туршлагаас суралцаж үйл ажиллагаандаа нэвтрүүлэх зорилт тавьж дараах үр дүнд хүрсэн. Үүнд: </w:t>
      </w:r>
    </w:p>
    <w:p w14:paraId="6E46AC65" w14:textId="77777777" w:rsidR="00CC3DA2" w:rsidRPr="00B138C4" w:rsidRDefault="00CC3DA2" w:rsidP="00B12DF7">
      <w:pPr>
        <w:pStyle w:val="BasicParagraph"/>
        <w:numPr>
          <w:ilvl w:val="0"/>
          <w:numId w:val="20"/>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Олон улсад нэр хүнд бүхий Нээлттэй мэдээллийн цаг байгууллагын дэлхийн 187 улс орны статистикийн байгууллагуудын мэдээллийн хүртээмж болон нээлттэй байдлыг үнэлдэг 2020 оны үнэлгээгээр Монгол Улс Зүүн Өмнөд Азид 1 дүгээр байр, Дэлхийд 9 дүгээр байрыг эзэлсэн.</w:t>
      </w:r>
    </w:p>
    <w:p w14:paraId="28509CA6" w14:textId="77777777" w:rsidR="00CC3DA2" w:rsidRPr="00B138C4" w:rsidRDefault="00CC3DA2" w:rsidP="00B12DF7">
      <w:pPr>
        <w:pStyle w:val="BasicParagraph"/>
        <w:numPr>
          <w:ilvl w:val="0"/>
          <w:numId w:val="20"/>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АНУ-ын Нью-Йорк хотноо зохион байгуулагдсан Нэгдсэн Үндэстний Байгууллагын Статистикийн Комиссын ээлжит 51-р чуулганд ҮСХ-ны төлөөлөгчид оролцож, чуулганы үеэр олон талт болон хоёр талт хамтын ажиллагаатай байгууллагуудын төлөөлөгчидтэй уулзалт зохион байгуулж, ажлын чиглэлээ тодотгосон.</w:t>
      </w:r>
    </w:p>
    <w:p w14:paraId="37964CD2" w14:textId="77777777" w:rsidR="00CC3DA2" w:rsidRPr="00B138C4" w:rsidRDefault="00CC3DA2" w:rsidP="00B12DF7">
      <w:pPr>
        <w:pStyle w:val="BasicParagraph"/>
        <w:numPr>
          <w:ilvl w:val="0"/>
          <w:numId w:val="20"/>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Америк, Ази, Номхон Далайн орнуудын Үндэсний тооллого, Статистикийн байгууллагын дарга нарын нийгэмлэг (ANCSDAAP)-ийн ерөнхийлөгчөөр Монгол Улсын ҮСХ ажиллаж, Хүн амын тооллогын 30 дугаар бага хурлыг Статистикийн газартай хамтран 2020 оны 12-р сарын 2-4-ний өдрүүдэд цахимаар зохион байгуулж, Монгол Улсын Хүн ам, орон сууцны 2020 оны тооллогын зохион байгуулалт, түүний шинэлэг талууд, тооллогын мэдээллийн технологийн шийдлүүд сэдэвт илтгэлүүдийг танилцуулж, харилцан туршлага солилцлоо. </w:t>
      </w:r>
    </w:p>
    <w:p w14:paraId="1C0DD6D4" w14:textId="77777777" w:rsidR="00CC3DA2" w:rsidRPr="00B138C4" w:rsidRDefault="00CC3DA2" w:rsidP="00B12DF7">
      <w:pPr>
        <w:pStyle w:val="BasicParagraph"/>
        <w:numPr>
          <w:ilvl w:val="0"/>
          <w:numId w:val="20"/>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НҮБ-ын Ази, Номхон Далайн орнуудын Эдийн Засаг, Нийгмийн Комиссын Статистикийн хорооны товчооны 2020-2022 оны гишүүний сонгуульд Монгол Улсын ҮСХ оролцож, гишүүнээр сонгогдсон. </w:t>
      </w:r>
    </w:p>
    <w:p w14:paraId="59F741E1" w14:textId="77777777" w:rsidR="00CC3DA2" w:rsidRPr="00B138C4" w:rsidRDefault="00CC3DA2" w:rsidP="00B12DF7">
      <w:pPr>
        <w:pStyle w:val="BasicParagraph"/>
        <w:numPr>
          <w:ilvl w:val="0"/>
          <w:numId w:val="20"/>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lastRenderedPageBreak/>
        <w:t>Бүгд Найрамдах Беларусь Улсын Үндэсний Статистикийн хороотой статистикийн салбарт хамтран ажиллах хэлэлцээр байгуулж, 2020-2022 онд хэрэгжүүлэх үйл ажиллагааны төлөвлөгөөг баталж, хэрэгжилтийг ханган ажиллаж байна.</w:t>
      </w:r>
    </w:p>
    <w:p w14:paraId="7DA73DC9" w14:textId="77777777" w:rsidR="00CC3DA2" w:rsidRPr="00B138C4" w:rsidRDefault="00CC3DA2" w:rsidP="00B12DF7">
      <w:pPr>
        <w:pStyle w:val="BasicParagraph"/>
        <w:numPr>
          <w:ilvl w:val="0"/>
          <w:numId w:val="20"/>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Олон улс болон бүс нутгийн хэмжээнд статистикийн чиглэлээр зохион байгуулагдсан 59 удаагийн цахим сургалт, арга хэмжээнд давхардсан тоогоор 150 албан хаагчийг хандивлагч байгууллагуудын санхүүжилтээр хамруулж, мэдлэг, ур чадварыг нь дээшлүүлсэн. </w:t>
      </w:r>
    </w:p>
    <w:p w14:paraId="13FA3B30" w14:textId="77777777" w:rsidR="00CC3DA2" w:rsidRPr="00B138C4" w:rsidRDefault="00CC3DA2" w:rsidP="00B12DF7">
      <w:pPr>
        <w:pStyle w:val="BasicParagraph"/>
        <w:spacing w:before="111" w:after="111" w:line="240" w:lineRule="auto"/>
        <w:jc w:val="both"/>
        <w:rPr>
          <w:rFonts w:ascii="Arial" w:hAnsi="Arial" w:cs="Arial"/>
          <w:color w:val="000000" w:themeColor="text1"/>
          <w:w w:val="102"/>
          <w:lang w:val="mn-MN"/>
        </w:rPr>
      </w:pPr>
      <w:r w:rsidRPr="00B138C4">
        <w:rPr>
          <w:rFonts w:ascii="Arial" w:hAnsi="Arial" w:cs="Arial"/>
          <w:color w:val="000000" w:themeColor="text1"/>
          <w:w w:val="102"/>
          <w:lang w:val="mn-MN"/>
        </w:rPr>
        <w:t>Статистикийн төв, орон нутгийн байгууллагад нийт 320 албан хаагч, үүнээс Үндэсний статистикийн хороонд 122 албан хаагч, 21 аймгийн статистикийн хэлтэст 129 албан хаагч, Нийслэлийн статистикийн газар болон 9 дүүргийн статистикийн хэлтэст 69 албан хаагч тус тус ажиллаж байна.</w:t>
      </w:r>
    </w:p>
    <w:p w14:paraId="01BD5AF6" w14:textId="77777777" w:rsidR="00CC3DA2" w:rsidRPr="00B138C4" w:rsidRDefault="00CC3DA2" w:rsidP="00B12DF7">
      <w:pPr>
        <w:pStyle w:val="BasicParagraph"/>
        <w:spacing w:before="111" w:after="227" w:line="240" w:lineRule="auto"/>
        <w:jc w:val="both"/>
        <w:rPr>
          <w:rFonts w:ascii="Arial" w:hAnsi="Arial" w:cs="Arial"/>
          <w:color w:val="000000" w:themeColor="text1"/>
          <w:w w:val="102"/>
          <w:lang w:val="mn-MN"/>
        </w:rPr>
      </w:pPr>
      <w:r w:rsidRPr="00B138C4">
        <w:rPr>
          <w:rFonts w:ascii="Arial" w:hAnsi="Arial" w:cs="Arial"/>
          <w:color w:val="000000" w:themeColor="text1"/>
          <w:w w:val="102"/>
          <w:lang w:val="mn-MN"/>
        </w:rPr>
        <w:t xml:space="preserve">Албан хаагчдыг ажилласан жилээр авч үзвэл 22.5 хувь нь 0-5 жил, 30.8 хувь нь 6-10 жил, 20 хувь нь 11-15 жил, 10.8  хувь нь 16-20 жил, 15.9 хувь нь 21-ээс дээш жил ажилласан байна. Боловсролын түвшнээр авч үзвэл, доктор 2, магистр 33, бакалавр 83, бүрэн дунд боловсролтой 2 албан хаагч байна. </w:t>
      </w:r>
    </w:p>
    <w:p w14:paraId="58573D86" w14:textId="77777777" w:rsidR="00CC3DA2" w:rsidRPr="00B138C4" w:rsidRDefault="00CC3DA2" w:rsidP="00B12DF7">
      <w:pPr>
        <w:pStyle w:val="BasicParagraph"/>
        <w:spacing w:before="111" w:after="227" w:line="240" w:lineRule="auto"/>
        <w:jc w:val="both"/>
        <w:rPr>
          <w:rFonts w:ascii="Arial" w:hAnsi="Arial" w:cs="Arial"/>
          <w:color w:val="000000" w:themeColor="text1"/>
          <w:w w:val="102"/>
          <w:lang w:val="mn-MN"/>
        </w:rPr>
      </w:pPr>
      <w:r w:rsidRPr="00B138C4">
        <w:rPr>
          <w:rFonts w:ascii="Arial" w:hAnsi="Arial" w:cs="Arial"/>
          <w:color w:val="000000" w:themeColor="text1"/>
          <w:w w:val="102"/>
          <w:lang w:val="mn-MN"/>
        </w:rPr>
        <w:t>Аймаг, нийслэл, дүүргийн статистикийн газар, хэлтсийн чиг үүрэг, үйл ажиллагааны уялдаа холбоог сайжруулах, ажлын ачааллыг тэнцвэржүүлэх зорилгоор албан тушаалын зорилго, зорилт, чиг үүрэг, ангилал, зэрэглэлд үндэслэн албан тушаалын тодорхойлолтыг шинэчилж баталж, мөрдөж байна.</w:t>
      </w:r>
    </w:p>
    <w:p w14:paraId="25E01354" w14:textId="77777777" w:rsidR="00CC3DA2" w:rsidRPr="00B138C4" w:rsidRDefault="00CC3DA2" w:rsidP="00B12DF7">
      <w:pPr>
        <w:pStyle w:val="BasicParagraph"/>
        <w:spacing w:before="111" w:after="111" w:line="240" w:lineRule="auto"/>
        <w:jc w:val="both"/>
        <w:rPr>
          <w:rFonts w:ascii="Arial" w:hAnsi="Arial" w:cs="Arial"/>
          <w:color w:val="000000" w:themeColor="text1"/>
          <w:w w:val="102"/>
          <w:lang w:val="mn-MN"/>
        </w:rPr>
      </w:pPr>
      <w:r w:rsidRPr="00B138C4">
        <w:rPr>
          <w:rFonts w:ascii="Arial" w:hAnsi="Arial" w:cs="Arial"/>
          <w:color w:val="000000" w:themeColor="text1"/>
          <w:w w:val="102"/>
          <w:lang w:val="mn-MN"/>
        </w:rPr>
        <w:t>Салбарын албан хаагчдын судалгааг шинэчлэн Төрийн албаны зөвлөлд хүргүүлж, 144 албан хаагчид албан тушаалын зэрэг дэвийг олгож, төрийн алба хаасан хугацааны нэмэгдлийг 49, албан тушаалын цалингийн сүлжээний шатлалыг 57 албан хаагчид тус тус нэмэгдүүлсэн.</w:t>
      </w:r>
    </w:p>
    <w:p w14:paraId="2052393C" w14:textId="77777777" w:rsidR="00CC3DA2" w:rsidRPr="00B138C4" w:rsidRDefault="00CC3DA2" w:rsidP="00B12DF7">
      <w:pPr>
        <w:pStyle w:val="BasicParagraph"/>
        <w:spacing w:before="111" w:after="111" w:line="240" w:lineRule="auto"/>
        <w:jc w:val="both"/>
        <w:rPr>
          <w:rFonts w:ascii="Arial" w:hAnsi="Arial" w:cs="Arial"/>
          <w:color w:val="000000" w:themeColor="text1"/>
          <w:w w:val="102"/>
          <w:lang w:val="mn-MN"/>
        </w:rPr>
      </w:pPr>
      <w:r w:rsidRPr="00B138C4">
        <w:rPr>
          <w:rFonts w:ascii="Arial" w:hAnsi="Arial" w:cs="Arial"/>
          <w:color w:val="000000" w:themeColor="text1"/>
          <w:w w:val="102"/>
          <w:lang w:val="mn-MN"/>
        </w:rPr>
        <w:t xml:space="preserve">Удирдлагын академиас зохион байгуулсан мэргэшүүлэх, дунд хугацааны давтан, төрийн албанд шинээр томилогдсон албан хаагчийн сургалтуудад 97 албан хаагчийг хамруулсан. </w:t>
      </w:r>
    </w:p>
    <w:p w14:paraId="0D6A83B9" w14:textId="77777777" w:rsidR="00CC3DA2" w:rsidRPr="00B138C4" w:rsidRDefault="00CC3DA2" w:rsidP="00B12DF7">
      <w:pPr>
        <w:pStyle w:val="BasicParagraph"/>
        <w:spacing w:before="111" w:after="111" w:line="240" w:lineRule="auto"/>
        <w:jc w:val="both"/>
        <w:rPr>
          <w:rFonts w:ascii="Arial" w:hAnsi="Arial" w:cs="Arial"/>
          <w:color w:val="000000" w:themeColor="text1"/>
          <w:w w:val="102"/>
          <w:lang w:val="mn-MN"/>
        </w:rPr>
      </w:pPr>
      <w:r w:rsidRPr="00B138C4">
        <w:rPr>
          <w:rFonts w:ascii="Arial" w:hAnsi="Arial" w:cs="Arial"/>
          <w:color w:val="000000" w:themeColor="text1"/>
          <w:w w:val="102"/>
          <w:lang w:val="mn-MN"/>
        </w:rPr>
        <w:t xml:space="preserve">Статистикийн мэдээллийг хэрэглэгчдэд зориулсан 16 удаагийн сургалтад төрийн болон бусад байгууллагын 771 албан хаагчийг хамруулж, мэдлэг, чадварыг нь дээшлүүлсэн. Тухайлбал, </w:t>
      </w:r>
    </w:p>
    <w:p w14:paraId="4A4C0A47" w14:textId="77777777" w:rsidR="00CC3DA2" w:rsidRPr="00B138C4" w:rsidRDefault="00CC3DA2" w:rsidP="00B12DF7">
      <w:pPr>
        <w:pStyle w:val="BasicParagraph"/>
        <w:numPr>
          <w:ilvl w:val="0"/>
          <w:numId w:val="19"/>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Улсын Их Хурлын Тамгын газар, Монголбанк, Авлигатай тэмцэх газар, Хууль зүй дотоод хэргийн яам, Эрүүл мэндийн яам, Уул уурхай, хүнд үйлдвэрийн яам, Мэргэжлийн хяналтын ерөнхий газар, Цагдаагийн ерөнхий газар, Гэр бүл, хүүхэд залуучуудын хөгжлийн газар, Эрүүл мэндийн хөгжлийн төв, Удирдлагын академи, Монголын Үйлдвэрчний эвлэлийн холбооны албан хаагчдад “Статистикийн тоо мэдээллийг ашиглах нь” сэдэвт сургалт,</w:t>
      </w:r>
    </w:p>
    <w:p w14:paraId="623316DD" w14:textId="77777777" w:rsidR="00CC3DA2" w:rsidRPr="00B138C4" w:rsidRDefault="00CC3DA2" w:rsidP="00B12DF7">
      <w:pPr>
        <w:pStyle w:val="BasicParagraph"/>
        <w:numPr>
          <w:ilvl w:val="0"/>
          <w:numId w:val="19"/>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Монгол Улсад суугаа Элчин сайдын яамд, олон улсын байгууллагын төлөөлөгчид, Нийслэлийн хүүхэд, залуучуудын хөгжлийн газрын албан хаагчдад “Статистик хэрэглээ” сэдэвт сургалт,</w:t>
      </w:r>
    </w:p>
    <w:p w14:paraId="5D010AA7" w14:textId="77777777" w:rsidR="00CC3DA2" w:rsidRPr="00B138C4" w:rsidRDefault="00CC3DA2" w:rsidP="00B12DF7">
      <w:pPr>
        <w:pStyle w:val="BasicParagraph"/>
        <w:numPr>
          <w:ilvl w:val="0"/>
          <w:numId w:val="19"/>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Хүнс, хөдөө аж ахуй, хөнгөн үйлдвэрийн яамны ажилтнуудад “Аж үйлдвэрийн салбарын статистикийн мэдээ” сэдэвт сургалт, Санхүүгийн зохицуулах хорооны ажилтнуудад “Үнэт металл, үл хөдлөх хөрөнгийн судалгаа” сэдэвт сургалт, уулзалт,</w:t>
      </w:r>
    </w:p>
    <w:p w14:paraId="0C0297DD" w14:textId="77777777" w:rsidR="00CC3DA2" w:rsidRPr="00B138C4" w:rsidRDefault="00CC3DA2" w:rsidP="00B12DF7">
      <w:pPr>
        <w:pStyle w:val="BasicParagraph"/>
        <w:numPr>
          <w:ilvl w:val="0"/>
          <w:numId w:val="19"/>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 xml:space="preserve">Тогтвортой Хөгжлийн Зорилгын хяналтад жендэрийн статистикийг гаргах, ашиглах нь, Эдийн засгийн салбарын статистикийн мэдээ, тайланг гаргахад </w:t>
      </w:r>
      <w:r w:rsidRPr="00B138C4">
        <w:rPr>
          <w:rFonts w:ascii="Arial" w:hAnsi="Arial" w:cs="Arial"/>
          <w:color w:val="000000" w:themeColor="text1"/>
          <w:lang w:val="mn-MN"/>
        </w:rPr>
        <w:lastRenderedPageBreak/>
        <w:t>алсын зайн тандалт, хиймэл дагуул, дроныг ашиглах нь сэдэвт сургалтыг тус тус зохион байгуулсан.</w:t>
      </w:r>
    </w:p>
    <w:p w14:paraId="783905EA" w14:textId="77777777" w:rsidR="00600A6F" w:rsidRPr="00B138C4" w:rsidRDefault="00600A6F" w:rsidP="00B12DF7">
      <w:pPr>
        <w:widowControl/>
        <w:autoSpaceDE/>
        <w:autoSpaceDN/>
        <w:spacing w:after="200"/>
        <w:rPr>
          <w:b/>
          <w:bCs/>
          <w:color w:val="000000" w:themeColor="text1"/>
          <w:lang w:val="mn-MN"/>
        </w:rPr>
      </w:pPr>
      <w:r w:rsidRPr="00B138C4">
        <w:rPr>
          <w:color w:val="000000" w:themeColor="text1"/>
          <w:lang w:val="mn-MN"/>
        </w:rPr>
        <w:br w:type="page"/>
      </w:r>
    </w:p>
    <w:p w14:paraId="5168237B" w14:textId="2E68740E" w:rsidR="005B3FCA" w:rsidRPr="00B138C4" w:rsidRDefault="00DF0272" w:rsidP="00272D9F">
      <w:pPr>
        <w:pStyle w:val="Heading1"/>
        <w:ind w:left="426"/>
        <w:rPr>
          <w:color w:val="0070C0"/>
          <w:sz w:val="22"/>
          <w:szCs w:val="22"/>
          <w:lang w:val="mn-MN"/>
        </w:rPr>
      </w:pPr>
      <w:r w:rsidRPr="00B138C4">
        <w:rPr>
          <w:color w:val="0070C0"/>
          <w:sz w:val="22"/>
          <w:szCs w:val="22"/>
          <w:lang w:val="mn-MN"/>
        </w:rPr>
        <w:lastRenderedPageBreak/>
        <w:t>ХОЁР.</w:t>
      </w:r>
      <w:r w:rsidR="00751364" w:rsidRPr="00B138C4">
        <w:rPr>
          <w:color w:val="0070C0"/>
          <w:sz w:val="22"/>
          <w:szCs w:val="22"/>
          <w:lang w:val="mn-MN"/>
        </w:rPr>
        <w:t xml:space="preserve"> </w:t>
      </w:r>
      <w:r w:rsidRPr="00B138C4">
        <w:rPr>
          <w:color w:val="0070C0"/>
          <w:sz w:val="22"/>
          <w:szCs w:val="22"/>
          <w:lang w:val="mn-MN"/>
        </w:rPr>
        <w:t>АЛБАН ЁСНЫ СТАТИСТИКИЙН МЭДЭЭ, ТООЛЛОГО,</w:t>
      </w:r>
      <w:r w:rsidRPr="00B138C4">
        <w:rPr>
          <w:color w:val="0070C0"/>
          <w:spacing w:val="-8"/>
          <w:sz w:val="22"/>
          <w:szCs w:val="22"/>
          <w:lang w:val="mn-MN"/>
        </w:rPr>
        <w:t xml:space="preserve"> ТҮҮВЭР </w:t>
      </w:r>
      <w:r w:rsidRPr="00B138C4">
        <w:rPr>
          <w:color w:val="0070C0"/>
          <w:sz w:val="22"/>
          <w:szCs w:val="22"/>
          <w:lang w:val="mn-MN"/>
        </w:rPr>
        <w:t>СУДАЛГАА</w:t>
      </w:r>
    </w:p>
    <w:p w14:paraId="7230CD3D" w14:textId="77777777" w:rsidR="003430C0" w:rsidRPr="00B138C4" w:rsidRDefault="003430C0" w:rsidP="00273B09">
      <w:pPr>
        <w:pStyle w:val="BodyText"/>
        <w:ind w:left="0"/>
        <w:rPr>
          <w:color w:val="0070C0"/>
          <w:lang w:val="mn-MN"/>
        </w:rPr>
      </w:pPr>
    </w:p>
    <w:p w14:paraId="25A119AF" w14:textId="3E28586E" w:rsidR="00CB5F19" w:rsidRPr="00B138C4" w:rsidRDefault="00CB5F19" w:rsidP="00223C27">
      <w:pPr>
        <w:pStyle w:val="Heading2"/>
        <w:numPr>
          <w:ilvl w:val="2"/>
          <w:numId w:val="12"/>
        </w:numPr>
        <w:rPr>
          <w:rFonts w:ascii="Arial" w:hAnsi="Arial" w:cs="Arial"/>
          <w:b/>
          <w:bCs/>
          <w:color w:val="0070C0"/>
          <w:sz w:val="24"/>
          <w:szCs w:val="24"/>
          <w:lang w:val="mn-MN"/>
        </w:rPr>
      </w:pPr>
      <w:r w:rsidRPr="00B138C4">
        <w:rPr>
          <w:rFonts w:ascii="Arial" w:hAnsi="Arial" w:cs="Arial"/>
          <w:b/>
          <w:bCs/>
          <w:color w:val="0070C0"/>
          <w:sz w:val="24"/>
          <w:szCs w:val="24"/>
          <w:lang w:val="mn-MN"/>
        </w:rPr>
        <w:t>Албан ёсны статистикийн мэдээ</w:t>
      </w:r>
    </w:p>
    <w:p w14:paraId="39F795C7" w14:textId="77777777" w:rsidR="00F641D3" w:rsidRPr="00B138C4" w:rsidRDefault="00F641D3" w:rsidP="00B12DF7">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Үндэсний статистикийн хороо нь Монгол Улсын Статистикийн тухай хуулийн дагуу албан ёсны статистикийн 48 багц үзүүлэлтийг тооцох мэдээллийг анхан шатны бүртгэл, статистикийн албан ёсны болон захиргааны мэдээ, тооллого, түүвэр судалгаагаар цуглуулан боловсруулж, тархаасан (Хүснэгт 2.1).</w:t>
      </w:r>
    </w:p>
    <w:p w14:paraId="6A39D3A6" w14:textId="77777777" w:rsidR="00F641D3" w:rsidRPr="00B138C4" w:rsidRDefault="00F641D3" w:rsidP="00B12DF7">
      <w:pPr>
        <w:pStyle w:val="BasicParagraph"/>
        <w:numPr>
          <w:ilvl w:val="0"/>
          <w:numId w:val="24"/>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ҮСХ-ноос хүн ам, нийгэм, эдийн засаг, байгаль орчны албан ёсны статистикийн 53 төрлийн мэдээг 51 маягтаар аймаг, нийслэлийн статистикийн газар, хэлтсээр дамжуулан өрх, аж ахуйн нэгж, байгууллагаас 7 хоног, 14 хоног, сар, улирал, хагас жил, жилийн давтамжтай цуглуулж боловсруулсан.</w:t>
      </w:r>
    </w:p>
    <w:p w14:paraId="477977C6" w14:textId="77777777" w:rsidR="00F641D3" w:rsidRPr="00B138C4" w:rsidRDefault="00F641D3" w:rsidP="00B12DF7">
      <w:pPr>
        <w:pStyle w:val="BasicParagraph"/>
        <w:numPr>
          <w:ilvl w:val="0"/>
          <w:numId w:val="24"/>
        </w:numPr>
        <w:spacing w:after="113" w:line="240" w:lineRule="auto"/>
        <w:jc w:val="both"/>
        <w:rPr>
          <w:rFonts w:ascii="Arial" w:hAnsi="Arial" w:cs="Arial"/>
          <w:color w:val="000000" w:themeColor="text1"/>
          <w:lang w:val="mn-MN"/>
        </w:rPr>
      </w:pPr>
      <w:r w:rsidRPr="00B138C4">
        <w:rPr>
          <w:rFonts w:ascii="Arial" w:hAnsi="Arial" w:cs="Arial"/>
          <w:color w:val="000000" w:themeColor="text1"/>
          <w:lang w:val="mn-MN"/>
        </w:rPr>
        <w:t>Яам, агентлаг, төрийн бус байгууллага, томоохон аж ахуйн нэгжээс хүн амын эрүүл мэнд, нийгмийн хамгаалал, хүнсний аюулгүй байдал, соёл, урлаг, боловсрол, шинжлэх ухаан, техник, технологи, мөнгө, зээл, санхүү, гааль, даатгал, татвар, байгаль орчин, шүүхийн статистикийн мэдээллийг 365 маягтаар 14 хоног, сар, улирал, жилийн давтамжтай цуглууллаа.</w:t>
      </w:r>
    </w:p>
    <w:p w14:paraId="19F4B30F" w14:textId="77777777" w:rsidR="00F641D3" w:rsidRPr="00B138C4" w:rsidRDefault="00F641D3" w:rsidP="00B12DF7">
      <w:pPr>
        <w:pStyle w:val="BodyText"/>
        <w:spacing w:before="120" w:after="120"/>
        <w:ind w:left="0"/>
        <w:rPr>
          <w:color w:val="000000" w:themeColor="text1"/>
          <w:lang w:val="mn-MN"/>
        </w:rPr>
      </w:pPr>
      <w:r w:rsidRPr="00B138C4">
        <w:rPr>
          <w:color w:val="000000" w:themeColor="text1"/>
          <w:lang w:val="mn-MN"/>
        </w:rPr>
        <w:t>Хүнсний гол нэрийн бараа, шатахууны үнийн мэдээг 7 хоног бүр, гадаад худалдааны мэдээг 14 хоног бүр, Монгол Улсын нийгэм, эдийн засгийн байдлын танилцуулгыг сар бүр, ДНБ-ний тооцоог улирал бүр, статистикийн жилийн эмхэтгэл, салбарын танилцуулгыг жил бүр, тооллого, судалгааны үр дүн, шинжилгээ судалгааны ажлыг тухай бүр тус тус боловсруулж, тархааж байна.</w:t>
      </w:r>
    </w:p>
    <w:p w14:paraId="5B860EE7" w14:textId="77777777" w:rsidR="00F641D3" w:rsidRPr="00B138C4" w:rsidRDefault="00F641D3" w:rsidP="00F641D3">
      <w:pPr>
        <w:pStyle w:val="BodyText"/>
        <w:spacing w:before="120" w:after="120"/>
        <w:ind w:left="0"/>
        <w:rPr>
          <w:color w:val="000000" w:themeColor="text1"/>
          <w:sz w:val="22"/>
          <w:szCs w:val="22"/>
          <w:lang w:val="mn-MN"/>
        </w:rPr>
      </w:pPr>
      <w:r w:rsidRPr="00B138C4">
        <w:rPr>
          <w:color w:val="000000" w:themeColor="text1"/>
          <w:sz w:val="22"/>
          <w:szCs w:val="22"/>
          <w:lang w:val="mn-MN"/>
        </w:rPr>
        <w:t>Хүснэгт 2.1 Албан ёсны статистикийн багц үзүүлэлт</w:t>
      </w:r>
    </w:p>
    <w:tbl>
      <w:tblPr>
        <w:tblStyle w:val="TableGrid"/>
        <w:tblW w:w="0" w:type="auto"/>
        <w:tblLook w:val="04A0" w:firstRow="1" w:lastRow="0" w:firstColumn="1" w:lastColumn="0" w:noHBand="0" w:noVBand="1"/>
      </w:tblPr>
      <w:tblGrid>
        <w:gridCol w:w="574"/>
        <w:gridCol w:w="5658"/>
        <w:gridCol w:w="709"/>
      </w:tblGrid>
      <w:tr w:rsidR="00E1782C" w:rsidRPr="00B138C4" w14:paraId="6C4F4381" w14:textId="77777777" w:rsidTr="00F42966">
        <w:tc>
          <w:tcPr>
            <w:tcW w:w="574" w:type="dxa"/>
            <w:vAlign w:val="center"/>
          </w:tcPr>
          <w:p w14:paraId="40F6A68F"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Д/д</w:t>
            </w:r>
          </w:p>
        </w:tc>
        <w:tc>
          <w:tcPr>
            <w:tcW w:w="5658" w:type="dxa"/>
            <w:vAlign w:val="center"/>
          </w:tcPr>
          <w:p w14:paraId="51609257"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Багц үзүүлэлтийн нэр</w:t>
            </w:r>
          </w:p>
        </w:tc>
        <w:tc>
          <w:tcPr>
            <w:tcW w:w="709" w:type="dxa"/>
            <w:vAlign w:val="center"/>
          </w:tcPr>
          <w:p w14:paraId="00DAFE02"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Тоо</w:t>
            </w:r>
          </w:p>
        </w:tc>
      </w:tr>
      <w:tr w:rsidR="00E1782C" w:rsidRPr="00B138C4" w14:paraId="1A88F508" w14:textId="77777777" w:rsidTr="00F42966">
        <w:tc>
          <w:tcPr>
            <w:tcW w:w="574" w:type="dxa"/>
            <w:vAlign w:val="center"/>
          </w:tcPr>
          <w:p w14:paraId="37DD8F38"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1</w:t>
            </w:r>
          </w:p>
        </w:tc>
        <w:tc>
          <w:tcPr>
            <w:tcW w:w="5658" w:type="dxa"/>
            <w:vAlign w:val="center"/>
          </w:tcPr>
          <w:p w14:paraId="49CC372D"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Макро эдийн засгийн статистик</w:t>
            </w:r>
          </w:p>
        </w:tc>
        <w:tc>
          <w:tcPr>
            <w:tcW w:w="709" w:type="dxa"/>
            <w:vAlign w:val="center"/>
          </w:tcPr>
          <w:p w14:paraId="3A6D9F67" w14:textId="77777777" w:rsidR="00F641D3" w:rsidRPr="00B138C4" w:rsidRDefault="00F641D3" w:rsidP="00F42966">
            <w:pPr>
              <w:pStyle w:val="BodyText"/>
              <w:spacing w:before="20" w:after="20"/>
              <w:ind w:left="0"/>
              <w:jc w:val="right"/>
              <w:rPr>
                <w:color w:val="000000" w:themeColor="text1"/>
                <w:sz w:val="22"/>
                <w:szCs w:val="22"/>
                <w:lang w:val="mn-MN"/>
              </w:rPr>
            </w:pPr>
            <w:r w:rsidRPr="00B138C4">
              <w:rPr>
                <w:color w:val="000000" w:themeColor="text1"/>
                <w:sz w:val="22"/>
                <w:szCs w:val="22"/>
                <w:lang w:val="mn-MN"/>
              </w:rPr>
              <w:t>9</w:t>
            </w:r>
          </w:p>
        </w:tc>
      </w:tr>
      <w:tr w:rsidR="00E1782C" w:rsidRPr="00B138C4" w14:paraId="40A11231" w14:textId="77777777" w:rsidTr="00F42966">
        <w:tc>
          <w:tcPr>
            <w:tcW w:w="574" w:type="dxa"/>
            <w:vAlign w:val="center"/>
          </w:tcPr>
          <w:p w14:paraId="132CF9BE"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2</w:t>
            </w:r>
          </w:p>
        </w:tc>
        <w:tc>
          <w:tcPr>
            <w:tcW w:w="5658" w:type="dxa"/>
            <w:vAlign w:val="center"/>
          </w:tcPr>
          <w:p w14:paraId="3F75AC97"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Хүн ам, нийгмийн статистик</w:t>
            </w:r>
          </w:p>
        </w:tc>
        <w:tc>
          <w:tcPr>
            <w:tcW w:w="709" w:type="dxa"/>
            <w:vAlign w:val="center"/>
          </w:tcPr>
          <w:p w14:paraId="206AEA09" w14:textId="77777777" w:rsidR="00F641D3" w:rsidRPr="00B138C4" w:rsidRDefault="00F641D3" w:rsidP="00F42966">
            <w:pPr>
              <w:pStyle w:val="BodyText"/>
              <w:spacing w:before="20" w:after="20"/>
              <w:ind w:left="0"/>
              <w:jc w:val="right"/>
              <w:rPr>
                <w:color w:val="000000" w:themeColor="text1"/>
                <w:sz w:val="22"/>
                <w:szCs w:val="22"/>
                <w:lang w:val="mn-MN"/>
              </w:rPr>
            </w:pPr>
            <w:r w:rsidRPr="00B138C4">
              <w:rPr>
                <w:color w:val="000000" w:themeColor="text1"/>
                <w:sz w:val="22"/>
                <w:szCs w:val="22"/>
                <w:lang w:val="mn-MN"/>
              </w:rPr>
              <w:t>16</w:t>
            </w:r>
          </w:p>
        </w:tc>
      </w:tr>
      <w:tr w:rsidR="00E1782C" w:rsidRPr="00B138C4" w14:paraId="0109C47B" w14:textId="77777777" w:rsidTr="00F42966">
        <w:tc>
          <w:tcPr>
            <w:tcW w:w="574" w:type="dxa"/>
            <w:vAlign w:val="center"/>
          </w:tcPr>
          <w:p w14:paraId="7E43C11B"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3</w:t>
            </w:r>
          </w:p>
        </w:tc>
        <w:tc>
          <w:tcPr>
            <w:tcW w:w="5658" w:type="dxa"/>
            <w:vAlign w:val="center"/>
          </w:tcPr>
          <w:p w14:paraId="08542AD0"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Үйлдвэрлэл, шинжлэх ухаан, технологийн статистик</w:t>
            </w:r>
          </w:p>
        </w:tc>
        <w:tc>
          <w:tcPr>
            <w:tcW w:w="709" w:type="dxa"/>
            <w:vAlign w:val="center"/>
          </w:tcPr>
          <w:p w14:paraId="1FFB26BC" w14:textId="77777777" w:rsidR="00F641D3" w:rsidRPr="00B138C4" w:rsidRDefault="00F641D3" w:rsidP="00F42966">
            <w:pPr>
              <w:pStyle w:val="BodyText"/>
              <w:spacing w:before="20" w:after="20"/>
              <w:ind w:left="0"/>
              <w:jc w:val="right"/>
              <w:rPr>
                <w:color w:val="000000" w:themeColor="text1"/>
                <w:sz w:val="22"/>
                <w:szCs w:val="22"/>
                <w:lang w:val="mn-MN"/>
              </w:rPr>
            </w:pPr>
            <w:r w:rsidRPr="00B138C4">
              <w:rPr>
                <w:color w:val="000000" w:themeColor="text1"/>
                <w:sz w:val="22"/>
                <w:szCs w:val="22"/>
                <w:lang w:val="mn-MN"/>
              </w:rPr>
              <w:t>13</w:t>
            </w:r>
          </w:p>
        </w:tc>
      </w:tr>
      <w:tr w:rsidR="00E1782C" w:rsidRPr="00B138C4" w14:paraId="63FF6C3C" w14:textId="77777777" w:rsidTr="00F42966">
        <w:tc>
          <w:tcPr>
            <w:tcW w:w="574" w:type="dxa"/>
            <w:vAlign w:val="center"/>
          </w:tcPr>
          <w:p w14:paraId="6EC34F6A"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4</w:t>
            </w:r>
          </w:p>
        </w:tc>
        <w:tc>
          <w:tcPr>
            <w:tcW w:w="5658" w:type="dxa"/>
            <w:vAlign w:val="center"/>
          </w:tcPr>
          <w:p w14:paraId="55CA8035"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Шүүхийн статистик</w:t>
            </w:r>
          </w:p>
        </w:tc>
        <w:tc>
          <w:tcPr>
            <w:tcW w:w="709" w:type="dxa"/>
            <w:vAlign w:val="center"/>
          </w:tcPr>
          <w:p w14:paraId="54A54972" w14:textId="77777777" w:rsidR="00F641D3" w:rsidRPr="00B138C4" w:rsidRDefault="00F641D3" w:rsidP="00F42966">
            <w:pPr>
              <w:pStyle w:val="BodyText"/>
              <w:spacing w:before="20" w:after="20"/>
              <w:ind w:left="0"/>
              <w:jc w:val="right"/>
              <w:rPr>
                <w:color w:val="000000" w:themeColor="text1"/>
                <w:sz w:val="22"/>
                <w:szCs w:val="22"/>
                <w:lang w:val="mn-MN"/>
              </w:rPr>
            </w:pPr>
            <w:r w:rsidRPr="00B138C4">
              <w:rPr>
                <w:color w:val="000000" w:themeColor="text1"/>
                <w:sz w:val="22"/>
                <w:szCs w:val="22"/>
                <w:lang w:val="mn-MN"/>
              </w:rPr>
              <w:t>5</w:t>
            </w:r>
          </w:p>
        </w:tc>
      </w:tr>
      <w:tr w:rsidR="00E1782C" w:rsidRPr="00B138C4" w14:paraId="070E5A49" w14:textId="77777777" w:rsidTr="00F42966">
        <w:tc>
          <w:tcPr>
            <w:tcW w:w="574" w:type="dxa"/>
            <w:vAlign w:val="center"/>
          </w:tcPr>
          <w:p w14:paraId="58E8211F"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5</w:t>
            </w:r>
          </w:p>
        </w:tc>
        <w:tc>
          <w:tcPr>
            <w:tcW w:w="5658" w:type="dxa"/>
            <w:vAlign w:val="center"/>
          </w:tcPr>
          <w:p w14:paraId="5C4B8E9B"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Хүрээлэн байгаа орчны статистик</w:t>
            </w:r>
          </w:p>
        </w:tc>
        <w:tc>
          <w:tcPr>
            <w:tcW w:w="709" w:type="dxa"/>
            <w:vAlign w:val="center"/>
          </w:tcPr>
          <w:p w14:paraId="59AAC32C" w14:textId="77777777" w:rsidR="00F641D3" w:rsidRPr="00B138C4" w:rsidRDefault="00F641D3" w:rsidP="00F42966">
            <w:pPr>
              <w:pStyle w:val="BodyText"/>
              <w:spacing w:before="20" w:after="20"/>
              <w:ind w:left="0"/>
              <w:jc w:val="right"/>
              <w:rPr>
                <w:color w:val="000000" w:themeColor="text1"/>
                <w:sz w:val="22"/>
                <w:szCs w:val="22"/>
                <w:lang w:val="mn-MN"/>
              </w:rPr>
            </w:pPr>
            <w:r w:rsidRPr="00B138C4">
              <w:rPr>
                <w:color w:val="000000" w:themeColor="text1"/>
                <w:sz w:val="22"/>
                <w:szCs w:val="22"/>
                <w:lang w:val="mn-MN"/>
              </w:rPr>
              <w:t>5</w:t>
            </w:r>
          </w:p>
        </w:tc>
      </w:tr>
      <w:tr w:rsidR="00E1782C" w:rsidRPr="00B138C4" w14:paraId="768EACEF" w14:textId="77777777" w:rsidTr="00F42966">
        <w:tc>
          <w:tcPr>
            <w:tcW w:w="574" w:type="dxa"/>
            <w:vAlign w:val="center"/>
          </w:tcPr>
          <w:p w14:paraId="4CAA5A31" w14:textId="77777777" w:rsidR="00F641D3" w:rsidRPr="00B138C4" w:rsidRDefault="00F641D3" w:rsidP="00F42966">
            <w:pPr>
              <w:pStyle w:val="BodyText"/>
              <w:spacing w:before="20" w:after="20"/>
              <w:ind w:left="0"/>
              <w:jc w:val="left"/>
              <w:rPr>
                <w:color w:val="000000" w:themeColor="text1"/>
                <w:sz w:val="22"/>
                <w:szCs w:val="22"/>
                <w:lang w:val="mn-MN"/>
              </w:rPr>
            </w:pPr>
          </w:p>
        </w:tc>
        <w:tc>
          <w:tcPr>
            <w:tcW w:w="5658" w:type="dxa"/>
            <w:vAlign w:val="center"/>
          </w:tcPr>
          <w:p w14:paraId="3E52E211" w14:textId="77777777" w:rsidR="00F641D3" w:rsidRPr="00B138C4" w:rsidRDefault="00F641D3" w:rsidP="00F42966">
            <w:pPr>
              <w:pStyle w:val="BodyText"/>
              <w:spacing w:before="20" w:after="20"/>
              <w:ind w:left="0"/>
              <w:jc w:val="left"/>
              <w:rPr>
                <w:color w:val="000000" w:themeColor="text1"/>
                <w:sz w:val="22"/>
                <w:szCs w:val="22"/>
                <w:lang w:val="mn-MN"/>
              </w:rPr>
            </w:pPr>
            <w:r w:rsidRPr="00B138C4">
              <w:rPr>
                <w:color w:val="000000" w:themeColor="text1"/>
                <w:sz w:val="22"/>
                <w:szCs w:val="22"/>
                <w:lang w:val="mn-MN"/>
              </w:rPr>
              <w:t>Нийт</w:t>
            </w:r>
          </w:p>
        </w:tc>
        <w:tc>
          <w:tcPr>
            <w:tcW w:w="709" w:type="dxa"/>
            <w:vAlign w:val="center"/>
          </w:tcPr>
          <w:p w14:paraId="0CB77EF8" w14:textId="77777777" w:rsidR="00F641D3" w:rsidRPr="00B138C4" w:rsidRDefault="00F641D3" w:rsidP="00F42966">
            <w:pPr>
              <w:pStyle w:val="BodyText"/>
              <w:spacing w:before="20" w:after="20"/>
              <w:ind w:left="0"/>
              <w:jc w:val="right"/>
              <w:rPr>
                <w:color w:val="000000" w:themeColor="text1"/>
                <w:sz w:val="22"/>
                <w:szCs w:val="22"/>
                <w:lang w:val="mn-MN"/>
              </w:rPr>
            </w:pPr>
            <w:r w:rsidRPr="00B138C4">
              <w:rPr>
                <w:color w:val="000000" w:themeColor="text1"/>
                <w:sz w:val="22"/>
                <w:szCs w:val="22"/>
                <w:lang w:val="mn-MN"/>
              </w:rPr>
              <w:t>48</w:t>
            </w:r>
          </w:p>
        </w:tc>
      </w:tr>
    </w:tbl>
    <w:p w14:paraId="06924DE3" w14:textId="77777777" w:rsidR="00F5421E" w:rsidRPr="00B138C4" w:rsidRDefault="000570B8" w:rsidP="00F5421E">
      <w:pPr>
        <w:pStyle w:val="BasicParagraph"/>
        <w:spacing w:before="57" w:after="113"/>
        <w:jc w:val="both"/>
        <w:rPr>
          <w:rFonts w:ascii="Arial" w:hAnsi="Arial" w:cs="Arial"/>
          <w:color w:val="000000" w:themeColor="text1"/>
          <w:lang w:val="mn-MN"/>
        </w:rPr>
      </w:pPr>
      <w:r w:rsidRPr="00B138C4">
        <w:rPr>
          <w:rFonts w:ascii="Arial" w:hAnsi="Arial" w:cs="Arial"/>
          <w:color w:val="000000" w:themeColor="text1"/>
          <w:lang w:val="mn-MN"/>
        </w:rPr>
        <w:t>У</w:t>
      </w:r>
      <w:r w:rsidR="00B8288B" w:rsidRPr="00B138C4">
        <w:rPr>
          <w:rFonts w:ascii="Arial" w:hAnsi="Arial" w:cs="Arial"/>
          <w:color w:val="000000" w:themeColor="text1"/>
          <w:lang w:val="mn-MN"/>
        </w:rPr>
        <w:t xml:space="preserve">лсын </w:t>
      </w:r>
      <w:r w:rsidR="00F5421E" w:rsidRPr="00B138C4">
        <w:rPr>
          <w:rFonts w:ascii="Arial" w:hAnsi="Arial" w:cs="Arial"/>
          <w:color w:val="000000" w:themeColor="text1"/>
          <w:lang w:val="mn-MN"/>
        </w:rPr>
        <w:t>хэмжээний 2 тооллого, 5 түүвэр судалгаанд хамрагдах хүрээний дагуу өрх, аж ахуйн нэгж, байгууллагыг бүрэн хамруулж, мэдээллийг хугацаанд нь цуглуулан, үр дүнг боловсруулж, тархаасан.</w:t>
      </w:r>
    </w:p>
    <w:p w14:paraId="6AB90692" w14:textId="077DF7A6" w:rsidR="005A7DDB" w:rsidRPr="00B138C4" w:rsidRDefault="005A7DDB" w:rsidP="00AE3663">
      <w:pPr>
        <w:pStyle w:val="BodyText"/>
        <w:numPr>
          <w:ilvl w:val="0"/>
          <w:numId w:val="25"/>
        </w:numPr>
        <w:spacing w:before="240" w:after="240"/>
        <w:ind w:left="284" w:hanging="284"/>
        <w:rPr>
          <w:b/>
          <w:color w:val="0070C0"/>
          <w:lang w:val="mn-MN"/>
        </w:rPr>
      </w:pPr>
      <w:r w:rsidRPr="00B138C4">
        <w:rPr>
          <w:b/>
          <w:color w:val="0070C0"/>
          <w:lang w:val="mn-MN"/>
        </w:rPr>
        <w:t>Тооллого</w:t>
      </w:r>
    </w:p>
    <w:p w14:paraId="3B1A2B22" w14:textId="13152FC1" w:rsidR="00986147" w:rsidRPr="00B138C4" w:rsidRDefault="00AF6D9E" w:rsidP="003D5AFF">
      <w:pPr>
        <w:pStyle w:val="BodyText"/>
        <w:ind w:left="0"/>
        <w:rPr>
          <w:iCs/>
          <w:color w:val="0070C0"/>
          <w:lang w:val="mn-MN"/>
        </w:rPr>
      </w:pPr>
      <w:r w:rsidRPr="00B138C4">
        <w:rPr>
          <w:iCs/>
          <w:color w:val="0070C0"/>
          <w:lang w:val="mn-MN"/>
        </w:rPr>
        <w:t xml:space="preserve">Хүн ам, орон сууцны </w:t>
      </w:r>
      <w:r w:rsidR="00F021F2" w:rsidRPr="00B138C4">
        <w:rPr>
          <w:iCs/>
          <w:color w:val="0070C0"/>
          <w:lang w:val="mn-MN"/>
        </w:rPr>
        <w:t xml:space="preserve">улсын </w:t>
      </w:r>
      <w:r w:rsidRPr="00B138C4">
        <w:rPr>
          <w:iCs/>
          <w:color w:val="0070C0"/>
          <w:lang w:val="mn-MN"/>
        </w:rPr>
        <w:t>тооллого</w:t>
      </w:r>
      <w:r w:rsidR="00986147" w:rsidRPr="00B138C4">
        <w:rPr>
          <w:iCs/>
          <w:color w:val="0070C0"/>
          <w:lang w:val="mn-MN"/>
        </w:rPr>
        <w:t xml:space="preserve"> (ХАОСТ)</w:t>
      </w:r>
      <w:r w:rsidR="004574DA" w:rsidRPr="00B138C4">
        <w:rPr>
          <w:iCs/>
          <w:color w:val="0070C0"/>
          <w:lang w:val="mn-MN"/>
        </w:rPr>
        <w:t xml:space="preserve"> </w:t>
      </w:r>
    </w:p>
    <w:p w14:paraId="452FC9B6" w14:textId="77777777" w:rsidR="00366E10" w:rsidRPr="00B138C4" w:rsidRDefault="00366E10" w:rsidP="00B12DF7">
      <w:pPr>
        <w:pStyle w:val="BasicParagraph"/>
        <w:spacing w:before="240" w:after="113" w:line="240" w:lineRule="auto"/>
        <w:jc w:val="both"/>
        <w:rPr>
          <w:rFonts w:ascii="Arial" w:hAnsi="Arial" w:cs="Arial"/>
          <w:color w:val="000000" w:themeColor="text1"/>
          <w:lang w:val="mn-MN"/>
        </w:rPr>
      </w:pPr>
      <w:r w:rsidRPr="00B138C4">
        <w:rPr>
          <w:rFonts w:ascii="Arial" w:hAnsi="Arial" w:cs="Arial"/>
          <w:color w:val="000000" w:themeColor="text1"/>
          <w:lang w:val="mn-MN"/>
        </w:rPr>
        <w:t>Монгол Улсад статистикийн байгууллагын үндэс суурь тавигдсан 1924 оноос хойш 1935, 1944, 1956, 1963 онуудад хүн амын тооллогыг явуулсан. Олон улсын нийтлэг аргачлал болон Монгол Улсын “Статистикийн тухай” хуульд заасны дагуу ХАОСТ-ыг 1969 оноос хойш 10 жилийн давтамжтай зохион байгуулж, 1979, 1989, 2000, 2010, 2020 онуудад явуулсан.</w:t>
      </w:r>
    </w:p>
    <w:p w14:paraId="237D92B2" w14:textId="77777777" w:rsidR="00366E10" w:rsidRPr="00B138C4" w:rsidRDefault="00366E10" w:rsidP="00B12DF7">
      <w:pPr>
        <w:pStyle w:val="BodyText"/>
        <w:spacing w:before="240"/>
        <w:ind w:left="0"/>
        <w:rPr>
          <w:color w:val="000000" w:themeColor="text1"/>
          <w:lang w:val="mn-MN"/>
        </w:rPr>
      </w:pPr>
      <w:r w:rsidRPr="00B138C4">
        <w:rPr>
          <w:color w:val="000000" w:themeColor="text1"/>
          <w:lang w:val="mn-MN"/>
        </w:rPr>
        <w:t xml:space="preserve">Хүн ам, орон сууцны 2020 оны улсын ээлжит тооллогыг УИХ-аас тогтоосон товын дагуу 1-р сарын 9-нөөс 15-ны өдрүүдэд хосолмол аргаар зохион байгууллаа. Монгол Улсын нийт өрхийн 10 хувийг энгийн санамсаргүй түүврийн аргаар сонгож, тоологч биечлэн очиж тоолсон. Нийт өрхийн 90 хувийг засаг захиргааны анхан шатны нэгжид хөтөлдөг “Хүн ам, өрхийн мэдээллийн сан”-г шинэчлэн баяжуулж, төрийн </w:t>
      </w:r>
      <w:r w:rsidRPr="00B138C4">
        <w:rPr>
          <w:color w:val="000000" w:themeColor="text1"/>
          <w:lang w:val="mn-MN"/>
        </w:rPr>
        <w:lastRenderedPageBreak/>
        <w:t xml:space="preserve">байгууллагуудын мэдээллийн сантай тулгаж, уялдуулан тооллогыг зохион байгуулав. Ээлжит тооллогыг ХАӨМС-д тулгуурлан, хосолмол аргаар зохион байгуулснаар уламжлалт аргаар нэлэнхүй байдлаар зохион байгуулснаас 30 гаруй тэрбум төгрөгийг хэмнэж, 3.8 тэрбум төгрөг зарцуулсан. Мөн тооллогыг НҮБ-ын Статистикийн Комиссын “Хүн ам, орон сууцны тооллогын зарчим, зөвлөмж III”-ийн дагуу олон улсын түвшинд зэрэгцүүлж, харьцуулагдах зарчмыг хангасан мэдээллийг шинэчлэн гаргасан онцлогтой болсон. Тооллогын улсын үр дүнгийн нэгдсэн тайланг монгол, англи хэлээр, хураангуй тайланг монгол бичгээр, 21 аймаг, нийслэлийн нэгдсэн болон хураангуй тайлан, тооллогын үр дүнгээрх сэдэвчилсэн судалгааг тус тус гаргаж тархаасан. </w:t>
      </w:r>
    </w:p>
    <w:p w14:paraId="0D057744" w14:textId="0FA76294" w:rsidR="00E642FE" w:rsidRPr="00B138C4" w:rsidRDefault="00E642FE" w:rsidP="00366E10">
      <w:pPr>
        <w:pStyle w:val="BodyText"/>
        <w:spacing w:before="240"/>
        <w:ind w:left="0"/>
        <w:rPr>
          <w:color w:val="0070C0"/>
          <w:lang w:val="mn-MN"/>
        </w:rPr>
      </w:pPr>
      <w:r w:rsidRPr="00B138C4">
        <w:rPr>
          <w:color w:val="0070C0"/>
          <w:lang w:val="mn-MN"/>
        </w:rPr>
        <w:t>Тооллогын үр дүн</w:t>
      </w:r>
    </w:p>
    <w:p w14:paraId="508DA130" w14:textId="468E92A5" w:rsidR="00893356" w:rsidRPr="00B138C4" w:rsidRDefault="00011379" w:rsidP="00A54B91">
      <w:pPr>
        <w:pStyle w:val="BodyText"/>
        <w:spacing w:before="120" w:after="120"/>
        <w:ind w:left="0"/>
        <w:rPr>
          <w:color w:val="000000" w:themeColor="text1"/>
          <w:lang w:val="mn-MN"/>
        </w:rPr>
      </w:pPr>
      <w:r w:rsidRPr="00B138C4">
        <w:rPr>
          <w:color w:val="000000" w:themeColor="text1"/>
          <w:lang w:val="mn-MN"/>
        </w:rPr>
        <w:t xml:space="preserve">Хүн ам, орон сууцны 2020 оны </w:t>
      </w:r>
      <w:r w:rsidR="00893356" w:rsidRPr="00B138C4">
        <w:rPr>
          <w:color w:val="000000" w:themeColor="text1"/>
          <w:lang w:val="mn-MN"/>
        </w:rPr>
        <w:t xml:space="preserve">тооллогоор Монгол Улсын </w:t>
      </w:r>
      <w:r w:rsidR="00A54B91" w:rsidRPr="00B138C4">
        <w:rPr>
          <w:color w:val="000000" w:themeColor="text1"/>
          <w:lang w:val="mn-MN"/>
        </w:rPr>
        <w:t>харьяат хүн ам</w:t>
      </w:r>
      <w:r w:rsidR="00A54B91" w:rsidRPr="00B138C4">
        <w:rPr>
          <w:color w:val="000000" w:themeColor="text1"/>
          <w:lang w:val="mn-MN"/>
        </w:rPr>
        <w:br/>
        <w:t>3 296 866 болж,</w:t>
      </w:r>
      <w:r w:rsidR="00893356" w:rsidRPr="00B138C4">
        <w:rPr>
          <w:color w:val="000000" w:themeColor="text1"/>
          <w:lang w:val="mn-MN"/>
        </w:rPr>
        <w:t xml:space="preserve"> 1918 оноос 5 дахин, 2010 оноос хойш жилд дунджаар 2.2 хувиар өсжээ. </w:t>
      </w:r>
      <w:r w:rsidR="005F5DD4" w:rsidRPr="00B138C4">
        <w:rPr>
          <w:color w:val="000000" w:themeColor="text1"/>
          <w:lang w:val="mn-MN"/>
        </w:rPr>
        <w:t>Т</w:t>
      </w:r>
      <w:r w:rsidR="00893356" w:rsidRPr="00B138C4">
        <w:rPr>
          <w:color w:val="000000" w:themeColor="text1"/>
          <w:lang w:val="mn-MN"/>
        </w:rPr>
        <w:t>ооллого хоорондын хүн амын жилийн дундаж өсөлт өмнөх тооллогын дүнгээс өссөн байна.</w:t>
      </w:r>
    </w:p>
    <w:p w14:paraId="5A291CE8" w14:textId="188AAD7C" w:rsidR="000119A7" w:rsidRPr="00B138C4" w:rsidRDefault="005E52CB" w:rsidP="00DB0F2B">
      <w:pPr>
        <w:pStyle w:val="BasicParagraph"/>
        <w:spacing w:before="227" w:after="113" w:line="240" w:lineRule="auto"/>
        <w:jc w:val="both"/>
        <w:rPr>
          <w:rFonts w:ascii="Arial" w:hAnsi="Arial" w:cs="Arial"/>
          <w:color w:val="000000" w:themeColor="text1"/>
          <w:lang w:val="mn-MN"/>
        </w:rPr>
      </w:pPr>
      <w:r w:rsidRPr="00B138C4">
        <w:rPr>
          <w:rFonts w:ascii="Arial" w:hAnsi="Arial" w:cs="Arial"/>
          <w:noProof/>
          <w:color w:val="000000" w:themeColor="text1"/>
        </w:rPr>
        <w:drawing>
          <wp:inline distT="0" distB="0" distL="0" distR="0" wp14:anchorId="34B8D090" wp14:editId="0A1AC997">
            <wp:extent cx="6189345" cy="360997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9345" cy="3609975"/>
                    </a:xfrm>
                    <a:prstGeom prst="rect">
                      <a:avLst/>
                    </a:prstGeom>
                  </pic:spPr>
                </pic:pic>
              </a:graphicData>
            </a:graphic>
          </wp:inline>
        </w:drawing>
      </w:r>
      <w:bookmarkStart w:id="1" w:name="_Toc43448462"/>
      <w:r w:rsidR="000119A7" w:rsidRPr="00B138C4">
        <w:rPr>
          <w:rFonts w:ascii="Arial" w:hAnsi="Arial" w:cs="Arial"/>
          <w:color w:val="000000" w:themeColor="text1"/>
          <w:sz w:val="22"/>
          <w:szCs w:val="22"/>
          <w:lang w:val="mn-MN"/>
        </w:rPr>
        <w:t xml:space="preserve"> </w:t>
      </w:r>
      <w:r w:rsidR="000119A7" w:rsidRPr="00B138C4">
        <w:rPr>
          <w:rFonts w:ascii="Arial" w:hAnsi="Arial" w:cs="Arial"/>
          <w:color w:val="000000" w:themeColor="text1"/>
          <w:lang w:val="mn-MN"/>
        </w:rPr>
        <w:t>Монгол Улсын хүн амын насны бүтцийг 2010 онтой харьцуулахад нийт хүн амд эзлэх 0-9 насныхны хувийн жин өссөн нь 2011 оноос төрөлтийн түвшин нэмэгдсэнтэй холбоотой. Харин 15-29 насны бүлэг дэх хүн амын дүнд эзлэх хувь бага байгаа нь 1990-ээд оны эхэн үеэс 2006 он хүртэлх хугацаанд төрөлтийн түвшин бага байснаар тайлбарлагдана.</w:t>
      </w:r>
    </w:p>
    <w:p w14:paraId="7646E34B" w14:textId="77777777" w:rsidR="000119A7" w:rsidRPr="00B138C4" w:rsidRDefault="000119A7" w:rsidP="00DB0F2B">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Төрөх үеийн хүйсийн харьцаа сүүлийн 10 жилийн хугацаанд дэлхийн бусад улс орнуудын адил дунджаар 105 байна. Сүүлийн 2 тооллогын дүнгээс харахад хүн амын хүйсийн харьцаа насны бүлэг ахих тусам буурч байгаа нь эрэгтэйчүүдийн нас баралтын түвшинтэй холбоотой.  Хүн амын хүйсийн харьцаа хот, хөдөөд ялгаатай байгаа бөгөөд хотод эмэгтэйчүүд, хөдөөд эрэгтэйчүүд илүү суурьшиж байна.</w:t>
      </w:r>
    </w:p>
    <w:bookmarkEnd w:id="1"/>
    <w:p w14:paraId="04D6C48D" w14:textId="65E753FE" w:rsidR="009A7FCC" w:rsidRPr="00B138C4" w:rsidRDefault="00DF6A1B" w:rsidP="009A7FCC">
      <w:pPr>
        <w:rPr>
          <w:color w:val="000000" w:themeColor="text1"/>
          <w:lang w:val="mn-MN"/>
        </w:rPr>
      </w:pPr>
      <w:r w:rsidRPr="00B138C4">
        <w:rPr>
          <w:noProof/>
          <w:color w:val="000000" w:themeColor="text1"/>
          <w:lang w:val="en-US"/>
        </w:rPr>
        <w:lastRenderedPageBreak/>
        <w:drawing>
          <wp:inline distT="0" distB="0" distL="0" distR="0" wp14:anchorId="768E27E3" wp14:editId="469D2FE4">
            <wp:extent cx="6000750"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2857500"/>
                    </a:xfrm>
                    <a:prstGeom prst="rect">
                      <a:avLst/>
                    </a:prstGeom>
                  </pic:spPr>
                </pic:pic>
              </a:graphicData>
            </a:graphic>
          </wp:inline>
        </w:drawing>
      </w:r>
    </w:p>
    <w:p w14:paraId="2A6952BF" w14:textId="35BE1F98" w:rsidR="000D4CFE" w:rsidRPr="00B138C4" w:rsidRDefault="00A60CFD" w:rsidP="00AD032F">
      <w:pPr>
        <w:spacing w:after="240"/>
        <w:jc w:val="both"/>
        <w:rPr>
          <w:color w:val="000000" w:themeColor="text1"/>
          <w:sz w:val="24"/>
          <w:szCs w:val="24"/>
          <w:lang w:val="mn-MN"/>
        </w:rPr>
      </w:pPr>
      <w:r w:rsidRPr="00B138C4">
        <w:rPr>
          <w:color w:val="000000" w:themeColor="text1"/>
          <w:sz w:val="24"/>
          <w:szCs w:val="24"/>
          <w:lang w:val="mn-MN"/>
        </w:rPr>
        <w:t>Х</w:t>
      </w:r>
      <w:r w:rsidR="000D4CFE" w:rsidRPr="00B138C4">
        <w:rPr>
          <w:color w:val="000000" w:themeColor="text1"/>
          <w:sz w:val="24"/>
          <w:szCs w:val="24"/>
          <w:lang w:val="mn-MN"/>
        </w:rPr>
        <w:t xml:space="preserve">үн амын хүйсийн харьцаа </w:t>
      </w:r>
      <w:r w:rsidRPr="00B138C4">
        <w:rPr>
          <w:color w:val="000000" w:themeColor="text1"/>
          <w:sz w:val="24"/>
          <w:szCs w:val="24"/>
          <w:lang w:val="mn-MN"/>
        </w:rPr>
        <w:t xml:space="preserve">хот, хөдөөд </w:t>
      </w:r>
      <w:r w:rsidR="000D4CFE" w:rsidRPr="00B138C4">
        <w:rPr>
          <w:color w:val="000000" w:themeColor="text1"/>
          <w:sz w:val="24"/>
          <w:szCs w:val="24"/>
          <w:lang w:val="mn-MN"/>
        </w:rPr>
        <w:t>ялгаатай байгаа бөгөөд хотод эмэгтэйчүүд, хөдөөд эрэгтэйчүүд илүү суурьшиж байна.</w:t>
      </w:r>
    </w:p>
    <w:p w14:paraId="39FA3114" w14:textId="1DA7472C" w:rsidR="00AD032F" w:rsidRPr="00B138C4" w:rsidRDefault="00FB1AB3" w:rsidP="00955633">
      <w:pPr>
        <w:pStyle w:val="Caption"/>
        <w:jc w:val="both"/>
        <w:rPr>
          <w:rFonts w:ascii="Arial" w:hAnsi="Arial"/>
          <w:noProof/>
          <w:color w:val="000000" w:themeColor="text1"/>
          <w:lang w:val="mn-MN" w:eastAsia="mn-MN"/>
        </w:rPr>
      </w:pPr>
      <w:bookmarkStart w:id="2" w:name="_Toc43448464"/>
      <w:r w:rsidRPr="00B138C4">
        <w:rPr>
          <w:noProof/>
          <w:color w:val="000000" w:themeColor="text1"/>
        </w:rPr>
        <w:drawing>
          <wp:anchor distT="0" distB="0" distL="114300" distR="114300" simplePos="0" relativeHeight="251784192" behindDoc="0" locked="0" layoutInCell="1" allowOverlap="1" wp14:anchorId="05566CDB" wp14:editId="32A3DCE3">
            <wp:simplePos x="0" y="0"/>
            <wp:positionH relativeFrom="margin">
              <wp:align>left</wp:align>
            </wp:positionH>
            <wp:positionV relativeFrom="paragraph">
              <wp:posOffset>2025015</wp:posOffset>
            </wp:positionV>
            <wp:extent cx="3038475" cy="1988820"/>
            <wp:effectExtent l="0" t="0" r="9525" b="0"/>
            <wp:wrapThrough wrapText="bothSides">
              <wp:wrapPolygon edited="0">
                <wp:start x="0" y="0"/>
                <wp:lineTo x="0" y="21310"/>
                <wp:lineTo x="21532" y="21310"/>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38475" cy="1988820"/>
                    </a:xfrm>
                    <a:prstGeom prst="rect">
                      <a:avLst/>
                    </a:prstGeom>
                  </pic:spPr>
                </pic:pic>
              </a:graphicData>
            </a:graphic>
            <wp14:sizeRelH relativeFrom="page">
              <wp14:pctWidth>0</wp14:pctWidth>
            </wp14:sizeRelH>
            <wp14:sizeRelV relativeFrom="page">
              <wp14:pctHeight>0</wp14:pctHeight>
            </wp14:sizeRelV>
          </wp:anchor>
        </w:drawing>
      </w:r>
      <w:r w:rsidR="00AD032F" w:rsidRPr="00B138C4">
        <w:rPr>
          <w:rFonts w:ascii="Arial" w:hAnsi="Arial"/>
          <w:noProof/>
          <w:color w:val="000000" w:themeColor="text1"/>
        </w:rPr>
        <w:drawing>
          <wp:inline distT="0" distB="0" distL="0" distR="0" wp14:anchorId="63F31097" wp14:editId="4CE2187C">
            <wp:extent cx="5934075" cy="195135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0" r="892"/>
                    <a:stretch/>
                  </pic:blipFill>
                  <pic:spPr bwMode="auto">
                    <a:xfrm>
                      <a:off x="0" y="0"/>
                      <a:ext cx="5934075" cy="1951355"/>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016F13F6" w14:textId="77777777" w:rsidR="001A3B56" w:rsidRPr="00B138C4" w:rsidRDefault="001A3B56" w:rsidP="007C3B9E">
      <w:pPr>
        <w:pStyle w:val="BasicParagraph"/>
        <w:spacing w:after="57" w:line="240" w:lineRule="auto"/>
        <w:ind w:left="5103"/>
        <w:jc w:val="both"/>
        <w:rPr>
          <w:rFonts w:ascii="Arial" w:hAnsi="Arial" w:cs="Arial"/>
          <w:color w:val="000000" w:themeColor="text1"/>
          <w:lang w:val="mn-MN"/>
        </w:rPr>
      </w:pPr>
      <w:r w:rsidRPr="00B138C4">
        <w:rPr>
          <w:rFonts w:ascii="Arial" w:hAnsi="Arial" w:cs="Arial"/>
          <w:color w:val="000000" w:themeColor="text1"/>
          <w:lang w:val="mn-MN"/>
        </w:rPr>
        <w:t>Хүн амын голч нас</w:t>
      </w:r>
      <w:r w:rsidRPr="00B138C4">
        <w:rPr>
          <w:rFonts w:ascii="Arial" w:hAnsi="Arial" w:cs="Arial"/>
          <w:color w:val="000000" w:themeColor="text1"/>
          <w:vertAlign w:val="superscript"/>
          <w:lang w:val="mn-MN"/>
        </w:rPr>
        <w:footnoteReference w:id="1"/>
      </w:r>
      <w:r w:rsidRPr="00B138C4">
        <w:rPr>
          <w:rFonts w:ascii="Arial" w:hAnsi="Arial" w:cs="Arial"/>
          <w:color w:val="000000" w:themeColor="text1"/>
          <w:lang w:val="mn-MN"/>
        </w:rPr>
        <w:t xml:space="preserve">  2020 онд 27.9 болсон нь хүн амын тэн хагас нь 27.9-өөс доош, үлдсэн 50 хувь нь түүнээс дээш насныхан байгааг харуулж байна. Сүүлийн 30 жилд хүн амын голч нас бараг 10 жилээр хойшилсон нь төрөлтийн түвшин буурсан, дундаж наслалт нэмэгдсэнтэй холбоотой </w:t>
      </w:r>
    </w:p>
    <w:p w14:paraId="45B049E6" w14:textId="77777777" w:rsidR="007B5193" w:rsidRPr="00B138C4" w:rsidRDefault="007B5193" w:rsidP="007C3B9E">
      <w:pPr>
        <w:jc w:val="right"/>
        <w:rPr>
          <w:i/>
          <w:iCs/>
          <w:color w:val="000000" w:themeColor="text1"/>
          <w:sz w:val="18"/>
          <w:szCs w:val="18"/>
          <w:lang w:val="mn-MN"/>
        </w:rPr>
        <w:sectPr w:rsidR="007B5193" w:rsidRPr="00B138C4" w:rsidSect="005A3BDC">
          <w:footerReference w:type="default" r:id="rId13"/>
          <w:type w:val="continuous"/>
          <w:pgSz w:w="11907" w:h="16840" w:code="9"/>
          <w:pgMar w:top="1134" w:right="851" w:bottom="1134" w:left="1701" w:header="0" w:footer="432" w:gutter="0"/>
          <w:pgNumType w:start="1"/>
          <w:cols w:space="720"/>
          <w:titlePg/>
          <w:docGrid w:linePitch="360"/>
        </w:sectPr>
      </w:pPr>
    </w:p>
    <w:p w14:paraId="233BF5FE" w14:textId="77777777" w:rsidR="00B005C7" w:rsidRPr="00B138C4" w:rsidRDefault="00B005C7" w:rsidP="007C3B9E">
      <w:pPr>
        <w:pStyle w:val="Footer"/>
        <w:spacing w:before="240" w:after="120"/>
        <w:jc w:val="both"/>
        <w:rPr>
          <w:color w:val="000000" w:themeColor="text1"/>
          <w:lang w:val="mn-MN"/>
        </w:rPr>
      </w:pPr>
      <w:bookmarkStart w:id="3" w:name="_Toc43448508"/>
    </w:p>
    <w:p w14:paraId="2FBECEDF" w14:textId="77777777" w:rsidR="00300CA3" w:rsidRPr="00B138C4" w:rsidRDefault="00300CA3" w:rsidP="007C3B9E">
      <w:pPr>
        <w:pStyle w:val="BasicParagraph"/>
        <w:spacing w:after="113" w:line="240" w:lineRule="auto"/>
        <w:jc w:val="both"/>
        <w:rPr>
          <w:rFonts w:ascii="Roboto" w:hAnsi="Roboto" w:cs="Roboto"/>
          <w:sz w:val="20"/>
          <w:szCs w:val="20"/>
          <w:lang w:val="mn-MN"/>
        </w:rPr>
      </w:pPr>
    </w:p>
    <w:p w14:paraId="10AE6006" w14:textId="70F4EEEC" w:rsidR="00300CA3" w:rsidRPr="00B138C4" w:rsidRDefault="00300CA3" w:rsidP="007C3B9E">
      <w:pPr>
        <w:pStyle w:val="BasicParagraph"/>
        <w:spacing w:after="113" w:line="240" w:lineRule="auto"/>
        <w:jc w:val="both"/>
        <w:rPr>
          <w:rFonts w:ascii="Roboto" w:hAnsi="Roboto" w:cs="Roboto"/>
          <w:sz w:val="20"/>
          <w:szCs w:val="20"/>
          <w:lang w:val="mn-MN"/>
        </w:rPr>
      </w:pPr>
    </w:p>
    <w:p w14:paraId="7F7ED8BB" w14:textId="77777777" w:rsidR="00512F26" w:rsidRPr="00B138C4" w:rsidRDefault="00512F26" w:rsidP="007C3B9E">
      <w:pPr>
        <w:pStyle w:val="BasicParagraph"/>
        <w:spacing w:after="113" w:line="240" w:lineRule="auto"/>
        <w:jc w:val="both"/>
        <w:rPr>
          <w:rFonts w:ascii="Roboto" w:hAnsi="Roboto" w:cs="Roboto"/>
          <w:sz w:val="20"/>
          <w:szCs w:val="20"/>
          <w:lang w:val="mn-MN"/>
        </w:rPr>
      </w:pPr>
    </w:p>
    <w:p w14:paraId="55864FF9" w14:textId="3E7AF0EC" w:rsidR="00300CA3" w:rsidRPr="00B138C4" w:rsidRDefault="00300CA3" w:rsidP="007C3B9E">
      <w:pPr>
        <w:pStyle w:val="BasicParagraph"/>
        <w:spacing w:after="113" w:line="240" w:lineRule="auto"/>
        <w:jc w:val="both"/>
        <w:rPr>
          <w:rFonts w:ascii="Roboto" w:hAnsi="Roboto" w:cs="Roboto"/>
          <w:sz w:val="20"/>
          <w:szCs w:val="20"/>
          <w:lang w:val="mn-MN"/>
        </w:rPr>
      </w:pPr>
    </w:p>
    <w:p w14:paraId="0D795A9D" w14:textId="77777777" w:rsidR="00D70078" w:rsidRPr="00B138C4" w:rsidRDefault="00D70078" w:rsidP="007C3B9E">
      <w:pPr>
        <w:pStyle w:val="BasicParagraph"/>
        <w:spacing w:after="113" w:line="240" w:lineRule="auto"/>
        <w:jc w:val="both"/>
        <w:rPr>
          <w:rFonts w:ascii="Roboto" w:hAnsi="Roboto" w:cs="Roboto"/>
          <w:sz w:val="20"/>
          <w:szCs w:val="20"/>
          <w:lang w:val="mn-MN"/>
        </w:rPr>
      </w:pPr>
    </w:p>
    <w:p w14:paraId="32B6E284" w14:textId="77777777" w:rsidR="00300CA3" w:rsidRPr="00B138C4" w:rsidRDefault="00300CA3" w:rsidP="007C3B9E">
      <w:pPr>
        <w:pStyle w:val="BasicParagraph"/>
        <w:spacing w:after="113" w:line="240" w:lineRule="auto"/>
        <w:jc w:val="both"/>
        <w:rPr>
          <w:rFonts w:ascii="Roboto" w:hAnsi="Roboto" w:cs="Roboto"/>
          <w:sz w:val="20"/>
          <w:szCs w:val="20"/>
          <w:lang w:val="mn-MN"/>
        </w:rPr>
      </w:pPr>
    </w:p>
    <w:p w14:paraId="139F4088" w14:textId="19B43DE3" w:rsidR="00300CA3" w:rsidRPr="00B138C4" w:rsidRDefault="00300CA3" w:rsidP="007C3B9E">
      <w:pPr>
        <w:pStyle w:val="BasicParagraph"/>
        <w:spacing w:after="113" w:line="240" w:lineRule="auto"/>
        <w:jc w:val="both"/>
        <w:rPr>
          <w:rFonts w:ascii="Roboto" w:hAnsi="Roboto" w:cs="Roboto"/>
          <w:sz w:val="20"/>
          <w:szCs w:val="20"/>
          <w:lang w:val="mn-MN"/>
        </w:rPr>
      </w:pPr>
      <w:r w:rsidRPr="00B138C4">
        <w:rPr>
          <w:rFonts w:ascii="Roboto" w:hAnsi="Roboto" w:cs="Roboto"/>
          <w:sz w:val="20"/>
          <w:szCs w:val="20"/>
          <w:lang w:val="mn-MN"/>
        </w:rPr>
        <w:lastRenderedPageBreak/>
        <w:t>Хүснэгт 2.3. Өрхийн тоо, хэлбэр, дүнд эзлэх хувиар, 2010, 2020 он</w:t>
      </w:r>
    </w:p>
    <w:p w14:paraId="2CDF9F64" w14:textId="70FA3E76" w:rsidR="00384337" w:rsidRPr="00B138C4" w:rsidRDefault="007C3B9E" w:rsidP="00F94232">
      <w:pPr>
        <w:pStyle w:val="Footer"/>
        <w:spacing w:before="240" w:after="120"/>
        <w:ind w:left="5103"/>
        <w:jc w:val="both"/>
        <w:rPr>
          <w:sz w:val="24"/>
          <w:szCs w:val="24"/>
          <w:lang w:val="mn-MN"/>
        </w:rPr>
      </w:pPr>
      <w:r w:rsidRPr="00B138C4">
        <w:rPr>
          <w:noProof/>
          <w:lang w:val="en-US"/>
        </w:rPr>
        <w:drawing>
          <wp:anchor distT="0" distB="0" distL="114300" distR="114300" simplePos="0" relativeHeight="251785216" behindDoc="1" locked="0" layoutInCell="1" allowOverlap="1" wp14:anchorId="51463B88" wp14:editId="38E64F9B">
            <wp:simplePos x="0" y="0"/>
            <wp:positionH relativeFrom="margin">
              <wp:align>left</wp:align>
            </wp:positionH>
            <wp:positionV relativeFrom="paragraph">
              <wp:posOffset>84455</wp:posOffset>
            </wp:positionV>
            <wp:extent cx="3060065" cy="1943100"/>
            <wp:effectExtent l="0" t="0" r="6985" b="0"/>
            <wp:wrapTight wrapText="bothSides">
              <wp:wrapPolygon edited="0">
                <wp:start x="0" y="0"/>
                <wp:lineTo x="0" y="21388"/>
                <wp:lineTo x="21515" y="21388"/>
                <wp:lineTo x="21515"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60065" cy="1943100"/>
                    </a:xfrm>
                    <a:prstGeom prst="rect">
                      <a:avLst/>
                    </a:prstGeom>
                  </pic:spPr>
                </pic:pic>
              </a:graphicData>
            </a:graphic>
            <wp14:sizeRelH relativeFrom="page">
              <wp14:pctWidth>0</wp14:pctWidth>
            </wp14:sizeRelH>
            <wp14:sizeRelV relativeFrom="page">
              <wp14:pctHeight>0</wp14:pctHeight>
            </wp14:sizeRelV>
          </wp:anchor>
        </w:drawing>
      </w:r>
      <w:bookmarkEnd w:id="3"/>
      <w:r w:rsidR="00384337" w:rsidRPr="00B138C4">
        <w:rPr>
          <w:sz w:val="24"/>
          <w:szCs w:val="24"/>
          <w:lang w:val="mn-MN"/>
        </w:rPr>
        <w:t>Өрхийн тоо 2010 оноос 25.7 хувиар өссөний дотор хотын өрх 26.4 хувиар, хөдөөгийн өрх 24.3 хувиар тус тус өссөн байна. Өрхийн ам бүлийн дундаж тоо 3.6 гарсан нь өмнөх тооллоготой ижил түвшинд байна.</w:t>
      </w:r>
    </w:p>
    <w:p w14:paraId="19F29C64" w14:textId="77777777" w:rsidR="00384337" w:rsidRPr="00B138C4" w:rsidRDefault="00384337" w:rsidP="00F94232">
      <w:pPr>
        <w:pStyle w:val="BasicParagraph"/>
        <w:spacing w:after="113" w:line="240" w:lineRule="auto"/>
        <w:ind w:left="5103"/>
        <w:jc w:val="both"/>
        <w:rPr>
          <w:rFonts w:ascii="Arial" w:hAnsi="Arial" w:cs="Arial"/>
          <w:lang w:val="mn-MN"/>
        </w:rPr>
      </w:pPr>
      <w:r w:rsidRPr="00B138C4">
        <w:rPr>
          <w:rFonts w:ascii="Arial" w:hAnsi="Arial" w:cs="Arial"/>
          <w:lang w:val="mn-MN"/>
        </w:rPr>
        <w:t>Өрхийн бүтцийг авч үзвэл 59.8 хувь нь ам бүлээрээ байгаа өрх, 22.6 хувь нь нийлмэл</w:t>
      </w:r>
      <w:r w:rsidRPr="00B138C4">
        <w:rPr>
          <w:rFonts w:ascii="Arial" w:hAnsi="Arial" w:cs="Arial"/>
          <w:vertAlign w:val="superscript"/>
          <w:lang w:val="mn-MN"/>
        </w:rPr>
        <w:footnoteReference w:id="2"/>
      </w:r>
      <w:r w:rsidRPr="00B138C4">
        <w:rPr>
          <w:rFonts w:ascii="Arial" w:hAnsi="Arial" w:cs="Arial"/>
          <w:lang w:val="mn-MN"/>
        </w:rPr>
        <w:t xml:space="preserve">  ам бүлтэй өрх, 15.4 хувь нь ганц бие өрх, 2.2 хувь нь холимог</w:t>
      </w:r>
      <w:r w:rsidRPr="00B138C4">
        <w:rPr>
          <w:rFonts w:ascii="Arial" w:hAnsi="Arial" w:cs="Arial"/>
          <w:vertAlign w:val="superscript"/>
          <w:lang w:val="mn-MN"/>
        </w:rPr>
        <w:footnoteReference w:id="3"/>
      </w:r>
      <w:r w:rsidRPr="00B138C4">
        <w:rPr>
          <w:rFonts w:ascii="Arial" w:hAnsi="Arial" w:cs="Arial"/>
          <w:lang w:val="mn-MN"/>
        </w:rPr>
        <w:t xml:space="preserve"> ам бүлтэй өрх байна. </w:t>
      </w:r>
    </w:p>
    <w:p w14:paraId="41E7182F" w14:textId="00D51713" w:rsidR="00B37046" w:rsidRPr="00B138C4" w:rsidRDefault="009332D2" w:rsidP="00F2479E">
      <w:pPr>
        <w:pStyle w:val="Caption"/>
        <w:spacing w:after="120"/>
        <w:jc w:val="left"/>
        <w:rPr>
          <w:rFonts w:ascii="Arial" w:hAnsi="Arial"/>
          <w:color w:val="000000" w:themeColor="text1"/>
          <w:sz w:val="22"/>
          <w:szCs w:val="22"/>
          <w:lang w:val="mn-MN"/>
        </w:rPr>
      </w:pPr>
      <w:r w:rsidRPr="00B138C4">
        <w:rPr>
          <w:rFonts w:ascii="Arial" w:hAnsi="Arial"/>
          <w:color w:val="000000" w:themeColor="text1"/>
          <w:sz w:val="22"/>
          <w:szCs w:val="22"/>
          <w:lang w:val="mn-MN"/>
        </w:rPr>
        <w:t>Байшин, орон сууцны тооллого</w:t>
      </w:r>
      <w:r w:rsidR="008A0658" w:rsidRPr="00B138C4">
        <w:rPr>
          <w:rFonts w:ascii="Arial" w:hAnsi="Arial"/>
          <w:color w:val="000000" w:themeColor="text1"/>
          <w:sz w:val="22"/>
          <w:szCs w:val="22"/>
          <w:lang w:val="mn-MN"/>
        </w:rPr>
        <w:t xml:space="preserve"> (БОСТ).</w:t>
      </w:r>
      <w:r w:rsidR="008A0658" w:rsidRPr="00B138C4">
        <w:rPr>
          <w:rFonts w:ascii="Arial" w:hAnsi="Arial"/>
          <w:i/>
          <w:color w:val="000000" w:themeColor="text1"/>
          <w:sz w:val="22"/>
          <w:szCs w:val="22"/>
          <w:lang w:val="mn-MN"/>
        </w:rPr>
        <w:t xml:space="preserve"> </w:t>
      </w:r>
    </w:p>
    <w:p w14:paraId="456F4429" w14:textId="77777777" w:rsidR="00D811E9" w:rsidRPr="00B138C4" w:rsidRDefault="00D811E9" w:rsidP="00280FCB">
      <w:pPr>
        <w:pStyle w:val="BasicParagraph"/>
        <w:spacing w:before="113" w:after="113" w:line="240" w:lineRule="auto"/>
        <w:jc w:val="both"/>
        <w:rPr>
          <w:rFonts w:ascii="Arial" w:hAnsi="Arial" w:cs="Arial"/>
          <w:lang w:val="mn-MN"/>
        </w:rPr>
      </w:pPr>
      <w:r w:rsidRPr="00B138C4">
        <w:rPr>
          <w:rFonts w:ascii="Arial" w:hAnsi="Arial" w:cs="Arial"/>
          <w:lang w:val="mn-MN"/>
        </w:rPr>
        <w:t>Манай улс “Улс хоршооллын байгууллагын орон сууцны фондын тооллого”-ыг 1969 онд явуулснаас хойш Байшин, орон сууцны тооллогыг анх удаа 2019 онд тусад нь зохион байгууллаа. Тооллогыг улсын хэмжээнд бүсчилсэн хэлбэрээр зохион байгуулж, мэдээллийн дэвшилтэт технологи, газар зүйн мэдээллийн систем болон таблет төхөөрөмжийг ашиглан мэдээлэл цуглуулж, төрийн байгууллагуудын мэдээллийн сантай уялдуулж, хүн амьдран суух зориулалттай байшин, орон сууцны сан хөмрөгийг тодорхойлж, орон сууцны хийц, ашиглалт, хүчин чадал, дэд бүтцийн хүртээмжийн талаарх хаягт суурилсан дэлгэрэнгүй мэдээллийн сантай болсон. Тооллогын үр дүнг ХАОСТ-ын үр дүнтэй нэгтгэн тооцож, газрын зурагт суурилсан үр дүнгийн мэдээллийн самбар (dashboard)-ыг 21 аймаг, 9 дүүрэг тус бүрээр боловсруулж тархаасан.</w:t>
      </w:r>
    </w:p>
    <w:p w14:paraId="2393C53A" w14:textId="4C4853B7" w:rsidR="006F2363" w:rsidRPr="00B138C4" w:rsidRDefault="006F2363" w:rsidP="00D811E9">
      <w:pPr>
        <w:pStyle w:val="Caption"/>
        <w:spacing w:after="120"/>
        <w:jc w:val="both"/>
        <w:rPr>
          <w:rFonts w:ascii="Arial" w:hAnsi="Arial"/>
          <w:iCs w:val="0"/>
          <w:color w:val="000000" w:themeColor="text1"/>
          <w:sz w:val="21"/>
          <w:szCs w:val="21"/>
          <w:lang w:val="mn-MN"/>
        </w:rPr>
      </w:pPr>
      <w:r w:rsidRPr="00B138C4">
        <w:rPr>
          <w:rFonts w:ascii="Arial" w:hAnsi="Arial"/>
          <w:iCs w:val="0"/>
          <w:color w:val="000000" w:themeColor="text1"/>
          <w:sz w:val="21"/>
          <w:szCs w:val="21"/>
          <w:lang w:val="mn-MN"/>
        </w:rPr>
        <w:t xml:space="preserve">Зураг </w:t>
      </w:r>
      <w:r w:rsidR="00476837" w:rsidRPr="00B138C4">
        <w:rPr>
          <w:rFonts w:ascii="Arial" w:hAnsi="Arial"/>
          <w:iCs w:val="0"/>
          <w:color w:val="000000" w:themeColor="text1"/>
          <w:sz w:val="21"/>
          <w:szCs w:val="21"/>
          <w:lang w:val="mn-MN"/>
        </w:rPr>
        <w:t>2</w:t>
      </w:r>
      <w:r w:rsidR="00C773D9" w:rsidRPr="00B138C4">
        <w:rPr>
          <w:rFonts w:ascii="Arial" w:hAnsi="Arial"/>
          <w:iCs w:val="0"/>
          <w:color w:val="000000" w:themeColor="text1"/>
          <w:sz w:val="21"/>
          <w:szCs w:val="21"/>
          <w:lang w:val="mn-MN"/>
        </w:rPr>
        <w:t>.3</w:t>
      </w:r>
      <w:r w:rsidRPr="00B138C4">
        <w:rPr>
          <w:rFonts w:ascii="Arial" w:hAnsi="Arial"/>
          <w:iCs w:val="0"/>
          <w:color w:val="000000" w:themeColor="text1"/>
          <w:sz w:val="21"/>
          <w:szCs w:val="21"/>
          <w:lang w:val="mn-MN"/>
        </w:rPr>
        <w:t xml:space="preserve">. Байшин орон сууцны тооллогын үр дүнгийн </w:t>
      </w:r>
      <w:r w:rsidR="00B8489D" w:rsidRPr="00B138C4">
        <w:rPr>
          <w:rFonts w:ascii="Arial" w:hAnsi="Arial"/>
          <w:iCs w:val="0"/>
          <w:color w:val="000000" w:themeColor="text1"/>
          <w:sz w:val="21"/>
          <w:szCs w:val="21"/>
          <w:lang w:val="mn-MN"/>
        </w:rPr>
        <w:t>мэдээллийн самбар</w:t>
      </w:r>
      <w:r w:rsidRPr="00B138C4">
        <w:rPr>
          <w:rFonts w:ascii="Arial" w:hAnsi="Arial"/>
          <w:iCs w:val="0"/>
          <w:color w:val="000000" w:themeColor="text1"/>
          <w:sz w:val="21"/>
          <w:szCs w:val="21"/>
          <w:lang w:val="mn-MN"/>
        </w:rPr>
        <w:t>, Багахангай дүүрэг</w:t>
      </w:r>
    </w:p>
    <w:p w14:paraId="75880D83" w14:textId="71C950A7" w:rsidR="006F2363" w:rsidRPr="00B138C4" w:rsidRDefault="006F2363" w:rsidP="00CB30E8">
      <w:pPr>
        <w:pStyle w:val="BodyText"/>
        <w:spacing w:after="120"/>
        <w:ind w:left="0"/>
        <w:rPr>
          <w:color w:val="000000" w:themeColor="text1"/>
          <w:sz w:val="22"/>
          <w:szCs w:val="22"/>
          <w:lang w:val="mn-MN"/>
        </w:rPr>
      </w:pPr>
      <w:r w:rsidRPr="00B138C4">
        <w:rPr>
          <w:noProof/>
          <w:color w:val="000000" w:themeColor="text1"/>
          <w:lang w:val="en-US"/>
        </w:rPr>
        <w:drawing>
          <wp:inline distT="0" distB="0" distL="0" distR="0" wp14:anchorId="5327FC1F" wp14:editId="7204BE24">
            <wp:extent cx="5895975" cy="297127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2325" cy="2974476"/>
                    </a:xfrm>
                    <a:prstGeom prst="rect">
                      <a:avLst/>
                    </a:prstGeom>
                  </pic:spPr>
                </pic:pic>
              </a:graphicData>
            </a:graphic>
          </wp:inline>
        </w:drawing>
      </w:r>
    </w:p>
    <w:p w14:paraId="2C828B82" w14:textId="77777777" w:rsidR="00D70078" w:rsidRPr="00B138C4" w:rsidRDefault="00D70078" w:rsidP="00BC65E8">
      <w:pPr>
        <w:pStyle w:val="BodyText"/>
        <w:spacing w:before="240" w:after="120"/>
        <w:ind w:left="0"/>
        <w:rPr>
          <w:iCs/>
          <w:color w:val="000000" w:themeColor="text1"/>
          <w:sz w:val="22"/>
          <w:szCs w:val="22"/>
          <w:lang w:val="mn-MN"/>
        </w:rPr>
      </w:pPr>
    </w:p>
    <w:p w14:paraId="31ACC0E6" w14:textId="155171FE" w:rsidR="00BC65E8" w:rsidRPr="00B138C4" w:rsidRDefault="00BC65E8" w:rsidP="00BC65E8">
      <w:pPr>
        <w:pStyle w:val="BodyText"/>
        <w:spacing w:before="240" w:after="120"/>
        <w:ind w:left="0"/>
        <w:rPr>
          <w:color w:val="000000" w:themeColor="text1"/>
          <w:sz w:val="22"/>
          <w:szCs w:val="22"/>
          <w:lang w:val="mn-MN"/>
        </w:rPr>
      </w:pPr>
      <w:r w:rsidRPr="00B138C4">
        <w:rPr>
          <w:iCs/>
          <w:color w:val="000000" w:themeColor="text1"/>
          <w:sz w:val="22"/>
          <w:szCs w:val="22"/>
          <w:lang w:val="mn-MN"/>
        </w:rPr>
        <w:lastRenderedPageBreak/>
        <w:t>Хүснэгт</w:t>
      </w:r>
      <w:r w:rsidR="00476837" w:rsidRPr="00B138C4">
        <w:rPr>
          <w:color w:val="000000" w:themeColor="text1"/>
          <w:sz w:val="22"/>
          <w:szCs w:val="22"/>
          <w:lang w:val="mn-MN"/>
        </w:rPr>
        <w:t xml:space="preserve"> 2</w:t>
      </w:r>
      <w:r w:rsidRPr="00B138C4">
        <w:rPr>
          <w:color w:val="000000" w:themeColor="text1"/>
          <w:sz w:val="22"/>
          <w:szCs w:val="22"/>
          <w:lang w:val="mn-MN"/>
        </w:rPr>
        <w:t>.</w:t>
      </w:r>
      <w:r w:rsidRPr="00B138C4">
        <w:rPr>
          <w:iCs/>
          <w:color w:val="000000" w:themeColor="text1"/>
          <w:sz w:val="22"/>
          <w:szCs w:val="22"/>
          <w:lang w:val="mn-MN"/>
        </w:rPr>
        <w:t>4</w:t>
      </w:r>
      <w:r w:rsidRPr="00B138C4">
        <w:rPr>
          <w:color w:val="000000" w:themeColor="text1"/>
          <w:sz w:val="22"/>
          <w:szCs w:val="22"/>
          <w:lang w:val="mn-MN"/>
        </w:rPr>
        <w:t>. Хүн байнга амьдардаг сууцны тоо, төрлөөр, 2019 он</w:t>
      </w:r>
    </w:p>
    <w:p w14:paraId="2861D43B" w14:textId="1DEDAFCD" w:rsidR="00CB30E8" w:rsidRPr="00B138C4" w:rsidRDefault="003F1CE2" w:rsidP="009E4D54">
      <w:pPr>
        <w:pStyle w:val="BodyText"/>
        <w:spacing w:before="240" w:after="120"/>
        <w:ind w:left="5103"/>
        <w:rPr>
          <w:color w:val="000000" w:themeColor="text1"/>
          <w:lang w:val="mn-MN"/>
        </w:rPr>
      </w:pPr>
      <w:r w:rsidRPr="00B138C4">
        <w:rPr>
          <w:noProof/>
          <w:lang w:val="en-US"/>
        </w:rPr>
        <w:drawing>
          <wp:anchor distT="0" distB="0" distL="114300" distR="114300" simplePos="0" relativeHeight="251786240" behindDoc="0" locked="0" layoutInCell="1" allowOverlap="1" wp14:anchorId="638929ED" wp14:editId="775C3870">
            <wp:simplePos x="0" y="0"/>
            <wp:positionH relativeFrom="margin">
              <wp:align>left</wp:align>
            </wp:positionH>
            <wp:positionV relativeFrom="paragraph">
              <wp:posOffset>86360</wp:posOffset>
            </wp:positionV>
            <wp:extent cx="3048000" cy="190500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8000" cy="1905000"/>
                    </a:xfrm>
                    <a:prstGeom prst="rect">
                      <a:avLst/>
                    </a:prstGeom>
                  </pic:spPr>
                </pic:pic>
              </a:graphicData>
            </a:graphic>
            <wp14:sizeRelH relativeFrom="margin">
              <wp14:pctWidth>0</wp14:pctWidth>
            </wp14:sizeRelH>
            <wp14:sizeRelV relativeFrom="margin">
              <wp14:pctHeight>0</wp14:pctHeight>
            </wp14:sizeRelV>
          </wp:anchor>
        </w:drawing>
      </w:r>
      <w:r w:rsidR="005D644C" w:rsidRPr="00B138C4">
        <w:rPr>
          <w:color w:val="000000" w:themeColor="text1"/>
          <w:lang w:val="mn-MN"/>
        </w:rPr>
        <w:t>Тооллогоор нийт 677620 сууц тоологдсоноос 304</w:t>
      </w:r>
      <w:r w:rsidR="00CB30E8" w:rsidRPr="00B138C4">
        <w:rPr>
          <w:color w:val="000000" w:themeColor="text1"/>
          <w:lang w:val="mn-MN"/>
        </w:rPr>
        <w:t xml:space="preserve">361 гэр (44.9 хувь), </w:t>
      </w:r>
      <w:r w:rsidR="004A625B" w:rsidRPr="00B138C4">
        <w:rPr>
          <w:color w:val="000000" w:themeColor="text1"/>
          <w:lang w:val="mn-MN"/>
        </w:rPr>
        <w:t>373 259 (55.1 хувь) байшин сууц байсан бол гэр сууцны 225 884 (74.2 хувь) нь үндсэн гэр, 78 477 (25.8 хувь) нь илүү гэр байна. Харин байшин сууцны 292 255 (78.3 хувь) нь үндсэн байшин (74.2 хувь нь хүн байнга амьдардаг байшин), 81 004 (21.7 хувь) нь улирлын чанартай хүн амьдардаг зуслангийн байшин байна.</w:t>
      </w:r>
    </w:p>
    <w:p w14:paraId="0987E8AF" w14:textId="3E3B83D9" w:rsidR="000A3926" w:rsidRPr="00B138C4" w:rsidRDefault="00644FA2" w:rsidP="00560A41">
      <w:pPr>
        <w:pStyle w:val="BodyText"/>
        <w:spacing w:before="240"/>
        <w:ind w:left="0"/>
        <w:rPr>
          <w:i/>
          <w:color w:val="0070C0"/>
          <w:sz w:val="22"/>
          <w:szCs w:val="22"/>
          <w:lang w:val="mn-MN"/>
        </w:rPr>
      </w:pPr>
      <w:r w:rsidRPr="00B138C4">
        <w:rPr>
          <w:iCs/>
          <w:color w:val="0070C0"/>
          <w:sz w:val="22"/>
          <w:szCs w:val="22"/>
          <w:lang w:val="mn-MN"/>
        </w:rPr>
        <w:t>Мал, тэжээвэр амьтдын жилийн эцсийн тооллого</w:t>
      </w:r>
      <w:r w:rsidR="008E522F" w:rsidRPr="00B138C4">
        <w:rPr>
          <w:i/>
          <w:color w:val="0070C0"/>
          <w:sz w:val="22"/>
          <w:szCs w:val="22"/>
          <w:lang w:val="mn-MN"/>
        </w:rPr>
        <w:t xml:space="preserve"> </w:t>
      </w:r>
    </w:p>
    <w:p w14:paraId="7DCA6FB6" w14:textId="1EA31666" w:rsidR="000A3926" w:rsidRPr="00B138C4" w:rsidRDefault="000A3926" w:rsidP="00031068">
      <w:pPr>
        <w:pStyle w:val="BasicParagraph"/>
        <w:spacing w:before="113" w:after="113" w:line="240" w:lineRule="auto"/>
        <w:jc w:val="both"/>
        <w:rPr>
          <w:rFonts w:ascii="Arial" w:hAnsi="Arial" w:cs="Arial"/>
          <w:lang w:val="mn-MN"/>
        </w:rPr>
      </w:pPr>
      <w:r w:rsidRPr="00B138C4">
        <w:rPr>
          <w:rFonts w:ascii="Arial" w:hAnsi="Arial" w:cs="Arial"/>
          <w:lang w:val="mn-MN"/>
        </w:rPr>
        <w:t>Мал, тэжээвэр амьтдын 2020 оны жилийн эцсийн тооллогыг коронавирүст цар тархлын халдвар хамгааллын дэглэмийг баримтлан 12-р сарын 17-ноос 31-ний өдрүүдэд зохион байгуулж, 67.1 сая толгой мал тоолж, тооллогын урьдчилсан дүнг гаргаж, тархаасан. Ихэнх нутагт 2020 онд зуншлага муу байснаас өвөлжилтийн байдал хүндэрч,  зудын эрсдэл өндөр болсон, өвс, тэжээлийн эрэлт хэрэгцээ ихэссэн, бэлчээрийн даац хэтэрсэн зэргээс шалтгаалж, малчид малаа зах зээлд нийлүүлж, мах бэлтгэлийг нэмэгдүүлсэн нь малын тоо буурах гол шалтгаан болсон байна.</w:t>
      </w:r>
      <w:r w:rsidRPr="00B138C4">
        <w:rPr>
          <w:rFonts w:ascii="Arial" w:hAnsi="Arial" w:cs="Arial"/>
          <w:lang w:val="mn-MN"/>
        </w:rPr>
        <w:t> </w:t>
      </w:r>
    </w:p>
    <w:p w14:paraId="69BD1882" w14:textId="2BB16A4E" w:rsidR="00820575" w:rsidRPr="00B138C4" w:rsidRDefault="00470990" w:rsidP="00895C28">
      <w:pPr>
        <w:pStyle w:val="BasicParagraph"/>
        <w:spacing w:before="113" w:after="113" w:line="240" w:lineRule="auto"/>
        <w:ind w:left="6521"/>
        <w:jc w:val="both"/>
        <w:rPr>
          <w:rFonts w:ascii="Arial" w:hAnsi="Arial" w:cs="Arial"/>
          <w:lang w:val="mn-MN"/>
        </w:rPr>
      </w:pPr>
      <w:r w:rsidRPr="00B138C4">
        <w:rPr>
          <w:rFonts w:ascii="Arial" w:hAnsi="Arial" w:cs="Arial"/>
          <w:noProof/>
        </w:rPr>
        <w:drawing>
          <wp:anchor distT="0" distB="0" distL="114300" distR="114300" simplePos="0" relativeHeight="251787264" behindDoc="0" locked="0" layoutInCell="1" allowOverlap="1" wp14:anchorId="6EA52F48" wp14:editId="74C62603">
            <wp:simplePos x="0" y="0"/>
            <wp:positionH relativeFrom="margin">
              <wp:align>left</wp:align>
            </wp:positionH>
            <wp:positionV relativeFrom="paragraph">
              <wp:posOffset>-5080</wp:posOffset>
            </wp:positionV>
            <wp:extent cx="3921125" cy="1933575"/>
            <wp:effectExtent l="0" t="0" r="3175" b="9525"/>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21125" cy="1933575"/>
                    </a:xfrm>
                    <a:prstGeom prst="rect">
                      <a:avLst/>
                    </a:prstGeom>
                  </pic:spPr>
                </pic:pic>
              </a:graphicData>
            </a:graphic>
            <wp14:sizeRelH relativeFrom="margin">
              <wp14:pctWidth>0</wp14:pctWidth>
            </wp14:sizeRelH>
            <wp14:sizeRelV relativeFrom="margin">
              <wp14:pctHeight>0</wp14:pctHeight>
            </wp14:sizeRelV>
          </wp:anchor>
        </w:drawing>
      </w:r>
      <w:r w:rsidR="00820575" w:rsidRPr="00B138C4">
        <w:rPr>
          <w:rFonts w:ascii="Arial" w:hAnsi="Arial" w:cs="Arial"/>
          <w:lang w:val="mn-MN"/>
        </w:rPr>
        <w:t>Малын тоо өмнөх оноос буурахад төллөсөн хээлтэгч 206.9 мянга, бойжсон төл 809.9 мянган толгойгоор буурч, зүй бусаар хорогдсон том мал 944.5 мянган толгойгоор нэмэгдсэн нь нөлөөлсөн байна.</w:t>
      </w:r>
    </w:p>
    <w:p w14:paraId="741D12E1" w14:textId="77777777" w:rsidR="001022DE" w:rsidRPr="00B138C4" w:rsidRDefault="00820575" w:rsidP="001022DE">
      <w:pPr>
        <w:pStyle w:val="BasicParagraph"/>
        <w:spacing w:before="113" w:after="113"/>
        <w:jc w:val="both"/>
        <w:rPr>
          <w:color w:val="000000" w:themeColor="text1"/>
          <w:lang w:val="mn-MN"/>
        </w:rPr>
      </w:pPr>
      <w:r w:rsidRPr="00B138C4">
        <w:rPr>
          <w:color w:val="000000" w:themeColor="text1"/>
          <w:lang w:val="mn-MN"/>
        </w:rPr>
        <w:t xml:space="preserve"> </w:t>
      </w:r>
    </w:p>
    <w:p w14:paraId="53F44E4A" w14:textId="26538239" w:rsidR="001022DE" w:rsidRPr="00B138C4" w:rsidRDefault="001022DE" w:rsidP="00BF4CA5">
      <w:pPr>
        <w:pStyle w:val="BasicParagraph"/>
        <w:spacing w:before="113" w:after="113" w:line="240" w:lineRule="auto"/>
        <w:jc w:val="both"/>
        <w:rPr>
          <w:rFonts w:ascii="Arial" w:hAnsi="Arial" w:cs="Arial"/>
          <w:lang w:val="mn-MN"/>
        </w:rPr>
      </w:pPr>
      <w:r w:rsidRPr="00B138C4">
        <w:rPr>
          <w:rFonts w:ascii="Arial" w:hAnsi="Arial" w:cs="Arial"/>
          <w:lang w:val="mn-MN"/>
        </w:rPr>
        <w:t xml:space="preserve">Нийт мал сүрэгт 2020 онд 5 төрлийн малын эзлэх хувийг мал хувийн өмчид шилжиж эхэлсэн 1990 онтой харьцуулахад ямааны эзлэх хувь 21.5 пунктээр өсөж, харин хониных 13.5 пункт, үхрийнх 3.9 пункт, адууных 2.6 пункт, тэмээнийх 1.4 пунктээр </w:t>
      </w:r>
      <w:r w:rsidR="0009746E" w:rsidRPr="00B138C4">
        <w:rPr>
          <w:rFonts w:ascii="Arial" w:hAnsi="Arial" w:cs="Arial"/>
          <w:lang w:val="mn-MN"/>
        </w:rPr>
        <w:t xml:space="preserve">тус тус </w:t>
      </w:r>
      <w:r w:rsidRPr="00B138C4">
        <w:rPr>
          <w:rFonts w:ascii="Arial" w:hAnsi="Arial" w:cs="Arial"/>
          <w:lang w:val="mn-MN"/>
        </w:rPr>
        <w:t xml:space="preserve">буурсан байна.  </w:t>
      </w:r>
    </w:p>
    <w:p w14:paraId="753A0243" w14:textId="6FF2EA40" w:rsidR="007F43E0" w:rsidRPr="00B138C4" w:rsidRDefault="007F43E0" w:rsidP="00BF4CA5">
      <w:pPr>
        <w:spacing w:after="240"/>
        <w:jc w:val="both"/>
        <w:rPr>
          <w:color w:val="000000" w:themeColor="text1"/>
          <w:lang w:val="mn-MN"/>
        </w:rPr>
      </w:pPr>
      <w:r w:rsidRPr="00B138C4">
        <w:rPr>
          <w:color w:val="000000" w:themeColor="text1"/>
          <w:lang w:val="mn-MN"/>
        </w:rPr>
        <w:t>Хүснэгт 2.5 Малын тоо, төрлөөр, жил бүрийн эцэст, мян.толгой</w:t>
      </w:r>
    </w:p>
    <w:p w14:paraId="4781A003" w14:textId="39A8615D" w:rsidR="00E708FC" w:rsidRPr="00B138C4" w:rsidRDefault="00E708FC" w:rsidP="00BF4CA5">
      <w:pPr>
        <w:pStyle w:val="BasicParagraph"/>
        <w:spacing w:before="113" w:after="113" w:line="240" w:lineRule="auto"/>
        <w:ind w:left="4678"/>
        <w:jc w:val="both"/>
        <w:rPr>
          <w:rFonts w:ascii="Arial" w:hAnsi="Arial" w:cs="Arial"/>
          <w:lang w:val="mn-MN"/>
        </w:rPr>
      </w:pPr>
      <w:r w:rsidRPr="00B138C4">
        <w:rPr>
          <w:rFonts w:ascii="Arial" w:hAnsi="Arial" w:cs="Arial"/>
          <w:noProof/>
        </w:rPr>
        <w:drawing>
          <wp:anchor distT="0" distB="0" distL="114300" distR="114300" simplePos="0" relativeHeight="251788288" behindDoc="0" locked="0" layoutInCell="1" allowOverlap="1" wp14:anchorId="1A85722F" wp14:editId="228AF2DC">
            <wp:simplePos x="0" y="0"/>
            <wp:positionH relativeFrom="column">
              <wp:posOffset>15240</wp:posOffset>
            </wp:positionH>
            <wp:positionV relativeFrom="paragraph">
              <wp:posOffset>7620</wp:posOffset>
            </wp:positionV>
            <wp:extent cx="2695575" cy="1885950"/>
            <wp:effectExtent l="0" t="0" r="9525"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294" b="3232"/>
                    <a:stretch/>
                  </pic:blipFill>
                  <pic:spPr bwMode="auto">
                    <a:xfrm>
                      <a:off x="0" y="0"/>
                      <a:ext cx="269557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138C4">
        <w:rPr>
          <w:rFonts w:ascii="Arial" w:hAnsi="Arial" w:cs="Arial"/>
          <w:lang w:val="mn-MN"/>
        </w:rPr>
        <w:t>Нийт сүрэгт  хонь, ямааны харьцаа 1990 он хүртэл 3 хонинд нэг ямаа ногдож, зохистой харьцааг хадгалж байсан ч, ноолуурын үнэ өссөнтэй холбоотой ямааны тоо  1993 оноос өсөж эхэлсэн. Ямааны тоо 1994-2003 онд хонины тоотой ижил болж, 2003-2009 онд хонины тооноос давж, 2009-2015 онд хонины тоотой дүйцэж, 2020 онд 52:48 харьцаатай байна.</w:t>
      </w:r>
    </w:p>
    <w:p w14:paraId="0BAC02A8" w14:textId="777AB0D8" w:rsidR="00D901BF" w:rsidRPr="00B138C4" w:rsidRDefault="00D901BF" w:rsidP="00BF4CA5">
      <w:pPr>
        <w:pStyle w:val="BasicParagraph"/>
        <w:spacing w:before="113" w:after="113" w:line="240" w:lineRule="auto"/>
        <w:ind w:left="4678"/>
        <w:jc w:val="both"/>
        <w:rPr>
          <w:rFonts w:ascii="Arial" w:hAnsi="Arial" w:cs="Arial"/>
          <w:lang w:val="mn-MN"/>
        </w:rPr>
      </w:pPr>
    </w:p>
    <w:p w14:paraId="63CA84C4" w14:textId="27FEE1BC" w:rsidR="00D901BF" w:rsidRPr="00B138C4" w:rsidRDefault="00D901BF" w:rsidP="00D901BF">
      <w:pPr>
        <w:pStyle w:val="BodyText"/>
        <w:numPr>
          <w:ilvl w:val="0"/>
          <w:numId w:val="25"/>
        </w:numPr>
        <w:spacing w:before="240" w:after="240"/>
        <w:ind w:left="284" w:hanging="284"/>
        <w:rPr>
          <w:b/>
          <w:color w:val="0070C0"/>
          <w:lang w:val="mn-MN"/>
        </w:rPr>
      </w:pPr>
      <w:r w:rsidRPr="00B138C4">
        <w:rPr>
          <w:b/>
          <w:color w:val="0070C0"/>
          <w:lang w:val="mn-MN"/>
        </w:rPr>
        <w:lastRenderedPageBreak/>
        <w:t>Т</w:t>
      </w:r>
      <w:r w:rsidR="005814E6" w:rsidRPr="00B138C4">
        <w:rPr>
          <w:b/>
          <w:color w:val="0070C0"/>
          <w:lang w:val="mn-MN"/>
        </w:rPr>
        <w:t>үүвэр судалгаа</w:t>
      </w:r>
    </w:p>
    <w:p w14:paraId="55576D02" w14:textId="77777777" w:rsidR="001D31D5" w:rsidRPr="00B138C4" w:rsidRDefault="00F021F2" w:rsidP="00E57DF8">
      <w:pPr>
        <w:pStyle w:val="BodyText"/>
        <w:spacing w:before="100" w:beforeAutospacing="1"/>
        <w:ind w:left="0"/>
        <w:jc w:val="left"/>
        <w:rPr>
          <w:bCs/>
          <w:iCs/>
          <w:color w:val="0070C0"/>
          <w:lang w:val="mn-MN"/>
        </w:rPr>
      </w:pPr>
      <w:r w:rsidRPr="00B138C4">
        <w:rPr>
          <w:bCs/>
          <w:iCs/>
          <w:color w:val="0070C0"/>
          <w:lang w:val="mn-MN"/>
        </w:rPr>
        <w:t>Малы</w:t>
      </w:r>
      <w:r w:rsidR="00754B35" w:rsidRPr="00B138C4">
        <w:rPr>
          <w:bCs/>
          <w:iCs/>
          <w:color w:val="0070C0"/>
          <w:lang w:val="mn-MN"/>
        </w:rPr>
        <w:t>н хагас жилийн түүвэр судалгаа</w:t>
      </w:r>
    </w:p>
    <w:p w14:paraId="3693EA67" w14:textId="0C93F7E3" w:rsidR="006A44DD" w:rsidRPr="00B138C4" w:rsidRDefault="00A17D4F" w:rsidP="00BB6BA8">
      <w:pPr>
        <w:pStyle w:val="BodyText"/>
        <w:spacing w:before="100" w:beforeAutospacing="1"/>
        <w:ind w:left="0"/>
        <w:rPr>
          <w:bCs/>
          <w:color w:val="000000" w:themeColor="text1"/>
          <w:lang w:val="mn-MN"/>
        </w:rPr>
      </w:pPr>
      <w:r w:rsidRPr="00B138C4">
        <w:rPr>
          <w:bCs/>
          <w:color w:val="000000" w:themeColor="text1"/>
          <w:lang w:val="mn-MN"/>
        </w:rPr>
        <w:t>ҮСХ-ноос жил бүр зохион байгуулдаг малын хагас жилийн түүвэр судалгааг 2020 оны 5-р сарын 24-30-ны өдрүүдэд улсын хэмжээнд зохион байгуулж, ү</w:t>
      </w:r>
      <w:r w:rsidR="005E39F9" w:rsidRPr="00B138C4">
        <w:rPr>
          <w:bCs/>
          <w:color w:val="000000" w:themeColor="text1"/>
          <w:lang w:val="mn-MN"/>
        </w:rPr>
        <w:t xml:space="preserve">р дүнг </w:t>
      </w:r>
      <w:r w:rsidR="00AA5004" w:rsidRPr="00B138C4">
        <w:rPr>
          <w:bCs/>
          <w:color w:val="000000" w:themeColor="text1"/>
          <w:lang w:val="mn-MN"/>
        </w:rPr>
        <w:t>“</w:t>
      </w:r>
      <w:r w:rsidR="005E39F9" w:rsidRPr="00B138C4">
        <w:rPr>
          <w:bCs/>
          <w:color w:val="000000" w:themeColor="text1"/>
          <w:lang w:val="mn-MN"/>
        </w:rPr>
        <w:t>Үндэсний давхар даатгал</w:t>
      </w:r>
      <w:r w:rsidR="00AA5004" w:rsidRPr="00B138C4">
        <w:rPr>
          <w:bCs/>
          <w:color w:val="000000" w:themeColor="text1"/>
          <w:lang w:val="mn-MN"/>
        </w:rPr>
        <w:t>”</w:t>
      </w:r>
      <w:r w:rsidR="00A140CF" w:rsidRPr="00B138C4">
        <w:rPr>
          <w:bCs/>
          <w:color w:val="000000" w:themeColor="text1"/>
          <w:lang w:val="mn-MN"/>
        </w:rPr>
        <w:t xml:space="preserve"> ХХК-д хүргүүллээ</w:t>
      </w:r>
      <w:r w:rsidRPr="00B138C4">
        <w:rPr>
          <w:bCs/>
          <w:color w:val="000000" w:themeColor="text1"/>
          <w:lang w:val="mn-MN"/>
        </w:rPr>
        <w:t>.</w:t>
      </w:r>
      <w:r w:rsidR="006A44DD" w:rsidRPr="00B138C4">
        <w:rPr>
          <w:bCs/>
          <w:color w:val="000000" w:themeColor="text1"/>
          <w:lang w:val="mn-MN"/>
        </w:rPr>
        <w:t xml:space="preserve"> </w:t>
      </w:r>
      <w:r w:rsidR="004F149E" w:rsidRPr="00B138C4">
        <w:rPr>
          <w:bCs/>
          <w:color w:val="000000" w:themeColor="text1"/>
          <w:lang w:val="mn-MN"/>
        </w:rPr>
        <w:t>С</w:t>
      </w:r>
      <w:r w:rsidR="006A44DD" w:rsidRPr="00B138C4">
        <w:rPr>
          <w:bCs/>
          <w:color w:val="000000" w:themeColor="text1"/>
          <w:lang w:val="mn-MN"/>
        </w:rPr>
        <w:t xml:space="preserve">удалгаанд 2019 оны мал тооллогод хамрагдсан нийт өрх, аж ахуйн нэгж, байгууллагын 16.0 хувь буюу 38023 нэгж сонгогдсоноос 99.7 хувь </w:t>
      </w:r>
      <w:r w:rsidR="002E2B85" w:rsidRPr="00B138C4">
        <w:rPr>
          <w:bCs/>
          <w:color w:val="000000" w:themeColor="text1"/>
          <w:lang w:val="mn-MN"/>
        </w:rPr>
        <w:t xml:space="preserve">нь </w:t>
      </w:r>
      <w:r w:rsidR="006A44DD" w:rsidRPr="00B138C4">
        <w:rPr>
          <w:bCs/>
          <w:color w:val="000000" w:themeColor="text1"/>
          <w:lang w:val="mn-MN"/>
        </w:rPr>
        <w:t xml:space="preserve">хамрагдлаа. </w:t>
      </w:r>
    </w:p>
    <w:p w14:paraId="34584C53" w14:textId="05BB7D8A" w:rsidR="00BB6BA8" w:rsidRPr="00B138C4" w:rsidRDefault="00BB6BA8" w:rsidP="00BB6BA8">
      <w:pPr>
        <w:pStyle w:val="BodyText"/>
        <w:spacing w:before="100" w:beforeAutospacing="1"/>
        <w:ind w:left="0"/>
        <w:jc w:val="left"/>
        <w:rPr>
          <w:bCs/>
          <w:color w:val="0070C0"/>
          <w:lang w:val="mn-MN"/>
        </w:rPr>
      </w:pPr>
      <w:r w:rsidRPr="00B138C4">
        <w:rPr>
          <w:bCs/>
          <w:color w:val="000000" w:themeColor="text1"/>
          <w:sz w:val="22"/>
          <w:szCs w:val="22"/>
          <w:lang w:val="mn-MN"/>
        </w:rPr>
        <w:t>Зураг 2.5 Даатгуулсан малчид, малын тоо, хураамжийн хэмжээ</w:t>
      </w:r>
      <w:r w:rsidRPr="00B138C4">
        <w:rPr>
          <w:bCs/>
          <w:i/>
          <w:color w:val="0070C0"/>
          <w:lang w:val="mn-MN"/>
        </w:rPr>
        <w:t xml:space="preserve"> </w:t>
      </w:r>
    </w:p>
    <w:p w14:paraId="6AE63741" w14:textId="04CBD33B" w:rsidR="009E3ED6" w:rsidRPr="00B138C4" w:rsidRDefault="004C5276" w:rsidP="00E57DF8">
      <w:pPr>
        <w:pStyle w:val="BodyText"/>
        <w:spacing w:before="100" w:beforeAutospacing="1"/>
        <w:ind w:left="0"/>
        <w:rPr>
          <w:bCs/>
          <w:color w:val="000000" w:themeColor="text1"/>
          <w:lang w:val="mn-MN"/>
        </w:rPr>
      </w:pPr>
      <w:r w:rsidRPr="00B138C4">
        <w:rPr>
          <w:noProof/>
          <w:lang w:val="en-US"/>
        </w:rPr>
        <w:drawing>
          <wp:anchor distT="0" distB="0" distL="114300" distR="114300" simplePos="0" relativeHeight="251789312" behindDoc="0" locked="0" layoutInCell="1" allowOverlap="1" wp14:anchorId="33D2DEED" wp14:editId="5DFBCE90">
            <wp:simplePos x="0" y="0"/>
            <wp:positionH relativeFrom="margin">
              <wp:align>left</wp:align>
            </wp:positionH>
            <wp:positionV relativeFrom="paragraph">
              <wp:posOffset>73660</wp:posOffset>
            </wp:positionV>
            <wp:extent cx="2981325" cy="2019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302" b="3774"/>
                    <a:stretch/>
                  </pic:blipFill>
                  <pic:spPr bwMode="auto">
                    <a:xfrm>
                      <a:off x="0" y="0"/>
                      <a:ext cx="2981325" cy="2019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13AE4" w:rsidRPr="00B138C4">
        <w:rPr>
          <w:bCs/>
          <w:color w:val="000000" w:themeColor="text1"/>
          <w:lang w:val="mn-MN"/>
        </w:rPr>
        <w:t>Том малын зүй бус хорогдол 10 аймгийн 48 сум, нийслэлийн 1 дүүрэгт малын индекс</w:t>
      </w:r>
      <w:r w:rsidR="008E3C01" w:rsidRPr="00B138C4">
        <w:rPr>
          <w:bCs/>
          <w:color w:val="000000" w:themeColor="text1"/>
          <w:lang w:val="mn-MN"/>
        </w:rPr>
        <w:t>жүүлсэн даатгалын босго 6 хувийг</w:t>
      </w:r>
      <w:r w:rsidR="00013AE4" w:rsidRPr="00B138C4">
        <w:rPr>
          <w:bCs/>
          <w:color w:val="000000" w:themeColor="text1"/>
          <w:lang w:val="mn-MN"/>
        </w:rPr>
        <w:t xml:space="preserve"> давсан байна.</w:t>
      </w:r>
      <w:r w:rsidR="00314BDA" w:rsidRPr="00B138C4">
        <w:rPr>
          <w:bCs/>
          <w:color w:val="000000" w:themeColor="text1"/>
          <w:lang w:val="mn-MN"/>
        </w:rPr>
        <w:t xml:space="preserve"> </w:t>
      </w:r>
      <w:r w:rsidR="009E3ED6" w:rsidRPr="00B138C4">
        <w:rPr>
          <w:bCs/>
          <w:color w:val="000000" w:themeColor="text1"/>
          <w:lang w:val="mn-MN"/>
        </w:rPr>
        <w:t>“</w:t>
      </w:r>
      <w:r w:rsidR="00C94DB6" w:rsidRPr="00B138C4">
        <w:rPr>
          <w:bCs/>
          <w:color w:val="000000" w:themeColor="text1"/>
          <w:lang w:val="mn-MN"/>
        </w:rPr>
        <w:t>Үндэсний давхар даатгал</w:t>
      </w:r>
      <w:r w:rsidR="009E3ED6" w:rsidRPr="00B138C4">
        <w:rPr>
          <w:bCs/>
          <w:color w:val="000000" w:themeColor="text1"/>
          <w:lang w:val="mn-MN"/>
        </w:rPr>
        <w:t>”</w:t>
      </w:r>
      <w:r w:rsidR="00C94DB6" w:rsidRPr="00B138C4">
        <w:rPr>
          <w:bCs/>
          <w:color w:val="000000" w:themeColor="text1"/>
          <w:lang w:val="mn-MN"/>
        </w:rPr>
        <w:t xml:space="preserve"> ХХК нь 28526 малчинт</w:t>
      </w:r>
      <w:r w:rsidR="00FC330C" w:rsidRPr="00B138C4">
        <w:rPr>
          <w:bCs/>
          <w:color w:val="000000" w:themeColor="text1"/>
          <w:lang w:val="mn-MN"/>
        </w:rPr>
        <w:t>ай даатгалын гэрээг байгуулж, 3</w:t>
      </w:r>
      <w:r w:rsidR="00C94DB6" w:rsidRPr="00B138C4">
        <w:rPr>
          <w:bCs/>
          <w:color w:val="000000" w:themeColor="text1"/>
          <w:lang w:val="mn-MN"/>
        </w:rPr>
        <w:t>4</w:t>
      </w:r>
      <w:r w:rsidR="00FC330C" w:rsidRPr="00B138C4">
        <w:rPr>
          <w:bCs/>
          <w:color w:val="000000" w:themeColor="text1"/>
          <w:lang w:val="mn-MN"/>
        </w:rPr>
        <w:t>7</w:t>
      </w:r>
      <w:r w:rsidR="00C94DB6" w:rsidRPr="00B138C4">
        <w:rPr>
          <w:bCs/>
          <w:color w:val="000000" w:themeColor="text1"/>
          <w:lang w:val="mn-MN"/>
        </w:rPr>
        <w:t xml:space="preserve">8 </w:t>
      </w:r>
      <w:r w:rsidR="00FC330C" w:rsidRPr="00B138C4">
        <w:rPr>
          <w:bCs/>
          <w:color w:val="000000" w:themeColor="text1"/>
          <w:lang w:val="mn-MN"/>
        </w:rPr>
        <w:t>сая</w:t>
      </w:r>
      <w:r w:rsidR="00C94DB6" w:rsidRPr="00B138C4">
        <w:rPr>
          <w:bCs/>
          <w:color w:val="000000" w:themeColor="text1"/>
          <w:lang w:val="mn-MN"/>
        </w:rPr>
        <w:t xml:space="preserve"> төгрөгийн хураамж</w:t>
      </w:r>
      <w:r w:rsidR="009E3ED6" w:rsidRPr="00B138C4">
        <w:rPr>
          <w:bCs/>
          <w:color w:val="000000" w:themeColor="text1"/>
          <w:lang w:val="mn-MN"/>
        </w:rPr>
        <w:t>ийг</w:t>
      </w:r>
      <w:r w:rsidR="00C94DB6" w:rsidRPr="00B138C4">
        <w:rPr>
          <w:bCs/>
          <w:color w:val="000000" w:themeColor="text1"/>
          <w:lang w:val="mn-MN"/>
        </w:rPr>
        <w:t xml:space="preserve"> төвлөрүүл</w:t>
      </w:r>
      <w:r w:rsidR="009E3ED6" w:rsidRPr="00B138C4">
        <w:rPr>
          <w:bCs/>
          <w:color w:val="000000" w:themeColor="text1"/>
          <w:lang w:val="mn-MN"/>
        </w:rPr>
        <w:t>жээ</w:t>
      </w:r>
      <w:r w:rsidR="00C94DB6" w:rsidRPr="00B138C4">
        <w:rPr>
          <w:bCs/>
          <w:color w:val="000000" w:themeColor="text1"/>
          <w:lang w:val="mn-MN"/>
        </w:rPr>
        <w:t>.</w:t>
      </w:r>
      <w:r w:rsidR="009E3ED6" w:rsidRPr="00B138C4">
        <w:rPr>
          <w:bCs/>
          <w:color w:val="000000" w:themeColor="text1"/>
          <w:lang w:val="mn-MN"/>
        </w:rPr>
        <w:t xml:space="preserve"> </w:t>
      </w:r>
      <w:r w:rsidR="00C94DB6" w:rsidRPr="00B138C4">
        <w:rPr>
          <w:bCs/>
          <w:color w:val="000000" w:themeColor="text1"/>
          <w:lang w:val="mn-MN"/>
        </w:rPr>
        <w:t xml:space="preserve">Даатгуулсан малчин өрх нь нийт малчин өрхийн 16.62 хувийг эзэлж байгаа бөгөөд өнгөрсөн оноос 2.4 хувиар буурсан байна. </w:t>
      </w:r>
    </w:p>
    <w:p w14:paraId="2F772BD9" w14:textId="0E29EF51" w:rsidR="00907ADF" w:rsidRPr="00B138C4" w:rsidRDefault="00073731" w:rsidP="00FE5DDA">
      <w:pPr>
        <w:pStyle w:val="BodyText"/>
        <w:spacing w:beforeLines="120" w:before="288"/>
        <w:ind w:left="0"/>
        <w:rPr>
          <w:bCs/>
          <w:color w:val="0070C0"/>
          <w:lang w:val="mn-MN"/>
        </w:rPr>
      </w:pPr>
      <w:r w:rsidRPr="00B138C4">
        <w:rPr>
          <w:bCs/>
          <w:iCs/>
          <w:color w:val="0070C0"/>
          <w:lang w:val="mn-MN"/>
        </w:rPr>
        <w:t>Хөдөө</w:t>
      </w:r>
      <w:r w:rsidR="00907ADF" w:rsidRPr="00B138C4">
        <w:rPr>
          <w:bCs/>
          <w:iCs/>
          <w:color w:val="0070C0"/>
          <w:lang w:val="mn-MN"/>
        </w:rPr>
        <w:t xml:space="preserve"> аж ахуйн түүвэр судалгаа</w:t>
      </w:r>
    </w:p>
    <w:p w14:paraId="154E7A7A" w14:textId="77777777" w:rsidR="0098256B" w:rsidRPr="00B138C4" w:rsidRDefault="0098256B" w:rsidP="00894F66">
      <w:pPr>
        <w:pStyle w:val="BasicParagraph"/>
        <w:spacing w:before="240" w:after="113" w:line="240" w:lineRule="auto"/>
        <w:jc w:val="both"/>
        <w:rPr>
          <w:rFonts w:ascii="Arial" w:hAnsi="Arial" w:cs="Arial"/>
          <w:lang w:val="mn-MN"/>
        </w:rPr>
      </w:pPr>
      <w:r w:rsidRPr="00B138C4">
        <w:rPr>
          <w:rFonts w:ascii="Arial" w:hAnsi="Arial" w:cs="Arial"/>
          <w:lang w:val="mn-MN"/>
        </w:rPr>
        <w:t xml:space="preserve">Малын ашиг шимийн гарцын судалгааг 4-12 дугаар сард 3071 өрх, 129 ААНБ-аас, МАА-н үйлдвэрлэлийн орлого, зардлын судалгааг улирал бүр 3071 өрхөөс, Газар тариалангийн үйлдвэрлэлийн орлого, зардлын судалгааг улирал бүр 1200 тариаланч өрхөөс, МАА-н бүтээгдэхүүний үйлдвэрлэгчийн үнийн судалгааг сар бүр 3071 өрхөөс, Газар тариалангийн бүтээгдэхүүний үйлдвэрлэгчийн үнийн судалгааг 7092 өрх, 1400 орчим ААНБ-аас тус тус мэдээлэл цуглуулсан. </w:t>
      </w:r>
    </w:p>
    <w:p w14:paraId="2C8664C5" w14:textId="77777777" w:rsidR="00907ADF" w:rsidRPr="00B138C4" w:rsidRDefault="00146C38" w:rsidP="00894F66">
      <w:pPr>
        <w:pStyle w:val="BodyText"/>
        <w:spacing w:before="240"/>
        <w:ind w:left="0"/>
        <w:rPr>
          <w:bCs/>
          <w:iCs/>
          <w:color w:val="0070C0"/>
          <w:lang w:val="mn-MN"/>
        </w:rPr>
      </w:pPr>
      <w:r w:rsidRPr="00B138C4">
        <w:rPr>
          <w:bCs/>
          <w:iCs/>
          <w:color w:val="0070C0"/>
          <w:lang w:val="mn-MN"/>
        </w:rPr>
        <w:t>Өрхийн нийгэм, эдийн засгийн</w:t>
      </w:r>
      <w:r w:rsidR="00157645" w:rsidRPr="00B138C4">
        <w:rPr>
          <w:bCs/>
          <w:iCs/>
          <w:color w:val="0070C0"/>
          <w:lang w:val="mn-MN"/>
        </w:rPr>
        <w:t xml:space="preserve"> судалгаа</w:t>
      </w:r>
      <w:r w:rsidR="00EF01BD" w:rsidRPr="00B138C4">
        <w:rPr>
          <w:bCs/>
          <w:iCs/>
          <w:color w:val="0070C0"/>
          <w:lang w:val="mn-MN"/>
        </w:rPr>
        <w:t xml:space="preserve"> (ӨНЭЗС)</w:t>
      </w:r>
    </w:p>
    <w:p w14:paraId="4867F616" w14:textId="1D68BD96" w:rsidR="001E28CA" w:rsidRPr="00B138C4" w:rsidRDefault="001E28CA" w:rsidP="00894F66">
      <w:pPr>
        <w:pStyle w:val="BasicParagraph"/>
        <w:spacing w:before="240" w:after="113" w:line="240" w:lineRule="auto"/>
        <w:jc w:val="both"/>
        <w:rPr>
          <w:rFonts w:ascii="Arial" w:hAnsi="Arial" w:cs="Arial"/>
          <w:lang w:val="mn-MN"/>
        </w:rPr>
      </w:pPr>
      <w:r w:rsidRPr="00B138C4">
        <w:rPr>
          <w:rFonts w:ascii="Arial" w:hAnsi="Arial" w:cs="Arial"/>
          <w:lang w:val="mn-MN"/>
        </w:rPr>
        <w:t>Судалгааны мэдээллийг жил бүр 16488 өрхөөс цуглуулж, өрхийн сарын дундаж орлого, зарлага, нэг хүнд сард ногдох бодит орлого, хэрэглээний тэнцүү 5 бүлэг, Жини коэффициент, Тейлийн индекс зэрэг үзүүлэлтүүдийг улирал, жилээр тооцож, тархааж байна. Судалгааны 2020 оны 4-р улирлын дүнгээр өрхийн сарын дундаж мөнгөн орлого 1.3 сая төгрөг болж, өмнөх оны мөн үеэс 58.8 (4.7%) мянган төгрөгөөр өсөж, харин өмнөх улирлаас 76.0 (5.4%) мянган төгрөгөөр буурсан үзүүлэлттэй байна. Өрхийн сарын дундаж мөнгөн орлого өмнөх оны мөн үеэс 4.7 хувиар өсөхөд цалин хөлсний орлого 27.1 (3.9%) мянган төгрөгөөр, тэтгэвэр, тэтгэмжийн орлого 85.1 (36.9%) мянган төгрөгөөр өссөн нь нөлөөлжээ.</w:t>
      </w:r>
    </w:p>
    <w:p w14:paraId="563DF743" w14:textId="516774F0" w:rsidR="00340602" w:rsidRPr="00B138C4" w:rsidRDefault="00340602" w:rsidP="00EC08E3">
      <w:pPr>
        <w:pStyle w:val="BasicParagraph"/>
        <w:spacing w:before="240" w:after="113"/>
        <w:jc w:val="both"/>
        <w:rPr>
          <w:rFonts w:ascii="Arial" w:hAnsi="Arial" w:cs="Arial"/>
          <w:lang w:val="mn-MN"/>
        </w:rPr>
      </w:pPr>
    </w:p>
    <w:p w14:paraId="08FDF10F" w14:textId="6A400469" w:rsidR="00340602" w:rsidRPr="00B138C4" w:rsidRDefault="00340602" w:rsidP="00EC08E3">
      <w:pPr>
        <w:pStyle w:val="BasicParagraph"/>
        <w:spacing w:before="240" w:after="113"/>
        <w:jc w:val="both"/>
        <w:rPr>
          <w:rFonts w:ascii="Arial" w:hAnsi="Arial" w:cs="Arial"/>
          <w:lang w:val="mn-MN"/>
        </w:rPr>
      </w:pPr>
    </w:p>
    <w:p w14:paraId="34F6111A" w14:textId="0E902DDE" w:rsidR="00340602" w:rsidRPr="00B138C4" w:rsidRDefault="00340602" w:rsidP="00EC08E3">
      <w:pPr>
        <w:pStyle w:val="BasicParagraph"/>
        <w:spacing w:before="240" w:after="113"/>
        <w:jc w:val="both"/>
        <w:rPr>
          <w:rFonts w:ascii="Arial" w:hAnsi="Arial" w:cs="Arial"/>
          <w:lang w:val="mn-MN"/>
        </w:rPr>
      </w:pPr>
    </w:p>
    <w:p w14:paraId="4C3C473C" w14:textId="77777777" w:rsidR="00B16004" w:rsidRPr="00B138C4" w:rsidRDefault="00B16004" w:rsidP="00EC08E3">
      <w:pPr>
        <w:pStyle w:val="BasicParagraph"/>
        <w:spacing w:before="240" w:after="113"/>
        <w:jc w:val="both"/>
        <w:rPr>
          <w:rFonts w:ascii="Arial" w:hAnsi="Arial" w:cs="Arial"/>
          <w:lang w:val="mn-MN"/>
        </w:rPr>
      </w:pPr>
    </w:p>
    <w:p w14:paraId="5740C623" w14:textId="08D5B2C6" w:rsidR="00632FD7" w:rsidRPr="00B138C4" w:rsidRDefault="00632FD7" w:rsidP="009A4DF5">
      <w:pPr>
        <w:spacing w:after="240"/>
        <w:rPr>
          <w:color w:val="000000" w:themeColor="text1"/>
          <w:lang w:val="mn-MN"/>
        </w:rPr>
      </w:pPr>
      <w:r w:rsidRPr="00B138C4">
        <w:rPr>
          <w:color w:val="000000" w:themeColor="text1"/>
          <w:lang w:val="mn-MN"/>
        </w:rPr>
        <w:lastRenderedPageBreak/>
        <w:t xml:space="preserve">Зураг </w:t>
      </w:r>
      <w:r w:rsidR="001B46C7" w:rsidRPr="00B138C4">
        <w:rPr>
          <w:color w:val="000000" w:themeColor="text1"/>
          <w:lang w:val="mn-MN"/>
        </w:rPr>
        <w:t>2</w:t>
      </w:r>
      <w:r w:rsidRPr="00B138C4">
        <w:rPr>
          <w:color w:val="000000" w:themeColor="text1"/>
          <w:lang w:val="mn-MN"/>
        </w:rPr>
        <w:t>.</w:t>
      </w:r>
      <w:r w:rsidR="001B46C7" w:rsidRPr="00B138C4">
        <w:rPr>
          <w:color w:val="000000" w:themeColor="text1"/>
          <w:lang w:val="mn-MN"/>
        </w:rPr>
        <w:t>6</w:t>
      </w:r>
      <w:r w:rsidRPr="00B138C4">
        <w:rPr>
          <w:color w:val="000000" w:themeColor="text1"/>
          <w:lang w:val="mn-MN"/>
        </w:rPr>
        <w:t xml:space="preserve"> Нэг өрхийн сарын дундаж мөнгөн орлог</w:t>
      </w:r>
      <w:r w:rsidR="00316F6D" w:rsidRPr="00B138C4">
        <w:rPr>
          <w:color w:val="000000" w:themeColor="text1"/>
          <w:lang w:val="mn-MN"/>
        </w:rPr>
        <w:t>о</w:t>
      </w:r>
      <w:r w:rsidR="00F20EBD" w:rsidRPr="00B138C4">
        <w:rPr>
          <w:color w:val="000000" w:themeColor="text1"/>
          <w:lang w:val="mn-MN"/>
        </w:rPr>
        <w:t>,</w:t>
      </w:r>
      <w:r w:rsidR="00972B15" w:rsidRPr="00B138C4">
        <w:rPr>
          <w:color w:val="000000" w:themeColor="text1"/>
          <w:lang w:val="mn-MN"/>
        </w:rPr>
        <w:t xml:space="preserve"> улирлаар,</w:t>
      </w:r>
      <w:r w:rsidR="00F20EBD" w:rsidRPr="00B138C4">
        <w:rPr>
          <w:color w:val="000000" w:themeColor="text1"/>
          <w:lang w:val="mn-MN"/>
        </w:rPr>
        <w:t xml:space="preserve"> </w:t>
      </w:r>
      <w:r w:rsidRPr="00B138C4">
        <w:rPr>
          <w:color w:val="000000" w:themeColor="text1"/>
          <w:lang w:val="mn-MN"/>
        </w:rPr>
        <w:t>мян</w:t>
      </w:r>
      <w:r w:rsidR="00F20EBD" w:rsidRPr="00B138C4">
        <w:rPr>
          <w:color w:val="000000" w:themeColor="text1"/>
          <w:lang w:val="mn-MN"/>
        </w:rPr>
        <w:t>.</w:t>
      </w:r>
      <w:r w:rsidRPr="00B138C4">
        <w:rPr>
          <w:color w:val="000000" w:themeColor="text1"/>
          <w:lang w:val="mn-MN"/>
        </w:rPr>
        <w:t>төг</w:t>
      </w:r>
    </w:p>
    <w:p w14:paraId="32BAD39D" w14:textId="77777777" w:rsidR="00C01109" w:rsidRPr="00B138C4" w:rsidRDefault="008759E2" w:rsidP="00B257D6">
      <w:pPr>
        <w:spacing w:before="240" w:after="120"/>
        <w:jc w:val="both"/>
        <w:rPr>
          <w:color w:val="000000" w:themeColor="text1"/>
          <w:lang w:val="mn-MN"/>
        </w:rPr>
      </w:pPr>
      <w:r w:rsidRPr="00B138C4">
        <w:rPr>
          <w:noProof/>
          <w:lang w:val="en-US"/>
        </w:rPr>
        <w:drawing>
          <wp:inline distT="0" distB="0" distL="0" distR="0" wp14:anchorId="2C8130AA" wp14:editId="271C3296">
            <wp:extent cx="5905500" cy="3066062"/>
            <wp:effectExtent l="0" t="0" r="0"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6662" cy="3066665"/>
                    </a:xfrm>
                    <a:prstGeom prst="rect">
                      <a:avLst/>
                    </a:prstGeom>
                  </pic:spPr>
                </pic:pic>
              </a:graphicData>
            </a:graphic>
          </wp:inline>
        </w:drawing>
      </w:r>
    </w:p>
    <w:p w14:paraId="20170CA9" w14:textId="77777777" w:rsidR="00E8331F" w:rsidRPr="00B138C4" w:rsidRDefault="00E26C2C" w:rsidP="00DD22BC">
      <w:pPr>
        <w:pStyle w:val="BasicParagraph"/>
        <w:spacing w:before="113" w:after="113" w:line="240" w:lineRule="auto"/>
        <w:jc w:val="both"/>
        <w:rPr>
          <w:rFonts w:ascii="Arial" w:hAnsi="Arial" w:cs="Arial"/>
          <w:color w:val="000000" w:themeColor="text1"/>
          <w:lang w:val="mn-MN"/>
        </w:rPr>
      </w:pPr>
      <w:r w:rsidRPr="00B138C4">
        <w:rPr>
          <w:rFonts w:ascii="Arial" w:hAnsi="Arial" w:cs="Arial"/>
          <w:color w:val="000000" w:themeColor="text1"/>
          <w:lang w:val="mn-MN"/>
        </w:rPr>
        <w:t>Өрхийн сарын дундаж мөнгөн зарлага 2020 оны 4-р улиралд 1.4 сая төгрөг болж, өмнөх оны мөн үеэс 22.0 (1.7%) мянган төгрөгөөр өсөж, өмнөх улирлаас 62.9 (4.4%) мянган төгрөгөөр буурсан байна. Өрхийн сарын дундаж мөнгөн зарлага өмнөх оны мөн үеэс 1.7 хувиар өсөхөд хүнсний бүтээгдэхүүний зарлага 17.5 (6.4%) мянган төгрөгөөр, хүнсний бус бараа, үйлчилгээний зарлага 17.3 (1.9%) мянган төгрөгөөр өссөн нь нөлөөлжээ.</w:t>
      </w:r>
    </w:p>
    <w:p w14:paraId="6C8818A3" w14:textId="792874D5" w:rsidR="00632FD7" w:rsidRPr="00B138C4" w:rsidRDefault="001B46C7" w:rsidP="00DD22BC">
      <w:pPr>
        <w:pStyle w:val="BasicParagraph"/>
        <w:spacing w:before="113" w:after="113" w:line="240" w:lineRule="auto"/>
        <w:jc w:val="both"/>
        <w:rPr>
          <w:rFonts w:ascii="Arial" w:hAnsi="Arial" w:cs="Arial"/>
          <w:color w:val="000000" w:themeColor="text1"/>
          <w:sz w:val="22"/>
          <w:szCs w:val="22"/>
          <w:lang w:val="mn-MN"/>
        </w:rPr>
      </w:pPr>
      <w:r w:rsidRPr="00B138C4">
        <w:rPr>
          <w:rFonts w:ascii="Arial" w:hAnsi="Arial" w:cs="Arial"/>
          <w:color w:val="000000" w:themeColor="text1"/>
          <w:sz w:val="22"/>
          <w:szCs w:val="22"/>
          <w:lang w:val="mn-MN"/>
        </w:rPr>
        <w:t>Зураг 2</w:t>
      </w:r>
      <w:r w:rsidR="00632FD7" w:rsidRPr="00B138C4">
        <w:rPr>
          <w:rFonts w:ascii="Arial" w:hAnsi="Arial" w:cs="Arial"/>
          <w:color w:val="000000" w:themeColor="text1"/>
          <w:sz w:val="22"/>
          <w:szCs w:val="22"/>
          <w:lang w:val="mn-MN"/>
        </w:rPr>
        <w:t>.</w:t>
      </w:r>
      <w:r w:rsidRPr="00B138C4">
        <w:rPr>
          <w:rFonts w:ascii="Arial" w:hAnsi="Arial" w:cs="Arial"/>
          <w:color w:val="000000" w:themeColor="text1"/>
          <w:sz w:val="22"/>
          <w:szCs w:val="22"/>
          <w:lang w:val="mn-MN"/>
        </w:rPr>
        <w:t>7</w:t>
      </w:r>
      <w:r w:rsidR="00632FD7" w:rsidRPr="00B138C4">
        <w:rPr>
          <w:rFonts w:ascii="Arial" w:hAnsi="Arial" w:cs="Arial"/>
          <w:color w:val="000000" w:themeColor="text1"/>
          <w:sz w:val="22"/>
          <w:szCs w:val="22"/>
          <w:lang w:val="mn-MN"/>
        </w:rPr>
        <w:t>. Нэг өрхийн сарын</w:t>
      </w:r>
      <w:r w:rsidR="00F24D52" w:rsidRPr="00B138C4">
        <w:rPr>
          <w:rFonts w:ascii="Arial" w:hAnsi="Arial" w:cs="Arial"/>
          <w:color w:val="000000" w:themeColor="text1"/>
          <w:sz w:val="22"/>
          <w:szCs w:val="22"/>
          <w:lang w:val="mn-MN"/>
        </w:rPr>
        <w:t xml:space="preserve"> дундаж мөнгөн зарлага</w:t>
      </w:r>
      <w:r w:rsidR="00D47D27" w:rsidRPr="00B138C4">
        <w:rPr>
          <w:rFonts w:ascii="Arial" w:hAnsi="Arial" w:cs="Arial"/>
          <w:color w:val="000000" w:themeColor="text1"/>
          <w:sz w:val="22"/>
          <w:szCs w:val="22"/>
          <w:lang w:val="mn-MN"/>
        </w:rPr>
        <w:t xml:space="preserve">, </w:t>
      </w:r>
      <w:r w:rsidR="00632FD7" w:rsidRPr="00B138C4">
        <w:rPr>
          <w:rFonts w:ascii="Arial" w:hAnsi="Arial" w:cs="Arial"/>
          <w:color w:val="000000" w:themeColor="text1"/>
          <w:sz w:val="22"/>
          <w:szCs w:val="22"/>
          <w:lang w:val="mn-MN"/>
        </w:rPr>
        <w:t>мян</w:t>
      </w:r>
      <w:r w:rsidR="00D47D27" w:rsidRPr="00B138C4">
        <w:rPr>
          <w:rFonts w:ascii="Arial" w:hAnsi="Arial" w:cs="Arial"/>
          <w:color w:val="000000" w:themeColor="text1"/>
          <w:sz w:val="22"/>
          <w:szCs w:val="22"/>
          <w:lang w:val="mn-MN"/>
        </w:rPr>
        <w:t>.</w:t>
      </w:r>
      <w:r w:rsidR="00632FD7" w:rsidRPr="00B138C4">
        <w:rPr>
          <w:rFonts w:ascii="Arial" w:hAnsi="Arial" w:cs="Arial"/>
          <w:color w:val="000000" w:themeColor="text1"/>
          <w:sz w:val="22"/>
          <w:szCs w:val="22"/>
          <w:lang w:val="mn-MN"/>
        </w:rPr>
        <w:t>төг</w:t>
      </w:r>
    </w:p>
    <w:p w14:paraId="3C262531" w14:textId="791D7CD0" w:rsidR="00632FD7" w:rsidRPr="00B138C4" w:rsidRDefault="001571D9" w:rsidP="007358D9">
      <w:pPr>
        <w:rPr>
          <w:color w:val="000000" w:themeColor="text1"/>
          <w:lang w:val="mn-MN"/>
        </w:rPr>
      </w:pPr>
      <w:r w:rsidRPr="00B138C4">
        <w:rPr>
          <w:noProof/>
          <w:lang w:val="en-US"/>
        </w:rPr>
        <w:drawing>
          <wp:inline distT="0" distB="0" distL="0" distR="0" wp14:anchorId="7B4A300C" wp14:editId="1E53B3D4">
            <wp:extent cx="5940425" cy="3176270"/>
            <wp:effectExtent l="0" t="0" r="3175"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76270"/>
                    </a:xfrm>
                    <a:prstGeom prst="rect">
                      <a:avLst/>
                    </a:prstGeom>
                  </pic:spPr>
                </pic:pic>
              </a:graphicData>
            </a:graphic>
          </wp:inline>
        </w:drawing>
      </w:r>
    </w:p>
    <w:p w14:paraId="77482D6D" w14:textId="77777777" w:rsidR="00DC0F8E" w:rsidRPr="00B138C4" w:rsidRDefault="00DC0F8E" w:rsidP="007358D9">
      <w:pPr>
        <w:pStyle w:val="BodyText"/>
        <w:spacing w:before="240"/>
        <w:ind w:left="0"/>
        <w:rPr>
          <w:bCs/>
          <w:iCs/>
          <w:color w:val="0070C0"/>
          <w:sz w:val="22"/>
          <w:szCs w:val="22"/>
          <w:lang w:val="mn-MN"/>
        </w:rPr>
      </w:pPr>
      <w:r w:rsidRPr="00B138C4">
        <w:rPr>
          <w:bCs/>
          <w:iCs/>
          <w:color w:val="0070C0"/>
          <w:sz w:val="22"/>
          <w:szCs w:val="22"/>
          <w:lang w:val="mn-MN"/>
        </w:rPr>
        <w:t>Ажиллах хүчний судалгаа (АХС)</w:t>
      </w:r>
    </w:p>
    <w:p w14:paraId="439C430E" w14:textId="3ABDEC26" w:rsidR="00900D44" w:rsidRPr="00B138C4" w:rsidRDefault="001B6F8F" w:rsidP="00900D44">
      <w:pPr>
        <w:pStyle w:val="BasicParagraph"/>
        <w:spacing w:before="240" w:after="113" w:line="240" w:lineRule="auto"/>
        <w:jc w:val="both"/>
        <w:rPr>
          <w:rFonts w:ascii="Arial" w:hAnsi="Arial" w:cs="Arial"/>
          <w:lang w:val="mn-MN"/>
        </w:rPr>
      </w:pPr>
      <w:r w:rsidRPr="00B138C4">
        <w:rPr>
          <w:rFonts w:ascii="Arial" w:hAnsi="Arial" w:cs="Arial"/>
          <w:lang w:val="mn-MN"/>
        </w:rPr>
        <w:t xml:space="preserve">Судалгаанд жилд 13920 өрхийг хамруулж, хүн амын хөдөлмөр эрхлэлт, ажилгүйдлийн талаарх мэдээллийг улс, бүс нутаг, аймаг, нийслэлийн түвшинд улирал, жилээр үр дүнг тооцож тархааж байна. </w:t>
      </w:r>
    </w:p>
    <w:p w14:paraId="23195176" w14:textId="77777777" w:rsidR="00900D44" w:rsidRPr="00B138C4" w:rsidRDefault="00900D44" w:rsidP="00900D44">
      <w:pPr>
        <w:pStyle w:val="BasicParagraph"/>
        <w:spacing w:before="240" w:after="113" w:line="240" w:lineRule="auto"/>
        <w:jc w:val="both"/>
        <w:rPr>
          <w:rFonts w:ascii="Arial" w:hAnsi="Arial" w:cs="Arial"/>
          <w:lang w:val="mn-MN"/>
        </w:rPr>
      </w:pPr>
    </w:p>
    <w:p w14:paraId="7E36D885" w14:textId="6D19910D" w:rsidR="00AA5004" w:rsidRPr="00B138C4" w:rsidRDefault="002C1746" w:rsidP="00AA5004">
      <w:pPr>
        <w:spacing w:line="276" w:lineRule="auto"/>
        <w:rPr>
          <w:color w:val="000000" w:themeColor="text1"/>
          <w:lang w:val="mn-MN"/>
        </w:rPr>
      </w:pPr>
      <w:r w:rsidRPr="00B138C4">
        <w:rPr>
          <w:color w:val="000000" w:themeColor="text1"/>
          <w:lang w:val="mn-MN"/>
        </w:rPr>
        <w:t xml:space="preserve">Зураг </w:t>
      </w:r>
      <w:r w:rsidR="001B46C7" w:rsidRPr="00B138C4">
        <w:rPr>
          <w:color w:val="000000" w:themeColor="text1"/>
          <w:lang w:val="mn-MN"/>
        </w:rPr>
        <w:t>2</w:t>
      </w:r>
      <w:r w:rsidRPr="00B138C4">
        <w:rPr>
          <w:color w:val="000000" w:themeColor="text1"/>
          <w:lang w:val="mn-MN"/>
        </w:rPr>
        <w:t>.</w:t>
      </w:r>
      <w:r w:rsidR="001B46C7" w:rsidRPr="00B138C4">
        <w:rPr>
          <w:color w:val="000000" w:themeColor="text1"/>
          <w:lang w:val="mn-MN"/>
        </w:rPr>
        <w:t>8</w:t>
      </w:r>
      <w:r w:rsidR="00AA5004" w:rsidRPr="00B138C4">
        <w:rPr>
          <w:color w:val="000000" w:themeColor="text1"/>
          <w:lang w:val="mn-MN"/>
        </w:rPr>
        <w:t xml:space="preserve"> Хөдөлмөрийн насны хүн ам, улирлаар, мян.хүн</w:t>
      </w:r>
    </w:p>
    <w:p w14:paraId="1E0BA68F" w14:textId="36E9AB7F" w:rsidR="00AA5004" w:rsidRPr="00B138C4" w:rsidRDefault="00684B84" w:rsidP="00AA5004">
      <w:pPr>
        <w:rPr>
          <w:color w:val="000000" w:themeColor="text1"/>
          <w:sz w:val="20"/>
          <w:szCs w:val="20"/>
          <w:lang w:val="mn-MN"/>
        </w:rPr>
      </w:pPr>
      <w:r w:rsidRPr="00B138C4">
        <w:rPr>
          <w:noProof/>
          <w:lang w:val="en-US"/>
        </w:rPr>
        <w:drawing>
          <wp:inline distT="0" distB="0" distL="0" distR="0" wp14:anchorId="3D64F4EA" wp14:editId="44473E64">
            <wp:extent cx="5940425" cy="2978150"/>
            <wp:effectExtent l="0" t="0" r="317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978150"/>
                    </a:xfrm>
                    <a:prstGeom prst="rect">
                      <a:avLst/>
                    </a:prstGeom>
                  </pic:spPr>
                </pic:pic>
              </a:graphicData>
            </a:graphic>
          </wp:inline>
        </w:drawing>
      </w:r>
    </w:p>
    <w:p w14:paraId="3986B483" w14:textId="091AC1C6" w:rsidR="00412190" w:rsidRPr="00B138C4" w:rsidRDefault="00412190" w:rsidP="00ED22E6">
      <w:pPr>
        <w:pStyle w:val="BasicParagraph"/>
        <w:spacing w:before="113" w:after="113" w:line="240" w:lineRule="auto"/>
        <w:jc w:val="both"/>
        <w:rPr>
          <w:rFonts w:ascii="Arial" w:hAnsi="Arial" w:cs="Arial"/>
          <w:lang w:val="mn-MN"/>
        </w:rPr>
      </w:pPr>
      <w:r w:rsidRPr="00B138C4">
        <w:rPr>
          <w:rFonts w:ascii="Arial" w:hAnsi="Arial" w:cs="Arial"/>
          <w:lang w:val="mn-MN"/>
        </w:rPr>
        <w:t xml:space="preserve">Судалгааны 2020 оны 4-р улирлын дүнгээр улсын хэмжээнд хөдөлмөрийн насны хүн ам өмнөх оны мөн үеэс 0.1 хувиар өсөж, 2134.7 мянгад хүрлээ. Хөдөлмөрийн насны хүн амын хөдөлмөрийн зах зээл дэх оролцоог авч үзэхэд ажиллах хүч өмнөх оноос 76.9 мянга буюу 5.9 хувиар буурч, ажиллах хүчнээс гадуурх хүн ам 79.5 мянга буюу 9.5 хувиар өссөн байна.Ажиллагчдын тооны бууралт нь тохиолдлын, түр хугацаагаар цалин хөлстэй ажиллагчдад болон эрсдэл өндөр бүлэг болох орлого олох зорилгоор ажиллаж буй өрхийн аж ахуйн нэгжийн үйл ажиллагаа эрхлэгчдийн хувьд ихээр ажиглагдаж байна. </w:t>
      </w:r>
    </w:p>
    <w:p w14:paraId="0EC4D15F" w14:textId="555476A4" w:rsidR="00AC7563" w:rsidRPr="00B138C4" w:rsidRDefault="00AC7563" w:rsidP="009E50C6">
      <w:pPr>
        <w:pStyle w:val="BasicParagraph"/>
        <w:spacing w:before="200" w:after="113" w:line="240" w:lineRule="auto"/>
        <w:jc w:val="both"/>
        <w:rPr>
          <w:rFonts w:ascii="Arial" w:hAnsi="Arial" w:cs="Arial"/>
          <w:sz w:val="22"/>
          <w:szCs w:val="22"/>
          <w:lang w:val="mn-MN"/>
        </w:rPr>
      </w:pPr>
      <w:r w:rsidRPr="00B138C4">
        <w:rPr>
          <w:rFonts w:ascii="Arial" w:hAnsi="Arial" w:cs="Arial"/>
          <w:sz w:val="22"/>
          <w:szCs w:val="22"/>
          <w:lang w:val="mn-MN"/>
        </w:rPr>
        <w:t>Зураг 2.9 Ажиллах хүчний оролцооны болон хөдөлмөр эрхлэлтийн түвшин, улирлаар</w:t>
      </w:r>
    </w:p>
    <w:p w14:paraId="7AC2A7CF" w14:textId="2F422584" w:rsidR="00726CAF" w:rsidRPr="00B138C4" w:rsidRDefault="007E69AF" w:rsidP="00B23C79">
      <w:pPr>
        <w:pStyle w:val="BasicParagraph"/>
        <w:spacing w:before="113" w:after="113" w:line="240" w:lineRule="auto"/>
        <w:jc w:val="both"/>
        <w:rPr>
          <w:rFonts w:ascii="Arial" w:hAnsi="Arial" w:cs="Arial"/>
          <w:lang w:val="mn-MN"/>
        </w:rPr>
      </w:pPr>
      <w:r w:rsidRPr="00B138C4">
        <w:rPr>
          <w:noProof/>
        </w:rPr>
        <w:drawing>
          <wp:anchor distT="0" distB="0" distL="114300" distR="114300" simplePos="0" relativeHeight="251790336" behindDoc="0" locked="0" layoutInCell="1" allowOverlap="1" wp14:anchorId="7159EB7F" wp14:editId="513AD243">
            <wp:simplePos x="0" y="0"/>
            <wp:positionH relativeFrom="margin">
              <wp:align>left</wp:align>
            </wp:positionH>
            <wp:positionV relativeFrom="paragraph">
              <wp:posOffset>27940</wp:posOffset>
            </wp:positionV>
            <wp:extent cx="3114675" cy="2183130"/>
            <wp:effectExtent l="0" t="0" r="9525" b="762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14675" cy="2183130"/>
                    </a:xfrm>
                    <a:prstGeom prst="rect">
                      <a:avLst/>
                    </a:prstGeom>
                  </pic:spPr>
                </pic:pic>
              </a:graphicData>
            </a:graphic>
            <wp14:sizeRelH relativeFrom="margin">
              <wp14:pctWidth>0</wp14:pctWidth>
            </wp14:sizeRelH>
            <wp14:sizeRelV relativeFrom="margin">
              <wp14:pctHeight>0</wp14:pctHeight>
            </wp14:sizeRelV>
          </wp:anchor>
        </w:drawing>
      </w:r>
      <w:r w:rsidR="00AC7563" w:rsidRPr="00B138C4">
        <w:rPr>
          <w:rFonts w:ascii="Arial" w:hAnsi="Arial" w:cs="Arial"/>
          <w:lang w:val="mn-MN"/>
        </w:rPr>
        <w:t>Тухайлбал, цалин хөлстэй түр ажиллагч (гэрээний хугацаа 3 сараас дээш)-д 23.1 (6.7%) мянгаар, цалин хөлстэй тохиолдлын ажиллагч (гэрээний хугацаа 3 сар хүртэл)-д 8.2 (13.6%) мянгаар буурсан бол ямар нэгэн цалин хөлстэй ажилтангүй, зах зээлд чиглэсэн өрх</w:t>
      </w:r>
      <w:r w:rsidR="00726CAF" w:rsidRPr="00B138C4">
        <w:rPr>
          <w:rFonts w:ascii="Arial" w:hAnsi="Arial" w:cs="Arial"/>
          <w:lang w:val="mn-MN"/>
        </w:rPr>
        <w:t>ийн аж ахуйн үйл ажиллагаа эрхлэгчид 14.9 (3.9%) мянгаар, зах зээлд чиглэсэн өрхийн аж ахуйн нэгжийн ажил олгогчид 13.0 (49.4%) мянгаар буурсан байна.</w:t>
      </w:r>
    </w:p>
    <w:p w14:paraId="18ACAA1C" w14:textId="77777777" w:rsidR="00726CAF" w:rsidRPr="00B138C4" w:rsidRDefault="00726CAF" w:rsidP="00B23C79">
      <w:pPr>
        <w:pStyle w:val="BasicParagraph"/>
        <w:spacing w:before="113" w:after="113" w:line="240" w:lineRule="auto"/>
        <w:jc w:val="both"/>
        <w:rPr>
          <w:rFonts w:ascii="Arial" w:hAnsi="Arial" w:cs="Arial"/>
          <w:lang w:val="mn-MN"/>
        </w:rPr>
      </w:pPr>
      <w:r w:rsidRPr="00B138C4">
        <w:rPr>
          <w:rFonts w:ascii="Arial" w:hAnsi="Arial" w:cs="Arial"/>
          <w:lang w:val="mn-MN"/>
        </w:rPr>
        <w:t>Хөдөлмөрийн насны хүн амын бүтцийн дээрх өөрчлөлтийн улмаас ажиллах хүчний оролцооны түвшин өмнөх оны мөн үеэс 3.7 пунктээр буурч 57.0 хувьд, хөдөлмөр эрхлэлтийн түвшин 3.0 пунктээр буурч 52.7 хувьд хүрсэн байна.Ажиллах хүч буурч, ажиллах хүчнээс гадуурх хүн амын бүлэг болох боломжит ажиллах хүч 8.1 (13.9%) мянгаар нэмэгдэж 66.1 мянгад хүрсэн нь боломжит ажиллах хүч болон ажилгүй хүний нэгдсэн түвшин 0.2 пунктээр нэмэгдэж 12.3 хувь, хөдөлмөрийн дутуу ашиглалтын түвшин 0.1 пунктээр нэмэгдэж 13.0 хувьд хүрчээ.</w:t>
      </w:r>
    </w:p>
    <w:p w14:paraId="628885D8" w14:textId="24584E44" w:rsidR="00AC7563" w:rsidRPr="00B138C4" w:rsidRDefault="00AC7563" w:rsidP="009E50C6">
      <w:pPr>
        <w:pStyle w:val="BasicParagraph"/>
        <w:spacing w:before="200" w:after="113" w:line="240" w:lineRule="auto"/>
        <w:ind w:left="5103"/>
        <w:jc w:val="both"/>
        <w:rPr>
          <w:rFonts w:ascii="Arial" w:hAnsi="Arial" w:cs="Arial"/>
          <w:lang w:val="mn-MN"/>
        </w:rPr>
      </w:pPr>
    </w:p>
    <w:p w14:paraId="22FD6B31" w14:textId="6DD3385B" w:rsidR="007F7378" w:rsidRPr="00B138C4" w:rsidRDefault="00B51F78" w:rsidP="00BD4107">
      <w:pPr>
        <w:widowControl/>
        <w:autoSpaceDE/>
        <w:autoSpaceDN/>
        <w:spacing w:after="200" w:line="276" w:lineRule="auto"/>
        <w:rPr>
          <w:color w:val="000000" w:themeColor="text1"/>
          <w:lang w:val="mn-MN"/>
        </w:rPr>
      </w:pPr>
      <w:r w:rsidRPr="00B138C4">
        <w:rPr>
          <w:rFonts w:eastAsia="Times New Roman"/>
          <w:color w:val="000000" w:themeColor="text1"/>
          <w:lang w:val="mn-MN"/>
        </w:rPr>
        <w:br w:type="page"/>
      </w:r>
      <w:r w:rsidR="001B46C7" w:rsidRPr="00B138C4">
        <w:rPr>
          <w:color w:val="000000" w:themeColor="text1"/>
          <w:lang w:val="mn-MN"/>
        </w:rPr>
        <w:lastRenderedPageBreak/>
        <w:t>Зураг 2</w:t>
      </w:r>
      <w:r w:rsidR="007F7378" w:rsidRPr="00B138C4">
        <w:rPr>
          <w:color w:val="000000" w:themeColor="text1"/>
          <w:lang w:val="mn-MN"/>
        </w:rPr>
        <w:t>.</w:t>
      </w:r>
      <w:r w:rsidR="002C1746" w:rsidRPr="00B138C4">
        <w:rPr>
          <w:color w:val="000000" w:themeColor="text1"/>
          <w:lang w:val="mn-MN"/>
        </w:rPr>
        <w:t>1</w:t>
      </w:r>
      <w:r w:rsidR="001B46C7" w:rsidRPr="00B138C4">
        <w:rPr>
          <w:color w:val="000000" w:themeColor="text1"/>
          <w:lang w:val="mn-MN"/>
        </w:rPr>
        <w:t>0</w:t>
      </w:r>
      <w:r w:rsidR="007F7378" w:rsidRPr="00B138C4">
        <w:rPr>
          <w:color w:val="000000" w:themeColor="text1"/>
          <w:lang w:val="mn-MN"/>
        </w:rPr>
        <w:t>. Хөдөлмөр эрхл</w:t>
      </w:r>
      <w:r w:rsidR="001D0DC7" w:rsidRPr="00B138C4">
        <w:rPr>
          <w:color w:val="000000" w:themeColor="text1"/>
          <w:lang w:val="mn-MN"/>
        </w:rPr>
        <w:t>элтийн дутуу ашиглалтын түвшин</w:t>
      </w:r>
      <w:r w:rsidR="007F7378" w:rsidRPr="00B138C4">
        <w:rPr>
          <w:color w:val="000000" w:themeColor="text1"/>
          <w:lang w:val="mn-MN"/>
        </w:rPr>
        <w:t>, улирлаар</w:t>
      </w:r>
    </w:p>
    <w:p w14:paraId="60116893" w14:textId="01212B20" w:rsidR="00152D97" w:rsidRPr="00B138C4" w:rsidRDefault="002321BA" w:rsidP="00AA5004">
      <w:pPr>
        <w:rPr>
          <w:color w:val="000000" w:themeColor="text1"/>
          <w:sz w:val="20"/>
          <w:szCs w:val="20"/>
          <w:lang w:val="mn-MN"/>
        </w:rPr>
      </w:pPr>
      <w:r w:rsidRPr="00B138C4">
        <w:rPr>
          <w:noProof/>
          <w:lang w:val="en-US"/>
        </w:rPr>
        <w:drawing>
          <wp:inline distT="0" distB="0" distL="0" distR="0" wp14:anchorId="708024FE" wp14:editId="7D7550E7">
            <wp:extent cx="5940425" cy="311086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110865"/>
                    </a:xfrm>
                    <a:prstGeom prst="rect">
                      <a:avLst/>
                    </a:prstGeom>
                  </pic:spPr>
                </pic:pic>
              </a:graphicData>
            </a:graphic>
          </wp:inline>
        </w:drawing>
      </w:r>
    </w:p>
    <w:p w14:paraId="6D7C7EA2" w14:textId="6E04B7B4" w:rsidR="00152D97" w:rsidRPr="00B138C4" w:rsidRDefault="00152D97" w:rsidP="00AA5004">
      <w:pPr>
        <w:rPr>
          <w:color w:val="000000" w:themeColor="text1"/>
          <w:sz w:val="20"/>
          <w:szCs w:val="20"/>
          <w:lang w:val="mn-MN"/>
        </w:rPr>
      </w:pPr>
    </w:p>
    <w:p w14:paraId="084F1C35" w14:textId="419B4B91" w:rsidR="00052D34" w:rsidRPr="00B138C4" w:rsidRDefault="00412F8E" w:rsidP="00052D34">
      <w:pPr>
        <w:jc w:val="both"/>
        <w:rPr>
          <w:noProof/>
          <w:lang w:val="mn-MN" w:eastAsia="mn-MN"/>
        </w:rPr>
      </w:pPr>
      <w:r w:rsidRPr="00B138C4">
        <w:rPr>
          <w:bCs/>
          <w:iCs/>
          <w:color w:val="0070C0"/>
          <w:sz w:val="24"/>
          <w:szCs w:val="24"/>
          <w:lang w:val="mn-MN"/>
        </w:rPr>
        <w:t>Ардчилсан засаглал судалгаа</w:t>
      </w:r>
      <w:r w:rsidR="00B63169" w:rsidRPr="00B138C4">
        <w:rPr>
          <w:bCs/>
          <w:iCs/>
          <w:color w:val="0070C0"/>
          <w:sz w:val="24"/>
          <w:szCs w:val="24"/>
          <w:lang w:val="mn-MN"/>
        </w:rPr>
        <w:t xml:space="preserve"> (АЗС)</w:t>
      </w:r>
      <w:r w:rsidR="00726941" w:rsidRPr="00B138C4">
        <w:rPr>
          <w:noProof/>
          <w:lang w:val="mn-MN" w:eastAsia="mn-MN"/>
        </w:rPr>
        <w:t xml:space="preserve"> </w:t>
      </w:r>
    </w:p>
    <w:p w14:paraId="7DAEC068" w14:textId="7D0A03BD" w:rsidR="00250313" w:rsidRPr="00B138C4" w:rsidRDefault="00250313" w:rsidP="00250313">
      <w:pPr>
        <w:spacing w:before="240"/>
        <w:jc w:val="both"/>
        <w:rPr>
          <w:color w:val="000000" w:themeColor="text1"/>
          <w:sz w:val="24"/>
          <w:szCs w:val="24"/>
          <w:lang w:val="mn-MN"/>
        </w:rPr>
      </w:pPr>
      <w:r w:rsidRPr="00B138C4">
        <w:rPr>
          <w:color w:val="000000" w:themeColor="text1"/>
          <w:sz w:val="24"/>
          <w:szCs w:val="24"/>
          <w:lang w:val="mn-MN"/>
        </w:rPr>
        <w:t>Судалгааны мэдээллийг 2020 онд 15, түүнээс дээш насны 2552 хүнээс цуглуулсан.</w:t>
      </w:r>
    </w:p>
    <w:p w14:paraId="37381D07" w14:textId="77777777" w:rsidR="005852EA" w:rsidRPr="00B138C4" w:rsidRDefault="005852EA" w:rsidP="007608EF">
      <w:pPr>
        <w:pStyle w:val="BasicParagraph"/>
        <w:spacing w:before="113" w:after="113" w:line="240" w:lineRule="auto"/>
        <w:ind w:right="4677"/>
        <w:jc w:val="both"/>
        <w:rPr>
          <w:rFonts w:ascii="Arial" w:hAnsi="Arial" w:cs="Arial"/>
          <w:sz w:val="22"/>
          <w:szCs w:val="22"/>
          <w:lang w:val="mn-MN"/>
        </w:rPr>
      </w:pPr>
      <w:r w:rsidRPr="00B138C4">
        <w:rPr>
          <w:rFonts w:ascii="Arial" w:hAnsi="Arial" w:cs="Arial"/>
          <w:sz w:val="22"/>
          <w:szCs w:val="22"/>
          <w:lang w:val="mn-MN"/>
        </w:rPr>
        <w:t>Зураг 2.11 Хэвлэл, мэдээллийн хэрэгслийн улс төр, эдийн засаг, санхүүгээс хараат бус байдалд өгсөн иргэдийн үнэлгээ, оноогоор</w:t>
      </w:r>
    </w:p>
    <w:p w14:paraId="070DDB6C" w14:textId="60FD27D9" w:rsidR="00F41A97" w:rsidRPr="00B138C4" w:rsidRDefault="00E47454" w:rsidP="005852EA">
      <w:pPr>
        <w:spacing w:before="120"/>
        <w:ind w:left="5103"/>
        <w:jc w:val="both"/>
        <w:rPr>
          <w:color w:val="000000" w:themeColor="text1"/>
          <w:sz w:val="24"/>
          <w:szCs w:val="24"/>
          <w:lang w:val="mn-MN"/>
        </w:rPr>
      </w:pPr>
      <w:r w:rsidRPr="00B138C4">
        <w:rPr>
          <w:noProof/>
          <w:lang w:val="en-US"/>
        </w:rPr>
        <w:drawing>
          <wp:anchor distT="0" distB="0" distL="114300" distR="114300" simplePos="0" relativeHeight="251791360" behindDoc="0" locked="0" layoutInCell="1" allowOverlap="1" wp14:anchorId="20599A6E" wp14:editId="511A8534">
            <wp:simplePos x="0" y="0"/>
            <wp:positionH relativeFrom="margin">
              <wp:align>left</wp:align>
            </wp:positionH>
            <wp:positionV relativeFrom="paragraph">
              <wp:posOffset>17780</wp:posOffset>
            </wp:positionV>
            <wp:extent cx="2943225" cy="2245347"/>
            <wp:effectExtent l="0" t="0" r="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43225" cy="2245347"/>
                    </a:xfrm>
                    <a:prstGeom prst="rect">
                      <a:avLst/>
                    </a:prstGeom>
                  </pic:spPr>
                </pic:pic>
              </a:graphicData>
            </a:graphic>
          </wp:anchor>
        </w:drawing>
      </w:r>
      <w:r w:rsidR="00E06B3B" w:rsidRPr="00B138C4">
        <w:rPr>
          <w:color w:val="000000" w:themeColor="text1"/>
          <w:sz w:val="24"/>
          <w:szCs w:val="24"/>
          <w:lang w:val="mn-MN"/>
        </w:rPr>
        <w:t xml:space="preserve">Судалгааны 2019 оны үр дүнгээс харахад </w:t>
      </w:r>
      <w:r w:rsidR="00F41A97" w:rsidRPr="00B138C4">
        <w:rPr>
          <w:color w:val="000000" w:themeColor="text1"/>
          <w:sz w:val="24"/>
          <w:szCs w:val="24"/>
          <w:lang w:val="mn-MN"/>
        </w:rPr>
        <w:t>Хэвлэл, мэдээллийн хэрэгсэл улс төрөөс хараат бус байдаг гэсэн иргэдийн үнэлгээ</w:t>
      </w:r>
      <w:r w:rsidR="009A08B9" w:rsidRPr="00B138C4">
        <w:rPr>
          <w:rStyle w:val="FootnoteReference"/>
          <w:color w:val="000000" w:themeColor="text1"/>
          <w:sz w:val="24"/>
          <w:szCs w:val="24"/>
          <w:lang w:val="mn-MN"/>
        </w:rPr>
        <w:footnoteReference w:id="4"/>
      </w:r>
      <w:r w:rsidR="00F41A97" w:rsidRPr="00B138C4">
        <w:rPr>
          <w:color w:val="000000" w:themeColor="text1"/>
          <w:sz w:val="24"/>
          <w:szCs w:val="24"/>
          <w:lang w:val="mn-MN"/>
        </w:rPr>
        <w:t xml:space="preserve"> жилээс жилд нэмэгдэж</w:t>
      </w:r>
      <w:r w:rsidR="009A08B9" w:rsidRPr="00B138C4">
        <w:rPr>
          <w:color w:val="000000" w:themeColor="text1"/>
          <w:sz w:val="24"/>
          <w:szCs w:val="24"/>
          <w:lang w:val="mn-MN"/>
        </w:rPr>
        <w:t>,</w:t>
      </w:r>
      <w:r w:rsidR="00F41A97" w:rsidRPr="00B138C4">
        <w:rPr>
          <w:color w:val="000000" w:themeColor="text1"/>
          <w:sz w:val="24"/>
          <w:szCs w:val="24"/>
          <w:lang w:val="mn-MN"/>
        </w:rPr>
        <w:t xml:space="preserve"> улс төр, эдийн засаг, санхүүгээс хараат бус гэсэн үнэлгээ 22 болж нэмэгджээ.</w:t>
      </w:r>
    </w:p>
    <w:p w14:paraId="69722676" w14:textId="4E290E60" w:rsidR="00B51F78" w:rsidRPr="00B138C4" w:rsidRDefault="007A242B" w:rsidP="004B55D8">
      <w:pPr>
        <w:spacing w:before="160"/>
        <w:ind w:left="5103"/>
        <w:jc w:val="both"/>
        <w:rPr>
          <w:color w:val="000000" w:themeColor="text1"/>
          <w:sz w:val="24"/>
          <w:szCs w:val="24"/>
          <w:lang w:val="mn-MN"/>
        </w:rPr>
      </w:pPr>
      <w:r w:rsidRPr="00B138C4">
        <w:rPr>
          <w:color w:val="000000" w:themeColor="text1"/>
          <w:sz w:val="24"/>
          <w:szCs w:val="24"/>
          <w:lang w:val="mn-MN"/>
        </w:rPr>
        <w:t>Төрийн эрх барих дээд байгууллагуудад өгсөн и</w:t>
      </w:r>
      <w:r w:rsidR="00E84FBF" w:rsidRPr="00B138C4">
        <w:rPr>
          <w:color w:val="000000" w:themeColor="text1"/>
          <w:sz w:val="24"/>
          <w:szCs w:val="24"/>
          <w:lang w:val="mn-MN"/>
        </w:rPr>
        <w:t>ргэдийн үнэлгээг авч үзвэл</w:t>
      </w:r>
      <w:r w:rsidR="00E839B4" w:rsidRPr="00B138C4">
        <w:rPr>
          <w:color w:val="000000" w:themeColor="text1"/>
          <w:sz w:val="24"/>
          <w:szCs w:val="24"/>
          <w:lang w:val="mn-MN"/>
        </w:rPr>
        <w:t>,</w:t>
      </w:r>
      <w:r w:rsidRPr="00B138C4">
        <w:rPr>
          <w:color w:val="000000" w:themeColor="text1"/>
          <w:sz w:val="24"/>
          <w:szCs w:val="24"/>
          <w:lang w:val="mn-MN"/>
        </w:rPr>
        <w:t xml:space="preserve"> Ерөнхийлөгчид өгсөн үнэлгээ 2016-2019 онд 34-57, З</w:t>
      </w:r>
      <w:r w:rsidR="00A659D8" w:rsidRPr="00B138C4">
        <w:rPr>
          <w:color w:val="000000" w:themeColor="text1"/>
          <w:sz w:val="24"/>
          <w:szCs w:val="24"/>
          <w:lang w:val="mn-MN"/>
        </w:rPr>
        <w:t>асгийн газарт өгсөн үнэлгээ 25-</w:t>
      </w:r>
      <w:r w:rsidRPr="00B138C4">
        <w:rPr>
          <w:color w:val="000000" w:themeColor="text1"/>
          <w:sz w:val="24"/>
          <w:szCs w:val="24"/>
          <w:lang w:val="mn-MN"/>
        </w:rPr>
        <w:t xml:space="preserve">41 болж нэмэгдсэн бол Улсын Их Хуралд өгсөн үнэлгээ 21-20 болж буурчээ. </w:t>
      </w:r>
    </w:p>
    <w:p w14:paraId="24383756" w14:textId="0F5F0E8D" w:rsidR="007A242B" w:rsidRPr="00B138C4" w:rsidRDefault="007A242B" w:rsidP="003665F7">
      <w:pPr>
        <w:spacing w:before="120" w:after="120"/>
        <w:jc w:val="both"/>
        <w:rPr>
          <w:color w:val="000000" w:themeColor="text1"/>
          <w:sz w:val="24"/>
          <w:szCs w:val="24"/>
          <w:lang w:val="mn-MN"/>
        </w:rPr>
      </w:pPr>
      <w:r w:rsidRPr="00B138C4">
        <w:rPr>
          <w:color w:val="000000" w:themeColor="text1"/>
          <w:sz w:val="24"/>
          <w:szCs w:val="24"/>
          <w:lang w:val="mn-MN"/>
        </w:rPr>
        <w:t>Шүүх засаглалын байгууллагуудад өгсөн иргэдийн үнэлгээг 2016-2019 оноор авч үзэхэд, Дээд шүүхэд</w:t>
      </w:r>
      <w:r w:rsidR="007D13EE" w:rsidRPr="00B138C4">
        <w:rPr>
          <w:color w:val="000000" w:themeColor="text1"/>
          <w:sz w:val="24"/>
          <w:szCs w:val="24"/>
          <w:lang w:val="mn-MN"/>
        </w:rPr>
        <w:t xml:space="preserve"> өгсөн иргэдийн үнэлгээ 62-39, н</w:t>
      </w:r>
      <w:r w:rsidRPr="00B138C4">
        <w:rPr>
          <w:color w:val="000000" w:themeColor="text1"/>
          <w:sz w:val="24"/>
          <w:szCs w:val="24"/>
          <w:lang w:val="mn-MN"/>
        </w:rPr>
        <w:t xml:space="preserve">ийслэл/аймгийн шүүхэд өгсөн үнэлгээ 63-44, Дүүрэг/сум дундын шүүхэд өгсөн үнэлгээ 62-48, Шүүхийн шийдвэр </w:t>
      </w:r>
      <w:r w:rsidR="00981D01" w:rsidRPr="00B138C4">
        <w:rPr>
          <w:color w:val="000000" w:themeColor="text1"/>
          <w:sz w:val="24"/>
          <w:szCs w:val="24"/>
          <w:lang w:val="mn-MN"/>
        </w:rPr>
        <w:t>гүйцэтгэх</w:t>
      </w:r>
      <w:r w:rsidRPr="00B138C4">
        <w:rPr>
          <w:color w:val="000000" w:themeColor="text1"/>
          <w:sz w:val="24"/>
          <w:szCs w:val="24"/>
          <w:lang w:val="mn-MN"/>
        </w:rPr>
        <w:t xml:space="preserve"> газарт өгсөн үнэлгээ 64-51 болж жил бүр буурсан хандлагатай байна.</w:t>
      </w:r>
    </w:p>
    <w:p w14:paraId="23246FA3" w14:textId="22B40D68" w:rsidR="0048100D" w:rsidRPr="00B138C4" w:rsidRDefault="0048100D" w:rsidP="003665F7">
      <w:pPr>
        <w:spacing w:before="120" w:after="120"/>
        <w:jc w:val="both"/>
        <w:rPr>
          <w:color w:val="000000" w:themeColor="text1"/>
          <w:sz w:val="24"/>
          <w:szCs w:val="24"/>
          <w:lang w:val="mn-MN"/>
        </w:rPr>
      </w:pPr>
    </w:p>
    <w:p w14:paraId="70730EEB" w14:textId="2702CC49" w:rsidR="0048100D" w:rsidRPr="00B138C4" w:rsidRDefault="0048100D" w:rsidP="003665F7">
      <w:pPr>
        <w:spacing w:before="120" w:after="120"/>
        <w:jc w:val="both"/>
        <w:rPr>
          <w:color w:val="000000" w:themeColor="text1"/>
          <w:sz w:val="24"/>
          <w:szCs w:val="24"/>
          <w:lang w:val="mn-MN"/>
        </w:rPr>
      </w:pPr>
    </w:p>
    <w:p w14:paraId="3163C192" w14:textId="77777777" w:rsidR="0048100D" w:rsidRPr="00B138C4" w:rsidRDefault="0048100D" w:rsidP="003665F7">
      <w:pPr>
        <w:spacing w:before="120" w:after="120"/>
        <w:jc w:val="both"/>
        <w:rPr>
          <w:color w:val="000000" w:themeColor="text1"/>
          <w:sz w:val="24"/>
          <w:szCs w:val="24"/>
          <w:lang w:val="mn-MN"/>
        </w:rPr>
      </w:pPr>
    </w:p>
    <w:p w14:paraId="6B64077E" w14:textId="2855A3C1" w:rsidR="00F41A97" w:rsidRPr="00B138C4" w:rsidRDefault="002124AA" w:rsidP="00052D34">
      <w:pPr>
        <w:pStyle w:val="BodyText"/>
        <w:spacing w:after="120" w:line="276" w:lineRule="auto"/>
        <w:ind w:left="0"/>
        <w:jc w:val="left"/>
        <w:rPr>
          <w:color w:val="000000" w:themeColor="text1"/>
          <w:sz w:val="22"/>
          <w:szCs w:val="22"/>
          <w:lang w:val="mn-MN"/>
        </w:rPr>
      </w:pPr>
      <w:r w:rsidRPr="00B138C4">
        <w:rPr>
          <w:color w:val="000000" w:themeColor="text1"/>
          <w:sz w:val="22"/>
          <w:szCs w:val="22"/>
          <w:lang w:val="mn-MN"/>
        </w:rPr>
        <w:lastRenderedPageBreak/>
        <w:t xml:space="preserve">Зураг </w:t>
      </w:r>
      <w:r w:rsidR="001B46C7" w:rsidRPr="00B138C4">
        <w:rPr>
          <w:color w:val="000000" w:themeColor="text1"/>
          <w:sz w:val="22"/>
          <w:szCs w:val="22"/>
          <w:lang w:val="mn-MN"/>
        </w:rPr>
        <w:t>2</w:t>
      </w:r>
      <w:r w:rsidRPr="00B138C4">
        <w:rPr>
          <w:color w:val="000000" w:themeColor="text1"/>
          <w:sz w:val="22"/>
          <w:szCs w:val="22"/>
          <w:lang w:val="mn-MN"/>
        </w:rPr>
        <w:t>.</w:t>
      </w:r>
      <w:r w:rsidR="00E045E8" w:rsidRPr="00B138C4">
        <w:rPr>
          <w:color w:val="000000" w:themeColor="text1"/>
          <w:sz w:val="22"/>
          <w:szCs w:val="22"/>
          <w:lang w:val="mn-MN"/>
        </w:rPr>
        <w:t>1</w:t>
      </w:r>
      <w:r w:rsidR="001B46C7" w:rsidRPr="00B138C4">
        <w:rPr>
          <w:color w:val="000000" w:themeColor="text1"/>
          <w:sz w:val="22"/>
          <w:szCs w:val="22"/>
          <w:lang w:val="mn-MN"/>
        </w:rPr>
        <w:t>2</w:t>
      </w:r>
      <w:r w:rsidR="00F41A97" w:rsidRPr="00B138C4">
        <w:rPr>
          <w:color w:val="000000" w:themeColor="text1"/>
          <w:sz w:val="22"/>
          <w:szCs w:val="22"/>
          <w:lang w:val="mn-MN"/>
        </w:rPr>
        <w:t xml:space="preserve"> Төрийн захиргааны байгууллагуудын үйл ажиллагаанд иргэдийн өгсөн үнэлгээ, оноогоор, 2016-2019 он</w:t>
      </w:r>
    </w:p>
    <w:p w14:paraId="0A1790C2" w14:textId="22A1A4D5" w:rsidR="00FB5484" w:rsidRPr="00B138C4" w:rsidRDefault="00D6162D" w:rsidP="00174597">
      <w:pPr>
        <w:pStyle w:val="BodyText"/>
        <w:spacing w:before="120" w:after="120"/>
        <w:ind w:left="0"/>
        <w:rPr>
          <w:color w:val="000000" w:themeColor="text1"/>
          <w:sz w:val="22"/>
          <w:szCs w:val="22"/>
          <w:lang w:val="mn-MN"/>
        </w:rPr>
      </w:pPr>
      <w:r w:rsidRPr="00B138C4">
        <w:rPr>
          <w:noProof/>
          <w:lang w:val="en-US"/>
        </w:rPr>
        <w:drawing>
          <wp:inline distT="0" distB="0" distL="0" distR="0" wp14:anchorId="2E3D34A8" wp14:editId="6FB80137">
            <wp:extent cx="5940425" cy="5024755"/>
            <wp:effectExtent l="0" t="0" r="317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5024755"/>
                    </a:xfrm>
                    <a:prstGeom prst="rect">
                      <a:avLst/>
                    </a:prstGeom>
                  </pic:spPr>
                </pic:pic>
              </a:graphicData>
            </a:graphic>
          </wp:inline>
        </w:drawing>
      </w:r>
    </w:p>
    <w:p w14:paraId="595404A3" w14:textId="459941D2" w:rsidR="00813BDA" w:rsidRPr="00B138C4" w:rsidRDefault="00813BDA" w:rsidP="00174597">
      <w:pPr>
        <w:pStyle w:val="BodyText"/>
        <w:spacing w:before="120" w:after="120"/>
        <w:ind w:left="0"/>
        <w:rPr>
          <w:color w:val="000000" w:themeColor="text1"/>
          <w:lang w:val="mn-MN"/>
        </w:rPr>
      </w:pPr>
      <w:r w:rsidRPr="00B138C4">
        <w:rPr>
          <w:color w:val="000000" w:themeColor="text1"/>
          <w:lang w:val="mn-MN"/>
        </w:rPr>
        <w:t>ҮСХ-ны даргын 2019 оны А/198 тоот тушаалаар баталсан яам, агентлаг, нийслэл, аймгийн статистикийн газар, хэлтсээс 2020 онд ирүүлэх мэдээ, тайлангийн графикаас гадна дараах 11 түүвэр</w:t>
      </w:r>
      <w:r w:rsidR="007D13EE" w:rsidRPr="00B138C4">
        <w:rPr>
          <w:color w:val="000000" w:themeColor="text1"/>
          <w:lang w:val="mn-MN"/>
        </w:rPr>
        <w:t xml:space="preserve"> судалгааны мэдээллийг цуглуулсан</w:t>
      </w:r>
      <w:r w:rsidRPr="00B138C4">
        <w:rPr>
          <w:color w:val="000000" w:themeColor="text1"/>
          <w:lang w:val="mn-MN"/>
        </w:rPr>
        <w:t xml:space="preserve">. </w:t>
      </w:r>
    </w:p>
    <w:p w14:paraId="09215661" w14:textId="77777777" w:rsidR="006579CF" w:rsidRPr="00B138C4" w:rsidRDefault="006E7766" w:rsidP="00174597">
      <w:pPr>
        <w:pStyle w:val="BodyText"/>
        <w:spacing w:before="120" w:after="120"/>
        <w:ind w:left="0"/>
        <w:rPr>
          <w:bCs/>
          <w:iCs/>
          <w:color w:val="0070C0"/>
          <w:lang w:val="mn-MN"/>
        </w:rPr>
      </w:pPr>
      <w:r w:rsidRPr="00B138C4">
        <w:rPr>
          <w:bCs/>
          <w:iCs/>
          <w:color w:val="0070C0"/>
          <w:lang w:val="mn-MN"/>
        </w:rPr>
        <w:t>Салбарууды</w:t>
      </w:r>
      <w:r w:rsidR="0077155A" w:rsidRPr="00B138C4">
        <w:rPr>
          <w:bCs/>
          <w:iCs/>
          <w:color w:val="0070C0"/>
          <w:lang w:val="mn-MN"/>
        </w:rPr>
        <w:t>н үйлдвэрлэгчийн үнийн судалгаа</w:t>
      </w:r>
    </w:p>
    <w:p w14:paraId="325111EB" w14:textId="6857BE03" w:rsidR="006E7766" w:rsidRPr="00B138C4" w:rsidRDefault="003646AE" w:rsidP="00174597">
      <w:pPr>
        <w:pStyle w:val="BodyText"/>
        <w:spacing w:before="120" w:after="120"/>
        <w:ind w:left="0"/>
        <w:rPr>
          <w:bCs/>
          <w:iCs/>
          <w:color w:val="000000" w:themeColor="text1"/>
          <w:lang w:val="mn-MN"/>
        </w:rPr>
      </w:pPr>
      <w:r w:rsidRPr="00B138C4">
        <w:rPr>
          <w:bCs/>
          <w:color w:val="000000" w:themeColor="text1"/>
          <w:lang w:val="mn-MN"/>
        </w:rPr>
        <w:t>Судалгааг а</w:t>
      </w:r>
      <w:r w:rsidR="006E7766" w:rsidRPr="00B138C4">
        <w:rPr>
          <w:bCs/>
          <w:color w:val="000000" w:themeColor="text1"/>
          <w:lang w:val="mn-MN"/>
        </w:rPr>
        <w:t>ж үйлдвэр, зочид буудал, нийтийн хоол, мэдээлэл холбоо, тээвэр, дотоод худалдаа гэсэн 6 салбараа</w:t>
      </w:r>
      <w:r w:rsidR="005D507D" w:rsidRPr="00B138C4">
        <w:rPr>
          <w:bCs/>
          <w:color w:val="000000" w:themeColor="text1"/>
          <w:lang w:val="mn-MN"/>
        </w:rPr>
        <w:t>р гаргаж, үр дүнг тооцон тархаасан</w:t>
      </w:r>
      <w:r w:rsidR="006E7766" w:rsidRPr="00B138C4">
        <w:rPr>
          <w:bCs/>
          <w:color w:val="000000" w:themeColor="text1"/>
          <w:lang w:val="mn-MN"/>
        </w:rPr>
        <w:t xml:space="preserve">.  </w:t>
      </w:r>
    </w:p>
    <w:p w14:paraId="4651A30C" w14:textId="77777777" w:rsidR="00FA4747" w:rsidRPr="00B138C4" w:rsidRDefault="00FA4747" w:rsidP="00105226">
      <w:pPr>
        <w:pStyle w:val="BasicParagraph"/>
        <w:spacing w:before="113" w:after="113" w:line="240" w:lineRule="auto"/>
        <w:jc w:val="both"/>
        <w:rPr>
          <w:rFonts w:ascii="Arial" w:hAnsi="Arial" w:cs="Arial"/>
          <w:lang w:val="mn-MN"/>
        </w:rPr>
      </w:pPr>
      <w:r w:rsidRPr="00B138C4">
        <w:rPr>
          <w:rFonts w:ascii="Arial" w:hAnsi="Arial" w:cs="Arial"/>
          <w:lang w:val="mn-MN"/>
        </w:rPr>
        <w:t>Аж үйлдвэрийн салбарын үйлдвэрлэгчийн үнэ 2020 оны эцэст өмнөх оны мөн үеэс 2.8 хувь, худалдааны салбарын үйлдвэрлэгчийн үнэ 8.9 хувь, зочид буудлын салбарын үйлдвэрлэгчийн үнэ 4.2 хувиар буурч, тээврийн салбарын үйлдвэрлэгчийн үнэ 5.0 хувь, мэдээлэл, холбооны салбарын үйлдвэрлэгчийн үнэ 0.1 хувь, нийтийн хоолны салбарын үйлдвэрлэгчийн үнэ 0.2 хувиар өссөн байна.</w:t>
      </w:r>
    </w:p>
    <w:p w14:paraId="01A29DD2" w14:textId="77777777" w:rsidR="00EE511B" w:rsidRPr="00B138C4" w:rsidRDefault="00EE511B" w:rsidP="007358D9">
      <w:pPr>
        <w:tabs>
          <w:tab w:val="left" w:pos="7890"/>
        </w:tabs>
        <w:rPr>
          <w:noProof/>
          <w:color w:val="000000" w:themeColor="text1"/>
          <w:lang w:val="mn-MN" w:eastAsia="mn-MN"/>
        </w:rPr>
      </w:pPr>
    </w:p>
    <w:p w14:paraId="6A14DE34" w14:textId="77777777" w:rsidR="00EE511B" w:rsidRPr="00B138C4" w:rsidRDefault="00EE511B" w:rsidP="007358D9">
      <w:pPr>
        <w:tabs>
          <w:tab w:val="left" w:pos="7890"/>
        </w:tabs>
        <w:rPr>
          <w:noProof/>
          <w:color w:val="000000" w:themeColor="text1"/>
          <w:lang w:val="mn-MN" w:eastAsia="mn-MN"/>
        </w:rPr>
      </w:pPr>
    </w:p>
    <w:p w14:paraId="67C3070B" w14:textId="77777777" w:rsidR="00EE511B" w:rsidRPr="00B138C4" w:rsidRDefault="00EE511B" w:rsidP="007358D9">
      <w:pPr>
        <w:tabs>
          <w:tab w:val="left" w:pos="7890"/>
        </w:tabs>
        <w:rPr>
          <w:noProof/>
          <w:color w:val="000000" w:themeColor="text1"/>
          <w:lang w:val="mn-MN" w:eastAsia="mn-MN"/>
        </w:rPr>
      </w:pPr>
    </w:p>
    <w:p w14:paraId="0BF4F8A1" w14:textId="77777777" w:rsidR="00EE511B" w:rsidRPr="00B138C4" w:rsidRDefault="00EE511B" w:rsidP="007358D9">
      <w:pPr>
        <w:tabs>
          <w:tab w:val="left" w:pos="7890"/>
        </w:tabs>
        <w:rPr>
          <w:noProof/>
          <w:color w:val="000000" w:themeColor="text1"/>
          <w:lang w:val="mn-MN" w:eastAsia="mn-MN"/>
        </w:rPr>
      </w:pPr>
    </w:p>
    <w:p w14:paraId="498CB61D" w14:textId="77777777" w:rsidR="00EE511B" w:rsidRPr="00B138C4" w:rsidRDefault="00EE511B" w:rsidP="007358D9">
      <w:pPr>
        <w:tabs>
          <w:tab w:val="left" w:pos="7890"/>
        </w:tabs>
        <w:rPr>
          <w:noProof/>
          <w:color w:val="000000" w:themeColor="text1"/>
          <w:lang w:val="mn-MN" w:eastAsia="mn-MN"/>
        </w:rPr>
      </w:pPr>
    </w:p>
    <w:p w14:paraId="2F9545BD" w14:textId="77777777" w:rsidR="00EE511B" w:rsidRPr="00B138C4" w:rsidRDefault="00EE511B" w:rsidP="007358D9">
      <w:pPr>
        <w:tabs>
          <w:tab w:val="left" w:pos="7890"/>
        </w:tabs>
        <w:rPr>
          <w:noProof/>
          <w:color w:val="000000" w:themeColor="text1"/>
          <w:lang w:val="mn-MN" w:eastAsia="mn-MN"/>
        </w:rPr>
      </w:pPr>
    </w:p>
    <w:p w14:paraId="7B1AEA8F" w14:textId="77777777" w:rsidR="00EE511B" w:rsidRPr="00B138C4" w:rsidRDefault="00EE511B" w:rsidP="007358D9">
      <w:pPr>
        <w:tabs>
          <w:tab w:val="left" w:pos="7890"/>
        </w:tabs>
        <w:rPr>
          <w:noProof/>
          <w:color w:val="000000" w:themeColor="text1"/>
          <w:lang w:val="mn-MN" w:eastAsia="mn-MN"/>
        </w:rPr>
      </w:pPr>
    </w:p>
    <w:p w14:paraId="199EAAC3" w14:textId="77777777" w:rsidR="00EE511B" w:rsidRPr="00B138C4" w:rsidRDefault="00EE511B" w:rsidP="007358D9">
      <w:pPr>
        <w:tabs>
          <w:tab w:val="left" w:pos="7890"/>
        </w:tabs>
        <w:rPr>
          <w:noProof/>
          <w:color w:val="000000" w:themeColor="text1"/>
          <w:lang w:val="mn-MN" w:eastAsia="mn-MN"/>
        </w:rPr>
      </w:pPr>
    </w:p>
    <w:p w14:paraId="64179639" w14:textId="77777777" w:rsidR="00EE511B" w:rsidRPr="00B138C4" w:rsidRDefault="00EE511B" w:rsidP="007358D9">
      <w:pPr>
        <w:tabs>
          <w:tab w:val="left" w:pos="7890"/>
        </w:tabs>
        <w:rPr>
          <w:noProof/>
          <w:color w:val="000000" w:themeColor="text1"/>
          <w:lang w:val="mn-MN" w:eastAsia="mn-MN"/>
        </w:rPr>
      </w:pPr>
    </w:p>
    <w:p w14:paraId="6B293D4F" w14:textId="688A7910" w:rsidR="006E7766" w:rsidRPr="00B138C4" w:rsidRDefault="001B46C7" w:rsidP="009F0878">
      <w:pPr>
        <w:tabs>
          <w:tab w:val="left" w:pos="7890"/>
        </w:tabs>
        <w:spacing w:after="240"/>
        <w:rPr>
          <w:color w:val="000000" w:themeColor="text1"/>
          <w:lang w:val="mn-MN"/>
        </w:rPr>
      </w:pPr>
      <w:r w:rsidRPr="00B138C4">
        <w:rPr>
          <w:color w:val="000000" w:themeColor="text1"/>
          <w:lang w:val="mn-MN"/>
        </w:rPr>
        <w:lastRenderedPageBreak/>
        <w:t>Зураг 2</w:t>
      </w:r>
      <w:r w:rsidR="006E7766" w:rsidRPr="00B138C4">
        <w:rPr>
          <w:color w:val="000000" w:themeColor="text1"/>
          <w:lang w:val="mn-MN"/>
        </w:rPr>
        <w:t>.</w:t>
      </w:r>
      <w:r w:rsidR="002C1746" w:rsidRPr="00B138C4">
        <w:rPr>
          <w:color w:val="000000" w:themeColor="text1"/>
          <w:lang w:val="mn-MN"/>
        </w:rPr>
        <w:t>1</w:t>
      </w:r>
      <w:r w:rsidRPr="00B138C4">
        <w:rPr>
          <w:color w:val="000000" w:themeColor="text1"/>
          <w:lang w:val="mn-MN"/>
        </w:rPr>
        <w:t>3</w:t>
      </w:r>
      <w:r w:rsidR="006E7766" w:rsidRPr="00B138C4">
        <w:rPr>
          <w:color w:val="000000" w:themeColor="text1"/>
          <w:lang w:val="mn-MN"/>
        </w:rPr>
        <w:t xml:space="preserve"> Салбаруудын үйлдвэрлэгчийн</w:t>
      </w:r>
      <w:r w:rsidR="007D13EE" w:rsidRPr="00B138C4">
        <w:rPr>
          <w:color w:val="000000" w:themeColor="text1"/>
          <w:lang w:val="mn-MN"/>
        </w:rPr>
        <w:t xml:space="preserve"> үнийн индекс (өмнөх оноо</w:t>
      </w:r>
      <w:r w:rsidR="006E7766" w:rsidRPr="00B138C4">
        <w:rPr>
          <w:color w:val="000000" w:themeColor="text1"/>
          <w:lang w:val="mn-MN"/>
        </w:rPr>
        <w:t>с), хувь</w:t>
      </w:r>
    </w:p>
    <w:p w14:paraId="23533926" w14:textId="4ED57167" w:rsidR="009F0878" w:rsidRPr="00B138C4" w:rsidRDefault="009F0878" w:rsidP="007358D9">
      <w:pPr>
        <w:tabs>
          <w:tab w:val="left" w:pos="7890"/>
        </w:tabs>
        <w:rPr>
          <w:color w:val="000000" w:themeColor="text1"/>
          <w:lang w:val="mn-MN"/>
        </w:rPr>
      </w:pPr>
      <w:r w:rsidRPr="00B138C4">
        <w:rPr>
          <w:noProof/>
          <w:lang w:val="en-US"/>
        </w:rPr>
        <w:drawing>
          <wp:inline distT="0" distB="0" distL="0" distR="0" wp14:anchorId="6D6C5116" wp14:editId="4AAA85E2">
            <wp:extent cx="5940425" cy="271081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710815"/>
                    </a:xfrm>
                    <a:prstGeom prst="rect">
                      <a:avLst/>
                    </a:prstGeom>
                  </pic:spPr>
                </pic:pic>
              </a:graphicData>
            </a:graphic>
          </wp:inline>
        </w:drawing>
      </w:r>
    </w:p>
    <w:p w14:paraId="3AC4C657" w14:textId="77777777" w:rsidR="00B51F78" w:rsidRPr="00B138C4" w:rsidRDefault="00B51F78" w:rsidP="00B51F78">
      <w:pPr>
        <w:tabs>
          <w:tab w:val="left" w:pos="7890"/>
        </w:tabs>
        <w:jc w:val="both"/>
        <w:rPr>
          <w:color w:val="000000" w:themeColor="text1"/>
          <w:lang w:val="mn-MN"/>
        </w:rPr>
      </w:pPr>
    </w:p>
    <w:p w14:paraId="146FFE1E" w14:textId="20A2785E" w:rsidR="00B51F78" w:rsidRPr="00B138C4" w:rsidRDefault="00B51F78" w:rsidP="00B51F78">
      <w:pPr>
        <w:tabs>
          <w:tab w:val="left" w:pos="7890"/>
        </w:tabs>
        <w:jc w:val="both"/>
        <w:rPr>
          <w:color w:val="000000" w:themeColor="text1"/>
          <w:sz w:val="24"/>
          <w:szCs w:val="24"/>
          <w:lang w:val="mn-MN"/>
        </w:rPr>
      </w:pPr>
      <w:r w:rsidRPr="00B138C4">
        <w:rPr>
          <w:color w:val="000000" w:themeColor="text1"/>
          <w:sz w:val="24"/>
          <w:szCs w:val="24"/>
          <w:lang w:val="mn-MN"/>
        </w:rPr>
        <w:t xml:space="preserve">Аж үйлдвэрийн үйлдвэрлэгчийн үнийн индекс 2.8 хувиар буурахад уул уурхай, олборлолтын дэд салбарын индекс 4.4 хувиар (чулуун, хүрэн нүүрс олборлолтынх 10.4 хувь, газрын тос, байгалийн хий олборлолтынх 20.4 хувь) буурсан нь нөлөөлжээ.  </w:t>
      </w:r>
    </w:p>
    <w:p w14:paraId="13F0635A" w14:textId="7B17C242" w:rsidR="00DE7D74" w:rsidRPr="00B138C4" w:rsidRDefault="00DE7D74" w:rsidP="00B51F78">
      <w:pPr>
        <w:tabs>
          <w:tab w:val="left" w:pos="7890"/>
        </w:tabs>
        <w:jc w:val="both"/>
        <w:rPr>
          <w:color w:val="000000" w:themeColor="text1"/>
          <w:lang w:val="mn-MN"/>
        </w:rPr>
      </w:pPr>
    </w:p>
    <w:p w14:paraId="33CA8E23" w14:textId="615FA32F" w:rsidR="006E7766" w:rsidRPr="00B138C4" w:rsidRDefault="00AA7149" w:rsidP="0086108D">
      <w:pPr>
        <w:jc w:val="both"/>
        <w:rPr>
          <w:color w:val="000000" w:themeColor="text1"/>
          <w:lang w:val="mn-MN"/>
        </w:rPr>
      </w:pPr>
      <w:r w:rsidRPr="00B138C4">
        <w:rPr>
          <w:color w:val="000000" w:themeColor="text1"/>
          <w:lang w:val="mn-MN"/>
        </w:rPr>
        <w:t>Хүснэгт 2.6</w:t>
      </w:r>
      <w:r w:rsidR="006E7766" w:rsidRPr="00B138C4">
        <w:rPr>
          <w:color w:val="000000" w:themeColor="text1"/>
          <w:lang w:val="mn-MN"/>
        </w:rPr>
        <w:t xml:space="preserve"> Аж үйлдвэрийн салбарын үйлдвэрлэгчийн үнийн индекс (өмнөх</w:t>
      </w:r>
      <w:r w:rsidR="005C7DBD" w:rsidRPr="00B138C4">
        <w:rPr>
          <w:color w:val="000000" w:themeColor="text1"/>
          <w:lang w:val="mn-MN"/>
        </w:rPr>
        <w:t xml:space="preserve"> оноо</w:t>
      </w:r>
      <w:r w:rsidR="006E7766" w:rsidRPr="00B138C4">
        <w:rPr>
          <w:color w:val="000000" w:themeColor="text1"/>
          <w:lang w:val="mn-MN"/>
        </w:rPr>
        <w:t>с), дэд салбараар, хувь</w:t>
      </w:r>
    </w:p>
    <w:p w14:paraId="2D041D7D" w14:textId="22CDB387" w:rsidR="00EE1FDD" w:rsidRPr="00B138C4" w:rsidRDefault="00EE1FDD" w:rsidP="00052D34">
      <w:pPr>
        <w:rPr>
          <w:color w:val="000000" w:themeColor="text1"/>
          <w:lang w:val="mn-MN"/>
        </w:rPr>
      </w:pPr>
    </w:p>
    <w:p w14:paraId="486D1224" w14:textId="4C41CEA1" w:rsidR="00EE1FDD" w:rsidRPr="00B138C4" w:rsidRDefault="00C77008" w:rsidP="00052D34">
      <w:pPr>
        <w:rPr>
          <w:color w:val="000000" w:themeColor="text1"/>
          <w:lang w:val="mn-MN"/>
        </w:rPr>
      </w:pPr>
      <w:r w:rsidRPr="00B138C4">
        <w:rPr>
          <w:noProof/>
          <w:lang w:val="en-US"/>
        </w:rPr>
        <w:drawing>
          <wp:inline distT="0" distB="0" distL="0" distR="0" wp14:anchorId="13A0D520" wp14:editId="172606E5">
            <wp:extent cx="5940425" cy="1384935"/>
            <wp:effectExtent l="0" t="0" r="317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384935"/>
                    </a:xfrm>
                    <a:prstGeom prst="rect">
                      <a:avLst/>
                    </a:prstGeom>
                  </pic:spPr>
                </pic:pic>
              </a:graphicData>
            </a:graphic>
          </wp:inline>
        </w:drawing>
      </w:r>
    </w:p>
    <w:p w14:paraId="62044CC4" w14:textId="41AE3822" w:rsidR="006E7766" w:rsidRPr="00B138C4" w:rsidRDefault="006E7766" w:rsidP="0086108D">
      <w:pPr>
        <w:widowControl/>
        <w:autoSpaceDE/>
        <w:autoSpaceDN/>
        <w:spacing w:before="240" w:after="200" w:line="276" w:lineRule="auto"/>
        <w:jc w:val="both"/>
        <w:rPr>
          <w:color w:val="000000" w:themeColor="text1"/>
          <w:lang w:val="mn-MN"/>
        </w:rPr>
      </w:pPr>
      <w:r w:rsidRPr="00B138C4">
        <w:rPr>
          <w:color w:val="000000" w:themeColor="text1"/>
          <w:lang w:val="mn-MN"/>
        </w:rPr>
        <w:t xml:space="preserve">Зураг </w:t>
      </w:r>
      <w:r w:rsidR="00AA7149" w:rsidRPr="00B138C4">
        <w:rPr>
          <w:color w:val="000000" w:themeColor="text1"/>
          <w:lang w:val="mn-MN"/>
        </w:rPr>
        <w:t>2</w:t>
      </w:r>
      <w:r w:rsidR="00E045E8" w:rsidRPr="00B138C4">
        <w:rPr>
          <w:color w:val="000000" w:themeColor="text1"/>
          <w:lang w:val="mn-MN"/>
        </w:rPr>
        <w:t>.</w:t>
      </w:r>
      <w:r w:rsidRPr="00B138C4">
        <w:rPr>
          <w:color w:val="000000" w:themeColor="text1"/>
          <w:lang w:val="mn-MN"/>
        </w:rPr>
        <w:t>1</w:t>
      </w:r>
      <w:r w:rsidR="00AA7149" w:rsidRPr="00B138C4">
        <w:rPr>
          <w:color w:val="000000" w:themeColor="text1"/>
          <w:lang w:val="mn-MN"/>
        </w:rPr>
        <w:t>4</w:t>
      </w:r>
      <w:r w:rsidRPr="00B138C4">
        <w:rPr>
          <w:color w:val="000000" w:themeColor="text1"/>
          <w:lang w:val="mn-MN"/>
        </w:rPr>
        <w:t>. Аж үйлдвэрийн салбарын үйлдвэрлэгчийн</w:t>
      </w:r>
      <w:r w:rsidR="00466176" w:rsidRPr="00B138C4">
        <w:rPr>
          <w:color w:val="000000" w:themeColor="text1"/>
          <w:lang w:val="mn-MN"/>
        </w:rPr>
        <w:t xml:space="preserve"> үнийн индекс (өмнөх оноо</w:t>
      </w:r>
      <w:r w:rsidR="00C86E1D" w:rsidRPr="00B138C4">
        <w:rPr>
          <w:color w:val="000000" w:themeColor="text1"/>
          <w:lang w:val="mn-MN"/>
        </w:rPr>
        <w:t xml:space="preserve">с), дэд салбараар, </w:t>
      </w:r>
      <w:r w:rsidRPr="00B138C4">
        <w:rPr>
          <w:color w:val="000000" w:themeColor="text1"/>
          <w:lang w:val="mn-MN"/>
        </w:rPr>
        <w:t xml:space="preserve">сараар, хувь </w:t>
      </w:r>
    </w:p>
    <w:p w14:paraId="20487336" w14:textId="322FDBBE" w:rsidR="00C86E1D" w:rsidRPr="00B138C4" w:rsidRDefault="00AC650A" w:rsidP="00C86E1D">
      <w:pPr>
        <w:rPr>
          <w:bCs/>
          <w:iCs/>
          <w:color w:val="000000" w:themeColor="text1"/>
          <w:lang w:val="mn-MN"/>
        </w:rPr>
      </w:pPr>
      <w:r w:rsidRPr="00B138C4">
        <w:rPr>
          <w:noProof/>
          <w:lang w:val="en-US"/>
        </w:rPr>
        <w:drawing>
          <wp:inline distT="0" distB="0" distL="0" distR="0" wp14:anchorId="710DD379" wp14:editId="4894EC35">
            <wp:extent cx="5940425" cy="228473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284730"/>
                    </a:xfrm>
                    <a:prstGeom prst="rect">
                      <a:avLst/>
                    </a:prstGeom>
                  </pic:spPr>
                </pic:pic>
              </a:graphicData>
            </a:graphic>
          </wp:inline>
        </w:drawing>
      </w:r>
    </w:p>
    <w:p w14:paraId="70D5B0BE" w14:textId="77777777" w:rsidR="005159DF" w:rsidRPr="00B138C4" w:rsidRDefault="005159DF" w:rsidP="00C86E1D">
      <w:pPr>
        <w:rPr>
          <w:bCs/>
          <w:iCs/>
          <w:color w:val="000000" w:themeColor="text1"/>
          <w:lang w:val="mn-MN"/>
        </w:rPr>
      </w:pPr>
    </w:p>
    <w:p w14:paraId="5E235D7F" w14:textId="77777777" w:rsidR="005159DF" w:rsidRPr="00B138C4" w:rsidRDefault="005159DF" w:rsidP="00C86E1D">
      <w:pPr>
        <w:rPr>
          <w:bCs/>
          <w:iCs/>
          <w:color w:val="000000" w:themeColor="text1"/>
          <w:lang w:val="mn-MN"/>
        </w:rPr>
      </w:pPr>
    </w:p>
    <w:p w14:paraId="509688F2" w14:textId="77777777" w:rsidR="004E69F2" w:rsidRPr="00B138C4" w:rsidRDefault="007020FA" w:rsidP="00FC4334">
      <w:pPr>
        <w:spacing w:before="120" w:after="120"/>
        <w:rPr>
          <w:bCs/>
          <w:iCs/>
          <w:color w:val="0070C0"/>
          <w:sz w:val="24"/>
          <w:szCs w:val="24"/>
          <w:lang w:val="mn-MN"/>
        </w:rPr>
      </w:pPr>
      <w:r w:rsidRPr="00B138C4">
        <w:rPr>
          <w:bCs/>
          <w:iCs/>
          <w:color w:val="0070C0"/>
          <w:sz w:val="24"/>
          <w:szCs w:val="24"/>
          <w:lang w:val="mn-MN"/>
        </w:rPr>
        <w:lastRenderedPageBreak/>
        <w:t>Эдийн засгийн салбарууды</w:t>
      </w:r>
      <w:r w:rsidR="008014D7" w:rsidRPr="00B138C4">
        <w:rPr>
          <w:bCs/>
          <w:iCs/>
          <w:color w:val="0070C0"/>
          <w:sz w:val="24"/>
          <w:szCs w:val="24"/>
          <w:lang w:val="mn-MN"/>
        </w:rPr>
        <w:t>н үнийн суурь шинэчлэх судалгаа</w:t>
      </w:r>
    </w:p>
    <w:p w14:paraId="5E6367C8" w14:textId="7E20EFA5" w:rsidR="007020FA" w:rsidRPr="00B138C4" w:rsidRDefault="00DA3CC1" w:rsidP="00FC4334">
      <w:pPr>
        <w:spacing w:before="120" w:after="120"/>
        <w:jc w:val="both"/>
        <w:rPr>
          <w:bCs/>
          <w:iCs/>
          <w:color w:val="000000" w:themeColor="text1"/>
          <w:sz w:val="24"/>
          <w:szCs w:val="24"/>
          <w:lang w:val="mn-MN"/>
        </w:rPr>
      </w:pPr>
      <w:r w:rsidRPr="00B138C4">
        <w:rPr>
          <w:bCs/>
          <w:iCs/>
          <w:color w:val="000000" w:themeColor="text1"/>
          <w:sz w:val="24"/>
          <w:szCs w:val="24"/>
          <w:lang w:val="mn-MN"/>
        </w:rPr>
        <w:t xml:space="preserve">Судалгааны </w:t>
      </w:r>
      <w:r w:rsidR="0014200F" w:rsidRPr="00B138C4">
        <w:rPr>
          <w:bCs/>
          <w:iCs/>
          <w:color w:val="000000" w:themeColor="text1"/>
          <w:sz w:val="24"/>
          <w:szCs w:val="24"/>
          <w:lang w:val="mn-MN"/>
        </w:rPr>
        <w:t xml:space="preserve">2020 оны 1-3-р улирлын </w:t>
      </w:r>
      <w:r w:rsidRPr="00B138C4">
        <w:rPr>
          <w:bCs/>
          <w:iCs/>
          <w:color w:val="000000" w:themeColor="text1"/>
          <w:sz w:val="24"/>
          <w:szCs w:val="24"/>
          <w:lang w:val="mn-MN"/>
        </w:rPr>
        <w:t>мэдээллийг а</w:t>
      </w:r>
      <w:r w:rsidR="007020FA" w:rsidRPr="00B138C4">
        <w:rPr>
          <w:bCs/>
          <w:iCs/>
          <w:color w:val="000000" w:themeColor="text1"/>
          <w:sz w:val="24"/>
          <w:szCs w:val="24"/>
          <w:lang w:val="mn-MN"/>
        </w:rPr>
        <w:t xml:space="preserve">ж үйлдвэр, зочид буудал, нийтийн хоол, мэдээлэл холбоо, тээвэр, дотоод худалдаа, эрүүл мэнд гэсэн 7 </w:t>
      </w:r>
      <w:r w:rsidRPr="00B138C4">
        <w:rPr>
          <w:bCs/>
          <w:iCs/>
          <w:color w:val="000000" w:themeColor="text1"/>
          <w:sz w:val="24"/>
          <w:szCs w:val="24"/>
          <w:lang w:val="mn-MN"/>
        </w:rPr>
        <w:t xml:space="preserve">салбараар </w:t>
      </w:r>
      <w:r w:rsidR="007020FA" w:rsidRPr="00B138C4">
        <w:rPr>
          <w:bCs/>
          <w:iCs/>
          <w:color w:val="000000" w:themeColor="text1"/>
          <w:sz w:val="24"/>
          <w:szCs w:val="24"/>
          <w:lang w:val="mn-MN"/>
        </w:rPr>
        <w:t>цуглуулж, нэгтгэлийг</w:t>
      </w:r>
      <w:r w:rsidR="008656C3" w:rsidRPr="00B138C4">
        <w:rPr>
          <w:bCs/>
          <w:iCs/>
          <w:color w:val="000000" w:themeColor="text1"/>
          <w:sz w:val="24"/>
          <w:szCs w:val="24"/>
          <w:lang w:val="mn-MN"/>
        </w:rPr>
        <w:t xml:space="preserve"> хийсэн</w:t>
      </w:r>
      <w:r w:rsidR="007020FA" w:rsidRPr="00B138C4">
        <w:rPr>
          <w:bCs/>
          <w:iCs/>
          <w:color w:val="000000" w:themeColor="text1"/>
          <w:sz w:val="24"/>
          <w:szCs w:val="24"/>
          <w:lang w:val="mn-MN"/>
        </w:rPr>
        <w:t xml:space="preserve">. </w:t>
      </w:r>
    </w:p>
    <w:p w14:paraId="68B34962" w14:textId="77777777" w:rsidR="00BF5A7B" w:rsidRPr="00B138C4" w:rsidRDefault="00813BDA" w:rsidP="00FC4334">
      <w:pPr>
        <w:pStyle w:val="BodyText"/>
        <w:spacing w:before="120" w:after="120"/>
        <w:ind w:left="0"/>
        <w:rPr>
          <w:bCs/>
          <w:iCs/>
          <w:color w:val="0070C0"/>
          <w:lang w:val="mn-MN"/>
        </w:rPr>
      </w:pPr>
      <w:r w:rsidRPr="00B138C4">
        <w:rPr>
          <w:bCs/>
          <w:iCs/>
          <w:color w:val="0070C0"/>
          <w:lang w:val="mn-MN"/>
        </w:rPr>
        <w:t>Аж ахуйн нэгж, байгууллагын хөрөн</w:t>
      </w:r>
      <w:r w:rsidR="00E27457" w:rsidRPr="00B138C4">
        <w:rPr>
          <w:bCs/>
          <w:iCs/>
          <w:color w:val="0070C0"/>
          <w:lang w:val="mn-MN"/>
        </w:rPr>
        <w:t>гө, хөрөнгө оруулалтын судалгаа</w:t>
      </w:r>
    </w:p>
    <w:p w14:paraId="4BCD7C2B" w14:textId="7AA36053" w:rsidR="00813BDA" w:rsidRPr="00B138C4" w:rsidRDefault="00E27457" w:rsidP="00FC4334">
      <w:pPr>
        <w:pStyle w:val="BodyText"/>
        <w:spacing w:before="120" w:after="120"/>
        <w:ind w:left="0"/>
        <w:rPr>
          <w:bCs/>
          <w:iCs/>
          <w:color w:val="000000" w:themeColor="text1"/>
          <w:lang w:val="mn-MN"/>
        </w:rPr>
      </w:pPr>
      <w:r w:rsidRPr="00B138C4">
        <w:rPr>
          <w:bCs/>
          <w:iCs/>
          <w:color w:val="000000" w:themeColor="text1"/>
          <w:lang w:val="mn-MN"/>
        </w:rPr>
        <w:t>Судалгааны 2020 оны 1-3-р улирлын мэдээллийг</w:t>
      </w:r>
      <w:r w:rsidR="00813BDA" w:rsidRPr="00B138C4">
        <w:rPr>
          <w:bCs/>
          <w:iCs/>
          <w:color w:val="000000" w:themeColor="text1"/>
          <w:lang w:val="mn-MN"/>
        </w:rPr>
        <w:t xml:space="preserve"> 21 аймаг, 9 дүүргийн 1025 аж ахуйн нэгж, байгууллагаас цуглуулан авч, үр дүнг нэгтгэн гаргасан.</w:t>
      </w:r>
    </w:p>
    <w:p w14:paraId="2B32A83B" w14:textId="6670749C" w:rsidR="009C7297" w:rsidRPr="00B138C4" w:rsidRDefault="00813BDA" w:rsidP="00FC4334">
      <w:pPr>
        <w:pStyle w:val="BodyText"/>
        <w:spacing w:before="120" w:after="120"/>
        <w:ind w:left="0"/>
        <w:rPr>
          <w:iCs/>
          <w:color w:val="0070C0"/>
          <w:lang w:val="mn-MN"/>
        </w:rPr>
      </w:pPr>
      <w:r w:rsidRPr="00B138C4">
        <w:rPr>
          <w:iCs/>
          <w:color w:val="0070C0"/>
          <w:lang w:val="mn-MN"/>
        </w:rPr>
        <w:t>Монгол Улсад цаг уурын хүндрэлийг даван туулж ба</w:t>
      </w:r>
      <w:r w:rsidR="009C7297" w:rsidRPr="00B138C4">
        <w:rPr>
          <w:iCs/>
          <w:color w:val="0070C0"/>
          <w:lang w:val="mn-MN"/>
        </w:rPr>
        <w:t>йгаа байдал 4-р шатны судалгаа</w:t>
      </w:r>
    </w:p>
    <w:p w14:paraId="2521658C" w14:textId="28B4627A" w:rsidR="00813BDA" w:rsidRPr="00B138C4" w:rsidRDefault="00974BE4" w:rsidP="00FC4334">
      <w:pPr>
        <w:pStyle w:val="BodyText"/>
        <w:spacing w:before="120" w:after="120"/>
        <w:ind w:left="0"/>
        <w:rPr>
          <w:iCs/>
          <w:color w:val="000000" w:themeColor="text1"/>
          <w:lang w:val="mn-MN"/>
        </w:rPr>
      </w:pPr>
      <w:r w:rsidRPr="00B138C4">
        <w:rPr>
          <w:iCs/>
          <w:color w:val="000000" w:themeColor="text1"/>
          <w:lang w:val="mn-MN"/>
        </w:rPr>
        <w:t>Холбооны Бүгд Найрамдах Герман Улсын Боловсрол судалгааны яам, Цаг уурын хүрээлэнтэй хамтран</w:t>
      </w:r>
      <w:r w:rsidR="00813BDA" w:rsidRPr="00B138C4">
        <w:rPr>
          <w:iCs/>
          <w:color w:val="000000" w:themeColor="text1"/>
          <w:lang w:val="mn-MN"/>
        </w:rPr>
        <w:t xml:space="preserve"> </w:t>
      </w:r>
      <w:r w:rsidR="004333ED" w:rsidRPr="00B138C4">
        <w:rPr>
          <w:iCs/>
          <w:color w:val="000000" w:themeColor="text1"/>
          <w:lang w:val="mn-MN"/>
        </w:rPr>
        <w:t xml:space="preserve">судалгааг </w:t>
      </w:r>
      <w:r w:rsidR="00813BDA" w:rsidRPr="00B138C4">
        <w:rPr>
          <w:iCs/>
          <w:color w:val="000000" w:themeColor="text1"/>
          <w:lang w:val="mn-MN"/>
        </w:rPr>
        <w:t>7-12 дугаар сард зохион байгуулж, мэдээллийн баазад боловсруулалт хийж, логик алдаа</w:t>
      </w:r>
      <w:r w:rsidR="004333ED" w:rsidRPr="00B138C4">
        <w:rPr>
          <w:iCs/>
          <w:color w:val="000000" w:themeColor="text1"/>
          <w:lang w:val="mn-MN"/>
        </w:rPr>
        <w:t>г</w:t>
      </w:r>
      <w:r w:rsidR="00813BDA" w:rsidRPr="00B138C4">
        <w:rPr>
          <w:iCs/>
          <w:color w:val="000000" w:themeColor="text1"/>
          <w:lang w:val="mn-MN"/>
        </w:rPr>
        <w:t xml:space="preserve"> шалган, төслийн багт хүргүүлсэн.</w:t>
      </w:r>
    </w:p>
    <w:p w14:paraId="525A295A" w14:textId="71F8DB36" w:rsidR="00952192" w:rsidRPr="00B138C4" w:rsidRDefault="00813BDA" w:rsidP="00FC4334">
      <w:pPr>
        <w:pStyle w:val="BodyText"/>
        <w:spacing w:before="120" w:after="120"/>
        <w:ind w:left="0"/>
        <w:rPr>
          <w:iCs/>
          <w:color w:val="0070C0"/>
          <w:lang w:val="mn-MN"/>
        </w:rPr>
      </w:pPr>
      <w:r w:rsidRPr="00B138C4">
        <w:rPr>
          <w:iCs/>
          <w:color w:val="0070C0"/>
          <w:lang w:val="mn-MN"/>
        </w:rPr>
        <w:t>Улаанбаатар хотын хэрэглэгчдийн усны тө</w:t>
      </w:r>
      <w:r w:rsidR="00831854" w:rsidRPr="00B138C4">
        <w:rPr>
          <w:iCs/>
          <w:color w:val="0070C0"/>
          <w:lang w:val="mn-MN"/>
        </w:rPr>
        <w:t>лбөр төлөх эрмэлзлийн судалгаа</w:t>
      </w:r>
      <w:r w:rsidR="00476AAD" w:rsidRPr="00B138C4">
        <w:rPr>
          <w:iCs/>
          <w:color w:val="0070C0"/>
          <w:lang w:val="mn-MN"/>
        </w:rPr>
        <w:t xml:space="preserve"> </w:t>
      </w:r>
    </w:p>
    <w:p w14:paraId="0BA44EC7" w14:textId="1457E81C" w:rsidR="00952192" w:rsidRPr="00B138C4" w:rsidRDefault="00831854" w:rsidP="00FC4334">
      <w:pPr>
        <w:pStyle w:val="BodyText"/>
        <w:spacing w:before="120" w:after="120"/>
        <w:ind w:left="0"/>
        <w:rPr>
          <w:bCs/>
          <w:color w:val="000000" w:themeColor="text1"/>
          <w:lang w:val="mn-MN"/>
        </w:rPr>
      </w:pPr>
      <w:r w:rsidRPr="00B138C4">
        <w:rPr>
          <w:iCs/>
          <w:color w:val="000000" w:themeColor="text1"/>
          <w:lang w:val="mn-MN"/>
        </w:rPr>
        <w:t xml:space="preserve">Судалгааг Мянганы сорилтын сангийн санхүүжилтээр зохион байгуулж, </w:t>
      </w:r>
      <w:r w:rsidR="00813BDA" w:rsidRPr="00B138C4">
        <w:rPr>
          <w:iCs/>
          <w:color w:val="000000" w:themeColor="text1"/>
          <w:lang w:val="mn-MN"/>
        </w:rPr>
        <w:t xml:space="preserve">5000 өрхийг </w:t>
      </w:r>
      <w:r w:rsidRPr="00B138C4">
        <w:rPr>
          <w:iCs/>
          <w:color w:val="000000" w:themeColor="text1"/>
          <w:lang w:val="mn-MN"/>
        </w:rPr>
        <w:t xml:space="preserve">хамруулан мэдээлэл цуглуулалтыг хийж, мэдээллийн </w:t>
      </w:r>
      <w:r w:rsidR="00813BDA" w:rsidRPr="00B138C4">
        <w:rPr>
          <w:iCs/>
          <w:color w:val="000000" w:themeColor="text1"/>
          <w:lang w:val="mn-MN"/>
        </w:rPr>
        <w:t>нууцлалыг ханган Мянганы сорилтын санд хүргүүлсэн.</w:t>
      </w:r>
      <w:r w:rsidR="00952192" w:rsidRPr="00B138C4">
        <w:rPr>
          <w:bCs/>
          <w:color w:val="000000" w:themeColor="text1"/>
          <w:lang w:val="mn-MN"/>
        </w:rPr>
        <w:t xml:space="preserve"> </w:t>
      </w:r>
    </w:p>
    <w:p w14:paraId="67BE0696" w14:textId="5AD8A029" w:rsidR="00952192" w:rsidRPr="00B138C4" w:rsidRDefault="00EB42A0" w:rsidP="00952192">
      <w:pPr>
        <w:pStyle w:val="BodyText"/>
        <w:spacing w:before="240" w:after="240"/>
        <w:ind w:left="0"/>
        <w:rPr>
          <w:bCs/>
          <w:iCs/>
          <w:color w:val="0070C0"/>
          <w:lang w:val="mn-MN"/>
        </w:rPr>
      </w:pPr>
      <w:r w:rsidRPr="00B138C4">
        <w:rPr>
          <w:bCs/>
          <w:iCs/>
          <w:color w:val="0070C0"/>
          <w:lang w:val="mn-MN"/>
        </w:rPr>
        <w:t xml:space="preserve">Үнэт металл, үнэт чулууны, эсхүл тэдгээрээр хийсэн эдлэлийн арилжаа эрхлэгч, тэдгээрийн үйлдвэрлэгч, бэлтгэн нийлүүлэгч, эртний эдлэлийн худалдаа </w:t>
      </w:r>
      <w:r w:rsidR="0048162A" w:rsidRPr="00B138C4">
        <w:rPr>
          <w:bCs/>
          <w:iCs/>
          <w:color w:val="0070C0"/>
          <w:lang w:val="mn-MN"/>
        </w:rPr>
        <w:t>эрхлэгчдийн судалгаа</w:t>
      </w:r>
      <w:r w:rsidR="00476AAD" w:rsidRPr="00B138C4">
        <w:rPr>
          <w:bCs/>
          <w:iCs/>
          <w:color w:val="0070C0"/>
          <w:lang w:val="mn-MN"/>
        </w:rPr>
        <w:t xml:space="preserve"> </w:t>
      </w:r>
    </w:p>
    <w:p w14:paraId="00F94168" w14:textId="66D7A269" w:rsidR="008A6709" w:rsidRPr="00B138C4" w:rsidRDefault="006D0F78" w:rsidP="004574C7">
      <w:pPr>
        <w:pStyle w:val="BodyText"/>
        <w:spacing w:before="240" w:after="240"/>
        <w:ind w:left="0"/>
        <w:jc w:val="left"/>
        <w:rPr>
          <w:bCs/>
          <w:iCs/>
          <w:color w:val="000000" w:themeColor="text1"/>
          <w:sz w:val="22"/>
          <w:szCs w:val="22"/>
          <w:lang w:val="mn-MN"/>
        </w:rPr>
      </w:pPr>
      <w:r w:rsidRPr="00B138C4">
        <w:rPr>
          <w:noProof/>
          <w:lang w:val="en-US"/>
        </w:rPr>
        <w:drawing>
          <wp:anchor distT="0" distB="0" distL="114300" distR="114300" simplePos="0" relativeHeight="251792384" behindDoc="0" locked="0" layoutInCell="1" allowOverlap="1" wp14:anchorId="0658DD5C" wp14:editId="245B2961">
            <wp:simplePos x="0" y="0"/>
            <wp:positionH relativeFrom="margin">
              <wp:align>left</wp:align>
            </wp:positionH>
            <wp:positionV relativeFrom="paragraph">
              <wp:posOffset>312420</wp:posOffset>
            </wp:positionV>
            <wp:extent cx="2933700" cy="2677160"/>
            <wp:effectExtent l="0" t="0" r="0"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4872"/>
                    <a:stretch/>
                  </pic:blipFill>
                  <pic:spPr bwMode="auto">
                    <a:xfrm>
                      <a:off x="0" y="0"/>
                      <a:ext cx="2933700" cy="267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149" w:rsidRPr="00B138C4">
        <w:rPr>
          <w:bCs/>
          <w:color w:val="000000" w:themeColor="text1"/>
          <w:sz w:val="22"/>
          <w:szCs w:val="22"/>
          <w:lang w:val="mn-MN"/>
        </w:rPr>
        <w:t>Зураг 2</w:t>
      </w:r>
      <w:r w:rsidR="008A6709" w:rsidRPr="00B138C4">
        <w:rPr>
          <w:bCs/>
          <w:color w:val="000000" w:themeColor="text1"/>
          <w:sz w:val="22"/>
          <w:szCs w:val="22"/>
          <w:lang w:val="mn-MN"/>
        </w:rPr>
        <w:t>.1</w:t>
      </w:r>
      <w:r w:rsidR="00AA7149" w:rsidRPr="00B138C4">
        <w:rPr>
          <w:bCs/>
          <w:color w:val="000000" w:themeColor="text1"/>
          <w:sz w:val="22"/>
          <w:szCs w:val="22"/>
          <w:lang w:val="mn-MN"/>
        </w:rPr>
        <w:t>5</w:t>
      </w:r>
      <w:r w:rsidR="008A6709" w:rsidRPr="00B138C4">
        <w:rPr>
          <w:bCs/>
          <w:color w:val="000000" w:themeColor="text1"/>
          <w:sz w:val="22"/>
          <w:szCs w:val="22"/>
          <w:lang w:val="mn-MN"/>
        </w:rPr>
        <w:t xml:space="preserve"> Судалгаанд хамрагдсан нэгж, төрлөөр</w:t>
      </w:r>
      <w:r w:rsidR="008A6709" w:rsidRPr="00B138C4">
        <w:rPr>
          <w:bCs/>
          <w:iCs/>
          <w:color w:val="000000" w:themeColor="text1"/>
          <w:sz w:val="22"/>
          <w:szCs w:val="22"/>
          <w:lang w:val="mn-MN"/>
        </w:rPr>
        <w:t xml:space="preserve"> </w:t>
      </w:r>
    </w:p>
    <w:p w14:paraId="52F12C25" w14:textId="6330EBEC" w:rsidR="00952192" w:rsidRPr="00B138C4" w:rsidRDefault="00CC57D5" w:rsidP="006D0F78">
      <w:pPr>
        <w:pStyle w:val="BodyText"/>
        <w:spacing w:before="240" w:after="240"/>
        <w:ind w:left="5103"/>
        <w:rPr>
          <w:bCs/>
          <w:color w:val="000000" w:themeColor="text1"/>
          <w:lang w:val="mn-MN"/>
        </w:rPr>
      </w:pPr>
      <w:r w:rsidRPr="00B138C4">
        <w:rPr>
          <w:bCs/>
          <w:iCs/>
          <w:color w:val="000000" w:themeColor="text1"/>
          <w:lang w:val="mn-MN"/>
        </w:rPr>
        <w:t>С</w:t>
      </w:r>
      <w:r w:rsidR="0048162A" w:rsidRPr="00B138C4">
        <w:rPr>
          <w:bCs/>
          <w:iCs/>
          <w:color w:val="000000" w:themeColor="text1"/>
          <w:lang w:val="mn-MN"/>
        </w:rPr>
        <w:t xml:space="preserve">удалгааг </w:t>
      </w:r>
      <w:r w:rsidRPr="00B138C4">
        <w:rPr>
          <w:bCs/>
          <w:iCs/>
          <w:color w:val="000000" w:themeColor="text1"/>
          <w:lang w:val="mn-MN"/>
        </w:rPr>
        <w:t>улсын хэмжээнд 4-</w:t>
      </w:r>
      <w:r w:rsidR="00EB42A0" w:rsidRPr="00B138C4">
        <w:rPr>
          <w:bCs/>
          <w:iCs/>
          <w:color w:val="000000" w:themeColor="text1"/>
          <w:lang w:val="mn-MN"/>
        </w:rPr>
        <w:t>р сарын 1-нээс</w:t>
      </w:r>
      <w:r w:rsidR="00EB42A0" w:rsidRPr="00B138C4">
        <w:rPr>
          <w:bCs/>
          <w:color w:val="000000" w:themeColor="text1"/>
          <w:lang w:val="mn-MN"/>
        </w:rPr>
        <w:t xml:space="preserve"> 8-ны өдрүүдэд зохион байгуулж, </w:t>
      </w:r>
      <w:r w:rsidR="0048162A" w:rsidRPr="00B138C4">
        <w:rPr>
          <w:bCs/>
          <w:color w:val="000000" w:themeColor="text1"/>
          <w:lang w:val="mn-MN"/>
        </w:rPr>
        <w:t xml:space="preserve">1034 иргэн, 121 аж ахуйн нэгжийг </w:t>
      </w:r>
      <w:r w:rsidR="00C30D8F" w:rsidRPr="00B138C4">
        <w:rPr>
          <w:bCs/>
          <w:color w:val="000000" w:themeColor="text1"/>
          <w:lang w:val="mn-MN"/>
        </w:rPr>
        <w:t>хамруулан</w:t>
      </w:r>
      <w:r w:rsidR="00EB42A0" w:rsidRPr="00B138C4">
        <w:rPr>
          <w:bCs/>
          <w:color w:val="000000" w:themeColor="text1"/>
          <w:lang w:val="mn-MN"/>
        </w:rPr>
        <w:t xml:space="preserve"> үр дүнг тооцож,</w:t>
      </w:r>
      <w:r w:rsidR="00AE0DE2" w:rsidRPr="00B138C4">
        <w:rPr>
          <w:bCs/>
          <w:color w:val="000000" w:themeColor="text1"/>
          <w:lang w:val="mn-MN"/>
        </w:rPr>
        <w:t xml:space="preserve"> Санхүүгийн зохицуулах хороонд</w:t>
      </w:r>
      <w:r w:rsidR="00EB42A0" w:rsidRPr="00B138C4">
        <w:rPr>
          <w:bCs/>
          <w:color w:val="000000" w:themeColor="text1"/>
          <w:lang w:val="mn-MN"/>
        </w:rPr>
        <w:t xml:space="preserve"> хүргүү</w:t>
      </w:r>
      <w:r w:rsidR="00952192" w:rsidRPr="00B138C4">
        <w:rPr>
          <w:bCs/>
          <w:color w:val="000000" w:themeColor="text1"/>
          <w:lang w:val="mn-MN"/>
        </w:rPr>
        <w:t>лэв</w:t>
      </w:r>
      <w:r w:rsidR="00EB42A0" w:rsidRPr="00B138C4">
        <w:rPr>
          <w:bCs/>
          <w:color w:val="000000" w:themeColor="text1"/>
          <w:lang w:val="mn-MN"/>
        </w:rPr>
        <w:t>. Судалгааны дүнгээр үнэт металл, үнэт чулууны, эсхүл тэдгээрээр хийсэн эдлэлийн арилжаа эрхлэгчдийн 454 (39.3%) нь үнэт металл эдлэлийн худалдааг, 298 (25.8%) нь үйлд</w:t>
      </w:r>
      <w:r w:rsidR="0016230B" w:rsidRPr="00B138C4">
        <w:rPr>
          <w:bCs/>
          <w:color w:val="000000" w:themeColor="text1"/>
          <w:lang w:val="mn-MN"/>
        </w:rPr>
        <w:t>вэрлэгч буюу алт, мөнгөний дарх</w:t>
      </w:r>
      <w:r w:rsidR="00EB42A0" w:rsidRPr="00B138C4">
        <w:rPr>
          <w:bCs/>
          <w:color w:val="000000" w:themeColor="text1"/>
          <w:lang w:val="mn-MN"/>
        </w:rPr>
        <w:t xml:space="preserve">ны үйл ажиллагааг эрхэлж байна. </w:t>
      </w:r>
    </w:p>
    <w:p w14:paraId="420F1C96" w14:textId="457FCD3B" w:rsidR="00EB42A0" w:rsidRPr="00B138C4" w:rsidRDefault="00EB42A0" w:rsidP="00B21A24">
      <w:pPr>
        <w:pStyle w:val="BodyText"/>
        <w:spacing w:before="240" w:after="240"/>
        <w:ind w:left="5103"/>
        <w:rPr>
          <w:bCs/>
          <w:color w:val="000000" w:themeColor="text1"/>
          <w:lang w:val="mn-MN"/>
        </w:rPr>
      </w:pPr>
      <w:r w:rsidRPr="00B138C4">
        <w:rPr>
          <w:bCs/>
          <w:color w:val="000000" w:themeColor="text1"/>
          <w:lang w:val="mn-MN"/>
        </w:rPr>
        <w:t>Эдгээр үйл ажиллагаа эрхлэгчид нь үнэт металл, үнэт чулууны, эсхүл тэдгээрээр хийсэн эдлэлийн арилжаа эрхлэгчдийн 65.1 хувийг (752) буюу дийлэнх хувийг бүрдүүлж байгаа юм.</w:t>
      </w:r>
    </w:p>
    <w:p w14:paraId="0E203D0A"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262AA548"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46AE5330"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28072994"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5C004DA3"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38EA8330"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67C4CF0B"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0E712891" w14:textId="77777777" w:rsidR="003005E2" w:rsidRPr="00B138C4" w:rsidRDefault="003005E2" w:rsidP="007358D9">
      <w:pPr>
        <w:pStyle w:val="ListParagraph"/>
        <w:spacing w:after="100" w:line="240" w:lineRule="auto"/>
        <w:ind w:left="0"/>
        <w:jc w:val="both"/>
        <w:rPr>
          <w:rFonts w:ascii="Arial" w:eastAsia="Arial" w:hAnsi="Arial" w:cs="Arial"/>
          <w:bCs/>
          <w:color w:val="000000" w:themeColor="text1"/>
          <w:lang w:val="mn-MN"/>
        </w:rPr>
      </w:pPr>
    </w:p>
    <w:p w14:paraId="1F37EB52" w14:textId="3DA5A7B9" w:rsidR="00EB42A0" w:rsidRPr="00B138C4" w:rsidRDefault="00AA7149" w:rsidP="00440C00">
      <w:pPr>
        <w:pStyle w:val="ListParagraph"/>
        <w:spacing w:after="120" w:line="240" w:lineRule="auto"/>
        <w:ind w:left="0"/>
        <w:contextualSpacing w:val="0"/>
        <w:jc w:val="both"/>
        <w:rPr>
          <w:rFonts w:ascii="Arial" w:eastAsia="Arial" w:hAnsi="Arial" w:cs="Arial"/>
          <w:bCs/>
          <w:color w:val="000000" w:themeColor="text1"/>
          <w:sz w:val="22"/>
          <w:szCs w:val="22"/>
          <w:lang w:val="mn-MN"/>
        </w:rPr>
      </w:pPr>
      <w:r w:rsidRPr="00B138C4">
        <w:rPr>
          <w:rFonts w:ascii="Arial" w:eastAsia="Arial" w:hAnsi="Arial" w:cs="Arial"/>
          <w:bCs/>
          <w:color w:val="000000" w:themeColor="text1"/>
          <w:sz w:val="22"/>
          <w:szCs w:val="22"/>
          <w:lang w:val="mn-MN"/>
        </w:rPr>
        <w:lastRenderedPageBreak/>
        <w:t>Хүснэгт 2</w:t>
      </w:r>
      <w:r w:rsidR="00EB42A0" w:rsidRPr="00B138C4">
        <w:rPr>
          <w:rFonts w:ascii="Arial" w:eastAsia="Arial" w:hAnsi="Arial" w:cs="Arial"/>
          <w:bCs/>
          <w:color w:val="000000" w:themeColor="text1"/>
          <w:sz w:val="22"/>
          <w:szCs w:val="22"/>
          <w:lang w:val="mn-MN"/>
        </w:rPr>
        <w:t>.</w:t>
      </w:r>
      <w:r w:rsidRPr="00B138C4">
        <w:rPr>
          <w:rFonts w:ascii="Arial" w:eastAsia="Arial" w:hAnsi="Arial" w:cs="Arial"/>
          <w:bCs/>
          <w:color w:val="000000" w:themeColor="text1"/>
          <w:sz w:val="22"/>
          <w:szCs w:val="22"/>
          <w:lang w:val="mn-MN"/>
        </w:rPr>
        <w:t>7</w:t>
      </w:r>
      <w:r w:rsidR="00EB42A0" w:rsidRPr="00B138C4">
        <w:rPr>
          <w:rFonts w:ascii="Arial" w:eastAsia="Arial" w:hAnsi="Arial" w:cs="Arial"/>
          <w:bCs/>
          <w:color w:val="000000" w:themeColor="text1"/>
          <w:sz w:val="22"/>
          <w:szCs w:val="22"/>
          <w:lang w:val="mn-MN"/>
        </w:rPr>
        <w:t xml:space="preserve"> Үнэт металл, үнэт чулууны, эсхүл тэдгээрээр хийсэн эдлэлийн арилжаа эрхлэгчдийн тоо, үйл ажиллагааны төрлөөр</w:t>
      </w:r>
    </w:p>
    <w:p w14:paraId="17203881" w14:textId="152A60FE" w:rsidR="00BB6B2C" w:rsidRPr="00B138C4" w:rsidRDefault="0031580C" w:rsidP="007358D9">
      <w:pPr>
        <w:pStyle w:val="ListParagraph"/>
        <w:spacing w:after="100" w:line="240" w:lineRule="auto"/>
        <w:ind w:left="0"/>
        <w:jc w:val="both"/>
        <w:rPr>
          <w:rFonts w:ascii="Arial" w:eastAsia="Arial" w:hAnsi="Arial" w:cs="Arial"/>
          <w:bCs/>
          <w:color w:val="000000" w:themeColor="text1"/>
          <w:sz w:val="22"/>
          <w:szCs w:val="22"/>
          <w:lang w:val="mn-MN"/>
        </w:rPr>
      </w:pPr>
      <w:r w:rsidRPr="00B138C4">
        <w:rPr>
          <w:noProof/>
        </w:rPr>
        <w:drawing>
          <wp:inline distT="0" distB="0" distL="0" distR="0" wp14:anchorId="15D7B031" wp14:editId="5C8EE5B3">
            <wp:extent cx="5940425" cy="253809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538095"/>
                    </a:xfrm>
                    <a:prstGeom prst="rect">
                      <a:avLst/>
                    </a:prstGeom>
                  </pic:spPr>
                </pic:pic>
              </a:graphicData>
            </a:graphic>
          </wp:inline>
        </w:drawing>
      </w:r>
    </w:p>
    <w:p w14:paraId="72354025" w14:textId="77777777" w:rsidR="00AB6A42" w:rsidRPr="00B138C4" w:rsidRDefault="001D5A84" w:rsidP="00952192">
      <w:pPr>
        <w:pStyle w:val="BodyText"/>
        <w:spacing w:before="240" w:after="240"/>
        <w:ind w:left="0"/>
        <w:rPr>
          <w:iCs/>
          <w:color w:val="0070C0"/>
          <w:lang w:val="mn-MN"/>
        </w:rPr>
      </w:pPr>
      <w:r w:rsidRPr="00B138C4">
        <w:rPr>
          <w:iCs/>
          <w:color w:val="0070C0"/>
          <w:lang w:val="mn-MN"/>
        </w:rPr>
        <w:t>К</w:t>
      </w:r>
      <w:r w:rsidR="00813BDA" w:rsidRPr="00B138C4">
        <w:rPr>
          <w:iCs/>
          <w:color w:val="0070C0"/>
          <w:lang w:val="mn-MN"/>
        </w:rPr>
        <w:t>орановирусын нөлөөллийг судлах утсанд суурилсан панел</w:t>
      </w:r>
      <w:r w:rsidR="00813BDA" w:rsidRPr="00B138C4">
        <w:rPr>
          <w:b/>
          <w:iCs/>
          <w:color w:val="0070C0"/>
          <w:lang w:val="mn-MN"/>
        </w:rPr>
        <w:t xml:space="preserve"> </w:t>
      </w:r>
      <w:r w:rsidR="00813BDA" w:rsidRPr="00B138C4">
        <w:rPr>
          <w:iCs/>
          <w:color w:val="0070C0"/>
          <w:lang w:val="mn-MN"/>
        </w:rPr>
        <w:t>судалгаа</w:t>
      </w:r>
    </w:p>
    <w:p w14:paraId="26750707" w14:textId="34DBE036" w:rsidR="00813BDA" w:rsidRPr="00B138C4" w:rsidRDefault="001D5A84" w:rsidP="00952192">
      <w:pPr>
        <w:pStyle w:val="BodyText"/>
        <w:spacing w:before="240" w:after="240"/>
        <w:ind w:left="0"/>
        <w:rPr>
          <w:color w:val="000000" w:themeColor="text1"/>
          <w:lang w:val="mn-MN"/>
        </w:rPr>
      </w:pPr>
      <w:r w:rsidRPr="00B138C4">
        <w:rPr>
          <w:color w:val="000000" w:themeColor="text1"/>
          <w:lang w:val="mn-MN"/>
        </w:rPr>
        <w:t>Дэлхийн банкнаас ирүүлсэн хүсэлтийн дагуу тус судалгаа</w:t>
      </w:r>
      <w:r w:rsidR="00813BDA" w:rsidRPr="00B138C4">
        <w:rPr>
          <w:color w:val="000000" w:themeColor="text1"/>
          <w:lang w:val="mn-MN"/>
        </w:rPr>
        <w:t xml:space="preserve">г улсын хэмжээнд зохион байгуулж, I шатанд 2000, II шатанд 1333, III шатанд 1212 өрхийг хамруулан мэдээллийг цуглуулж, эхний 2 шатны үр дүнг тооцож, тархаасан. </w:t>
      </w:r>
    </w:p>
    <w:p w14:paraId="2A5E4588" w14:textId="0C80971D" w:rsidR="004445B7" w:rsidRPr="00B138C4" w:rsidRDefault="00F07FBC" w:rsidP="00E23C7A">
      <w:pPr>
        <w:pStyle w:val="BodyText"/>
        <w:spacing w:after="120"/>
        <w:ind w:left="0"/>
        <w:rPr>
          <w:rFonts w:eastAsia="Times New Roman"/>
          <w:bCs/>
          <w:i/>
          <w:iCs/>
          <w:color w:val="000000" w:themeColor="text1"/>
          <w:lang w:val="mn-MN"/>
        </w:rPr>
      </w:pPr>
      <w:r w:rsidRPr="00B138C4">
        <w:rPr>
          <w:rFonts w:eastAsia="Times New Roman"/>
          <w:bCs/>
          <w:iCs/>
          <w:color w:val="0070C0"/>
          <w:lang w:val="mn-MN"/>
        </w:rPr>
        <w:t>Олон үзү</w:t>
      </w:r>
      <w:r w:rsidR="004445B7" w:rsidRPr="00B138C4">
        <w:rPr>
          <w:rFonts w:eastAsia="Times New Roman"/>
          <w:bCs/>
          <w:iCs/>
          <w:color w:val="0070C0"/>
          <w:lang w:val="mn-MN"/>
        </w:rPr>
        <w:t>үлэлтийн бүлгийн түүвэр судалгаа нэмэх</w:t>
      </w:r>
      <w:r w:rsidR="003949DF" w:rsidRPr="00B138C4">
        <w:rPr>
          <w:rFonts w:eastAsia="Times New Roman"/>
          <w:bCs/>
          <w:i/>
          <w:iCs/>
          <w:color w:val="000000" w:themeColor="text1"/>
          <w:lang w:val="mn-MN"/>
        </w:rPr>
        <w:t xml:space="preserve"> </w:t>
      </w:r>
    </w:p>
    <w:p w14:paraId="5600B2D8" w14:textId="77777777" w:rsidR="006C285A" w:rsidRPr="00B138C4" w:rsidRDefault="006C285A" w:rsidP="00B42000">
      <w:pPr>
        <w:pStyle w:val="BasicParagraph"/>
        <w:spacing w:before="113" w:after="113" w:line="240" w:lineRule="auto"/>
        <w:jc w:val="both"/>
        <w:rPr>
          <w:rFonts w:ascii="Arial" w:hAnsi="Arial" w:cs="Arial"/>
          <w:color w:val="auto"/>
          <w:lang w:val="mn-MN"/>
        </w:rPr>
      </w:pPr>
      <w:r w:rsidRPr="00B138C4">
        <w:rPr>
          <w:rFonts w:ascii="Arial" w:hAnsi="Arial" w:cs="Arial"/>
          <w:color w:val="auto"/>
          <w:lang w:val="mn-MN"/>
        </w:rPr>
        <w:t>НҮБ-ын Хүүхдийн сантай хамтран коронавируст цар тахалтай холбогдуулан хүүхэд, гэр бүл, өрхийн нөхцөл байдлыг тодорхойлох зорилгоор Хүүхдийн зайн сургалт, хүүхдийн хоол тэжээл, хүүхэд хамгаалал гэсэн 3 үе шаттай явуулсан. Судалгааны мэдээллийг уламжлалт аргаар судлаач нүүр тулж ярилцах бус, утсаар холбогдож цуглуулсан бөгөөд I шатанд 2124, II шатанд 2200 өрхийг хамруулж, эхний 2 шатны үр дүнг тооцож, тархаалаа.</w:t>
      </w:r>
    </w:p>
    <w:p w14:paraId="73D9EA8C" w14:textId="77777777" w:rsidR="006C285A" w:rsidRPr="00B138C4" w:rsidRDefault="006C285A" w:rsidP="00B42000">
      <w:pPr>
        <w:pStyle w:val="BasicParagraph"/>
        <w:spacing w:before="113" w:after="113" w:line="240" w:lineRule="auto"/>
        <w:jc w:val="both"/>
        <w:rPr>
          <w:rFonts w:ascii="Arial" w:hAnsi="Arial" w:cs="Arial"/>
          <w:color w:val="auto"/>
          <w:lang w:val="mn-MN"/>
        </w:rPr>
      </w:pPr>
      <w:r w:rsidRPr="00B138C4">
        <w:rPr>
          <w:rFonts w:ascii="Arial" w:hAnsi="Arial" w:cs="Arial"/>
          <w:color w:val="auto"/>
          <w:lang w:val="mn-MN"/>
        </w:rPr>
        <w:t xml:space="preserve">Нэг дэх шатны судалгааг 9-р сарын 18-наас 10-р сарын 25-ны хооронд зохион байгуулж, хүүхдийн зайн сургалтын талаарх мэдээллийг цуглуулсан. Судалгааны дүнгээр 2-17 насны хүүхдүүдийн 67 хувь нь ТВ/Радио хичээлийг үзэж/сонсож байсан бөгөөд тэд өдөрт дунджаар 1 цагийг зарцуулсан байна. </w:t>
      </w:r>
    </w:p>
    <w:p w14:paraId="0A07F426" w14:textId="77777777" w:rsidR="006C285A" w:rsidRPr="00B138C4" w:rsidRDefault="006C285A" w:rsidP="00B42000">
      <w:pPr>
        <w:pStyle w:val="BasicParagraph"/>
        <w:spacing w:before="113" w:after="113" w:line="240" w:lineRule="auto"/>
        <w:jc w:val="both"/>
        <w:rPr>
          <w:rFonts w:ascii="Arial" w:hAnsi="Arial" w:cs="Arial"/>
          <w:color w:val="auto"/>
          <w:lang w:val="mn-MN"/>
        </w:rPr>
      </w:pPr>
      <w:r w:rsidRPr="00B138C4">
        <w:rPr>
          <w:rFonts w:ascii="Arial" w:hAnsi="Arial" w:cs="Arial"/>
          <w:color w:val="auto"/>
          <w:lang w:val="mn-MN"/>
        </w:rPr>
        <w:t xml:space="preserve">Хоёр дахь шатны судалгааг 12-р сарын 1-14-ний хооронд зохион байгуулж, хүүхэд, өрхийн хүнсний аюулгүй байдал, хүүхдийн хоол тэжээлийн талаарх мэдээллийг цуглуулсан. Өрхийн хүнсний аюулгүй байдлын тохиолдлын түвшин (Food Insecurity Experience Scale)-ий дагуу хүнсний аюулгүй байдал нь дунд болон хүнд байгаа өрхийн хүн амын хувийг тодорхойлоход хүн амын 23 хувь нь хүнсний аюулгүй байдлын түвшин нь дунд, 1 хувь нь хүнсний аюулгүй байдал нь хүнд түвшинд байна. </w:t>
      </w:r>
    </w:p>
    <w:p w14:paraId="5546F4EB"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5DD04E57"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5989767D"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22282D41"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5791427E"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17CB0E15"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0C19EAE9" w14:textId="77777777" w:rsidR="00316B55" w:rsidRPr="00B138C4" w:rsidRDefault="00316B55" w:rsidP="00B42000">
      <w:pPr>
        <w:pStyle w:val="BasicParagraph"/>
        <w:spacing w:before="113" w:line="240" w:lineRule="auto"/>
        <w:jc w:val="both"/>
        <w:rPr>
          <w:rFonts w:ascii="Arial" w:hAnsi="Arial" w:cs="Arial"/>
          <w:color w:val="auto"/>
          <w:sz w:val="22"/>
          <w:szCs w:val="22"/>
          <w:lang w:val="mn-MN"/>
        </w:rPr>
      </w:pPr>
    </w:p>
    <w:p w14:paraId="6E2E0FDF" w14:textId="2BA24ABC" w:rsidR="006C285A" w:rsidRPr="00B138C4" w:rsidRDefault="006C285A" w:rsidP="00316B55">
      <w:pPr>
        <w:pStyle w:val="BasicParagraph"/>
        <w:spacing w:before="113" w:after="240" w:line="240" w:lineRule="auto"/>
        <w:jc w:val="both"/>
        <w:rPr>
          <w:rFonts w:ascii="Arial" w:hAnsi="Arial" w:cs="Arial"/>
          <w:color w:val="auto"/>
          <w:sz w:val="22"/>
          <w:szCs w:val="22"/>
          <w:lang w:val="mn-MN"/>
        </w:rPr>
      </w:pPr>
      <w:r w:rsidRPr="00B138C4">
        <w:rPr>
          <w:rFonts w:ascii="Arial" w:hAnsi="Arial" w:cs="Arial"/>
          <w:color w:val="auto"/>
          <w:sz w:val="22"/>
          <w:szCs w:val="22"/>
          <w:lang w:val="mn-MN"/>
        </w:rPr>
        <w:lastRenderedPageBreak/>
        <w:t>Зураг 2.16 ТВ/радио хичээл үзэж/сонссон 2-17 насны хүүхдийн эзлэх хувь, ажлын өдөрт дунджаар телевизийн хичээлд зарцуулсан хугацаа, минут</w:t>
      </w:r>
    </w:p>
    <w:p w14:paraId="17BBEC3C" w14:textId="5A403FDF" w:rsidR="00F07FBC" w:rsidRPr="00B138C4" w:rsidRDefault="00AA6E33" w:rsidP="007358D9">
      <w:pPr>
        <w:jc w:val="both"/>
        <w:rPr>
          <w:color w:val="000000" w:themeColor="text1"/>
          <w:lang w:val="mn-MN"/>
        </w:rPr>
      </w:pPr>
      <w:r w:rsidRPr="00B138C4">
        <w:rPr>
          <w:noProof/>
          <w:lang w:val="en-US"/>
        </w:rPr>
        <w:drawing>
          <wp:inline distT="0" distB="0" distL="0" distR="0" wp14:anchorId="6DDF3A35" wp14:editId="3B0114F8">
            <wp:extent cx="5940425" cy="1819275"/>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819275"/>
                    </a:xfrm>
                    <a:prstGeom prst="rect">
                      <a:avLst/>
                    </a:prstGeom>
                  </pic:spPr>
                </pic:pic>
              </a:graphicData>
            </a:graphic>
          </wp:inline>
        </w:drawing>
      </w:r>
    </w:p>
    <w:p w14:paraId="1F626EEC" w14:textId="0DBC79A4" w:rsidR="00F07FBC" w:rsidRPr="00B138C4" w:rsidRDefault="00F07FBC" w:rsidP="007358D9">
      <w:pPr>
        <w:jc w:val="both"/>
        <w:rPr>
          <w:color w:val="000000" w:themeColor="text1"/>
          <w:lang w:val="mn-MN"/>
        </w:rPr>
      </w:pPr>
    </w:p>
    <w:p w14:paraId="781846D3" w14:textId="3461F674" w:rsidR="00F07FBC" w:rsidRPr="00B138C4" w:rsidRDefault="00AA7149" w:rsidP="001D3004">
      <w:pPr>
        <w:spacing w:after="240"/>
        <w:jc w:val="both"/>
        <w:rPr>
          <w:iCs/>
          <w:color w:val="000000" w:themeColor="text1"/>
          <w:lang w:val="mn-MN"/>
        </w:rPr>
      </w:pPr>
      <w:r w:rsidRPr="00B138C4">
        <w:rPr>
          <w:bCs/>
          <w:color w:val="000000" w:themeColor="text1"/>
          <w:lang w:val="mn-MN"/>
        </w:rPr>
        <w:t>Зураг 2</w:t>
      </w:r>
      <w:r w:rsidR="00F07FBC" w:rsidRPr="00B138C4">
        <w:rPr>
          <w:bCs/>
          <w:color w:val="000000" w:themeColor="text1"/>
          <w:lang w:val="mn-MN"/>
        </w:rPr>
        <w:t>.</w:t>
      </w:r>
      <w:r w:rsidRPr="00B138C4">
        <w:rPr>
          <w:bCs/>
          <w:color w:val="000000" w:themeColor="text1"/>
          <w:lang w:val="mn-MN"/>
        </w:rPr>
        <w:t>17</w:t>
      </w:r>
      <w:r w:rsidR="00F07FBC" w:rsidRPr="00B138C4">
        <w:rPr>
          <w:bCs/>
          <w:color w:val="000000" w:themeColor="text1"/>
          <w:lang w:val="mn-MN"/>
        </w:rPr>
        <w:t xml:space="preserve"> </w:t>
      </w:r>
      <w:r w:rsidR="00F07FBC" w:rsidRPr="00B138C4">
        <w:rPr>
          <w:iCs/>
          <w:color w:val="000000" w:themeColor="text1"/>
          <w:lang w:val="mn-MN"/>
        </w:rPr>
        <w:t>Хүнсний аюулгүй байдлын тохиолдлын түвшний дагуу хүнсний аюулгүй байдал нь дунд болон хүнд байгаа өрхийн хүн амын хувь, хот хөдөө, бүс, аж байдлаар</w:t>
      </w:r>
    </w:p>
    <w:p w14:paraId="2D38806E" w14:textId="1DDA0A58" w:rsidR="00E06FBE" w:rsidRPr="00B138C4" w:rsidRDefault="00E06FBE" w:rsidP="001D3004">
      <w:pPr>
        <w:spacing w:after="240"/>
        <w:jc w:val="both"/>
        <w:rPr>
          <w:color w:val="000000" w:themeColor="text1"/>
          <w:lang w:val="mn-MN"/>
        </w:rPr>
      </w:pPr>
      <w:r w:rsidRPr="00B138C4">
        <w:rPr>
          <w:noProof/>
          <w:lang w:val="en-US"/>
        </w:rPr>
        <w:drawing>
          <wp:inline distT="0" distB="0" distL="0" distR="0" wp14:anchorId="50CB9D1F" wp14:editId="3EF6F75F">
            <wp:extent cx="5940425" cy="18738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873885"/>
                    </a:xfrm>
                    <a:prstGeom prst="rect">
                      <a:avLst/>
                    </a:prstGeom>
                  </pic:spPr>
                </pic:pic>
              </a:graphicData>
            </a:graphic>
          </wp:inline>
        </w:drawing>
      </w:r>
    </w:p>
    <w:p w14:paraId="75722B57" w14:textId="7D6FBE5A" w:rsidR="004A4676" w:rsidRPr="00B138C4" w:rsidRDefault="00376AEF" w:rsidP="004A4676">
      <w:pPr>
        <w:pStyle w:val="BodyText"/>
        <w:ind w:left="0"/>
        <w:rPr>
          <w:bCs/>
          <w:color w:val="0070C0"/>
          <w:lang w:val="mn-MN"/>
        </w:rPr>
      </w:pPr>
      <w:r w:rsidRPr="00B138C4">
        <w:rPr>
          <w:bCs/>
          <w:iCs/>
          <w:color w:val="0070C0"/>
          <w:lang w:val="mn-MN"/>
        </w:rPr>
        <w:t xml:space="preserve">Аж ахуйн нэгж, байгууллагын үйл ажиллагаанд </w:t>
      </w:r>
      <w:r w:rsidR="00AF0176" w:rsidRPr="00B138C4">
        <w:rPr>
          <w:bCs/>
          <w:iCs/>
          <w:color w:val="0070C0"/>
          <w:lang w:val="mn-MN"/>
        </w:rPr>
        <w:t>“</w:t>
      </w:r>
      <w:r w:rsidRPr="00B138C4">
        <w:rPr>
          <w:bCs/>
          <w:iCs/>
          <w:color w:val="0070C0"/>
          <w:lang w:val="mn-MN"/>
        </w:rPr>
        <w:t>Ковид-19</w:t>
      </w:r>
      <w:r w:rsidR="00AF0176" w:rsidRPr="00B138C4">
        <w:rPr>
          <w:bCs/>
          <w:iCs/>
          <w:color w:val="0070C0"/>
          <w:lang w:val="mn-MN"/>
        </w:rPr>
        <w:t>”</w:t>
      </w:r>
      <w:r w:rsidRPr="00B138C4">
        <w:rPr>
          <w:bCs/>
          <w:iCs/>
          <w:color w:val="0070C0"/>
          <w:lang w:val="mn-MN"/>
        </w:rPr>
        <w:t xml:space="preserve"> цар тахлын үзүү</w:t>
      </w:r>
      <w:r w:rsidR="00BC28C7" w:rsidRPr="00B138C4">
        <w:rPr>
          <w:bCs/>
          <w:iCs/>
          <w:color w:val="0070C0"/>
          <w:lang w:val="mn-MN"/>
        </w:rPr>
        <w:t>лсэн нөлөөллийн панел судалгаа</w:t>
      </w:r>
    </w:p>
    <w:p w14:paraId="4578FB77" w14:textId="2B6D1532" w:rsidR="002C3BDB" w:rsidRPr="00B138C4" w:rsidRDefault="001D3004" w:rsidP="004C7932">
      <w:pPr>
        <w:pStyle w:val="BodyText"/>
        <w:spacing w:before="240" w:after="240"/>
        <w:ind w:left="0"/>
        <w:rPr>
          <w:rFonts w:eastAsia="Times New Roman"/>
          <w:color w:val="000000" w:themeColor="text1"/>
          <w:lang w:val="mn-MN" w:eastAsia="mn-MN"/>
        </w:rPr>
      </w:pPr>
      <w:r w:rsidRPr="00B138C4">
        <w:rPr>
          <w:bCs/>
          <w:color w:val="000000" w:themeColor="text1"/>
          <w:lang w:val="mn-MN"/>
        </w:rPr>
        <w:t xml:space="preserve">Судалгааг 3 үе шаттай зохион байгуулж, </w:t>
      </w:r>
      <w:r w:rsidR="00C765CF" w:rsidRPr="00B138C4">
        <w:rPr>
          <w:bCs/>
          <w:color w:val="000000" w:themeColor="text1"/>
          <w:lang w:val="mn-MN"/>
        </w:rPr>
        <w:t>2388</w:t>
      </w:r>
      <w:r w:rsidRPr="00B138C4">
        <w:rPr>
          <w:bCs/>
          <w:color w:val="000000" w:themeColor="text1"/>
          <w:lang w:val="mn-MN"/>
        </w:rPr>
        <w:t xml:space="preserve"> ААНБ-аас мэдээлэл цуглуулж, эхний 2</w:t>
      </w:r>
      <w:r w:rsidR="00440F4B" w:rsidRPr="00B138C4">
        <w:rPr>
          <w:bCs/>
          <w:color w:val="000000" w:themeColor="text1"/>
          <w:lang w:val="mn-MN"/>
        </w:rPr>
        <w:t xml:space="preserve"> шатны үр дүнг тооцож, тархаасан</w:t>
      </w:r>
      <w:r w:rsidRPr="00B138C4">
        <w:rPr>
          <w:bCs/>
          <w:color w:val="000000" w:themeColor="text1"/>
          <w:lang w:val="mn-MN"/>
        </w:rPr>
        <w:t>.</w:t>
      </w:r>
      <w:r w:rsidR="004C7932" w:rsidRPr="00B138C4">
        <w:rPr>
          <w:rFonts w:eastAsia="Times New Roman"/>
          <w:color w:val="000000" w:themeColor="text1"/>
          <w:lang w:val="mn-MN" w:eastAsia="mn-MN"/>
        </w:rPr>
        <w:t xml:space="preserve"> </w:t>
      </w:r>
    </w:p>
    <w:p w14:paraId="4D7F6C74" w14:textId="77777777" w:rsidR="00845586" w:rsidRPr="00B138C4" w:rsidRDefault="00845586" w:rsidP="00845586">
      <w:pPr>
        <w:pStyle w:val="BasicParagraph"/>
        <w:spacing w:before="113" w:after="113"/>
        <w:jc w:val="both"/>
        <w:rPr>
          <w:rFonts w:ascii="Arial" w:hAnsi="Arial" w:cs="Arial"/>
          <w:sz w:val="22"/>
          <w:szCs w:val="22"/>
          <w:lang w:val="mn-MN"/>
        </w:rPr>
      </w:pPr>
      <w:r w:rsidRPr="00B138C4">
        <w:rPr>
          <w:rFonts w:ascii="Arial" w:hAnsi="Arial" w:cs="Arial"/>
          <w:sz w:val="22"/>
          <w:szCs w:val="22"/>
          <w:lang w:val="mn-MN"/>
        </w:rPr>
        <w:t xml:space="preserve">Зураг 2.18 Үйл ажиллагаа эрхлэлтийн байдал, 3 судалгааны дүнгээр </w:t>
      </w:r>
    </w:p>
    <w:p w14:paraId="656BFEAC" w14:textId="37EAAECD" w:rsidR="003C0665" w:rsidRPr="00B138C4" w:rsidRDefault="00AD49B0" w:rsidP="009E3DC0">
      <w:pPr>
        <w:pStyle w:val="BodyText"/>
        <w:spacing w:before="240" w:after="240"/>
        <w:ind w:left="5103"/>
        <w:rPr>
          <w:bCs/>
          <w:iCs/>
          <w:color w:val="000000" w:themeColor="text1"/>
          <w:lang w:val="mn-MN"/>
        </w:rPr>
      </w:pPr>
      <w:r w:rsidRPr="00B138C4">
        <w:rPr>
          <w:noProof/>
          <w:lang w:val="en-US"/>
        </w:rPr>
        <w:drawing>
          <wp:anchor distT="0" distB="0" distL="114300" distR="114300" simplePos="0" relativeHeight="251793408" behindDoc="0" locked="0" layoutInCell="1" allowOverlap="1" wp14:anchorId="067250EA" wp14:editId="682788DA">
            <wp:simplePos x="0" y="0"/>
            <wp:positionH relativeFrom="margin">
              <wp:align>left</wp:align>
            </wp:positionH>
            <wp:positionV relativeFrom="paragraph">
              <wp:posOffset>15875</wp:posOffset>
            </wp:positionV>
            <wp:extent cx="3048000" cy="2372995"/>
            <wp:effectExtent l="0" t="0" r="0"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48000" cy="2372995"/>
                    </a:xfrm>
                    <a:prstGeom prst="rect">
                      <a:avLst/>
                    </a:prstGeom>
                  </pic:spPr>
                </pic:pic>
              </a:graphicData>
            </a:graphic>
            <wp14:sizeRelH relativeFrom="margin">
              <wp14:pctWidth>0</wp14:pctWidth>
            </wp14:sizeRelH>
            <wp14:sizeRelV relativeFrom="margin">
              <wp14:pctHeight>0</wp14:pctHeight>
            </wp14:sizeRelV>
          </wp:anchor>
        </w:drawing>
      </w:r>
      <w:r w:rsidR="00561D63" w:rsidRPr="00B138C4">
        <w:rPr>
          <w:color w:val="000000" w:themeColor="text1"/>
          <w:shd w:val="clear" w:color="auto" w:fill="FFFFFF"/>
          <w:lang w:val="mn-MN"/>
        </w:rPr>
        <w:t>С</w:t>
      </w:r>
      <w:r w:rsidR="003C0665" w:rsidRPr="00B138C4">
        <w:rPr>
          <w:color w:val="000000" w:themeColor="text1"/>
          <w:shd w:val="clear" w:color="auto" w:fill="FFFFFF"/>
          <w:lang w:val="mn-MN"/>
        </w:rPr>
        <w:t>удалгаанд хамрагдсан 2388 аж ахуйн нэгжийн 826 (34.6%) нь үйл ажиллагаа хэвийн явагдаж байна, 1562 (65.4%) нь хэвийн явагдахгүй байна гэсэн хариулт өгчээ.</w:t>
      </w:r>
      <w:r w:rsidR="004C7932" w:rsidRPr="00B138C4">
        <w:rPr>
          <w:color w:val="000000" w:themeColor="text1"/>
          <w:shd w:val="clear" w:color="auto" w:fill="FFFFFF"/>
          <w:lang w:val="mn-MN"/>
        </w:rPr>
        <w:t xml:space="preserve"> </w:t>
      </w:r>
      <w:r w:rsidR="009A7C5F" w:rsidRPr="00B138C4">
        <w:rPr>
          <w:color w:val="000000" w:themeColor="text1"/>
          <w:shd w:val="clear" w:color="auto" w:fill="FFFFFF"/>
          <w:lang w:val="mn-MN"/>
        </w:rPr>
        <w:t xml:space="preserve">Эхний шатны тандалт </w:t>
      </w:r>
      <w:r w:rsidR="003C0665" w:rsidRPr="00B138C4">
        <w:rPr>
          <w:color w:val="000000" w:themeColor="text1"/>
          <w:shd w:val="clear" w:color="auto" w:fill="FFFFFF"/>
          <w:lang w:val="mn-MN"/>
        </w:rPr>
        <w:t xml:space="preserve">судалгаанд </w:t>
      </w:r>
      <w:r w:rsidR="00651734" w:rsidRPr="00B138C4">
        <w:rPr>
          <w:color w:val="000000" w:themeColor="text1"/>
          <w:shd w:val="clear" w:color="auto" w:fill="FFFFFF"/>
          <w:lang w:val="mn-MN"/>
        </w:rPr>
        <w:t xml:space="preserve">5-р сард </w:t>
      </w:r>
      <w:r w:rsidR="003C0665" w:rsidRPr="00B138C4">
        <w:rPr>
          <w:color w:val="000000" w:themeColor="text1"/>
          <w:shd w:val="clear" w:color="auto" w:fill="FFFFFF"/>
          <w:lang w:val="mn-MN"/>
        </w:rPr>
        <w:t>хамрагдсан нийт ААН-ийн 46.3 хувь</w:t>
      </w:r>
      <w:r w:rsidR="009A7C5F" w:rsidRPr="00B138C4">
        <w:rPr>
          <w:color w:val="000000" w:themeColor="text1"/>
          <w:shd w:val="clear" w:color="auto" w:fill="FFFFFF"/>
          <w:lang w:val="mn-MN"/>
        </w:rPr>
        <w:t>,</w:t>
      </w:r>
      <w:r w:rsidR="003C0665" w:rsidRPr="00B138C4">
        <w:rPr>
          <w:color w:val="000000" w:themeColor="text1"/>
          <w:shd w:val="clear" w:color="auto" w:fill="FFFFFF"/>
          <w:lang w:val="mn-MN"/>
        </w:rPr>
        <w:t xml:space="preserve"> 2 дахь шатны судалгаанд </w:t>
      </w:r>
      <w:r w:rsidR="00651734" w:rsidRPr="00B138C4">
        <w:rPr>
          <w:color w:val="000000" w:themeColor="text1"/>
          <w:shd w:val="clear" w:color="auto" w:fill="FFFFFF"/>
          <w:lang w:val="mn-MN"/>
        </w:rPr>
        <w:t xml:space="preserve">7-р сард </w:t>
      </w:r>
      <w:r w:rsidR="003C0665" w:rsidRPr="00B138C4">
        <w:rPr>
          <w:color w:val="000000" w:themeColor="text1"/>
          <w:shd w:val="clear" w:color="auto" w:fill="FFFFFF"/>
          <w:lang w:val="mn-MN"/>
        </w:rPr>
        <w:t>хамрагдсан нийт ААН-ийн 52.2 хувь</w:t>
      </w:r>
      <w:r w:rsidR="009A7C5F" w:rsidRPr="00B138C4">
        <w:rPr>
          <w:color w:val="000000" w:themeColor="text1"/>
          <w:shd w:val="clear" w:color="auto" w:fill="FFFFFF"/>
          <w:lang w:val="mn-MN"/>
        </w:rPr>
        <w:t>,</w:t>
      </w:r>
      <w:r w:rsidR="003C0665" w:rsidRPr="00B138C4">
        <w:rPr>
          <w:color w:val="000000" w:themeColor="text1"/>
          <w:shd w:val="clear" w:color="auto" w:fill="FFFFFF"/>
          <w:lang w:val="mn-MN"/>
        </w:rPr>
        <w:t xml:space="preserve"> 3 дахь шатны судалгаанд </w:t>
      </w:r>
      <w:r w:rsidR="00C06949" w:rsidRPr="00B138C4">
        <w:rPr>
          <w:color w:val="000000" w:themeColor="text1"/>
          <w:shd w:val="clear" w:color="auto" w:fill="FFFFFF"/>
          <w:lang w:val="mn-MN"/>
        </w:rPr>
        <w:t xml:space="preserve">12-р сард </w:t>
      </w:r>
      <w:r w:rsidR="003C0665" w:rsidRPr="00B138C4">
        <w:rPr>
          <w:color w:val="000000" w:themeColor="text1"/>
          <w:shd w:val="clear" w:color="auto" w:fill="FFFFFF"/>
          <w:lang w:val="mn-MN"/>
        </w:rPr>
        <w:t xml:space="preserve">хамрагдсан нийт ААН-ийн 34.9 хувь нь үйл ажиллагаа хэвийн явагдаж байна гэж хариулжээ. </w:t>
      </w:r>
    </w:p>
    <w:p w14:paraId="7B16026B" w14:textId="77777777" w:rsidR="003C0665" w:rsidRPr="00B138C4" w:rsidRDefault="003C0665" w:rsidP="007358D9">
      <w:pPr>
        <w:tabs>
          <w:tab w:val="left" w:pos="900"/>
        </w:tabs>
        <w:jc w:val="both"/>
        <w:rPr>
          <w:color w:val="000000" w:themeColor="text1"/>
          <w:shd w:val="clear" w:color="auto" w:fill="FFFFFF"/>
          <w:lang w:val="mn-MN"/>
        </w:rPr>
      </w:pPr>
    </w:p>
    <w:p w14:paraId="2A83B46C" w14:textId="77777777" w:rsidR="00C054F7" w:rsidRPr="00B138C4" w:rsidRDefault="00C054F7" w:rsidP="007358D9">
      <w:pPr>
        <w:rPr>
          <w:noProof/>
          <w:color w:val="000000" w:themeColor="text1"/>
          <w:shd w:val="clear" w:color="auto" w:fill="FFFFFF"/>
          <w:lang w:val="mn-MN" w:eastAsia="mn-MN"/>
        </w:rPr>
      </w:pPr>
    </w:p>
    <w:p w14:paraId="24DDC734" w14:textId="77777777" w:rsidR="00C054F7" w:rsidRPr="00B138C4" w:rsidRDefault="00C054F7" w:rsidP="007358D9">
      <w:pPr>
        <w:rPr>
          <w:noProof/>
          <w:color w:val="000000" w:themeColor="text1"/>
          <w:shd w:val="clear" w:color="auto" w:fill="FFFFFF"/>
          <w:lang w:val="mn-MN" w:eastAsia="mn-MN"/>
        </w:rPr>
      </w:pPr>
    </w:p>
    <w:p w14:paraId="1667BF54" w14:textId="04B4BDB0" w:rsidR="003C0665" w:rsidRPr="00B138C4" w:rsidRDefault="00623596" w:rsidP="007358D9">
      <w:pPr>
        <w:rPr>
          <w:color w:val="000000" w:themeColor="text1"/>
          <w:shd w:val="clear" w:color="auto" w:fill="FFFFFF"/>
          <w:lang w:val="mn-MN"/>
        </w:rPr>
      </w:pPr>
      <w:r w:rsidRPr="00B138C4">
        <w:rPr>
          <w:color w:val="000000" w:themeColor="text1"/>
          <w:shd w:val="clear" w:color="auto" w:fill="FFFFFF"/>
          <w:lang w:val="mn-MN"/>
        </w:rPr>
        <w:lastRenderedPageBreak/>
        <w:t>Зураг 2</w:t>
      </w:r>
      <w:r w:rsidR="00094F9A" w:rsidRPr="00B138C4">
        <w:rPr>
          <w:color w:val="000000" w:themeColor="text1"/>
          <w:shd w:val="clear" w:color="auto" w:fill="FFFFFF"/>
          <w:lang w:val="mn-MN"/>
        </w:rPr>
        <w:t>.</w:t>
      </w:r>
      <w:r w:rsidR="00AA7149" w:rsidRPr="00B138C4">
        <w:rPr>
          <w:color w:val="000000" w:themeColor="text1"/>
          <w:shd w:val="clear" w:color="auto" w:fill="FFFFFF"/>
          <w:lang w:val="mn-MN"/>
        </w:rPr>
        <w:t>19</w:t>
      </w:r>
      <w:r w:rsidR="00094F9A" w:rsidRPr="00B138C4">
        <w:rPr>
          <w:color w:val="000000" w:themeColor="text1"/>
          <w:shd w:val="clear" w:color="auto" w:fill="FFFFFF"/>
          <w:lang w:val="mn-MN"/>
        </w:rPr>
        <w:t xml:space="preserve"> Үйл ажиллагаа хэвийн явагдахгүй байгаа аж ахуйн нэгж, салбараар, хувиар</w:t>
      </w:r>
    </w:p>
    <w:p w14:paraId="7C4077C1" w14:textId="77777777" w:rsidR="006E2DE8" w:rsidRPr="00B138C4" w:rsidRDefault="006E2DE8" w:rsidP="00556F88">
      <w:pPr>
        <w:rPr>
          <w:color w:val="000000" w:themeColor="text1"/>
          <w:shd w:val="clear" w:color="auto" w:fill="FFFFFF"/>
          <w:lang w:val="mn-MN"/>
        </w:rPr>
      </w:pPr>
    </w:p>
    <w:p w14:paraId="3875F2BC" w14:textId="6A98578D" w:rsidR="006E2DE8" w:rsidRPr="00B138C4" w:rsidRDefault="000166EE" w:rsidP="00556F88">
      <w:pPr>
        <w:rPr>
          <w:color w:val="000000" w:themeColor="text1"/>
          <w:shd w:val="clear" w:color="auto" w:fill="FFFFFF"/>
          <w:lang w:val="mn-MN"/>
        </w:rPr>
      </w:pPr>
      <w:r w:rsidRPr="00B138C4">
        <w:rPr>
          <w:noProof/>
          <w:lang w:val="en-US"/>
        </w:rPr>
        <w:drawing>
          <wp:inline distT="0" distB="0" distL="0" distR="0" wp14:anchorId="51AE2268" wp14:editId="1EF28751">
            <wp:extent cx="5657850" cy="26143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65" r="4277"/>
                    <a:stretch/>
                  </pic:blipFill>
                  <pic:spPr bwMode="auto">
                    <a:xfrm>
                      <a:off x="0" y="0"/>
                      <a:ext cx="5659720" cy="2615226"/>
                    </a:xfrm>
                    <a:prstGeom prst="rect">
                      <a:avLst/>
                    </a:prstGeom>
                    <a:ln>
                      <a:noFill/>
                    </a:ln>
                    <a:extLst>
                      <a:ext uri="{53640926-AAD7-44D8-BBD7-CCE9431645EC}">
                        <a14:shadowObscured xmlns:a14="http://schemas.microsoft.com/office/drawing/2010/main"/>
                      </a:ext>
                    </a:extLst>
                  </pic:spPr>
                </pic:pic>
              </a:graphicData>
            </a:graphic>
          </wp:inline>
        </w:drawing>
      </w:r>
    </w:p>
    <w:p w14:paraId="2523C81E" w14:textId="4832A0A8" w:rsidR="003C0665" w:rsidRPr="00B138C4" w:rsidRDefault="003C0665" w:rsidP="00BF36C7">
      <w:pPr>
        <w:spacing w:before="240"/>
        <w:rPr>
          <w:color w:val="000000" w:themeColor="text1"/>
          <w:shd w:val="clear" w:color="auto" w:fill="FFFFFF"/>
          <w:lang w:val="mn-MN"/>
        </w:rPr>
      </w:pPr>
      <w:r w:rsidRPr="00B138C4">
        <w:rPr>
          <w:color w:val="000000" w:themeColor="text1"/>
          <w:shd w:val="clear" w:color="auto" w:fill="FFFFFF"/>
          <w:lang w:val="mn-MN"/>
        </w:rPr>
        <w:t xml:space="preserve">Үйл ажиллагаа нь хүндэрсэн гэж хариулсан ААН-ийн дийлэнх нь буюу </w:t>
      </w:r>
      <w:r w:rsidR="008A1266" w:rsidRPr="00B138C4">
        <w:rPr>
          <w:bCs/>
          <w:color w:val="000000" w:themeColor="text1"/>
          <w:shd w:val="clear" w:color="auto" w:fill="FFFFFF"/>
          <w:lang w:val="mn-MN"/>
        </w:rPr>
        <w:t>43.8-55.5 хувь</w:t>
      </w:r>
      <w:r w:rsidRPr="00B138C4">
        <w:rPr>
          <w:color w:val="000000" w:themeColor="text1"/>
          <w:shd w:val="clear" w:color="auto" w:fill="FFFFFF"/>
          <w:lang w:val="mn-MN"/>
        </w:rPr>
        <w:t xml:space="preserve"> нь “Санхүүгийн байдал хүндэрсэн” гэсэн хариултыг өгсөн байна. </w:t>
      </w:r>
    </w:p>
    <w:p w14:paraId="164975F7" w14:textId="57ACC9F9" w:rsidR="003C0665" w:rsidRPr="00B138C4" w:rsidRDefault="00AA7149" w:rsidP="00B23CF8">
      <w:pPr>
        <w:spacing w:before="120"/>
        <w:jc w:val="both"/>
        <w:rPr>
          <w:bCs/>
          <w:noProof/>
          <w:color w:val="000000" w:themeColor="text1"/>
          <w:lang w:val="mn-MN" w:eastAsia="mn-MN"/>
        </w:rPr>
      </w:pPr>
      <w:r w:rsidRPr="00B138C4">
        <w:rPr>
          <w:color w:val="000000" w:themeColor="text1"/>
          <w:shd w:val="clear" w:color="auto" w:fill="FFFFFF"/>
          <w:lang w:val="mn-MN"/>
        </w:rPr>
        <w:t>Зураг 2</w:t>
      </w:r>
      <w:r w:rsidR="00094F9A" w:rsidRPr="00B138C4">
        <w:rPr>
          <w:color w:val="000000" w:themeColor="text1"/>
          <w:shd w:val="clear" w:color="auto" w:fill="FFFFFF"/>
          <w:lang w:val="mn-MN"/>
        </w:rPr>
        <w:t>.</w:t>
      </w:r>
      <w:r w:rsidR="002C1746" w:rsidRPr="00B138C4">
        <w:rPr>
          <w:color w:val="000000" w:themeColor="text1"/>
          <w:shd w:val="clear" w:color="auto" w:fill="FFFFFF"/>
          <w:lang w:val="mn-MN"/>
        </w:rPr>
        <w:t>2</w:t>
      </w:r>
      <w:r w:rsidRPr="00B138C4">
        <w:rPr>
          <w:color w:val="000000" w:themeColor="text1"/>
          <w:shd w:val="clear" w:color="auto" w:fill="FFFFFF"/>
          <w:lang w:val="mn-MN"/>
        </w:rPr>
        <w:t>0</w:t>
      </w:r>
      <w:r w:rsidR="00094F9A" w:rsidRPr="00B138C4">
        <w:rPr>
          <w:color w:val="000000" w:themeColor="text1"/>
          <w:shd w:val="clear" w:color="auto" w:fill="FFFFFF"/>
          <w:lang w:val="mn-MN"/>
        </w:rPr>
        <w:t xml:space="preserve"> ААН-ийн үйл ажиллагаанд учирч буй хүндрэл, хамгийн их давтагдсан 5 шалтгаанаар, хувиар</w:t>
      </w:r>
    </w:p>
    <w:p w14:paraId="1B129E6A" w14:textId="7FFF6491" w:rsidR="00556F88" w:rsidRPr="00B138C4" w:rsidRDefault="006B467F" w:rsidP="00440F4B">
      <w:pPr>
        <w:spacing w:before="200"/>
        <w:jc w:val="both"/>
        <w:rPr>
          <w:iCs/>
          <w:color w:val="000000" w:themeColor="text1"/>
          <w:lang w:val="mn-MN"/>
        </w:rPr>
      </w:pPr>
      <w:r w:rsidRPr="00B138C4">
        <w:rPr>
          <w:noProof/>
          <w:lang w:val="en-US"/>
        </w:rPr>
        <w:drawing>
          <wp:inline distT="0" distB="0" distL="0" distR="0" wp14:anchorId="03C2139A" wp14:editId="528C9C0A">
            <wp:extent cx="5940425" cy="192722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927225"/>
                    </a:xfrm>
                    <a:prstGeom prst="rect">
                      <a:avLst/>
                    </a:prstGeom>
                  </pic:spPr>
                </pic:pic>
              </a:graphicData>
            </a:graphic>
          </wp:inline>
        </w:drawing>
      </w:r>
    </w:p>
    <w:p w14:paraId="56983DF4" w14:textId="77777777" w:rsidR="007306D6" w:rsidRPr="00B138C4" w:rsidRDefault="00FE31DC" w:rsidP="00440F4B">
      <w:pPr>
        <w:spacing w:before="200"/>
        <w:jc w:val="both"/>
        <w:rPr>
          <w:iCs/>
          <w:color w:val="0070C0"/>
          <w:sz w:val="24"/>
          <w:szCs w:val="24"/>
          <w:lang w:val="mn-MN"/>
        </w:rPr>
      </w:pPr>
      <w:r w:rsidRPr="00B138C4">
        <w:rPr>
          <w:iCs/>
          <w:color w:val="0070C0"/>
          <w:sz w:val="24"/>
          <w:szCs w:val="24"/>
          <w:lang w:val="mn-MN"/>
        </w:rPr>
        <w:t>Өрхийн ус хангамж, ариун цэврийн байгууламжийг тодорхойлох судалгаа</w:t>
      </w:r>
    </w:p>
    <w:p w14:paraId="4AAF2043" w14:textId="6C26D3DA" w:rsidR="00CB5F19" w:rsidRPr="00B138C4" w:rsidRDefault="007958DA" w:rsidP="00440F4B">
      <w:pPr>
        <w:spacing w:before="200"/>
        <w:jc w:val="both"/>
        <w:rPr>
          <w:bCs/>
          <w:color w:val="000000" w:themeColor="text1"/>
          <w:sz w:val="24"/>
          <w:szCs w:val="24"/>
          <w:lang w:val="mn-MN"/>
        </w:rPr>
      </w:pPr>
      <w:r w:rsidRPr="00B138C4">
        <w:rPr>
          <w:color w:val="000000" w:themeColor="text1"/>
          <w:sz w:val="24"/>
          <w:szCs w:val="24"/>
          <w:lang w:val="mn-MN"/>
        </w:rPr>
        <w:t xml:space="preserve">Судалгааг </w:t>
      </w:r>
      <w:r w:rsidR="00FE31DC" w:rsidRPr="00B138C4">
        <w:rPr>
          <w:color w:val="000000" w:themeColor="text1"/>
          <w:sz w:val="24"/>
          <w:szCs w:val="24"/>
          <w:lang w:val="mn-MN"/>
        </w:rPr>
        <w:t xml:space="preserve">НҮБ-ын Хүүхдийн сангийн санхүүжилтээр </w:t>
      </w:r>
      <w:r w:rsidR="00FE31DC" w:rsidRPr="00B138C4">
        <w:rPr>
          <w:iCs/>
          <w:color w:val="000000" w:themeColor="text1"/>
          <w:sz w:val="24"/>
          <w:szCs w:val="24"/>
          <w:lang w:val="mn-MN"/>
        </w:rPr>
        <w:t>Баян</w:t>
      </w:r>
      <w:r w:rsidR="00C06949" w:rsidRPr="00B138C4">
        <w:rPr>
          <w:iCs/>
          <w:color w:val="000000" w:themeColor="text1"/>
          <w:sz w:val="24"/>
          <w:szCs w:val="24"/>
          <w:lang w:val="mn-MN"/>
        </w:rPr>
        <w:t>хонгор, Завхан, Говь-Алтай аймгуудад</w:t>
      </w:r>
      <w:r w:rsidR="00FE31DC" w:rsidRPr="00B138C4">
        <w:rPr>
          <w:iCs/>
          <w:color w:val="000000" w:themeColor="text1"/>
          <w:sz w:val="24"/>
          <w:szCs w:val="24"/>
          <w:lang w:val="mn-MN"/>
        </w:rPr>
        <w:t xml:space="preserve"> </w:t>
      </w:r>
      <w:r w:rsidR="00C06949" w:rsidRPr="00B138C4">
        <w:rPr>
          <w:iCs/>
          <w:color w:val="000000" w:themeColor="text1"/>
          <w:sz w:val="24"/>
          <w:szCs w:val="24"/>
          <w:lang w:val="mn-MN"/>
        </w:rPr>
        <w:t xml:space="preserve">1872 өрхийг хамруулан </w:t>
      </w:r>
      <w:r w:rsidR="00FE31DC" w:rsidRPr="00B138C4">
        <w:rPr>
          <w:iCs/>
          <w:color w:val="000000" w:themeColor="text1"/>
          <w:sz w:val="24"/>
          <w:szCs w:val="24"/>
          <w:lang w:val="mn-MN"/>
        </w:rPr>
        <w:t>зохион байгуулж, үр дүнг тооцож, тайланг 2019-2020 оноор, инфографикийг 2020 оноор тус тус б</w:t>
      </w:r>
      <w:r w:rsidR="00712A88" w:rsidRPr="00B138C4">
        <w:rPr>
          <w:iCs/>
          <w:color w:val="000000" w:themeColor="text1"/>
          <w:sz w:val="24"/>
          <w:szCs w:val="24"/>
          <w:lang w:val="mn-MN"/>
        </w:rPr>
        <w:t>элтгэж</w:t>
      </w:r>
      <w:r w:rsidR="00FE31DC" w:rsidRPr="00B138C4">
        <w:rPr>
          <w:iCs/>
          <w:color w:val="000000" w:themeColor="text1"/>
          <w:sz w:val="24"/>
          <w:szCs w:val="24"/>
          <w:lang w:val="mn-MN"/>
        </w:rPr>
        <w:t xml:space="preserve">, НҮБХС-д хүргүүлсэн. </w:t>
      </w:r>
    </w:p>
    <w:p w14:paraId="6304E222" w14:textId="77777777" w:rsidR="00684C82" w:rsidRPr="00B138C4" w:rsidRDefault="00FE31DC" w:rsidP="00CB5F19">
      <w:pPr>
        <w:pStyle w:val="BodyText"/>
        <w:spacing w:before="240" w:after="240"/>
        <w:ind w:left="0"/>
        <w:rPr>
          <w:iCs/>
          <w:color w:val="0070C0"/>
          <w:lang w:val="mn-MN"/>
        </w:rPr>
      </w:pPr>
      <w:r w:rsidRPr="00B138C4">
        <w:rPr>
          <w:iCs/>
          <w:color w:val="0070C0"/>
          <w:lang w:val="mn-MN"/>
        </w:rPr>
        <w:t>“Ковид-19” цар тахлын үед тэргүүн шугамд ажиллаж буй төрийн албан х</w:t>
      </w:r>
      <w:r w:rsidR="00684C82" w:rsidRPr="00B138C4">
        <w:rPr>
          <w:iCs/>
          <w:color w:val="0070C0"/>
          <w:lang w:val="mn-MN"/>
        </w:rPr>
        <w:t>аагчдын нөхцөл байдлын судалгаа</w:t>
      </w:r>
    </w:p>
    <w:p w14:paraId="7F6E464A" w14:textId="7C4AC515" w:rsidR="00FE31DC" w:rsidRPr="00B138C4" w:rsidRDefault="001D5E22" w:rsidP="00CB5F19">
      <w:pPr>
        <w:pStyle w:val="BodyText"/>
        <w:spacing w:before="240" w:after="240"/>
        <w:ind w:left="0"/>
        <w:rPr>
          <w:iCs/>
          <w:color w:val="000000" w:themeColor="text1"/>
          <w:lang w:val="mn-MN"/>
        </w:rPr>
      </w:pPr>
      <w:r w:rsidRPr="00B138C4">
        <w:rPr>
          <w:color w:val="000000" w:themeColor="text1"/>
          <w:lang w:val="mn-MN"/>
        </w:rPr>
        <w:t xml:space="preserve">Судалгааг </w:t>
      </w:r>
      <w:r w:rsidR="00FE31DC" w:rsidRPr="00B138C4">
        <w:rPr>
          <w:color w:val="000000" w:themeColor="text1"/>
          <w:lang w:val="mn-MN"/>
        </w:rPr>
        <w:t>НҮБ-ын Хүүхдийн сангийн санхүүжилтээр 7 аймаг, Улаанбаатар хотын 2499 албан хаагчийг хамруулан зохион байгуулж, тайланг боловсруулж, НҮБХС-д хүргүүлсэн.</w:t>
      </w:r>
    </w:p>
    <w:p w14:paraId="5DD2572B" w14:textId="00C7B509" w:rsidR="004A4676" w:rsidRPr="00B138C4" w:rsidRDefault="00813BDA" w:rsidP="00866833">
      <w:pPr>
        <w:pStyle w:val="BodyText"/>
        <w:spacing w:before="240" w:after="240"/>
        <w:ind w:left="0"/>
        <w:rPr>
          <w:rFonts w:eastAsia="Times New Roman"/>
          <w:iCs/>
          <w:color w:val="000000" w:themeColor="text1"/>
          <w:lang w:val="mn-MN"/>
        </w:rPr>
      </w:pPr>
      <w:r w:rsidRPr="00B138C4">
        <w:rPr>
          <w:iCs/>
          <w:color w:val="000000" w:themeColor="text1"/>
          <w:lang w:val="mn-MN"/>
        </w:rPr>
        <w:t xml:space="preserve">Мөн 2019 онд зохион байгуулсан Хэрэглэгчийн төлөв байдлыг тодорхойлох </w:t>
      </w:r>
      <w:r w:rsidRPr="00B138C4">
        <w:rPr>
          <w:color w:val="000000" w:themeColor="text1"/>
          <w:lang w:val="mn-MN"/>
        </w:rPr>
        <w:t xml:space="preserve">судалгаа, </w:t>
      </w:r>
      <w:r w:rsidRPr="00B138C4">
        <w:rPr>
          <w:rStyle w:val="Strong"/>
          <w:b w:val="0"/>
          <w:bCs w:val="0"/>
          <w:color w:val="000000" w:themeColor="text1"/>
          <w:lang w:val="mn-MN"/>
        </w:rPr>
        <w:t>Цаг ашиглалтын судалгаа</w:t>
      </w:r>
      <w:r w:rsidRPr="00B138C4">
        <w:rPr>
          <w:color w:val="000000" w:themeColor="text1"/>
          <w:lang w:val="mn-MN"/>
        </w:rPr>
        <w:t>, Нэг цэгийн үйлчилгээний төв/Түр хамгаалах байр болон Олон нийтийн мэдлэг, ойлголт, хандлагыг үнэлэх судалгааны</w:t>
      </w:r>
      <w:r w:rsidRPr="00B138C4">
        <w:rPr>
          <w:rFonts w:eastAsia="Times New Roman"/>
          <w:iCs/>
          <w:color w:val="000000" w:themeColor="text1"/>
          <w:lang w:val="mn-MN"/>
        </w:rPr>
        <w:t xml:space="preserve"> үр дүнг тооцож,</w:t>
      </w:r>
      <w:r w:rsidRPr="00B138C4">
        <w:rPr>
          <w:iCs/>
          <w:color w:val="000000" w:themeColor="text1"/>
          <w:lang w:val="mn-MN"/>
        </w:rPr>
        <w:t xml:space="preserve"> тайланг тархаа</w:t>
      </w:r>
      <w:r w:rsidRPr="00B138C4">
        <w:rPr>
          <w:rFonts w:eastAsia="Times New Roman"/>
          <w:iCs/>
          <w:color w:val="000000" w:themeColor="text1"/>
          <w:lang w:val="mn-MN"/>
        </w:rPr>
        <w:t>сан.</w:t>
      </w:r>
    </w:p>
    <w:p w14:paraId="4B410A0D" w14:textId="77777777" w:rsidR="00A325DB" w:rsidRPr="00B138C4" w:rsidRDefault="00A325DB">
      <w:pPr>
        <w:widowControl/>
        <w:autoSpaceDE/>
        <w:autoSpaceDN/>
        <w:spacing w:after="200" w:line="276" w:lineRule="auto"/>
        <w:rPr>
          <w:rFonts w:eastAsia="Times New Roman"/>
          <w:b/>
          <w:iCs/>
          <w:color w:val="000000" w:themeColor="text1"/>
          <w:sz w:val="24"/>
          <w:szCs w:val="24"/>
          <w:lang w:val="mn-MN"/>
        </w:rPr>
      </w:pPr>
      <w:r w:rsidRPr="00B138C4">
        <w:rPr>
          <w:rFonts w:eastAsia="Times New Roman"/>
          <w:b/>
          <w:iCs/>
          <w:color w:val="000000" w:themeColor="text1"/>
          <w:sz w:val="24"/>
          <w:szCs w:val="24"/>
          <w:lang w:val="mn-MN"/>
        </w:rPr>
        <w:br w:type="page"/>
      </w:r>
    </w:p>
    <w:p w14:paraId="0878C5E2" w14:textId="05D1589C" w:rsidR="004C1F7C" w:rsidRPr="00B138C4" w:rsidRDefault="004C1F7C" w:rsidP="0079642A">
      <w:pPr>
        <w:pStyle w:val="Heading1"/>
        <w:spacing w:after="240"/>
        <w:ind w:hanging="548"/>
        <w:rPr>
          <w:color w:val="0070C0"/>
          <w:lang w:val="mn-MN"/>
        </w:rPr>
      </w:pPr>
      <w:r w:rsidRPr="00B138C4">
        <w:rPr>
          <w:color w:val="0070C0"/>
          <w:lang w:val="mn-MN"/>
        </w:rPr>
        <w:lastRenderedPageBreak/>
        <w:t>ГУРАВ. АЛБАН Ё</w:t>
      </w:r>
      <w:r w:rsidR="00491C4C" w:rsidRPr="00B138C4">
        <w:rPr>
          <w:color w:val="0070C0"/>
          <w:lang w:val="mn-MN"/>
        </w:rPr>
        <w:t>СНЫ СТАТИСТИКИЙН ҮЙЛ АЖИЛЛАГАА</w:t>
      </w:r>
    </w:p>
    <w:p w14:paraId="38B49F41" w14:textId="04019B28" w:rsidR="00762471" w:rsidRPr="00B138C4" w:rsidRDefault="00AA1582" w:rsidP="007A3846">
      <w:pPr>
        <w:pStyle w:val="Heading1"/>
        <w:numPr>
          <w:ilvl w:val="1"/>
          <w:numId w:val="15"/>
        </w:numPr>
        <w:ind w:left="426"/>
        <w:rPr>
          <w:color w:val="0070C0"/>
          <w:lang w:val="mn-MN"/>
        </w:rPr>
      </w:pPr>
      <w:r w:rsidRPr="00B138C4">
        <w:rPr>
          <w:color w:val="0070C0"/>
          <w:lang w:val="mn-MN"/>
        </w:rPr>
        <w:t>А</w:t>
      </w:r>
      <w:r w:rsidR="00E2036F" w:rsidRPr="00B138C4">
        <w:rPr>
          <w:color w:val="0070C0"/>
          <w:lang w:val="mn-MN"/>
        </w:rPr>
        <w:t>ргачлал, ангилал</w:t>
      </w:r>
    </w:p>
    <w:p w14:paraId="0D135219" w14:textId="77777777" w:rsidR="001D7A82" w:rsidRPr="00B138C4" w:rsidRDefault="001D7A82" w:rsidP="00772506">
      <w:pPr>
        <w:pStyle w:val="BasicParagraph"/>
        <w:spacing w:before="240" w:after="120" w:line="240" w:lineRule="auto"/>
        <w:jc w:val="both"/>
        <w:rPr>
          <w:rFonts w:ascii="Arial" w:hAnsi="Arial" w:cs="Arial"/>
          <w:lang w:val="mn-MN"/>
        </w:rPr>
      </w:pPr>
      <w:r w:rsidRPr="00B138C4">
        <w:rPr>
          <w:rFonts w:ascii="Arial" w:hAnsi="Arial" w:cs="Arial"/>
          <w:lang w:val="mn-MN"/>
        </w:rPr>
        <w:t xml:space="preserve">Статистикийн үйл ажиллагааны ерөнхий загварыг нэвтрүүлэх бэлэн байдлыг үнэлэх зорилготой олон улсын нийтлэг үнэлгээний асуулгыг судалж, Статистикийн байгууллагуудын үйл ажиллагааны ерөнхий загвар (GAMSO), Статистикийн мэдээллийн ерөнхий загвар (GSIM) болон Статистикийн үйл ажиллагааны ерөнхий загвар (GSBPM)-ын өөрийн үнэлгээг хийж, танилцуулга боловсруулcан. </w:t>
      </w:r>
    </w:p>
    <w:p w14:paraId="39412EC6" w14:textId="77777777" w:rsidR="001D7A82" w:rsidRPr="00B138C4" w:rsidRDefault="001D7A82" w:rsidP="00772506">
      <w:pPr>
        <w:pStyle w:val="BasicParagraph"/>
        <w:spacing w:before="240" w:after="120" w:line="240" w:lineRule="auto"/>
        <w:jc w:val="both"/>
        <w:rPr>
          <w:rFonts w:ascii="Arial" w:hAnsi="Arial" w:cs="Arial"/>
          <w:lang w:val="mn-MN"/>
        </w:rPr>
      </w:pPr>
      <w:r w:rsidRPr="00B138C4">
        <w:rPr>
          <w:rFonts w:ascii="Arial" w:hAnsi="Arial" w:cs="Arial"/>
          <w:lang w:val="mn-MN"/>
        </w:rPr>
        <w:t>Статистикийн үйл ажиллагааны ерөнхий загварын дагуу 2019 онд хүний нөөц, ажлын байрны зураг авалтыг хийсэн. Түүнчлэн “Үйл ажиллагааны шинжилгээ” болон 2018 онд салбар бүрээр хийсэн “Салбарын үйл ажиллагааны ерөнхий зураглал”-ыг үндэслэн, BIZAGI программ ашиглан тооллого, судалгаа, мэдээ гэсэн 3 чиглэлээр боловсруулсан.</w:t>
      </w:r>
    </w:p>
    <w:p w14:paraId="14AC236C" w14:textId="77777777" w:rsidR="001D7A82" w:rsidRPr="00B138C4" w:rsidRDefault="001D7A82" w:rsidP="00772506">
      <w:pPr>
        <w:pStyle w:val="BasicParagraph"/>
        <w:spacing w:before="240" w:after="120" w:line="240" w:lineRule="auto"/>
        <w:jc w:val="both"/>
        <w:rPr>
          <w:rFonts w:ascii="Arial" w:hAnsi="Arial" w:cs="Arial"/>
          <w:lang w:val="mn-MN"/>
        </w:rPr>
      </w:pPr>
      <w:r w:rsidRPr="00B138C4">
        <w:rPr>
          <w:rFonts w:ascii="Arial" w:hAnsi="Arial" w:cs="Arial"/>
          <w:lang w:val="mn-MN"/>
        </w:rPr>
        <w:t>Олон улсад нийтлэг мөрдөгдөж буй нийгэм, эдийн засаг, байгаль орчны статистикийн арга зүйг судалж, үндэсний онцлогт тохируулан боловсруулах ажлын хүрээнд 2020 онд нийт 1 ангилал, 10 аргачлал, 26 багц асуулга, маягт, нөхөх заавар, 1 тооцоо, 9 түүврийн загварыг шинээр болон шинэчлэн баталж, мөрдөж байна. Эдгээрээс шинээр 1 ангилал, 10 аргачлал, 15 багц асуулга, маягт, нөхөх заавар, 5 түүврийн загварыг боловсруулсан (Хавсралт 1). Тухайлбал,</w:t>
      </w:r>
    </w:p>
    <w:p w14:paraId="2AD79045" w14:textId="77777777" w:rsidR="001D7A82" w:rsidRPr="00B138C4" w:rsidRDefault="001D7A82" w:rsidP="00E856AC">
      <w:pPr>
        <w:pStyle w:val="BasicParagraph"/>
        <w:numPr>
          <w:ilvl w:val="0"/>
          <w:numId w:val="26"/>
        </w:numPr>
        <w:spacing w:before="240" w:after="120" w:line="240" w:lineRule="auto"/>
        <w:jc w:val="both"/>
        <w:rPr>
          <w:rFonts w:ascii="Arial" w:hAnsi="Arial" w:cs="Arial"/>
          <w:lang w:val="mn-MN"/>
        </w:rPr>
      </w:pPr>
      <w:r w:rsidRPr="00B138C4">
        <w:rPr>
          <w:rFonts w:ascii="Arial" w:hAnsi="Arial" w:cs="Arial"/>
          <w:lang w:val="mn-MN"/>
        </w:rPr>
        <w:t>Түүвэр судалгааны дизайныг оновчтойгоор боловсруулж, шинжлэх ухааны үндэслэлийг хангаж, үе шатуудад системтэй нэвтрүүлэх ажлын хүрээнд НҮБ-ын Хүнс, хөдөө аж ахуйн байгууллагаас гаргасан “Хөдөө аж ахуйн статистикийн  мастер түүврийн хүрээ” бэлтгэх гарын авлагыг орчуулж, ХАА-н салбарын аргачлал, статистикийн нэр томьёоны тайлбар толь зэрэгтэй уялдуулан гарын авлагыг боловсруулсан. Мөн НҮБ-аас гаргасан өрхийн судалгааны түүврийн алдаа тооцох гарын авлагад үндэслэн “Судалгааны түүврийн жин алдаа тооцох арга зүйн зөвлөмж”-ийг боловсруулсан.</w:t>
      </w:r>
    </w:p>
    <w:p w14:paraId="2AC67D16" w14:textId="77777777" w:rsidR="001D7A82" w:rsidRPr="00B138C4" w:rsidRDefault="001D7A82" w:rsidP="00E856AC">
      <w:pPr>
        <w:pStyle w:val="BasicParagraph"/>
        <w:numPr>
          <w:ilvl w:val="0"/>
          <w:numId w:val="26"/>
        </w:numPr>
        <w:spacing w:before="240" w:after="120" w:line="240" w:lineRule="auto"/>
        <w:jc w:val="both"/>
        <w:rPr>
          <w:rFonts w:ascii="Arial" w:hAnsi="Arial" w:cs="Arial"/>
          <w:lang w:val="mn-MN"/>
        </w:rPr>
      </w:pPr>
      <w:r w:rsidRPr="00B138C4">
        <w:rPr>
          <w:rFonts w:ascii="Arial" w:hAnsi="Arial" w:cs="Arial"/>
          <w:lang w:val="mn-MN"/>
        </w:rPr>
        <w:t>Хөрөнгө болон хөрөнгийн үйлчилгээний статистикийн мэдээллийг бий болгох ажлын хүрээнд Эдийн засгийн хамтын ажиллагаа, хөгжлийн байгууллага (OECD)-аас гаргасан “Хөрөнгийг хэмжих нь” гарын авлагад үндэслэн холбогдох гарын авлагыг боловсруулав.</w:t>
      </w:r>
    </w:p>
    <w:p w14:paraId="1BB97C8D" w14:textId="77777777" w:rsidR="001D7A82" w:rsidRPr="00B138C4" w:rsidRDefault="001D7A82" w:rsidP="00E856AC">
      <w:pPr>
        <w:pStyle w:val="BasicParagraph"/>
        <w:numPr>
          <w:ilvl w:val="0"/>
          <w:numId w:val="26"/>
        </w:numPr>
        <w:spacing w:before="240" w:after="120" w:line="240" w:lineRule="auto"/>
        <w:jc w:val="both"/>
        <w:rPr>
          <w:rFonts w:ascii="Arial" w:hAnsi="Arial" w:cs="Arial"/>
          <w:lang w:val="mn-MN"/>
        </w:rPr>
      </w:pPr>
      <w:r w:rsidRPr="00B138C4">
        <w:rPr>
          <w:rFonts w:ascii="Arial" w:hAnsi="Arial" w:cs="Arial"/>
          <w:lang w:val="mn-MN"/>
        </w:rPr>
        <w:t>Их өгөгдөл ашиглан дүн шинжилгээ хийх арга техник, арга зүйн гарын авлагыг боловсруулах ажлын хүрээнд олон улсад гаргасан аргачлал, гарын авлагыг судалж, НҮБ-аас гаргасан “Албан ёсны статистикт гар утасны өгөгдлийг ашиглах нь” гарын авлагыг орчууллаа.</w:t>
      </w:r>
    </w:p>
    <w:p w14:paraId="35EBF29B" w14:textId="77777777" w:rsidR="001D7A82" w:rsidRPr="00B138C4" w:rsidRDefault="001D7A82" w:rsidP="00772506">
      <w:pPr>
        <w:pStyle w:val="BasicParagraph"/>
        <w:spacing w:before="240" w:after="120" w:line="240" w:lineRule="auto"/>
        <w:jc w:val="both"/>
        <w:rPr>
          <w:rFonts w:ascii="Arial" w:hAnsi="Arial" w:cs="Arial"/>
          <w:lang w:val="mn-MN"/>
        </w:rPr>
      </w:pPr>
      <w:r w:rsidRPr="00B138C4">
        <w:rPr>
          <w:rFonts w:ascii="Arial" w:hAnsi="Arial" w:cs="Arial"/>
          <w:lang w:val="mn-MN"/>
        </w:rPr>
        <w:t xml:space="preserve">Олон улсын стандартад нийцүүлэн статистикийн аргачлал, ангилал, түүврийн арга зүйг сайжруулан боловсруулснаар албан ёсны статистикийн тооллого, судалгаа, мэдээний хүрээ тэлж, хэрэглэгчдэд тархаах үзүүлэлтийн тоо өсөж, мэдээллийн хүртээмжтэй, бодит байдал сайжирсан. Ялангуяа Тогтвортой хөгжлийн зорилгын гарах боломжгүй зарим үзүүлэлтүүдийг тооцсоноор хэрэгжилтийг үнэлэх боломж улам бүр нэмэгдэж байна. </w:t>
      </w:r>
    </w:p>
    <w:p w14:paraId="37C705CB" w14:textId="77777777" w:rsidR="001D7A82" w:rsidRPr="00B138C4" w:rsidRDefault="001D7A82" w:rsidP="00772506">
      <w:pPr>
        <w:pStyle w:val="BasicParagraph"/>
        <w:spacing w:before="240" w:after="120" w:line="240" w:lineRule="auto"/>
        <w:jc w:val="both"/>
        <w:rPr>
          <w:rFonts w:ascii="Arial" w:hAnsi="Arial" w:cs="Arial"/>
          <w:lang w:val="mn-MN"/>
        </w:rPr>
      </w:pPr>
      <w:r w:rsidRPr="00B138C4">
        <w:rPr>
          <w:rFonts w:ascii="Arial" w:hAnsi="Arial" w:cs="Arial"/>
          <w:lang w:val="mn-MN"/>
        </w:rPr>
        <w:t xml:space="preserve">Дэлхийн 190 гаруй улс орныг хамарсан олон улсын өртгийн зэрэгцүүлэлтийн 2020 оны хөтөлбөр хүрээнд өрхийн хэрэглээний бараа, үйлчилгээний үнийн каталоги, аймаг, нийслэлийн каталогийг хэвлүүлж, бараа, үйлчилгээний үнэ цуглуулагчдад сургалт зохион байгуулж, үнийн судалгааг эхлүүлсэн. </w:t>
      </w:r>
    </w:p>
    <w:p w14:paraId="01C8BC33" w14:textId="6661F573" w:rsidR="007B1356" w:rsidRPr="00B138C4" w:rsidRDefault="00517DB0" w:rsidP="00772506">
      <w:pPr>
        <w:pStyle w:val="Heading1"/>
        <w:spacing w:before="240"/>
        <w:ind w:left="426"/>
        <w:rPr>
          <w:color w:val="0070C0"/>
          <w:lang w:val="mn-MN"/>
        </w:rPr>
      </w:pPr>
      <w:r w:rsidRPr="00B138C4">
        <w:rPr>
          <w:color w:val="0070C0"/>
          <w:lang w:val="mn-MN"/>
        </w:rPr>
        <w:lastRenderedPageBreak/>
        <w:t xml:space="preserve">3.2 </w:t>
      </w:r>
      <w:r w:rsidR="008B08DE" w:rsidRPr="00B138C4">
        <w:rPr>
          <w:color w:val="0070C0"/>
          <w:lang w:val="mn-MN"/>
        </w:rPr>
        <w:t xml:space="preserve"> </w:t>
      </w:r>
      <w:r w:rsidR="00C51DFF" w:rsidRPr="00B138C4">
        <w:rPr>
          <w:color w:val="0070C0"/>
          <w:lang w:val="mn-MN"/>
        </w:rPr>
        <w:t>Үндэсний тооцоо, шинжилгээ</w:t>
      </w:r>
      <w:r w:rsidR="00C51DFF" w:rsidRPr="00B138C4">
        <w:rPr>
          <w:color w:val="0070C0"/>
          <w:spacing w:val="-5"/>
          <w:lang w:val="mn-MN"/>
        </w:rPr>
        <w:t xml:space="preserve"> </w:t>
      </w:r>
      <w:r w:rsidR="00C51DFF" w:rsidRPr="00B138C4">
        <w:rPr>
          <w:color w:val="0070C0"/>
          <w:lang w:val="mn-MN"/>
        </w:rPr>
        <w:t>судалгаа</w:t>
      </w:r>
    </w:p>
    <w:p w14:paraId="4ECBB385" w14:textId="77777777" w:rsidR="00F95A07" w:rsidRPr="00B138C4" w:rsidRDefault="00F95A07" w:rsidP="008E333F">
      <w:pPr>
        <w:pStyle w:val="BasicParagraph"/>
        <w:spacing w:before="113" w:after="113" w:line="240" w:lineRule="auto"/>
        <w:jc w:val="both"/>
        <w:rPr>
          <w:rFonts w:ascii="Arial" w:hAnsi="Arial" w:cs="Arial"/>
          <w:lang w:val="mn-MN"/>
        </w:rPr>
      </w:pPr>
      <w:r w:rsidRPr="00B138C4">
        <w:rPr>
          <w:rFonts w:ascii="Arial" w:hAnsi="Arial" w:cs="Arial"/>
          <w:lang w:val="mn-MN"/>
        </w:rPr>
        <w:t xml:space="preserve">Монгол Улс Үндэсний тооцооны данс (ҮТД) байгуулах ажлыг 2000 оноос эхлүүлэн урсгал данснууд, хөрөнгийн болон санхүүгийн дансыг байгуулж, танилцуулга бэлтгэн тархаасан бөгөөд 2020 онд хөрөнгийн биет хэмжээний бусад өөрчлөлтийн данс, хөрөнгийн дахин үнэлгээний данс, актив, пассивын дансыг (туршилтаар) тус тус байгуулсан. </w:t>
      </w:r>
    </w:p>
    <w:p w14:paraId="586185E7" w14:textId="77777777" w:rsidR="00F95A07" w:rsidRPr="00B138C4" w:rsidRDefault="00F95A07" w:rsidP="008E333F">
      <w:pPr>
        <w:spacing w:before="120" w:after="120"/>
        <w:jc w:val="both"/>
        <w:rPr>
          <w:sz w:val="24"/>
          <w:szCs w:val="24"/>
          <w:lang w:val="mn-MN"/>
        </w:rPr>
      </w:pPr>
      <w:r w:rsidRPr="00B138C4">
        <w:rPr>
          <w:sz w:val="24"/>
          <w:szCs w:val="24"/>
          <w:lang w:val="mn-MN"/>
        </w:rPr>
        <w:t xml:space="preserve">НҮБ-аас гишүүн орнууддаа ҮТД байгуулах үйл ажиллагаанд үндэслэн “Үндэсний тооцооны систем-2008” арга зүйн зөвлөмжийг нэвтрүүлэхийг зөвлөж, нэвтрэлтийг үнэлэх үе шатуудыг тодорхойлсон. </w:t>
      </w:r>
    </w:p>
    <w:p w14:paraId="002E9566" w14:textId="72483D38" w:rsidR="00A0249F" w:rsidRPr="00B138C4" w:rsidRDefault="00055DDE" w:rsidP="00F95A07">
      <w:pPr>
        <w:spacing w:before="120" w:after="120"/>
        <w:rPr>
          <w:color w:val="000000" w:themeColor="text1"/>
          <w:lang w:val="mn-MN"/>
        </w:rPr>
      </w:pPr>
      <w:r w:rsidRPr="00B138C4">
        <w:rPr>
          <w:color w:val="000000" w:themeColor="text1"/>
          <w:lang w:val="mn-MN"/>
        </w:rPr>
        <w:t>Зураг 3</w:t>
      </w:r>
      <w:r w:rsidR="00A0249F" w:rsidRPr="00B138C4">
        <w:rPr>
          <w:color w:val="000000" w:themeColor="text1"/>
          <w:lang w:val="mn-MN"/>
        </w:rPr>
        <w:t>.</w:t>
      </w:r>
      <w:r w:rsidR="003C76F3" w:rsidRPr="00B138C4">
        <w:rPr>
          <w:color w:val="000000" w:themeColor="text1"/>
          <w:lang w:val="mn-MN"/>
        </w:rPr>
        <w:t>1</w:t>
      </w:r>
      <w:r w:rsidR="00A0249F" w:rsidRPr="00B138C4">
        <w:rPr>
          <w:color w:val="000000" w:themeColor="text1"/>
          <w:lang w:val="mn-MN"/>
        </w:rPr>
        <w:t xml:space="preserve"> Үндэсний тооцооны дансны хураангуй загвар</w:t>
      </w:r>
    </w:p>
    <w:p w14:paraId="16262B65" w14:textId="47D2CD9E" w:rsidR="00A0249F" w:rsidRPr="00B138C4" w:rsidRDefault="00406248" w:rsidP="007358D9">
      <w:pPr>
        <w:pStyle w:val="NormalWeb"/>
        <w:shd w:val="clear" w:color="auto" w:fill="FFFFFF"/>
        <w:spacing w:before="120" w:beforeAutospacing="0" w:after="120" w:afterAutospacing="0"/>
        <w:jc w:val="both"/>
        <w:rPr>
          <w:rFonts w:ascii="Arial" w:hAnsi="Arial" w:cs="Arial"/>
          <w:color w:val="000000" w:themeColor="text1"/>
          <w:sz w:val="22"/>
          <w:szCs w:val="22"/>
          <w:lang w:val="mn-MN"/>
        </w:rPr>
      </w:pPr>
      <w:r w:rsidRPr="00B138C4">
        <w:rPr>
          <w:noProof/>
          <w:lang w:bidi="ar-SA"/>
        </w:rPr>
        <w:drawing>
          <wp:inline distT="0" distB="0" distL="0" distR="0" wp14:anchorId="7D26FC90" wp14:editId="05E13C50">
            <wp:extent cx="5940425" cy="3820160"/>
            <wp:effectExtent l="0" t="0" r="317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820160"/>
                    </a:xfrm>
                    <a:prstGeom prst="rect">
                      <a:avLst/>
                    </a:prstGeom>
                  </pic:spPr>
                </pic:pic>
              </a:graphicData>
            </a:graphic>
          </wp:inline>
        </w:drawing>
      </w:r>
    </w:p>
    <w:p w14:paraId="283AFBCB" w14:textId="375E33CF" w:rsidR="005A1637" w:rsidRPr="00B138C4" w:rsidRDefault="005A1637" w:rsidP="005A1637">
      <w:pPr>
        <w:pStyle w:val="BodyText"/>
        <w:ind w:left="0"/>
        <w:rPr>
          <w:color w:val="000000" w:themeColor="text1"/>
          <w:lang w:val="mn-MN"/>
        </w:rPr>
      </w:pPr>
      <w:r w:rsidRPr="00B138C4">
        <w:rPr>
          <w:color w:val="000000" w:themeColor="text1"/>
          <w:lang w:val="mn-MN"/>
        </w:rPr>
        <w:t>Үндэсний тооцооны данснуудыг бүрэн байгуулснаар манай улс ҮТС-ийн хэрэгжилтийн сүүлчийн 6-р үе шатад хүрлээ. Үндэсний тооцооны урсгал болон хөрөнгийн дансны үзүү</w:t>
      </w:r>
      <w:r w:rsidR="00055DDE" w:rsidRPr="00B138C4">
        <w:rPr>
          <w:color w:val="000000" w:themeColor="text1"/>
          <w:lang w:val="mn-MN"/>
        </w:rPr>
        <w:t>лэлтийн 2019 оны үр дүнг зураг 3</w:t>
      </w:r>
      <w:r w:rsidRPr="00B138C4">
        <w:rPr>
          <w:color w:val="000000" w:themeColor="text1"/>
          <w:lang w:val="mn-MN"/>
        </w:rPr>
        <w:t>.2-т харуулав.</w:t>
      </w:r>
    </w:p>
    <w:p w14:paraId="005F842E" w14:textId="77777777" w:rsidR="008F00DE" w:rsidRPr="00B138C4" w:rsidRDefault="00055DDE" w:rsidP="00471A95">
      <w:pPr>
        <w:pStyle w:val="BodyText"/>
        <w:spacing w:before="240" w:after="240"/>
        <w:ind w:left="0"/>
        <w:jc w:val="left"/>
        <w:rPr>
          <w:color w:val="000000" w:themeColor="text1"/>
          <w:sz w:val="22"/>
          <w:szCs w:val="22"/>
          <w:lang w:val="mn-MN"/>
        </w:rPr>
      </w:pPr>
      <w:r w:rsidRPr="00B138C4">
        <w:rPr>
          <w:color w:val="000000" w:themeColor="text1"/>
          <w:sz w:val="22"/>
          <w:szCs w:val="22"/>
          <w:lang w:val="mn-MN"/>
        </w:rPr>
        <w:t>Зураг 3</w:t>
      </w:r>
      <w:r w:rsidR="00A0249F" w:rsidRPr="00B138C4">
        <w:rPr>
          <w:color w:val="000000" w:themeColor="text1"/>
          <w:sz w:val="22"/>
          <w:szCs w:val="22"/>
          <w:lang w:val="mn-MN"/>
        </w:rPr>
        <w:t>.</w:t>
      </w:r>
      <w:r w:rsidR="003C76F3" w:rsidRPr="00B138C4">
        <w:rPr>
          <w:color w:val="000000" w:themeColor="text1"/>
          <w:sz w:val="22"/>
          <w:szCs w:val="22"/>
          <w:lang w:val="mn-MN"/>
        </w:rPr>
        <w:t>2</w:t>
      </w:r>
      <w:r w:rsidR="00A0249F" w:rsidRPr="00B138C4">
        <w:rPr>
          <w:color w:val="000000" w:themeColor="text1"/>
          <w:sz w:val="22"/>
          <w:szCs w:val="22"/>
          <w:lang w:val="mn-MN"/>
        </w:rPr>
        <w:t xml:space="preserve"> ҮТС-ийн хэрэгжилтийг дүгнэх шалгуур</w:t>
      </w:r>
    </w:p>
    <w:p w14:paraId="7101EE4F" w14:textId="05F76EBA" w:rsidR="002A093C" w:rsidRPr="00B138C4" w:rsidRDefault="00471A95" w:rsidP="00471A95">
      <w:pPr>
        <w:pStyle w:val="BodyText"/>
        <w:spacing w:before="240" w:after="240"/>
        <w:ind w:left="0"/>
        <w:jc w:val="left"/>
        <w:rPr>
          <w:color w:val="000000" w:themeColor="text1"/>
          <w:sz w:val="22"/>
          <w:szCs w:val="22"/>
          <w:lang w:val="mn-MN"/>
        </w:rPr>
      </w:pPr>
      <w:r w:rsidRPr="00B138C4">
        <w:rPr>
          <w:noProof/>
          <w:lang w:val="en-US"/>
        </w:rPr>
        <w:drawing>
          <wp:inline distT="0" distB="0" distL="0" distR="0" wp14:anchorId="5A445CE5" wp14:editId="1A383B13">
            <wp:extent cx="5940425" cy="206438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064385"/>
                    </a:xfrm>
                    <a:prstGeom prst="rect">
                      <a:avLst/>
                    </a:prstGeom>
                  </pic:spPr>
                </pic:pic>
              </a:graphicData>
            </a:graphic>
          </wp:inline>
        </w:drawing>
      </w:r>
    </w:p>
    <w:p w14:paraId="5F92AE58" w14:textId="77777777" w:rsidR="003727DC" w:rsidRPr="00B138C4" w:rsidRDefault="003727DC" w:rsidP="003727DC">
      <w:pPr>
        <w:pStyle w:val="BasicParagraph"/>
        <w:spacing w:before="113" w:after="113" w:line="240" w:lineRule="auto"/>
        <w:jc w:val="both"/>
        <w:rPr>
          <w:rFonts w:ascii="Arial" w:hAnsi="Arial" w:cs="Arial"/>
          <w:lang w:val="mn-MN"/>
        </w:rPr>
      </w:pPr>
      <w:r w:rsidRPr="00B138C4">
        <w:rPr>
          <w:rFonts w:ascii="Arial" w:hAnsi="Arial" w:cs="Arial"/>
          <w:lang w:val="mn-MN"/>
        </w:rPr>
        <w:lastRenderedPageBreak/>
        <w:t>Үндэсний тооцооны дагавар данс болох нийгмийн тооцооны матриц байгуулах аргачлалыг боловсруулж, макро нийгмийн тооцооны матрицыг 2015-2019 оны гүйцэтгэлээр байгуулсан.</w:t>
      </w:r>
    </w:p>
    <w:p w14:paraId="412B90F2" w14:textId="77777777" w:rsidR="003727DC" w:rsidRPr="00B138C4" w:rsidRDefault="003727DC" w:rsidP="003727DC">
      <w:pPr>
        <w:pStyle w:val="BodyText"/>
        <w:spacing w:before="240" w:after="240"/>
        <w:ind w:left="0"/>
        <w:rPr>
          <w:lang w:val="mn-MN"/>
        </w:rPr>
      </w:pPr>
      <w:r w:rsidRPr="00B138C4">
        <w:rPr>
          <w:lang w:val="mn-MN"/>
        </w:rPr>
        <w:t xml:space="preserve">Үндэсний тооцооны хэрэглээ, ашиглалтыг нэмэгдүүлэх, шинжилгээ судалгааны ажлыг өргөжүүлэх чиглэлээр дараах ажлыг хийж гүйцэтгэлээ. Тухайлбал: </w:t>
      </w:r>
    </w:p>
    <w:p w14:paraId="526B3991" w14:textId="1FE74945" w:rsidR="003727DC" w:rsidRPr="00B138C4" w:rsidRDefault="005A1637" w:rsidP="003727DC">
      <w:pPr>
        <w:pStyle w:val="BodyText"/>
        <w:spacing w:before="240" w:after="240"/>
        <w:ind w:left="0"/>
        <w:rPr>
          <w:rFonts w:eastAsia="Times New Roman"/>
          <w:iCs/>
          <w:color w:val="0070C0"/>
          <w:lang w:val="mn-MN"/>
        </w:rPr>
      </w:pPr>
      <w:r w:rsidRPr="00B138C4">
        <w:rPr>
          <w:iCs/>
          <w:color w:val="0070C0"/>
          <w:lang w:val="mn-MN"/>
        </w:rPr>
        <w:t>Дотоодын нийт бүтээгдэхүүний тооцоо</w:t>
      </w:r>
    </w:p>
    <w:p w14:paraId="703DEA7A" w14:textId="77777777" w:rsidR="007F3397" w:rsidRPr="00B138C4" w:rsidRDefault="007F3397" w:rsidP="007F3397">
      <w:pPr>
        <w:pStyle w:val="BasicParagraph"/>
        <w:spacing w:before="113" w:after="113" w:line="240" w:lineRule="auto"/>
        <w:jc w:val="both"/>
        <w:rPr>
          <w:rFonts w:ascii="Arial" w:hAnsi="Arial" w:cs="Arial"/>
          <w:lang w:val="mn-MN"/>
        </w:rPr>
      </w:pPr>
      <w:r w:rsidRPr="00B138C4">
        <w:rPr>
          <w:rFonts w:ascii="Arial" w:hAnsi="Arial" w:cs="Arial"/>
          <w:lang w:val="mn-MN"/>
        </w:rPr>
        <w:t xml:space="preserve">ДНБ-ийг үйлдвэрлэлийн болон эцсийн ашиглалтын аргаар, оны болон 2010 оны зэрэгцүүлэх үнээр, 2019 оны 4-р улирал, 2020 оны 1, 2, 3-р  улирлын гүйцэтгэлийн тооцооллыг хийсэн. ДНБ-ий 2019 оны гүйцэтгэлийг бүс, аймаг, нийслэлээр, өмчийн хэлбэрээр тооцож, танилцуулга бэлтгэн тархаав. </w:t>
      </w:r>
    </w:p>
    <w:p w14:paraId="1259334C" w14:textId="77777777" w:rsidR="007F3397" w:rsidRPr="00B138C4" w:rsidRDefault="007F3397" w:rsidP="007F3397">
      <w:pPr>
        <w:pStyle w:val="BasicParagraph"/>
        <w:spacing w:before="113" w:after="113" w:line="240" w:lineRule="auto"/>
        <w:jc w:val="both"/>
        <w:rPr>
          <w:rFonts w:ascii="Arial" w:hAnsi="Arial" w:cs="Arial"/>
          <w:lang w:val="mn-MN"/>
        </w:rPr>
      </w:pPr>
      <w:r w:rsidRPr="00B138C4">
        <w:rPr>
          <w:rFonts w:ascii="Arial" w:hAnsi="Arial" w:cs="Arial"/>
          <w:lang w:val="mn-MN"/>
        </w:rPr>
        <w:t xml:space="preserve">Үйлдвэрлэл, үйлчилгээний салбарын 2019 оны нийт үйлдвэрлэл, нэмэгдэл өртөг, хөрөнгийн хуримтлалын тооцооллын үндсэн мэдээ болон экспорт, импорт, өрхийн хэрэглээний мэдээллийг хянан шалгаж, нэгтгэн, ДНБ-ий 2019 оны жилийн эцсийн гүйцэтгэлийг үйлдвэрлэлийн болон эцсийн ашиглалтын аргаар оны болон 2010 оны зэрэгцүүлэх үнээр, орлогын аргаар, оны үнээр тооцсон. </w:t>
      </w:r>
    </w:p>
    <w:p w14:paraId="0311B086" w14:textId="77777777" w:rsidR="007F3397" w:rsidRPr="00B138C4" w:rsidRDefault="007F3397" w:rsidP="007F3397">
      <w:pPr>
        <w:pStyle w:val="BasicParagraph"/>
        <w:spacing w:before="113" w:after="113" w:line="240" w:lineRule="auto"/>
        <w:jc w:val="both"/>
        <w:rPr>
          <w:rFonts w:ascii="Arial" w:hAnsi="Arial" w:cs="Arial"/>
          <w:lang w:val="mn-MN"/>
        </w:rPr>
      </w:pPr>
      <w:r w:rsidRPr="00B138C4">
        <w:rPr>
          <w:rFonts w:ascii="Arial" w:hAnsi="Arial" w:cs="Arial"/>
          <w:lang w:val="mn-MN"/>
        </w:rPr>
        <w:t xml:space="preserve">ДНБ-ий зэрэгцүүлэх суурь оныг 2010 оноос 2015 онд шилжүүлэх тооцооллыг хийж, аймаг, нийслэлийн ДНБ-ий 2015-2019 оны гүйцэтгэлийг 2015 оны зэрэгцүүлэх үнээр тооцсон. </w:t>
      </w:r>
    </w:p>
    <w:p w14:paraId="7CE519B7" w14:textId="6CCA3D2B" w:rsidR="003F16B8" w:rsidRPr="00B138C4" w:rsidRDefault="00055DDE" w:rsidP="00E913A0">
      <w:pPr>
        <w:pStyle w:val="BodyText"/>
        <w:spacing w:before="240" w:after="240"/>
        <w:ind w:left="0"/>
        <w:jc w:val="left"/>
        <w:rPr>
          <w:color w:val="000000" w:themeColor="text1"/>
          <w:sz w:val="22"/>
          <w:szCs w:val="22"/>
          <w:lang w:val="mn-MN"/>
        </w:rPr>
      </w:pPr>
      <w:r w:rsidRPr="00B138C4">
        <w:rPr>
          <w:color w:val="000000" w:themeColor="text1"/>
          <w:sz w:val="22"/>
          <w:szCs w:val="22"/>
          <w:lang w:val="mn-MN"/>
        </w:rPr>
        <w:t>Зураг 3</w:t>
      </w:r>
      <w:r w:rsidR="003F16B8" w:rsidRPr="00B138C4">
        <w:rPr>
          <w:color w:val="000000" w:themeColor="text1"/>
          <w:sz w:val="22"/>
          <w:szCs w:val="22"/>
          <w:lang w:val="mn-MN"/>
        </w:rPr>
        <w:t>.</w:t>
      </w:r>
      <w:r w:rsidR="00E913A0" w:rsidRPr="00B138C4">
        <w:rPr>
          <w:color w:val="000000" w:themeColor="text1"/>
          <w:sz w:val="22"/>
          <w:szCs w:val="22"/>
          <w:lang w:val="mn-MN"/>
        </w:rPr>
        <w:t>3</w:t>
      </w:r>
      <w:r w:rsidR="003F16B8" w:rsidRPr="00B138C4">
        <w:rPr>
          <w:color w:val="000000" w:themeColor="text1"/>
          <w:sz w:val="22"/>
          <w:szCs w:val="22"/>
          <w:lang w:val="mn-MN"/>
        </w:rPr>
        <w:t xml:space="preserve"> Эдийн засгийн гол үзүүлэлтүүд, 2019</w:t>
      </w:r>
    </w:p>
    <w:p w14:paraId="7C188786" w14:textId="03CBA12E" w:rsidR="003F16B8" w:rsidRPr="00B138C4" w:rsidRDefault="00EC18F3" w:rsidP="007358D9">
      <w:pPr>
        <w:pStyle w:val="BodyText"/>
        <w:spacing w:before="240" w:after="240"/>
        <w:ind w:left="0"/>
        <w:rPr>
          <w:color w:val="000000" w:themeColor="text1"/>
          <w:sz w:val="22"/>
          <w:szCs w:val="22"/>
          <w:lang w:val="mn-MN"/>
        </w:rPr>
      </w:pPr>
      <w:r w:rsidRPr="00B138C4">
        <w:rPr>
          <w:noProof/>
          <w:lang w:val="en-US"/>
        </w:rPr>
        <w:drawing>
          <wp:inline distT="0" distB="0" distL="0" distR="0" wp14:anchorId="35F31EA1" wp14:editId="7A78EB60">
            <wp:extent cx="5940425" cy="2966720"/>
            <wp:effectExtent l="0" t="0" r="317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966720"/>
                    </a:xfrm>
                    <a:prstGeom prst="rect">
                      <a:avLst/>
                    </a:prstGeom>
                  </pic:spPr>
                </pic:pic>
              </a:graphicData>
            </a:graphic>
          </wp:inline>
        </w:drawing>
      </w:r>
    </w:p>
    <w:p w14:paraId="3024F47F" w14:textId="77777777" w:rsidR="00967C4E" w:rsidRPr="00B138C4" w:rsidRDefault="009603C6" w:rsidP="00D6352C">
      <w:pPr>
        <w:pStyle w:val="BodyText"/>
        <w:spacing w:before="240" w:after="240"/>
        <w:ind w:left="0"/>
        <w:rPr>
          <w:iCs/>
          <w:color w:val="0070C0"/>
          <w:lang w:val="mn-MN"/>
        </w:rPr>
      </w:pPr>
      <w:r w:rsidRPr="00B138C4">
        <w:rPr>
          <w:iCs/>
          <w:color w:val="0070C0"/>
          <w:lang w:val="mn-MN"/>
        </w:rPr>
        <w:t>Дотоодын нийт бүтээгдэхүүний улирлын тооцоо</w:t>
      </w:r>
    </w:p>
    <w:p w14:paraId="728E8C2B" w14:textId="7BFD8FD7" w:rsidR="00733F7C" w:rsidRPr="00B138C4" w:rsidRDefault="00B0223A" w:rsidP="00D6352C">
      <w:pPr>
        <w:pStyle w:val="BodyText"/>
        <w:spacing w:before="240" w:after="240"/>
        <w:ind w:left="0"/>
        <w:rPr>
          <w:color w:val="000000" w:themeColor="text1"/>
          <w:lang w:val="mn-MN"/>
        </w:rPr>
      </w:pPr>
      <w:r w:rsidRPr="00B138C4">
        <w:rPr>
          <w:color w:val="000000" w:themeColor="text1"/>
          <w:lang w:val="mn-MN"/>
        </w:rPr>
        <w:t>Монгол Улсын ДНБ 2020 оны эхний 9 сард</w:t>
      </w:r>
      <w:r w:rsidR="00733F7C" w:rsidRPr="00B138C4">
        <w:rPr>
          <w:color w:val="000000" w:themeColor="text1"/>
          <w:lang w:val="mn-MN"/>
        </w:rPr>
        <w:t xml:space="preserve"> үйлдвэрлэлийн аргаар</w:t>
      </w:r>
      <w:r w:rsidRPr="00B138C4">
        <w:rPr>
          <w:color w:val="000000" w:themeColor="text1"/>
          <w:lang w:val="mn-MN"/>
        </w:rPr>
        <w:t>,</w:t>
      </w:r>
      <w:r w:rsidR="00733F7C" w:rsidRPr="00B138C4">
        <w:rPr>
          <w:color w:val="000000" w:themeColor="text1"/>
          <w:lang w:val="mn-MN"/>
        </w:rPr>
        <w:t xml:space="preserve"> оны үнээр урьдчилсан гүйцэтгэлээр 26.4 их наяд төгрөгт хүрч, өмнөх оны мөн үеэс 953.5 (3.5%) тэрбум төгрөгөөр буурлаа. ДНБ-ий бууралтад уул уурхай, олборлолтын салбарын нэмэгдэл өртөг өмнөх оны мөн үеэс 1.2 (19.3%) их наяд төгрөгөөр буурсан нь голлон нөлөөлжээ. </w:t>
      </w:r>
    </w:p>
    <w:p w14:paraId="49841FC5" w14:textId="2082741E" w:rsidR="00A36DD7" w:rsidRPr="00B138C4" w:rsidRDefault="00A36DD7" w:rsidP="00D6352C">
      <w:pPr>
        <w:pStyle w:val="BodyText"/>
        <w:spacing w:before="240" w:after="240"/>
        <w:ind w:left="0"/>
        <w:rPr>
          <w:color w:val="000000" w:themeColor="text1"/>
          <w:lang w:val="mn-MN"/>
        </w:rPr>
      </w:pPr>
    </w:p>
    <w:p w14:paraId="47AD6942" w14:textId="77777777" w:rsidR="00A36DD7" w:rsidRPr="00B138C4" w:rsidRDefault="00A36DD7" w:rsidP="00D6352C">
      <w:pPr>
        <w:pStyle w:val="BodyText"/>
        <w:spacing w:before="240" w:after="240"/>
        <w:ind w:left="0"/>
        <w:rPr>
          <w:color w:val="000000" w:themeColor="text1"/>
          <w:lang w:val="mn-MN"/>
        </w:rPr>
      </w:pPr>
    </w:p>
    <w:p w14:paraId="61A433D2" w14:textId="715B55EF" w:rsidR="00733F7C" w:rsidRPr="00B138C4" w:rsidRDefault="00055DDE" w:rsidP="007358D9">
      <w:pPr>
        <w:pStyle w:val="BodyText"/>
        <w:spacing w:before="240" w:after="240"/>
        <w:ind w:left="0"/>
        <w:rPr>
          <w:color w:val="000000" w:themeColor="text1"/>
          <w:sz w:val="22"/>
          <w:szCs w:val="22"/>
          <w:lang w:val="mn-MN"/>
        </w:rPr>
      </w:pPr>
      <w:r w:rsidRPr="00B138C4">
        <w:rPr>
          <w:color w:val="000000" w:themeColor="text1"/>
          <w:sz w:val="22"/>
          <w:szCs w:val="22"/>
          <w:lang w:val="mn-MN"/>
        </w:rPr>
        <w:lastRenderedPageBreak/>
        <w:t>Зураг 3</w:t>
      </w:r>
      <w:r w:rsidR="00733F7C" w:rsidRPr="00B138C4">
        <w:rPr>
          <w:color w:val="000000" w:themeColor="text1"/>
          <w:sz w:val="22"/>
          <w:szCs w:val="22"/>
          <w:lang w:val="mn-MN"/>
        </w:rPr>
        <w:t>.</w:t>
      </w:r>
      <w:r w:rsidR="0020748C" w:rsidRPr="00B138C4">
        <w:rPr>
          <w:color w:val="000000" w:themeColor="text1"/>
          <w:sz w:val="22"/>
          <w:szCs w:val="22"/>
          <w:lang w:val="mn-MN"/>
        </w:rPr>
        <w:t>4</w:t>
      </w:r>
      <w:r w:rsidR="00733F7C" w:rsidRPr="00B138C4">
        <w:rPr>
          <w:color w:val="000000" w:themeColor="text1"/>
          <w:sz w:val="22"/>
          <w:szCs w:val="22"/>
          <w:lang w:val="mn-MN"/>
        </w:rPr>
        <w:t xml:space="preserve"> ДНБ-ий өсөлт, бууралт, үйлдвэрлэлийн аргаар</w:t>
      </w:r>
    </w:p>
    <w:p w14:paraId="57FCA86F" w14:textId="4A9B699E" w:rsidR="00566981" w:rsidRPr="00B138C4" w:rsidRDefault="00566981" w:rsidP="007358D9">
      <w:pPr>
        <w:pStyle w:val="BodyText"/>
        <w:spacing w:before="240" w:after="240"/>
        <w:ind w:left="0"/>
        <w:rPr>
          <w:color w:val="000000" w:themeColor="text1"/>
          <w:sz w:val="22"/>
          <w:szCs w:val="22"/>
          <w:lang w:val="mn-MN"/>
        </w:rPr>
      </w:pPr>
      <w:r w:rsidRPr="00B138C4">
        <w:rPr>
          <w:noProof/>
          <w:lang w:val="en-US"/>
        </w:rPr>
        <w:drawing>
          <wp:inline distT="0" distB="0" distL="0" distR="0" wp14:anchorId="472F9E73" wp14:editId="7457E554">
            <wp:extent cx="5857875" cy="2778968"/>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63276" cy="2781530"/>
                    </a:xfrm>
                    <a:prstGeom prst="rect">
                      <a:avLst/>
                    </a:prstGeom>
                  </pic:spPr>
                </pic:pic>
              </a:graphicData>
            </a:graphic>
          </wp:inline>
        </w:drawing>
      </w:r>
    </w:p>
    <w:p w14:paraId="6E216FFE" w14:textId="77777777" w:rsidR="00B82082" w:rsidRPr="00B138C4" w:rsidRDefault="00B82082" w:rsidP="00531EB3">
      <w:pPr>
        <w:pStyle w:val="BasicParagraph"/>
        <w:spacing w:before="113" w:after="113" w:line="240" w:lineRule="auto"/>
        <w:jc w:val="both"/>
        <w:rPr>
          <w:rFonts w:ascii="Arial" w:hAnsi="Arial" w:cs="Arial"/>
          <w:lang w:val="mn-MN"/>
        </w:rPr>
      </w:pPr>
      <w:r w:rsidRPr="00B138C4">
        <w:rPr>
          <w:rFonts w:ascii="Arial" w:hAnsi="Arial" w:cs="Arial"/>
          <w:lang w:val="mn-MN"/>
        </w:rPr>
        <w:t>Үйлдвэрлэлийн аргаар тооцсон ДНБ, 2010 оны зэрэгцүүлэх үнээр, 2020 оны эхний 9 сард 12.7 их наяд төгрөгт хүрч, өмнөх оны мөн үеэс 7.3 хувиар буурлаа. Үүнд уул уурхайн салбарын нэмэгдэл өртөг 20.7 хувиар, уул уурхайн бус салбар болон бүтээгдэхүүний цэвэр татвар дүнгээрээ 3.7 хувиар буурсан нь голлон нөлөөлсөн.</w:t>
      </w:r>
    </w:p>
    <w:p w14:paraId="2BA7E283" w14:textId="37611ABD" w:rsidR="00733F7C" w:rsidRPr="00B138C4" w:rsidRDefault="00055DDE" w:rsidP="007358D9">
      <w:pPr>
        <w:pStyle w:val="BodyText"/>
        <w:spacing w:before="240" w:after="240"/>
        <w:ind w:left="0"/>
        <w:rPr>
          <w:color w:val="000000" w:themeColor="text1"/>
          <w:sz w:val="22"/>
          <w:szCs w:val="22"/>
          <w:lang w:val="mn-MN"/>
        </w:rPr>
      </w:pPr>
      <w:r w:rsidRPr="00B138C4">
        <w:rPr>
          <w:color w:val="000000" w:themeColor="text1"/>
          <w:sz w:val="22"/>
          <w:szCs w:val="22"/>
          <w:lang w:val="mn-MN"/>
        </w:rPr>
        <w:t>Зураг 3</w:t>
      </w:r>
      <w:r w:rsidR="00733F7C" w:rsidRPr="00B138C4">
        <w:rPr>
          <w:color w:val="000000" w:themeColor="text1"/>
          <w:sz w:val="22"/>
          <w:szCs w:val="22"/>
          <w:lang w:val="mn-MN"/>
        </w:rPr>
        <w:t>.</w:t>
      </w:r>
      <w:r w:rsidR="0020748C" w:rsidRPr="00B138C4">
        <w:rPr>
          <w:color w:val="000000" w:themeColor="text1"/>
          <w:sz w:val="22"/>
          <w:szCs w:val="22"/>
          <w:lang w:val="mn-MN"/>
        </w:rPr>
        <w:t>5</w:t>
      </w:r>
      <w:r w:rsidR="00733F7C" w:rsidRPr="00B138C4">
        <w:rPr>
          <w:color w:val="000000" w:themeColor="text1"/>
          <w:sz w:val="22"/>
          <w:szCs w:val="22"/>
          <w:lang w:val="mn-MN"/>
        </w:rPr>
        <w:t xml:space="preserve"> ДНБ-ий өсөлт, бууралт, эцсийн ашиглалтын аргаар</w:t>
      </w:r>
    </w:p>
    <w:p w14:paraId="234BA41F" w14:textId="3C68AC56" w:rsidR="00193AF3" w:rsidRPr="00B138C4" w:rsidRDefault="00193AF3" w:rsidP="007358D9">
      <w:pPr>
        <w:pStyle w:val="BodyText"/>
        <w:spacing w:before="240" w:after="240"/>
        <w:ind w:left="0"/>
        <w:rPr>
          <w:color w:val="000000" w:themeColor="text1"/>
          <w:sz w:val="22"/>
          <w:szCs w:val="22"/>
          <w:lang w:val="mn-MN"/>
        </w:rPr>
      </w:pPr>
      <w:r w:rsidRPr="00B138C4">
        <w:rPr>
          <w:noProof/>
          <w:lang w:val="en-US"/>
        </w:rPr>
        <w:drawing>
          <wp:inline distT="0" distB="0" distL="0" distR="0" wp14:anchorId="16A845AC" wp14:editId="4D4FB1D5">
            <wp:extent cx="5940425" cy="2698115"/>
            <wp:effectExtent l="0" t="0" r="317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698115"/>
                    </a:xfrm>
                    <a:prstGeom prst="rect">
                      <a:avLst/>
                    </a:prstGeom>
                  </pic:spPr>
                </pic:pic>
              </a:graphicData>
            </a:graphic>
          </wp:inline>
        </w:drawing>
      </w:r>
    </w:p>
    <w:p w14:paraId="1DF92F99" w14:textId="1061D970" w:rsidR="00733F7C" w:rsidRPr="00B138C4" w:rsidRDefault="00733F7C" w:rsidP="007358D9">
      <w:pPr>
        <w:pStyle w:val="BodyText"/>
        <w:spacing w:before="240" w:after="240"/>
        <w:ind w:left="0"/>
        <w:rPr>
          <w:color w:val="000000" w:themeColor="text1"/>
          <w:lang w:val="mn-MN"/>
        </w:rPr>
      </w:pPr>
      <w:r w:rsidRPr="00B138C4">
        <w:rPr>
          <w:color w:val="000000" w:themeColor="text1"/>
          <w:lang w:val="mn-MN"/>
        </w:rPr>
        <w:t>Эцсийн ашиглалтын аргаар тооцсон ДНБ, 2010 оны зэрэгцүүлэх үнээр, 2020 оны эхний 9 сард 12.7 их наяд төгрөг болж, өмнөх оны мөн үеэс 7.1 хувиар буурлаа. Уг бууралтад хөрөнгийн нийт хуримтлал 14.3 пункт, экспорт 7.7 пунктын сөрөг</w:t>
      </w:r>
      <w:r w:rsidR="00E26BB2" w:rsidRPr="00B138C4">
        <w:rPr>
          <w:color w:val="000000" w:themeColor="text1"/>
          <w:lang w:val="mn-MN"/>
        </w:rPr>
        <w:t xml:space="preserve"> нөлөөтэй бол импорт 9.4 пункты</w:t>
      </w:r>
      <w:r w:rsidRPr="00B138C4">
        <w:rPr>
          <w:color w:val="000000" w:themeColor="text1"/>
          <w:lang w:val="mn-MN"/>
        </w:rPr>
        <w:t>н эерэг нөлөө үзүүлжээ.</w:t>
      </w:r>
    </w:p>
    <w:p w14:paraId="25FA6779" w14:textId="77777777" w:rsidR="00393431" w:rsidRPr="00B138C4" w:rsidRDefault="00FE6F35" w:rsidP="009A5681">
      <w:pPr>
        <w:pStyle w:val="BodyText"/>
        <w:spacing w:after="240"/>
        <w:ind w:left="0"/>
        <w:rPr>
          <w:iCs/>
          <w:color w:val="0070C0"/>
          <w:lang w:val="mn-MN"/>
        </w:rPr>
      </w:pPr>
      <w:r w:rsidRPr="00B138C4">
        <w:rPr>
          <w:iCs/>
          <w:color w:val="0070C0"/>
          <w:lang w:val="mn-MN"/>
        </w:rPr>
        <w:t>Дотоодын нийт бүтээгдэхүүний</w:t>
      </w:r>
      <w:r w:rsidR="00733F7C" w:rsidRPr="00B138C4">
        <w:rPr>
          <w:iCs/>
          <w:color w:val="0070C0"/>
          <w:lang w:val="mn-MN"/>
        </w:rPr>
        <w:t xml:space="preserve"> жилийн тооцоо</w:t>
      </w:r>
    </w:p>
    <w:p w14:paraId="0D5E2AC4" w14:textId="6E805BBF" w:rsidR="009A5681" w:rsidRPr="00B138C4" w:rsidRDefault="00733F7C" w:rsidP="009A5681">
      <w:pPr>
        <w:pStyle w:val="BodyText"/>
        <w:spacing w:after="240"/>
        <w:ind w:left="0"/>
        <w:rPr>
          <w:color w:val="000000" w:themeColor="text1"/>
          <w:lang w:val="mn-MN"/>
        </w:rPr>
      </w:pPr>
      <w:r w:rsidRPr="00B138C4">
        <w:rPr>
          <w:color w:val="000000" w:themeColor="text1"/>
          <w:lang w:val="mn-MN"/>
        </w:rPr>
        <w:t xml:space="preserve">Үйлдвэрлэлийн аргаар тооцсон ДНБ-ийг эдийн засгийн үйл ажиллагааны салбарын ангиллаар тооцохоос гадна бүс, аймаг, нийслэлээр, өмчийн хэлбэрээр, мөн ДНБ-ий орлогын аргаар нэгтгэн тооцдог. </w:t>
      </w:r>
      <w:bookmarkStart w:id="4" w:name="_Toc49630490"/>
    </w:p>
    <w:p w14:paraId="440F4004" w14:textId="595846A2" w:rsidR="009A5681" w:rsidRPr="00B138C4" w:rsidRDefault="009A5681" w:rsidP="009A5681">
      <w:pPr>
        <w:pStyle w:val="BodyText"/>
        <w:spacing w:after="240"/>
        <w:ind w:left="0"/>
        <w:rPr>
          <w:color w:val="000000" w:themeColor="text1"/>
          <w:sz w:val="22"/>
          <w:szCs w:val="22"/>
          <w:lang w:val="mn-MN"/>
        </w:rPr>
      </w:pPr>
      <w:r w:rsidRPr="00B138C4">
        <w:rPr>
          <w:color w:val="000000" w:themeColor="text1"/>
          <w:lang w:val="mn-MN"/>
        </w:rPr>
        <w:lastRenderedPageBreak/>
        <w:t>ДНБ-ий салбарын бүтэц бүс нутгаар харилцан адилгүй байна. Баруун бүс</w:t>
      </w:r>
      <w:r w:rsidR="00243369" w:rsidRPr="00B138C4">
        <w:rPr>
          <w:color w:val="000000" w:themeColor="text1"/>
          <w:lang w:val="mn-MN"/>
        </w:rPr>
        <w:t>эд хөдөө аж ахуй</w:t>
      </w:r>
      <w:r w:rsidRPr="00B138C4">
        <w:rPr>
          <w:color w:val="000000" w:themeColor="text1"/>
          <w:lang w:val="mn-MN"/>
        </w:rPr>
        <w:t xml:space="preserve">н салбар хамгийн их байхад Хангайн бүс болон Зүүн бүсэд үйлдвэрлэлийн салбар их, Төвийн бүсийн хувьд 3 салбар ойролцоо түвшинд байна. Харин Улаанбаатарт ДНБ-ий 58.4 хувийг үйлчилгээний салбар, 41.3 хувийг үйлдвэрлэлийн салбар, 0.3 хувийг ХАА-н салбараас бүрдүүлсэн байна. </w:t>
      </w:r>
    </w:p>
    <w:p w14:paraId="6901FA11" w14:textId="268B80F1" w:rsidR="00733F7C" w:rsidRPr="00B138C4" w:rsidRDefault="00055DDE" w:rsidP="00C3614B">
      <w:pPr>
        <w:pStyle w:val="BodyText"/>
        <w:spacing w:before="240" w:after="240"/>
        <w:ind w:left="0"/>
        <w:rPr>
          <w:color w:val="000000" w:themeColor="text1"/>
          <w:sz w:val="22"/>
          <w:szCs w:val="22"/>
          <w:lang w:val="mn-MN"/>
        </w:rPr>
      </w:pPr>
      <w:r w:rsidRPr="00B138C4">
        <w:rPr>
          <w:color w:val="000000" w:themeColor="text1"/>
          <w:sz w:val="22"/>
          <w:szCs w:val="22"/>
          <w:lang w:val="mn-MN"/>
        </w:rPr>
        <w:t>Зураг 3</w:t>
      </w:r>
      <w:r w:rsidR="00733F7C" w:rsidRPr="00B138C4">
        <w:rPr>
          <w:color w:val="000000" w:themeColor="text1"/>
          <w:sz w:val="22"/>
          <w:szCs w:val="22"/>
          <w:lang w:val="mn-MN"/>
        </w:rPr>
        <w:t>.</w:t>
      </w:r>
      <w:r w:rsidR="0020748C" w:rsidRPr="00B138C4">
        <w:rPr>
          <w:color w:val="000000" w:themeColor="text1"/>
          <w:sz w:val="22"/>
          <w:szCs w:val="22"/>
          <w:lang w:val="mn-MN"/>
        </w:rPr>
        <w:t>6</w:t>
      </w:r>
      <w:r w:rsidR="00733F7C" w:rsidRPr="00B138C4">
        <w:rPr>
          <w:color w:val="000000" w:themeColor="text1"/>
          <w:sz w:val="22"/>
          <w:szCs w:val="22"/>
          <w:lang w:val="mn-MN"/>
        </w:rPr>
        <w:t xml:space="preserve"> </w:t>
      </w:r>
      <w:bookmarkStart w:id="5" w:name="_Hlk17291224"/>
      <w:r w:rsidR="00733F7C" w:rsidRPr="00B138C4">
        <w:rPr>
          <w:color w:val="000000" w:themeColor="text1"/>
          <w:sz w:val="22"/>
          <w:szCs w:val="22"/>
          <w:lang w:val="mn-MN"/>
        </w:rPr>
        <w:t>Бүсийн ДНБ-ий бүтэц, салбараар, дүнд эзлэх хувиар</w:t>
      </w:r>
      <w:bookmarkEnd w:id="5"/>
      <w:r w:rsidR="00C3614B" w:rsidRPr="00B138C4">
        <w:rPr>
          <w:color w:val="000000" w:themeColor="text1"/>
          <w:sz w:val="22"/>
          <w:szCs w:val="22"/>
          <w:lang w:val="mn-MN"/>
        </w:rPr>
        <w:t>, 2019</w:t>
      </w:r>
    </w:p>
    <w:p w14:paraId="22CFAA41" w14:textId="228ED0E9" w:rsidR="009A5681" w:rsidRPr="00B138C4" w:rsidRDefault="003356EE" w:rsidP="007358D9">
      <w:pPr>
        <w:jc w:val="both"/>
        <w:rPr>
          <w:color w:val="000000" w:themeColor="text1"/>
          <w:lang w:val="mn-MN"/>
        </w:rPr>
      </w:pPr>
      <w:r w:rsidRPr="00B138C4">
        <w:rPr>
          <w:noProof/>
          <w:lang w:val="en-US"/>
        </w:rPr>
        <w:drawing>
          <wp:inline distT="0" distB="0" distL="0" distR="0" wp14:anchorId="5BF133BD" wp14:editId="664887AE">
            <wp:extent cx="5940425" cy="227076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270760"/>
                    </a:xfrm>
                    <a:prstGeom prst="rect">
                      <a:avLst/>
                    </a:prstGeom>
                  </pic:spPr>
                </pic:pic>
              </a:graphicData>
            </a:graphic>
          </wp:inline>
        </w:drawing>
      </w:r>
    </w:p>
    <w:p w14:paraId="1B8743AB" w14:textId="77777777" w:rsidR="003356EE" w:rsidRPr="00B138C4" w:rsidRDefault="003356EE" w:rsidP="007358D9">
      <w:pPr>
        <w:jc w:val="both"/>
        <w:rPr>
          <w:color w:val="000000" w:themeColor="text1"/>
          <w:lang w:val="mn-MN"/>
        </w:rPr>
      </w:pPr>
    </w:p>
    <w:p w14:paraId="13217E4E" w14:textId="3EF36C1C" w:rsidR="00733F7C" w:rsidRPr="00B138C4" w:rsidRDefault="00733F7C" w:rsidP="007358D9">
      <w:pPr>
        <w:jc w:val="both"/>
        <w:rPr>
          <w:color w:val="000000" w:themeColor="text1"/>
          <w:sz w:val="24"/>
          <w:szCs w:val="24"/>
          <w:lang w:val="mn-MN"/>
        </w:rPr>
      </w:pPr>
      <w:r w:rsidRPr="00B138C4">
        <w:rPr>
          <w:color w:val="000000" w:themeColor="text1"/>
          <w:sz w:val="24"/>
          <w:szCs w:val="24"/>
          <w:lang w:val="mn-MN"/>
        </w:rPr>
        <w:t>Аймаг, нийслэлийн ДНБ-ий салбарын бүтцийг харьцуулбал, Дундговь аймагт ХАА-н салбар, Орхон аймагт үйлдвэрлэлийн салбар, Улаанбаатарт үйлчилгээний салбар хамгийн их хувийг эзэлж байна.</w:t>
      </w:r>
    </w:p>
    <w:p w14:paraId="03145EC9" w14:textId="77777777" w:rsidR="00200A7F" w:rsidRPr="00B138C4" w:rsidRDefault="00200A7F" w:rsidP="007358D9">
      <w:pPr>
        <w:jc w:val="both"/>
        <w:rPr>
          <w:color w:val="000000" w:themeColor="text1"/>
          <w:lang w:val="mn-MN"/>
        </w:rPr>
      </w:pPr>
    </w:p>
    <w:bookmarkEnd w:id="4"/>
    <w:p w14:paraId="06F73488" w14:textId="3FD21A18" w:rsidR="00733F7C" w:rsidRPr="00B138C4" w:rsidRDefault="000D3208" w:rsidP="009A5681">
      <w:pPr>
        <w:rPr>
          <w:color w:val="000000" w:themeColor="text1"/>
          <w:lang w:val="mn-MN"/>
        </w:rPr>
      </w:pPr>
      <w:r w:rsidRPr="00B138C4">
        <w:rPr>
          <w:color w:val="000000" w:themeColor="text1"/>
          <w:lang w:val="mn-MN"/>
        </w:rPr>
        <w:t>Зураг 3</w:t>
      </w:r>
      <w:r w:rsidR="00733F7C" w:rsidRPr="00B138C4">
        <w:rPr>
          <w:color w:val="000000" w:themeColor="text1"/>
          <w:lang w:val="mn-MN"/>
        </w:rPr>
        <w:t>.</w:t>
      </w:r>
      <w:r w:rsidR="0020748C" w:rsidRPr="00B138C4">
        <w:rPr>
          <w:color w:val="000000" w:themeColor="text1"/>
          <w:lang w:val="mn-MN"/>
        </w:rPr>
        <w:t>7</w:t>
      </w:r>
      <w:r w:rsidR="00733F7C" w:rsidRPr="00B138C4">
        <w:rPr>
          <w:color w:val="000000" w:themeColor="text1"/>
          <w:lang w:val="mn-MN"/>
        </w:rPr>
        <w:t xml:space="preserve"> Хувийн хэвшилд бүтээгдсэн нэмэгдэл өртгийн ДНБ-д эзлэх хувь</w:t>
      </w:r>
    </w:p>
    <w:p w14:paraId="55F6A5F2" w14:textId="52A1957B" w:rsidR="007E4160" w:rsidRPr="00B138C4" w:rsidRDefault="00E34A03" w:rsidP="007358D9">
      <w:pPr>
        <w:jc w:val="both"/>
        <w:rPr>
          <w:noProof/>
          <w:color w:val="000000" w:themeColor="text1"/>
          <w:lang w:val="mn-MN" w:eastAsia="mn-MN"/>
        </w:rPr>
      </w:pPr>
      <w:r w:rsidRPr="00B138C4">
        <w:rPr>
          <w:noProof/>
          <w:lang w:val="en-US"/>
        </w:rPr>
        <w:drawing>
          <wp:anchor distT="0" distB="0" distL="114300" distR="114300" simplePos="0" relativeHeight="251794432" behindDoc="0" locked="0" layoutInCell="1" allowOverlap="1" wp14:anchorId="58BC779B" wp14:editId="10B2A562">
            <wp:simplePos x="0" y="0"/>
            <wp:positionH relativeFrom="column">
              <wp:posOffset>-3810</wp:posOffset>
            </wp:positionH>
            <wp:positionV relativeFrom="paragraph">
              <wp:posOffset>155575</wp:posOffset>
            </wp:positionV>
            <wp:extent cx="3076575" cy="1471295"/>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76575" cy="1471295"/>
                    </a:xfrm>
                    <a:prstGeom prst="rect">
                      <a:avLst/>
                    </a:prstGeom>
                  </pic:spPr>
                </pic:pic>
              </a:graphicData>
            </a:graphic>
          </wp:anchor>
        </w:drawing>
      </w:r>
    </w:p>
    <w:p w14:paraId="54A6EFBD" w14:textId="44E2FA1A" w:rsidR="00733F7C" w:rsidRPr="00B138C4" w:rsidRDefault="00733F7C" w:rsidP="006B0B15">
      <w:pPr>
        <w:jc w:val="both"/>
        <w:rPr>
          <w:color w:val="000000" w:themeColor="text1"/>
          <w:sz w:val="24"/>
          <w:szCs w:val="24"/>
          <w:lang w:val="mn-MN"/>
        </w:rPr>
      </w:pPr>
      <w:r w:rsidRPr="00B138C4">
        <w:rPr>
          <w:color w:val="000000" w:themeColor="text1"/>
          <w:sz w:val="24"/>
          <w:szCs w:val="24"/>
          <w:lang w:val="mn-MN"/>
        </w:rPr>
        <w:t>Хувийн хэвшилд бий болсон нэмэгдэл өртгийн ДНБ-д эзлэх хувь 2015 онд 80.0 байсан бол буурсаар 2019 онд 74.7 болсон байна. Уг үзүүлэлт буурахад төрийн өмчийн аж ахуйн нэ</w:t>
      </w:r>
      <w:r w:rsidR="0020748C" w:rsidRPr="00B138C4">
        <w:rPr>
          <w:color w:val="000000" w:themeColor="text1"/>
          <w:sz w:val="24"/>
          <w:szCs w:val="24"/>
          <w:lang w:val="mn-MN"/>
        </w:rPr>
        <w:t>гж, улсын төсөвт байгууллагын нэмэгдэл өртг</w:t>
      </w:r>
      <w:r w:rsidRPr="00B138C4">
        <w:rPr>
          <w:color w:val="000000" w:themeColor="text1"/>
          <w:sz w:val="24"/>
          <w:szCs w:val="24"/>
          <w:lang w:val="mn-MN"/>
        </w:rPr>
        <w:t>ийн хэмжээ нэмэгдсэн нь нөлөөлсөн.</w:t>
      </w:r>
    </w:p>
    <w:p w14:paraId="2348178E" w14:textId="020076A8" w:rsidR="00733F7C" w:rsidRPr="00B138C4" w:rsidRDefault="00733F7C" w:rsidP="007358D9">
      <w:pPr>
        <w:jc w:val="both"/>
        <w:rPr>
          <w:color w:val="000000" w:themeColor="text1"/>
          <w:sz w:val="24"/>
          <w:szCs w:val="24"/>
          <w:lang w:val="mn-MN"/>
        </w:rPr>
      </w:pPr>
    </w:p>
    <w:p w14:paraId="66D4B703" w14:textId="097DDFD6" w:rsidR="009A5681" w:rsidRPr="00B138C4" w:rsidRDefault="009A5681" w:rsidP="007358D9">
      <w:pPr>
        <w:jc w:val="both"/>
        <w:rPr>
          <w:color w:val="000000" w:themeColor="text1"/>
          <w:sz w:val="24"/>
          <w:szCs w:val="24"/>
          <w:lang w:val="mn-MN"/>
        </w:rPr>
      </w:pPr>
    </w:p>
    <w:p w14:paraId="3D00D4E2" w14:textId="3C4C0B9C" w:rsidR="009A5681" w:rsidRPr="00B138C4" w:rsidRDefault="009A5681" w:rsidP="007358D9">
      <w:pPr>
        <w:jc w:val="both"/>
        <w:rPr>
          <w:color w:val="000000" w:themeColor="text1"/>
          <w:sz w:val="24"/>
          <w:szCs w:val="24"/>
          <w:lang w:val="mn-MN"/>
        </w:rPr>
      </w:pPr>
    </w:p>
    <w:p w14:paraId="28B45CB4" w14:textId="77777777" w:rsidR="009A5681" w:rsidRPr="00B138C4" w:rsidRDefault="009A5681" w:rsidP="009A5681">
      <w:pPr>
        <w:pStyle w:val="BodyText"/>
        <w:ind w:left="0"/>
        <w:rPr>
          <w:b/>
          <w:bCs/>
          <w:color w:val="000000" w:themeColor="text1"/>
          <w:lang w:val="mn-MN"/>
        </w:rPr>
      </w:pPr>
      <w:bookmarkStart w:id="6" w:name="_Hlk496971082"/>
      <w:r w:rsidRPr="00B138C4">
        <w:rPr>
          <w:color w:val="000000" w:themeColor="text1"/>
          <w:lang w:val="mn-MN"/>
        </w:rPr>
        <w:t>Эдийн засгийн үйл ажиллагааны салбараар харьцуулбал, хувийн хэвшлийн нэмэгдэл өртгийн хэмжээ нийт ДНБ-д боловсрол, эрүүл мэнд, урлаг, үзвэр тоглоом наадам, цахилгаан эрчим хүч, усан хангамж зэрэг салбарт 30 хүртэл хувийг, тээвэр, уул уурхай, олборлох болон мэргэжлийн, шинжлэх ухаан, техникийн үйл ажиллагааны салбарт 30-80 хүртэл хувийг, бусад салбарт 80-аас дээш хувийг эзэлж байна.</w:t>
      </w:r>
    </w:p>
    <w:p w14:paraId="17E593B4" w14:textId="77777777" w:rsidR="001838F2" w:rsidRPr="00B138C4" w:rsidRDefault="001838F2" w:rsidP="00DA14D1">
      <w:pPr>
        <w:spacing w:before="120"/>
        <w:rPr>
          <w:color w:val="000000" w:themeColor="text1"/>
          <w:lang w:val="mn-MN"/>
        </w:rPr>
      </w:pPr>
    </w:p>
    <w:p w14:paraId="57E0D768" w14:textId="77777777" w:rsidR="001838F2" w:rsidRPr="00B138C4" w:rsidRDefault="001838F2" w:rsidP="00DA14D1">
      <w:pPr>
        <w:spacing w:before="120"/>
        <w:rPr>
          <w:color w:val="000000" w:themeColor="text1"/>
          <w:lang w:val="mn-MN"/>
        </w:rPr>
      </w:pPr>
    </w:p>
    <w:p w14:paraId="2C1542C7" w14:textId="77777777" w:rsidR="001838F2" w:rsidRPr="00B138C4" w:rsidRDefault="001838F2" w:rsidP="00DA14D1">
      <w:pPr>
        <w:spacing w:before="120"/>
        <w:rPr>
          <w:color w:val="000000" w:themeColor="text1"/>
          <w:lang w:val="mn-MN"/>
        </w:rPr>
      </w:pPr>
    </w:p>
    <w:p w14:paraId="10795FA0" w14:textId="77777777" w:rsidR="001838F2" w:rsidRPr="00B138C4" w:rsidRDefault="001838F2" w:rsidP="00DA14D1">
      <w:pPr>
        <w:spacing w:before="120"/>
        <w:rPr>
          <w:color w:val="000000" w:themeColor="text1"/>
          <w:lang w:val="mn-MN"/>
        </w:rPr>
      </w:pPr>
    </w:p>
    <w:p w14:paraId="5A2C172E" w14:textId="77777777" w:rsidR="001838F2" w:rsidRPr="00B138C4" w:rsidRDefault="001838F2" w:rsidP="00DA14D1">
      <w:pPr>
        <w:spacing w:before="120"/>
        <w:rPr>
          <w:color w:val="000000" w:themeColor="text1"/>
          <w:lang w:val="mn-MN"/>
        </w:rPr>
      </w:pPr>
    </w:p>
    <w:p w14:paraId="18318C3A" w14:textId="77777777" w:rsidR="001838F2" w:rsidRPr="00B138C4" w:rsidRDefault="001838F2" w:rsidP="00DA14D1">
      <w:pPr>
        <w:spacing w:before="120"/>
        <w:rPr>
          <w:color w:val="000000" w:themeColor="text1"/>
          <w:lang w:val="mn-MN"/>
        </w:rPr>
      </w:pPr>
    </w:p>
    <w:p w14:paraId="1FBC59A9" w14:textId="2466D622" w:rsidR="00733F7C" w:rsidRPr="00B138C4" w:rsidRDefault="00733F7C" w:rsidP="00DA14D1">
      <w:pPr>
        <w:spacing w:before="120"/>
        <w:rPr>
          <w:color w:val="000000" w:themeColor="text1"/>
          <w:lang w:val="mn-MN"/>
        </w:rPr>
      </w:pPr>
      <w:r w:rsidRPr="00B138C4">
        <w:rPr>
          <w:color w:val="000000" w:themeColor="text1"/>
          <w:lang w:val="mn-MN"/>
        </w:rPr>
        <w:lastRenderedPageBreak/>
        <w:t xml:space="preserve">Зураг </w:t>
      </w:r>
      <w:r w:rsidR="000D3208" w:rsidRPr="00B138C4">
        <w:rPr>
          <w:color w:val="000000" w:themeColor="text1"/>
          <w:lang w:val="mn-MN"/>
        </w:rPr>
        <w:t>3</w:t>
      </w:r>
      <w:r w:rsidRPr="00B138C4">
        <w:rPr>
          <w:color w:val="000000" w:themeColor="text1"/>
          <w:lang w:val="mn-MN"/>
        </w:rPr>
        <w:t>.</w:t>
      </w:r>
      <w:r w:rsidR="0020748C" w:rsidRPr="00B138C4">
        <w:rPr>
          <w:color w:val="000000" w:themeColor="text1"/>
          <w:lang w:val="mn-MN"/>
        </w:rPr>
        <w:t>8</w:t>
      </w:r>
      <w:r w:rsidRPr="00B138C4">
        <w:rPr>
          <w:color w:val="000000" w:themeColor="text1"/>
          <w:lang w:val="mn-MN"/>
        </w:rPr>
        <w:t xml:space="preserve"> ДНБ-ий бүтэц, өмчийн хэлбэрээр, дүнд эзлэх хувиар</w:t>
      </w:r>
      <w:r w:rsidR="00DA14D1" w:rsidRPr="00B138C4">
        <w:rPr>
          <w:color w:val="000000" w:themeColor="text1"/>
          <w:lang w:val="mn-MN"/>
        </w:rPr>
        <w:t>, 2019 он</w:t>
      </w:r>
    </w:p>
    <w:bookmarkEnd w:id="6"/>
    <w:p w14:paraId="17C86F48" w14:textId="420EEE62" w:rsidR="00733F7C" w:rsidRPr="00B138C4" w:rsidRDefault="001838F2" w:rsidP="007358D9">
      <w:pPr>
        <w:ind w:right="90"/>
        <w:rPr>
          <w:color w:val="000000" w:themeColor="text1"/>
          <w:lang w:val="mn-MN"/>
        </w:rPr>
      </w:pPr>
      <w:r w:rsidRPr="00B138C4">
        <w:rPr>
          <w:noProof/>
          <w:lang w:val="en-US"/>
        </w:rPr>
        <w:drawing>
          <wp:inline distT="0" distB="0" distL="0" distR="0" wp14:anchorId="51DC0270" wp14:editId="40780617">
            <wp:extent cx="5940425" cy="540004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5400040"/>
                    </a:xfrm>
                    <a:prstGeom prst="rect">
                      <a:avLst/>
                    </a:prstGeom>
                  </pic:spPr>
                </pic:pic>
              </a:graphicData>
            </a:graphic>
          </wp:inline>
        </w:drawing>
      </w:r>
    </w:p>
    <w:p w14:paraId="31573EB5" w14:textId="77777777" w:rsidR="00E92D9E" w:rsidRPr="00B138C4" w:rsidRDefault="00D452DF" w:rsidP="007358D9">
      <w:pPr>
        <w:spacing w:before="120" w:after="120"/>
        <w:jc w:val="both"/>
        <w:rPr>
          <w:iCs/>
          <w:color w:val="0070C0"/>
          <w:sz w:val="24"/>
          <w:szCs w:val="24"/>
          <w:lang w:val="mn-MN"/>
        </w:rPr>
      </w:pPr>
      <w:r w:rsidRPr="00B138C4">
        <w:rPr>
          <w:iCs/>
          <w:color w:val="0070C0"/>
          <w:sz w:val="24"/>
          <w:szCs w:val="24"/>
          <w:lang w:val="mn-MN"/>
        </w:rPr>
        <w:t>О</w:t>
      </w:r>
      <w:r w:rsidR="00733F7C" w:rsidRPr="00B138C4">
        <w:rPr>
          <w:iCs/>
          <w:color w:val="0070C0"/>
          <w:sz w:val="24"/>
          <w:szCs w:val="24"/>
          <w:lang w:val="mn-MN"/>
        </w:rPr>
        <w:t>рлогын аргаар</w:t>
      </w:r>
      <w:r w:rsidRPr="00B138C4">
        <w:rPr>
          <w:iCs/>
          <w:color w:val="0070C0"/>
          <w:sz w:val="24"/>
          <w:szCs w:val="24"/>
          <w:lang w:val="mn-MN"/>
        </w:rPr>
        <w:t>х ДНБ</w:t>
      </w:r>
    </w:p>
    <w:p w14:paraId="55587739" w14:textId="04D3CB15" w:rsidR="00733F7C" w:rsidRPr="00B138C4" w:rsidRDefault="00774D16" w:rsidP="007358D9">
      <w:pPr>
        <w:spacing w:before="120" w:after="120"/>
        <w:jc w:val="both"/>
        <w:rPr>
          <w:color w:val="000000" w:themeColor="text1"/>
          <w:sz w:val="24"/>
          <w:szCs w:val="24"/>
          <w:lang w:val="mn-MN"/>
        </w:rPr>
      </w:pPr>
      <w:r w:rsidRPr="00B138C4">
        <w:rPr>
          <w:color w:val="000000" w:themeColor="text1"/>
          <w:sz w:val="24"/>
          <w:szCs w:val="24"/>
          <w:lang w:val="mn-MN"/>
        </w:rPr>
        <w:t>О</w:t>
      </w:r>
      <w:r w:rsidR="00733F7C" w:rsidRPr="00B138C4">
        <w:rPr>
          <w:color w:val="000000" w:themeColor="text1"/>
          <w:sz w:val="24"/>
          <w:szCs w:val="24"/>
          <w:lang w:val="mn-MN"/>
        </w:rPr>
        <w:t>рлогын арга нь анхдагч орлогуудын нийлбэр буюу бараа, үйлчилгээний дотоодын үйлдвэрлэл, үйлчилгээнээс бий болсон ашиг болон орлогоос бүрдэнэ. Орлогын аргаар тооцсон ДНБ, оны үнээр 2019 онд 37.3 их наяд төгрөгт хүрч, өмнөх оноос ажиллагчдын цалин хөлс 18.8 хувь, үндсэн хөрөнгийн хэрэглээ 27.3 хувь, үйлдвэрлэл, импортын цэвэр татвар 13.8 хувь, үйл ажиллагааны ашиг, холимог орлого 11.4 хувиар тус тус нэмэгдсэн байна.</w:t>
      </w:r>
    </w:p>
    <w:p w14:paraId="3DE29907" w14:textId="4C051F47" w:rsidR="00733F7C" w:rsidRPr="00B138C4" w:rsidRDefault="00733F7C" w:rsidP="009A5681">
      <w:pPr>
        <w:jc w:val="both"/>
        <w:rPr>
          <w:color w:val="000000" w:themeColor="text1"/>
          <w:lang w:val="mn-MN"/>
        </w:rPr>
      </w:pPr>
      <w:r w:rsidRPr="00B138C4">
        <w:rPr>
          <w:color w:val="000000" w:themeColor="text1"/>
          <w:lang w:val="mn-MN"/>
        </w:rPr>
        <w:t xml:space="preserve">Зураг </w:t>
      </w:r>
      <w:r w:rsidR="000D3208" w:rsidRPr="00B138C4">
        <w:rPr>
          <w:color w:val="000000" w:themeColor="text1"/>
          <w:lang w:val="mn-MN"/>
        </w:rPr>
        <w:t>3</w:t>
      </w:r>
      <w:r w:rsidRPr="00B138C4">
        <w:rPr>
          <w:color w:val="000000" w:themeColor="text1"/>
          <w:lang w:val="mn-MN"/>
        </w:rPr>
        <w:t>.</w:t>
      </w:r>
      <w:r w:rsidR="007309A4" w:rsidRPr="00B138C4">
        <w:rPr>
          <w:color w:val="000000" w:themeColor="text1"/>
          <w:lang w:val="mn-MN"/>
        </w:rPr>
        <w:t>9</w:t>
      </w:r>
      <w:r w:rsidRPr="00B138C4">
        <w:rPr>
          <w:color w:val="000000" w:themeColor="text1"/>
          <w:lang w:val="mn-MN"/>
        </w:rPr>
        <w:t xml:space="preserve"> ДНБ-ий өсөлт, хувиар, өмнөх онтой харьцуулснаар, орлогын бүрэлдэхүүнээр</w:t>
      </w:r>
    </w:p>
    <w:p w14:paraId="25F01ADA" w14:textId="77777777" w:rsidR="007235E8" w:rsidRPr="00B138C4" w:rsidRDefault="001D0A99" w:rsidP="007235E8">
      <w:pPr>
        <w:pStyle w:val="BasicParagraph"/>
        <w:spacing w:before="113" w:after="57" w:line="240" w:lineRule="auto"/>
        <w:jc w:val="both"/>
        <w:rPr>
          <w:rFonts w:ascii="Arial" w:hAnsi="Arial" w:cs="Arial"/>
          <w:lang w:val="mn-MN"/>
        </w:rPr>
      </w:pPr>
      <w:r w:rsidRPr="00B138C4">
        <w:rPr>
          <w:rFonts w:ascii="Arial" w:hAnsi="Arial" w:cs="Arial"/>
          <w:noProof/>
        </w:rPr>
        <w:drawing>
          <wp:anchor distT="0" distB="0" distL="114300" distR="114300" simplePos="0" relativeHeight="251795456" behindDoc="0" locked="0" layoutInCell="1" allowOverlap="1" wp14:anchorId="6CC53EA9" wp14:editId="6FEFFC9B">
            <wp:simplePos x="0" y="0"/>
            <wp:positionH relativeFrom="column">
              <wp:posOffset>-3810</wp:posOffset>
            </wp:positionH>
            <wp:positionV relativeFrom="paragraph">
              <wp:posOffset>3810</wp:posOffset>
            </wp:positionV>
            <wp:extent cx="3037205" cy="204787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037205" cy="2047875"/>
                    </a:xfrm>
                    <a:prstGeom prst="rect">
                      <a:avLst/>
                    </a:prstGeom>
                  </pic:spPr>
                </pic:pic>
              </a:graphicData>
            </a:graphic>
            <wp14:sizeRelV relativeFrom="margin">
              <wp14:pctHeight>0</wp14:pctHeight>
            </wp14:sizeRelV>
          </wp:anchor>
        </w:drawing>
      </w:r>
      <w:r w:rsidR="007235E8" w:rsidRPr="00B138C4">
        <w:rPr>
          <w:rFonts w:ascii="Arial" w:hAnsi="Arial" w:cs="Arial"/>
          <w:lang w:val="mn-MN"/>
        </w:rPr>
        <w:t xml:space="preserve">Орлогын аргаарх ДНБ 2015 онд өмнөх оноос оны үнээр 4.2 хувиар нэмэгдэхэд үйл ажиллагааны ашиг 4.0 хувь, ажиллагчдын цалин хөлс 6.8 хувь нэмэгдсэн нь нөлөөлж байсан бол 2019 оны 15.0 хувийн өсөлтөд үйл ажиллагааны ашиг 11.4 хувь, ажиллагчдын цалин хөлс 18.8 хувь нэмэгдсэн нь голлон нөлөөллөө. </w:t>
      </w:r>
    </w:p>
    <w:p w14:paraId="7DDE033C" w14:textId="0A2C3D05" w:rsidR="007235E8" w:rsidRPr="00B138C4" w:rsidRDefault="007235E8" w:rsidP="007B68B7">
      <w:pPr>
        <w:pStyle w:val="BasicParagraph"/>
        <w:spacing w:before="120" w:after="240" w:line="240" w:lineRule="auto"/>
        <w:jc w:val="both"/>
        <w:rPr>
          <w:rFonts w:ascii="Arial" w:hAnsi="Arial" w:cs="Arial"/>
          <w:lang w:val="mn-MN"/>
        </w:rPr>
      </w:pPr>
      <w:r w:rsidRPr="00B138C4">
        <w:rPr>
          <w:rFonts w:ascii="Arial" w:hAnsi="Arial" w:cs="Arial"/>
          <w:lang w:val="mn-MN"/>
        </w:rPr>
        <w:t xml:space="preserve">Ажиллагчдын цалин хөлс, үйл ажиллагааны ашиг дүнгээрээ ДНБ-ий </w:t>
      </w:r>
      <w:r w:rsidRPr="00B138C4">
        <w:rPr>
          <w:rFonts w:ascii="Arial" w:hAnsi="Arial" w:cs="Arial"/>
          <w:lang w:val="mn-MN"/>
        </w:rPr>
        <w:lastRenderedPageBreak/>
        <w:t xml:space="preserve">өсөлтийн 73.1 хувийг бүрдүүлж байна. Манай Улсын хувьд цалин хөлсний ДНБ-д эзлэх хувь 2015-2016 онд 27.0-27.6 хүртэл өсөж, 2017-2018 онд өмнөх оноос 0.9-0.8 пунктээр буурч, 2019 онд 26.7 хувь болж өмнөх оноос 0.8 пунктээр нэмэгдсэн байна. Ашиг-цалингийн харьцаа нь эдийн засгийн ирээдүйн хандлагыг илэрхийлэх үзүүлэлт болж ашиглагддаг. Ашиг цалингийн харьцааны өөрчлөлтийн хандлага нь эдийн засгийн үйл ажиллагааны өсөлтийн түвшинтэй ойролцоо байдаг. Уг харьцаа нь эдийн засгийн эргэх цэгийг тодорхойлох боломжтой.  Энэ харьцаа нь 2016 онд буурч, 2017, 2018 онд өсөж, 2019 онд эргээд буурсан байна. </w:t>
      </w:r>
    </w:p>
    <w:p w14:paraId="5E2D8F54" w14:textId="67363C64" w:rsidR="007B68B7" w:rsidRPr="00B138C4" w:rsidRDefault="007B68B7" w:rsidP="007235E8">
      <w:pPr>
        <w:pStyle w:val="BasicParagraph"/>
        <w:spacing w:before="113" w:after="57" w:line="240" w:lineRule="auto"/>
        <w:jc w:val="both"/>
        <w:rPr>
          <w:rFonts w:ascii="Arial" w:hAnsi="Arial" w:cs="Arial"/>
          <w:lang w:val="mn-MN"/>
        </w:rPr>
      </w:pPr>
      <w:r w:rsidRPr="00B138C4">
        <w:rPr>
          <w:noProof/>
        </w:rPr>
        <w:drawing>
          <wp:inline distT="0" distB="0" distL="0" distR="0" wp14:anchorId="26B7ADB5" wp14:editId="7E236F92">
            <wp:extent cx="5940425" cy="2510790"/>
            <wp:effectExtent l="0" t="0" r="3175" b="381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510790"/>
                    </a:xfrm>
                    <a:prstGeom prst="rect">
                      <a:avLst/>
                    </a:prstGeom>
                  </pic:spPr>
                </pic:pic>
              </a:graphicData>
            </a:graphic>
          </wp:inline>
        </w:drawing>
      </w:r>
    </w:p>
    <w:p w14:paraId="52758D70" w14:textId="443FBE02" w:rsidR="00423BF3" w:rsidRPr="00B138C4" w:rsidRDefault="00423BF3" w:rsidP="00423BF3">
      <w:pPr>
        <w:pStyle w:val="BodyText"/>
        <w:spacing w:before="240" w:after="240"/>
        <w:ind w:left="0"/>
        <w:rPr>
          <w:color w:val="000000" w:themeColor="text1"/>
          <w:lang w:val="mn-MN"/>
        </w:rPr>
      </w:pPr>
      <w:r w:rsidRPr="00B138C4">
        <w:rPr>
          <w:color w:val="000000" w:themeColor="text1"/>
          <w:lang w:val="mn-MN"/>
        </w:rPr>
        <w:t>Хөрөнгө оруулалтын 2019 оны гүйцэтгэлийг санхүүжилтийн эх үүсвэр, технологийн бүтэц, эдийн засгийн үйл ажиллагааны салбараар тооцож, танилцуулга бэлтгэн тархаасан. Мөн ДНБ-ий зэрэгцүүлэх үнээрх тооцооллын чанарыг сайжруулах үүднээс ДНБ-ий тооцоонд давхар дефляторын аргыг ашиглах туршилт тооцооллыг хийлээ.</w:t>
      </w:r>
    </w:p>
    <w:p w14:paraId="6BEC5498" w14:textId="77777777" w:rsidR="00B132CE" w:rsidRPr="00B138C4" w:rsidRDefault="00DB44B8" w:rsidP="007358D9">
      <w:pPr>
        <w:pStyle w:val="BodyText"/>
        <w:spacing w:before="240" w:after="240"/>
        <w:ind w:left="0"/>
        <w:rPr>
          <w:rFonts w:eastAsia="Times New Roman"/>
          <w:iCs/>
          <w:color w:val="0070C0"/>
          <w:lang w:val="mn-MN"/>
        </w:rPr>
      </w:pPr>
      <w:r w:rsidRPr="00B138C4">
        <w:rPr>
          <w:rFonts w:eastAsia="Times New Roman"/>
          <w:iCs/>
          <w:color w:val="0070C0"/>
          <w:lang w:val="mn-MN"/>
        </w:rPr>
        <w:t>Нөөц, ашиглалтын хүснэгт</w:t>
      </w:r>
      <w:r w:rsidR="00071E9C" w:rsidRPr="00B138C4">
        <w:rPr>
          <w:rFonts w:eastAsia="Times New Roman"/>
          <w:iCs/>
          <w:color w:val="0070C0"/>
          <w:lang w:val="mn-MN"/>
        </w:rPr>
        <w:t>, Салбар хоорондын тэнцэл</w:t>
      </w:r>
      <w:r w:rsidRPr="00B138C4">
        <w:rPr>
          <w:rFonts w:eastAsia="Times New Roman"/>
          <w:iCs/>
          <w:color w:val="0070C0"/>
          <w:lang w:val="mn-MN"/>
        </w:rPr>
        <w:t xml:space="preserve"> (НАХ</w:t>
      </w:r>
      <w:r w:rsidR="00071E9C" w:rsidRPr="00B138C4">
        <w:rPr>
          <w:rFonts w:eastAsia="Times New Roman"/>
          <w:iCs/>
          <w:color w:val="0070C0"/>
          <w:lang w:val="mn-MN"/>
        </w:rPr>
        <w:t>, СХТ</w:t>
      </w:r>
      <w:r w:rsidR="00B132CE" w:rsidRPr="00B138C4">
        <w:rPr>
          <w:rFonts w:eastAsia="Times New Roman"/>
          <w:iCs/>
          <w:color w:val="0070C0"/>
          <w:lang w:val="mn-MN"/>
        </w:rPr>
        <w:t>)</w:t>
      </w:r>
    </w:p>
    <w:p w14:paraId="0BCBB48C" w14:textId="06C26D6B" w:rsidR="00B70E8E" w:rsidRPr="00B138C4" w:rsidRDefault="00CA7F98" w:rsidP="007358D9">
      <w:pPr>
        <w:pStyle w:val="BodyText"/>
        <w:spacing w:before="240" w:after="240"/>
        <w:ind w:left="0"/>
        <w:rPr>
          <w:rFonts w:eastAsia="Times New Roman"/>
          <w:color w:val="000000" w:themeColor="text1"/>
          <w:lang w:val="mn-MN"/>
        </w:rPr>
      </w:pPr>
      <w:r w:rsidRPr="00B138C4">
        <w:rPr>
          <w:color w:val="000000" w:themeColor="text1"/>
          <w:lang w:val="mn-MN"/>
        </w:rPr>
        <w:t>ҮСХ нь 2013 оноос НАХ, СХТ-ийг жил бүр байгуулж, үр дүнгээр нь ДНБ-ий гүйцэтгэлийг шинэчлэн тооцдог. НАХ-ийг 2018 оны гүйцэтгэлээр 2020 онд 173 бүтээгдэхүүн, 130 салбараар байгуулж, СХТ-ийг 55х55 салбараар тус тус байгуулсан.</w:t>
      </w:r>
      <w:r w:rsidR="00252BE4" w:rsidRPr="00B138C4">
        <w:rPr>
          <w:color w:val="000000" w:themeColor="text1"/>
          <w:lang w:val="mn-MN"/>
        </w:rPr>
        <w:t xml:space="preserve"> </w:t>
      </w:r>
      <w:r w:rsidR="00C87681" w:rsidRPr="00B138C4">
        <w:rPr>
          <w:rFonts w:eastAsia="Times New Roman"/>
          <w:color w:val="000000" w:themeColor="text1"/>
          <w:lang w:val="mn-MN"/>
        </w:rPr>
        <w:t>НАХ-ийн</w:t>
      </w:r>
      <w:r w:rsidR="00B70E8E" w:rsidRPr="00B138C4">
        <w:rPr>
          <w:rFonts w:eastAsia="Times New Roman"/>
          <w:color w:val="000000" w:themeColor="text1"/>
          <w:lang w:val="mn-MN"/>
        </w:rPr>
        <w:t xml:space="preserve"> 2018 оны үр дүнд үндэслэн ДНБ-ий 2018 оны гүйцэтгэлийг жил, улирлаар шинэчлэн тооцсон.</w:t>
      </w:r>
    </w:p>
    <w:p w14:paraId="021FF206" w14:textId="77777777" w:rsidR="009A5681" w:rsidRPr="00B138C4" w:rsidRDefault="009A5681">
      <w:pPr>
        <w:widowControl/>
        <w:autoSpaceDE/>
        <w:autoSpaceDN/>
        <w:spacing w:after="200" w:line="276" w:lineRule="auto"/>
        <w:rPr>
          <w:color w:val="000000" w:themeColor="text1"/>
          <w:lang w:val="mn-MN"/>
        </w:rPr>
      </w:pPr>
      <w:r w:rsidRPr="00B138C4">
        <w:rPr>
          <w:color w:val="000000" w:themeColor="text1"/>
          <w:lang w:val="mn-MN"/>
        </w:rPr>
        <w:br w:type="page"/>
      </w:r>
    </w:p>
    <w:p w14:paraId="4ACA7AFE" w14:textId="13A8C525" w:rsidR="00D15D17" w:rsidRPr="00B138C4" w:rsidRDefault="00791D86" w:rsidP="00791D86">
      <w:pPr>
        <w:pStyle w:val="BodyText"/>
        <w:spacing w:before="240" w:after="240"/>
        <w:ind w:left="0"/>
        <w:jc w:val="left"/>
        <w:rPr>
          <w:color w:val="000000" w:themeColor="text1"/>
          <w:sz w:val="22"/>
          <w:szCs w:val="22"/>
          <w:lang w:val="mn-MN"/>
        </w:rPr>
      </w:pPr>
      <w:r w:rsidRPr="00B138C4">
        <w:rPr>
          <w:color w:val="000000" w:themeColor="text1"/>
          <w:sz w:val="22"/>
          <w:szCs w:val="22"/>
          <w:lang w:val="mn-MN"/>
        </w:rPr>
        <w:lastRenderedPageBreak/>
        <w:t>Х</w:t>
      </w:r>
      <w:r w:rsidR="00FC379F" w:rsidRPr="00B138C4">
        <w:rPr>
          <w:color w:val="000000" w:themeColor="text1"/>
          <w:sz w:val="22"/>
          <w:szCs w:val="22"/>
          <w:lang w:val="mn-MN"/>
        </w:rPr>
        <w:t>ү</w:t>
      </w:r>
      <w:r w:rsidR="00D15D17" w:rsidRPr="00B138C4">
        <w:rPr>
          <w:color w:val="000000" w:themeColor="text1"/>
          <w:sz w:val="22"/>
          <w:szCs w:val="22"/>
          <w:lang w:val="mn-MN"/>
        </w:rPr>
        <w:t xml:space="preserve">снэгт </w:t>
      </w:r>
      <w:r w:rsidR="000D3208" w:rsidRPr="00B138C4">
        <w:rPr>
          <w:color w:val="000000" w:themeColor="text1"/>
          <w:sz w:val="22"/>
          <w:szCs w:val="22"/>
          <w:lang w:val="mn-MN"/>
        </w:rPr>
        <w:t>3</w:t>
      </w:r>
      <w:r w:rsidR="00FC379F" w:rsidRPr="00B138C4">
        <w:rPr>
          <w:color w:val="000000" w:themeColor="text1"/>
          <w:sz w:val="22"/>
          <w:szCs w:val="22"/>
          <w:lang w:val="mn-MN"/>
        </w:rPr>
        <w:t>.</w:t>
      </w:r>
      <w:r w:rsidR="00D15D17" w:rsidRPr="00B138C4">
        <w:rPr>
          <w:color w:val="000000" w:themeColor="text1"/>
          <w:sz w:val="22"/>
          <w:szCs w:val="22"/>
          <w:lang w:val="mn-MN"/>
        </w:rPr>
        <w:t>1 Нөөцийн хүснэгт, 2018, тэрбум төгрөг</w:t>
      </w:r>
    </w:p>
    <w:p w14:paraId="54DD4973" w14:textId="4D0636E0" w:rsidR="00D15D17" w:rsidRPr="00B138C4" w:rsidRDefault="002A0510" w:rsidP="007358D9">
      <w:pPr>
        <w:pStyle w:val="BodyText"/>
        <w:spacing w:before="240" w:after="240"/>
        <w:ind w:left="0"/>
        <w:rPr>
          <w:color w:val="000000" w:themeColor="text1"/>
          <w:sz w:val="22"/>
          <w:szCs w:val="22"/>
          <w:lang w:val="mn-MN"/>
        </w:rPr>
      </w:pPr>
      <w:r w:rsidRPr="00B138C4">
        <w:rPr>
          <w:noProof/>
          <w:lang w:val="en-US"/>
        </w:rPr>
        <w:drawing>
          <wp:inline distT="0" distB="0" distL="0" distR="0" wp14:anchorId="02740CF7" wp14:editId="0A017E5A">
            <wp:extent cx="5940425" cy="3348355"/>
            <wp:effectExtent l="0" t="0" r="3175" b="444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348355"/>
                    </a:xfrm>
                    <a:prstGeom prst="rect">
                      <a:avLst/>
                    </a:prstGeom>
                  </pic:spPr>
                </pic:pic>
              </a:graphicData>
            </a:graphic>
          </wp:inline>
        </w:drawing>
      </w:r>
    </w:p>
    <w:p w14:paraId="48579F30" w14:textId="137A12FC" w:rsidR="00D15D17" w:rsidRPr="00B138C4" w:rsidRDefault="00D15D17" w:rsidP="00FC379F">
      <w:pPr>
        <w:pStyle w:val="BodyText"/>
        <w:spacing w:before="240" w:after="240"/>
        <w:ind w:left="0"/>
        <w:jc w:val="left"/>
        <w:rPr>
          <w:color w:val="000000" w:themeColor="text1"/>
          <w:sz w:val="22"/>
          <w:szCs w:val="22"/>
          <w:lang w:val="mn-MN"/>
        </w:rPr>
      </w:pPr>
      <w:r w:rsidRPr="00B138C4">
        <w:rPr>
          <w:color w:val="000000" w:themeColor="text1"/>
          <w:sz w:val="22"/>
          <w:szCs w:val="22"/>
          <w:lang w:val="mn-MN"/>
        </w:rPr>
        <w:t xml:space="preserve">Хүснэгт </w:t>
      </w:r>
      <w:r w:rsidR="000D3208" w:rsidRPr="00B138C4">
        <w:rPr>
          <w:color w:val="000000" w:themeColor="text1"/>
          <w:sz w:val="22"/>
          <w:szCs w:val="22"/>
          <w:lang w:val="mn-MN"/>
        </w:rPr>
        <w:t>3</w:t>
      </w:r>
      <w:r w:rsidR="00FC379F" w:rsidRPr="00B138C4">
        <w:rPr>
          <w:color w:val="000000" w:themeColor="text1"/>
          <w:sz w:val="22"/>
          <w:szCs w:val="22"/>
          <w:lang w:val="mn-MN"/>
        </w:rPr>
        <w:t>.</w:t>
      </w:r>
      <w:r w:rsidRPr="00B138C4">
        <w:rPr>
          <w:color w:val="000000" w:themeColor="text1"/>
          <w:sz w:val="22"/>
          <w:szCs w:val="22"/>
          <w:lang w:val="mn-MN"/>
        </w:rPr>
        <w:t>2 Ашиглалтын хүснэгт, 2018, тэрбум төгрөг</w:t>
      </w:r>
    </w:p>
    <w:p w14:paraId="6482C92E" w14:textId="6BC46FE8" w:rsidR="00D15D17" w:rsidRPr="00B138C4" w:rsidRDefault="001A5F01" w:rsidP="007358D9">
      <w:pPr>
        <w:pStyle w:val="BodyText"/>
        <w:spacing w:before="240" w:after="240"/>
        <w:ind w:left="0"/>
        <w:rPr>
          <w:color w:val="000000" w:themeColor="text1"/>
          <w:sz w:val="22"/>
          <w:szCs w:val="22"/>
          <w:lang w:val="mn-MN"/>
        </w:rPr>
      </w:pPr>
      <w:r w:rsidRPr="00B138C4">
        <w:rPr>
          <w:noProof/>
          <w:lang w:val="en-US"/>
        </w:rPr>
        <w:drawing>
          <wp:inline distT="0" distB="0" distL="0" distR="0" wp14:anchorId="200087E4" wp14:editId="78341F73">
            <wp:extent cx="5940425" cy="3812540"/>
            <wp:effectExtent l="0" t="0" r="317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812540"/>
                    </a:xfrm>
                    <a:prstGeom prst="rect">
                      <a:avLst/>
                    </a:prstGeom>
                  </pic:spPr>
                </pic:pic>
              </a:graphicData>
            </a:graphic>
          </wp:inline>
        </w:drawing>
      </w:r>
    </w:p>
    <w:p w14:paraId="741EBCF3" w14:textId="77777777" w:rsidR="00821E28" w:rsidRPr="00B138C4" w:rsidRDefault="00821E28" w:rsidP="00821E28">
      <w:pPr>
        <w:pStyle w:val="BodyText"/>
        <w:spacing w:before="240" w:after="240"/>
        <w:ind w:left="0"/>
        <w:jc w:val="left"/>
        <w:rPr>
          <w:color w:val="000000" w:themeColor="text1"/>
          <w:sz w:val="22"/>
          <w:szCs w:val="22"/>
          <w:lang w:val="mn-MN"/>
        </w:rPr>
      </w:pPr>
    </w:p>
    <w:p w14:paraId="049DCA30" w14:textId="77777777" w:rsidR="00821E28" w:rsidRPr="00B138C4" w:rsidRDefault="00821E28" w:rsidP="00821E28">
      <w:pPr>
        <w:pStyle w:val="BodyText"/>
        <w:spacing w:before="240" w:after="240"/>
        <w:ind w:left="0"/>
        <w:jc w:val="left"/>
        <w:rPr>
          <w:color w:val="000000" w:themeColor="text1"/>
          <w:sz w:val="22"/>
          <w:szCs w:val="22"/>
          <w:lang w:val="mn-MN"/>
        </w:rPr>
      </w:pPr>
    </w:p>
    <w:p w14:paraId="38E2934C" w14:textId="77777777" w:rsidR="00821E28" w:rsidRPr="00B138C4" w:rsidRDefault="00821E28" w:rsidP="00821E28">
      <w:pPr>
        <w:pStyle w:val="BodyText"/>
        <w:spacing w:before="240" w:after="240"/>
        <w:ind w:left="0"/>
        <w:jc w:val="left"/>
        <w:rPr>
          <w:color w:val="000000" w:themeColor="text1"/>
          <w:sz w:val="22"/>
          <w:szCs w:val="22"/>
          <w:lang w:val="mn-MN"/>
        </w:rPr>
      </w:pPr>
    </w:p>
    <w:p w14:paraId="31CE9B55" w14:textId="77777777" w:rsidR="00821E28" w:rsidRPr="00B138C4" w:rsidRDefault="00821E28" w:rsidP="00821E28">
      <w:pPr>
        <w:pStyle w:val="BodyText"/>
        <w:spacing w:before="240" w:after="240"/>
        <w:ind w:left="0"/>
        <w:jc w:val="left"/>
        <w:rPr>
          <w:color w:val="000000" w:themeColor="text1"/>
          <w:sz w:val="22"/>
          <w:szCs w:val="22"/>
          <w:lang w:val="mn-MN"/>
        </w:rPr>
      </w:pPr>
    </w:p>
    <w:p w14:paraId="6A060918" w14:textId="72689951" w:rsidR="00821E28" w:rsidRPr="00B138C4" w:rsidRDefault="00821E28" w:rsidP="004228E2">
      <w:pPr>
        <w:pStyle w:val="BodyText"/>
        <w:spacing w:before="240"/>
        <w:ind w:left="0"/>
        <w:jc w:val="left"/>
        <w:rPr>
          <w:color w:val="000000" w:themeColor="text1"/>
          <w:sz w:val="22"/>
          <w:szCs w:val="22"/>
          <w:lang w:val="mn-MN"/>
        </w:rPr>
      </w:pPr>
      <w:r w:rsidRPr="00B138C4">
        <w:rPr>
          <w:color w:val="000000" w:themeColor="text1"/>
          <w:sz w:val="22"/>
          <w:szCs w:val="22"/>
          <w:lang w:val="mn-MN"/>
        </w:rPr>
        <w:lastRenderedPageBreak/>
        <w:t>Хүснэгт 3.2 Ашиглалтын хүснэгт, 2018, тэрбум төгрөг</w:t>
      </w:r>
    </w:p>
    <w:p w14:paraId="4CC2B80C" w14:textId="77777777" w:rsidR="004228E2" w:rsidRPr="00B138C4" w:rsidRDefault="00F42966" w:rsidP="007358D9">
      <w:pPr>
        <w:pStyle w:val="BodyText"/>
        <w:spacing w:before="240" w:after="240"/>
        <w:ind w:left="0"/>
        <w:rPr>
          <w:color w:val="000000" w:themeColor="text1"/>
          <w:lang w:val="mn-MN"/>
        </w:rPr>
      </w:pPr>
      <w:r w:rsidRPr="00B138C4">
        <w:rPr>
          <w:noProof/>
          <w:lang w:val="en-US"/>
        </w:rPr>
        <w:drawing>
          <wp:inline distT="0" distB="0" distL="0" distR="0" wp14:anchorId="02D0C9B5" wp14:editId="62AEF87D">
            <wp:extent cx="5940425" cy="4086225"/>
            <wp:effectExtent l="0" t="0" r="317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4086225"/>
                    </a:xfrm>
                    <a:prstGeom prst="rect">
                      <a:avLst/>
                    </a:prstGeom>
                  </pic:spPr>
                </pic:pic>
              </a:graphicData>
            </a:graphic>
          </wp:inline>
        </w:drawing>
      </w:r>
    </w:p>
    <w:p w14:paraId="7149E981" w14:textId="3AFC6D23" w:rsidR="004228E2" w:rsidRPr="00B138C4" w:rsidRDefault="004228E2" w:rsidP="00877E96">
      <w:pPr>
        <w:pStyle w:val="BodyText"/>
        <w:ind w:left="0"/>
        <w:jc w:val="left"/>
        <w:rPr>
          <w:color w:val="000000" w:themeColor="text1"/>
          <w:sz w:val="22"/>
          <w:szCs w:val="22"/>
          <w:lang w:val="mn-MN"/>
        </w:rPr>
      </w:pPr>
      <w:r w:rsidRPr="00B138C4">
        <w:rPr>
          <w:color w:val="000000" w:themeColor="text1"/>
          <w:sz w:val="22"/>
          <w:szCs w:val="22"/>
          <w:lang w:val="mn-MN"/>
        </w:rPr>
        <w:t>Хүснэгт 3.2</w:t>
      </w:r>
      <w:r w:rsidR="00DC275A" w:rsidRPr="00B138C4">
        <w:rPr>
          <w:color w:val="000000" w:themeColor="text1"/>
          <w:sz w:val="22"/>
          <w:szCs w:val="22"/>
          <w:lang w:val="mn-MN"/>
        </w:rPr>
        <w:t>-ын үргэлжлэл</w:t>
      </w:r>
    </w:p>
    <w:p w14:paraId="4D5BA30F" w14:textId="460348E3" w:rsidR="004228E2" w:rsidRPr="00B138C4" w:rsidRDefault="004228E2" w:rsidP="007358D9">
      <w:pPr>
        <w:pStyle w:val="BodyText"/>
        <w:spacing w:before="240" w:after="240"/>
        <w:ind w:left="0"/>
        <w:rPr>
          <w:color w:val="000000" w:themeColor="text1"/>
          <w:lang w:val="mn-MN"/>
        </w:rPr>
      </w:pPr>
      <w:r w:rsidRPr="00B138C4">
        <w:rPr>
          <w:noProof/>
          <w:lang w:val="en-US"/>
        </w:rPr>
        <w:drawing>
          <wp:inline distT="0" distB="0" distL="0" distR="0" wp14:anchorId="070FF66C" wp14:editId="1A807C27">
            <wp:extent cx="5940425" cy="4298950"/>
            <wp:effectExtent l="0" t="0" r="3175"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4298950"/>
                    </a:xfrm>
                    <a:prstGeom prst="rect">
                      <a:avLst/>
                    </a:prstGeom>
                  </pic:spPr>
                </pic:pic>
              </a:graphicData>
            </a:graphic>
          </wp:inline>
        </w:drawing>
      </w:r>
    </w:p>
    <w:p w14:paraId="476EC104" w14:textId="77777777" w:rsidR="003E4AFB" w:rsidRPr="00B138C4" w:rsidRDefault="003E4AFB" w:rsidP="00C22771">
      <w:pPr>
        <w:pStyle w:val="BasicParagraph"/>
        <w:spacing w:before="5669" w:after="113" w:line="240" w:lineRule="auto"/>
        <w:jc w:val="both"/>
        <w:rPr>
          <w:rFonts w:ascii="Arial" w:hAnsi="Arial" w:cs="Arial"/>
          <w:lang w:val="mn-MN"/>
        </w:rPr>
      </w:pPr>
      <w:r w:rsidRPr="00B138C4">
        <w:rPr>
          <w:rFonts w:ascii="Arial" w:hAnsi="Arial" w:cs="Arial"/>
          <w:lang w:val="mn-MN"/>
        </w:rPr>
        <w:lastRenderedPageBreak/>
        <w:t>Бараа, үйлчилгээний нийт нөөцийн хэмжээ 2018 онд 85.2 их наяд төгрөгт хүрч, нийт нөөцийн 71.5 хувийг дотоод үйлдвэрлэл, 29.5 хувийг импортоор бүрдүүлжээ. Нийт үйлдвэрлэлийн 8.7 хувийг хөдөө аж ахуйн салбар, 25.2 хувийг уул уурхай, олборлох салбар, 27.4 хувийг үйлдвэрлэлийн салбар, 38.7 хувийг үйлчилгээний салбарт ногдож байна. Импортын барааны 72.8 хувь нь боловсруулах, цахилгаан эрчим хүчний бүтээгдэхүүн эзэлж байна.</w:t>
      </w:r>
    </w:p>
    <w:p w14:paraId="7EEF9229" w14:textId="77777777" w:rsidR="003E4AFB" w:rsidRPr="00B138C4" w:rsidRDefault="003E4AFB" w:rsidP="00C22771">
      <w:pPr>
        <w:pStyle w:val="BasicParagraph"/>
        <w:spacing w:before="113" w:after="113" w:line="240" w:lineRule="auto"/>
        <w:jc w:val="both"/>
        <w:rPr>
          <w:rFonts w:ascii="Arial" w:hAnsi="Arial" w:cs="Arial"/>
          <w:lang w:val="mn-MN"/>
        </w:rPr>
      </w:pPr>
      <w:r w:rsidRPr="00B138C4">
        <w:rPr>
          <w:rFonts w:ascii="Arial" w:hAnsi="Arial" w:cs="Arial"/>
          <w:lang w:val="mn-MN"/>
        </w:rPr>
        <w:t xml:space="preserve">Бараа, үйлчилгээний ашиглалтын 37.6 хувь нь завсрын хэрэглээнд, 25.1 хувь нь эцсийн хэрэглээнд, 15.1 хувь нь хөрөнгийн нийт хуримтлалд зарцуулж, 22.2 хувийг экспортод гаргасан байна. </w:t>
      </w:r>
    </w:p>
    <w:p w14:paraId="47C73BAF" w14:textId="77777777" w:rsidR="003E4AFB" w:rsidRPr="00B138C4" w:rsidRDefault="003E4AFB" w:rsidP="00C22771">
      <w:pPr>
        <w:pStyle w:val="BasicParagraph"/>
        <w:spacing w:before="113" w:after="113" w:line="240" w:lineRule="auto"/>
        <w:jc w:val="both"/>
        <w:rPr>
          <w:rFonts w:ascii="Arial" w:hAnsi="Arial" w:cs="Arial"/>
          <w:lang w:val="mn-MN"/>
        </w:rPr>
      </w:pPr>
      <w:r w:rsidRPr="00B138C4">
        <w:rPr>
          <w:rFonts w:ascii="Arial" w:hAnsi="Arial" w:cs="Arial"/>
          <w:lang w:val="mn-MN"/>
        </w:rPr>
        <w:t>Тухайн жилд шинээр бий болсон нэмэгдэл өртөг (үндсэн үнээрх)-ийг ажиллагчдын цалин, түүнтэй адилтгах орлого 29.1 хувийг, үйл ажиллагааны ашиг, холимог орлого 60.2 хувийг, үндсэн хөрөнгийн хэрэглээ 10.2 хувийг тус тус эзэлж байна.</w:t>
      </w:r>
    </w:p>
    <w:p w14:paraId="41498E1A" w14:textId="77777777" w:rsidR="003E4AFB" w:rsidRPr="00B138C4" w:rsidRDefault="003E4AFB" w:rsidP="00C22771">
      <w:pPr>
        <w:pStyle w:val="BasicParagraph"/>
        <w:spacing w:before="113" w:after="113" w:line="240" w:lineRule="auto"/>
        <w:jc w:val="both"/>
        <w:rPr>
          <w:rFonts w:ascii="Arial" w:hAnsi="Arial" w:cs="Arial"/>
          <w:lang w:val="mn-MN"/>
        </w:rPr>
      </w:pPr>
      <w:r w:rsidRPr="00B138C4">
        <w:rPr>
          <w:rFonts w:ascii="Arial" w:hAnsi="Arial" w:cs="Arial"/>
          <w:lang w:val="mn-MN"/>
        </w:rPr>
        <w:t>Суурь НАХ-ийг 2015 оноор байгуулж, улмаар 2016-2019 оны НАХ-ийг шинэчилж, үр дүнд нь үндэслэн үндэсний тооцооны үзүүлэлтүүдийн динамикийг шинэчлэн тооцсон. НАХ-ийг зэрэгцүүлэх үнээр байгуулах арга зүйг судалж, 2016-2019 оноор зэрэгцүүлэх үнээр туршилтаар байгуулсан.</w:t>
      </w:r>
    </w:p>
    <w:p w14:paraId="3DDD5A01" w14:textId="77777777" w:rsidR="003E4AFB" w:rsidRPr="00B138C4" w:rsidRDefault="003E4AFB" w:rsidP="00C22771">
      <w:pPr>
        <w:pStyle w:val="BasicParagraph"/>
        <w:spacing w:before="113" w:line="240" w:lineRule="auto"/>
        <w:jc w:val="both"/>
        <w:rPr>
          <w:rFonts w:ascii="Arial" w:hAnsi="Arial" w:cs="Arial"/>
          <w:lang w:val="mn-MN"/>
        </w:rPr>
      </w:pPr>
      <w:r w:rsidRPr="00B138C4">
        <w:rPr>
          <w:rFonts w:ascii="Arial" w:hAnsi="Arial" w:cs="Arial"/>
          <w:color w:val="0054A6"/>
          <w:lang w:val="mn-MN"/>
        </w:rPr>
        <w:t>Байгаль орчин-эдийн засгийн дансны систем (БОЭЗДС)</w:t>
      </w:r>
    </w:p>
    <w:p w14:paraId="6FD2BB0B" w14:textId="77777777" w:rsidR="003E4AFB" w:rsidRPr="00B138C4" w:rsidRDefault="003E4AFB" w:rsidP="00C22771">
      <w:pPr>
        <w:pStyle w:val="BasicParagraph"/>
        <w:spacing w:before="113" w:after="113" w:line="240" w:lineRule="auto"/>
        <w:jc w:val="both"/>
        <w:rPr>
          <w:rFonts w:ascii="Arial" w:hAnsi="Arial" w:cs="Arial"/>
          <w:lang w:val="mn-MN"/>
        </w:rPr>
      </w:pPr>
      <w:r w:rsidRPr="00B138C4">
        <w:rPr>
          <w:rFonts w:ascii="Arial" w:hAnsi="Arial" w:cs="Arial"/>
          <w:lang w:val="mn-MN"/>
        </w:rPr>
        <w:t xml:space="preserve">БОЭЗДС нь НҮБ-ын Статистикийн Комиссын 43-р чуулганаар батлагдсан улс орны эдийн засаг, байгаль орчны хоорондын харилцан холбоог илэрхийлж, байгалийн хөрөнгийн нөөц, түүний өөрчлөлтийг тодорхойлох олон зорилтыг агуулсан олон улсын статистикийн стандарт арга зүйн баримт бичиг юм. </w:t>
      </w:r>
    </w:p>
    <w:p w14:paraId="6D1503C2" w14:textId="7A5F34BC" w:rsidR="00987807" w:rsidRPr="00B138C4" w:rsidRDefault="000D3208" w:rsidP="004C04CF">
      <w:pPr>
        <w:pStyle w:val="BodyText"/>
        <w:spacing w:before="240" w:after="240"/>
        <w:ind w:left="0"/>
        <w:jc w:val="left"/>
        <w:rPr>
          <w:color w:val="000000" w:themeColor="text1"/>
          <w:sz w:val="22"/>
          <w:szCs w:val="22"/>
          <w:lang w:val="mn-MN"/>
        </w:rPr>
      </w:pPr>
      <w:r w:rsidRPr="00B138C4">
        <w:rPr>
          <w:color w:val="000000" w:themeColor="text1"/>
          <w:sz w:val="22"/>
          <w:szCs w:val="22"/>
          <w:lang w:val="mn-MN"/>
        </w:rPr>
        <w:t>Зураг 3</w:t>
      </w:r>
      <w:r w:rsidR="00987807" w:rsidRPr="00B138C4">
        <w:rPr>
          <w:color w:val="000000" w:themeColor="text1"/>
          <w:sz w:val="22"/>
          <w:szCs w:val="22"/>
          <w:lang w:val="mn-MN"/>
        </w:rPr>
        <w:t>.</w:t>
      </w:r>
      <w:r w:rsidR="004C04CF" w:rsidRPr="00B138C4">
        <w:rPr>
          <w:color w:val="000000" w:themeColor="text1"/>
          <w:sz w:val="22"/>
          <w:szCs w:val="22"/>
          <w:lang w:val="mn-MN"/>
        </w:rPr>
        <w:t>12</w:t>
      </w:r>
      <w:r w:rsidR="00987807" w:rsidRPr="00B138C4">
        <w:rPr>
          <w:color w:val="000000" w:themeColor="text1"/>
          <w:sz w:val="22"/>
          <w:szCs w:val="22"/>
          <w:lang w:val="mn-MN"/>
        </w:rPr>
        <w:t xml:space="preserve"> БОЭЗДС-ийн хүрээний данс</w:t>
      </w:r>
      <w:r w:rsidR="00396840" w:rsidRPr="00B138C4">
        <w:rPr>
          <w:color w:val="000000" w:themeColor="text1"/>
          <w:sz w:val="22"/>
          <w:szCs w:val="22"/>
          <w:lang w:val="mn-MN"/>
        </w:rPr>
        <w:t>нуу</w:t>
      </w:r>
      <w:r w:rsidR="00987807" w:rsidRPr="00B138C4">
        <w:rPr>
          <w:color w:val="000000" w:themeColor="text1"/>
          <w:sz w:val="22"/>
          <w:szCs w:val="22"/>
          <w:lang w:val="mn-MN"/>
        </w:rPr>
        <w:t>дын хэлбэр, төрөл</w:t>
      </w:r>
    </w:p>
    <w:p w14:paraId="5A3E1932" w14:textId="1F7DBD98" w:rsidR="00987807" w:rsidRPr="00B138C4" w:rsidRDefault="002553A0" w:rsidP="00402472">
      <w:pPr>
        <w:pStyle w:val="ListParagraph"/>
        <w:spacing w:after="0" w:line="240" w:lineRule="auto"/>
        <w:ind w:left="0"/>
        <w:jc w:val="both"/>
        <w:rPr>
          <w:rFonts w:ascii="Arial" w:eastAsia="Arial" w:hAnsi="Arial" w:cs="Arial"/>
          <w:color w:val="000000" w:themeColor="text1"/>
          <w:sz w:val="22"/>
          <w:szCs w:val="22"/>
          <w:lang w:val="mn-MN"/>
        </w:rPr>
      </w:pPr>
      <w:r w:rsidRPr="00B138C4">
        <w:rPr>
          <w:noProof/>
        </w:rPr>
        <w:drawing>
          <wp:inline distT="0" distB="0" distL="0" distR="0" wp14:anchorId="35DF3647" wp14:editId="4DEDB487">
            <wp:extent cx="5940425" cy="3659505"/>
            <wp:effectExtent l="0" t="0" r="317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659505"/>
                    </a:xfrm>
                    <a:prstGeom prst="rect">
                      <a:avLst/>
                    </a:prstGeom>
                  </pic:spPr>
                </pic:pic>
              </a:graphicData>
            </a:graphic>
          </wp:inline>
        </w:drawing>
      </w:r>
    </w:p>
    <w:p w14:paraId="5A06C847" w14:textId="14B62902" w:rsidR="009A5681" w:rsidRPr="00B138C4" w:rsidRDefault="009A5681" w:rsidP="002553A0">
      <w:pPr>
        <w:spacing w:before="240"/>
        <w:jc w:val="both"/>
        <w:rPr>
          <w:color w:val="000000" w:themeColor="text1"/>
          <w:sz w:val="24"/>
          <w:szCs w:val="24"/>
          <w:lang w:val="mn-MN"/>
        </w:rPr>
      </w:pPr>
      <w:r w:rsidRPr="00B138C4">
        <w:rPr>
          <w:color w:val="000000" w:themeColor="text1"/>
          <w:sz w:val="24"/>
          <w:szCs w:val="24"/>
          <w:lang w:val="mn-MN"/>
        </w:rPr>
        <w:t>ҮСХ-ноос БОЭЗДС-ийг нэвтрүүлэх ажлыг 2014 оноос үе шаттайгаар хэрэгжүүлсэн. БОЭЗДС-ийн хүрээний дэд данс</w:t>
      </w:r>
      <w:r w:rsidR="00C11A7D" w:rsidRPr="00B138C4">
        <w:rPr>
          <w:color w:val="000000" w:themeColor="text1"/>
          <w:sz w:val="24"/>
          <w:szCs w:val="24"/>
          <w:lang w:val="mn-MN"/>
        </w:rPr>
        <w:t>нуу</w:t>
      </w:r>
      <w:r w:rsidRPr="00B138C4">
        <w:rPr>
          <w:color w:val="000000" w:themeColor="text1"/>
          <w:sz w:val="24"/>
          <w:szCs w:val="24"/>
          <w:lang w:val="mn-MN"/>
        </w:rPr>
        <w:t>дын биет урсгалын данс, мөнгөн урсгалын данс, хөрөнгийн данс гэсэн үндсэн гурван хэлбэрт авч үзэх бөгөөд эдгээр нь дотроо 20 гар</w:t>
      </w:r>
      <w:r w:rsidR="002C70E7" w:rsidRPr="00B138C4">
        <w:rPr>
          <w:color w:val="000000" w:themeColor="text1"/>
          <w:sz w:val="24"/>
          <w:szCs w:val="24"/>
          <w:lang w:val="mn-MN"/>
        </w:rPr>
        <w:t>уй дэд данс</w:t>
      </w:r>
      <w:r w:rsidR="008C7173" w:rsidRPr="00B138C4">
        <w:rPr>
          <w:color w:val="000000" w:themeColor="text1"/>
          <w:sz w:val="24"/>
          <w:szCs w:val="24"/>
          <w:lang w:val="mn-MN"/>
        </w:rPr>
        <w:t>нуу</w:t>
      </w:r>
      <w:r w:rsidR="002C70E7" w:rsidRPr="00B138C4">
        <w:rPr>
          <w:color w:val="000000" w:themeColor="text1"/>
          <w:sz w:val="24"/>
          <w:szCs w:val="24"/>
          <w:lang w:val="mn-MN"/>
        </w:rPr>
        <w:t>д хуваагдана.</w:t>
      </w:r>
    </w:p>
    <w:p w14:paraId="1B596669" w14:textId="77777777" w:rsidR="00987807" w:rsidRPr="00B138C4" w:rsidRDefault="00987807" w:rsidP="00402472">
      <w:pPr>
        <w:pStyle w:val="ListParagraph"/>
        <w:spacing w:after="0" w:line="240" w:lineRule="auto"/>
        <w:ind w:left="0"/>
        <w:jc w:val="both"/>
        <w:rPr>
          <w:rFonts w:ascii="Arial" w:eastAsia="Arial" w:hAnsi="Arial" w:cs="Arial"/>
          <w:color w:val="000000" w:themeColor="text1"/>
          <w:sz w:val="22"/>
          <w:szCs w:val="22"/>
          <w:lang w:val="mn-MN"/>
        </w:rPr>
      </w:pPr>
    </w:p>
    <w:p w14:paraId="7DC87BC8" w14:textId="6E1DF0B8" w:rsidR="00E132A3" w:rsidRPr="00B138C4" w:rsidRDefault="00E132A3" w:rsidP="00402472">
      <w:pPr>
        <w:pStyle w:val="BodyText"/>
        <w:spacing w:after="240"/>
        <w:ind w:left="0"/>
        <w:rPr>
          <w:color w:val="000000" w:themeColor="text1"/>
          <w:lang w:val="mn-MN"/>
        </w:rPr>
      </w:pPr>
      <w:r w:rsidRPr="00B138C4">
        <w:rPr>
          <w:color w:val="000000" w:themeColor="text1"/>
          <w:lang w:val="mn-MN"/>
        </w:rPr>
        <w:lastRenderedPageBreak/>
        <w:t>БОЭЗДС-ийн хүрээний дэд данснуудын мэдээлэлд үндэслэн Тогтвортой хөгжлийн зорилго болон ногоон хөгжлийн үзүүлэлтүүдийг тооцох боломж бий болохоос гадна байгаль, орчин эдийн засгийн талаар бодлого боловсруулж, хэрэгжилтийг үнэлэх үндсэн суурь мэдээлэл болно.</w:t>
      </w:r>
      <w:r w:rsidR="00987807" w:rsidRPr="00B138C4">
        <w:rPr>
          <w:color w:val="000000" w:themeColor="text1"/>
          <w:lang w:val="mn-MN"/>
        </w:rPr>
        <w:t xml:space="preserve"> </w:t>
      </w:r>
    </w:p>
    <w:p w14:paraId="3543105B" w14:textId="5B3E9C02" w:rsidR="005B3A06" w:rsidRPr="00B138C4" w:rsidRDefault="000D3208" w:rsidP="007358D9">
      <w:pPr>
        <w:pStyle w:val="BodyText"/>
        <w:spacing w:before="240" w:after="240"/>
        <w:ind w:left="0"/>
        <w:rPr>
          <w:color w:val="000000" w:themeColor="text1"/>
          <w:sz w:val="22"/>
          <w:szCs w:val="22"/>
          <w:lang w:val="mn-MN"/>
        </w:rPr>
      </w:pPr>
      <w:r w:rsidRPr="00B138C4">
        <w:rPr>
          <w:color w:val="000000" w:themeColor="text1"/>
          <w:sz w:val="22"/>
          <w:szCs w:val="22"/>
          <w:lang w:val="mn-MN"/>
        </w:rPr>
        <w:t>Зураг 3</w:t>
      </w:r>
      <w:r w:rsidR="005B3A06" w:rsidRPr="00B138C4">
        <w:rPr>
          <w:color w:val="000000" w:themeColor="text1"/>
          <w:sz w:val="22"/>
          <w:szCs w:val="22"/>
          <w:lang w:val="mn-MN"/>
        </w:rPr>
        <w:t>.</w:t>
      </w:r>
      <w:r w:rsidR="005D65C2" w:rsidRPr="00B138C4">
        <w:rPr>
          <w:color w:val="000000" w:themeColor="text1"/>
          <w:sz w:val="22"/>
          <w:szCs w:val="22"/>
          <w:lang w:val="mn-MN"/>
        </w:rPr>
        <w:t>13</w:t>
      </w:r>
      <w:r w:rsidR="005B3A06" w:rsidRPr="00B138C4">
        <w:rPr>
          <w:color w:val="000000" w:themeColor="text1"/>
          <w:sz w:val="22"/>
          <w:szCs w:val="22"/>
          <w:lang w:val="mn-MN"/>
        </w:rPr>
        <w:t xml:space="preserve"> Материалын шууд орц, 2019 он, мянган тонн</w:t>
      </w:r>
    </w:p>
    <w:p w14:paraId="68D73EE2" w14:textId="0A7C0DA9" w:rsidR="005B3A06" w:rsidRPr="00B138C4" w:rsidRDefault="009615EA" w:rsidP="0008378B">
      <w:pPr>
        <w:pStyle w:val="BodyText"/>
        <w:spacing w:before="240" w:after="240"/>
        <w:ind w:left="0"/>
        <w:rPr>
          <w:color w:val="000000" w:themeColor="text1"/>
          <w:lang w:val="mn-MN"/>
        </w:rPr>
      </w:pPr>
      <w:r w:rsidRPr="00B138C4">
        <w:rPr>
          <w:noProof/>
          <w:lang w:val="en-US"/>
        </w:rPr>
        <w:drawing>
          <wp:anchor distT="0" distB="0" distL="114300" distR="114300" simplePos="0" relativeHeight="251796480" behindDoc="0" locked="0" layoutInCell="1" allowOverlap="1" wp14:anchorId="5F829900" wp14:editId="6C1F50E5">
            <wp:simplePos x="0" y="0"/>
            <wp:positionH relativeFrom="column">
              <wp:posOffset>-3810</wp:posOffset>
            </wp:positionH>
            <wp:positionV relativeFrom="paragraph">
              <wp:posOffset>-635</wp:posOffset>
            </wp:positionV>
            <wp:extent cx="3076575" cy="208092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76575" cy="2080920"/>
                    </a:xfrm>
                    <a:prstGeom prst="rect">
                      <a:avLst/>
                    </a:prstGeom>
                  </pic:spPr>
                </pic:pic>
              </a:graphicData>
            </a:graphic>
          </wp:anchor>
        </w:drawing>
      </w:r>
      <w:r w:rsidR="005B3A06" w:rsidRPr="00B138C4">
        <w:rPr>
          <w:color w:val="000000" w:themeColor="text1"/>
          <w:lang w:val="mn-MN"/>
        </w:rPr>
        <w:t xml:space="preserve">Материалын шууд орц 2019 онд 247.3 мянган тонн болж, 242.7 мянган тонн буюу 98.1 хувийг дотоодын олборлолт бүрдүүлж байгаа бол 198.7 мянган тонн буюу 80.4 хувийг дотооддоо хэрэглэж, 48.6 мянган тонн буюу 19.6 хувийг экспортолсон байна. </w:t>
      </w:r>
    </w:p>
    <w:p w14:paraId="24945D6A" w14:textId="0BE77D77" w:rsidR="005B3A06" w:rsidRPr="00B138C4" w:rsidRDefault="005B3A06" w:rsidP="007358D9">
      <w:pPr>
        <w:rPr>
          <w:color w:val="000000" w:themeColor="text1"/>
          <w:lang w:val="mn-MN"/>
        </w:rPr>
      </w:pPr>
    </w:p>
    <w:p w14:paraId="301DF7F0" w14:textId="77777777" w:rsidR="002B69BF" w:rsidRPr="00B138C4" w:rsidRDefault="002B69BF" w:rsidP="007358D9">
      <w:pPr>
        <w:pStyle w:val="Caption"/>
        <w:jc w:val="left"/>
        <w:rPr>
          <w:rFonts w:ascii="Arial" w:eastAsia="Arial" w:hAnsi="Arial"/>
          <w:iCs w:val="0"/>
          <w:color w:val="000000" w:themeColor="text1"/>
          <w:sz w:val="22"/>
          <w:szCs w:val="22"/>
          <w:lang w:val="mn-MN"/>
        </w:rPr>
      </w:pPr>
      <w:bookmarkStart w:id="7" w:name="_Toc43135751"/>
    </w:p>
    <w:p w14:paraId="6C4D9C8F" w14:textId="77777777" w:rsidR="002B69BF" w:rsidRPr="00B138C4" w:rsidRDefault="002B69BF" w:rsidP="007358D9">
      <w:pPr>
        <w:pStyle w:val="Caption"/>
        <w:jc w:val="left"/>
        <w:rPr>
          <w:rFonts w:ascii="Arial" w:eastAsia="Arial" w:hAnsi="Arial"/>
          <w:iCs w:val="0"/>
          <w:color w:val="000000" w:themeColor="text1"/>
          <w:sz w:val="22"/>
          <w:szCs w:val="22"/>
          <w:lang w:val="mn-MN"/>
        </w:rPr>
      </w:pPr>
    </w:p>
    <w:p w14:paraId="204D4E8C" w14:textId="2C336516" w:rsidR="005B3A06" w:rsidRPr="00B138C4" w:rsidRDefault="000D3208" w:rsidP="007358D9">
      <w:pPr>
        <w:pStyle w:val="Caption"/>
        <w:jc w:val="left"/>
        <w:rPr>
          <w:rFonts w:ascii="Arial" w:eastAsia="Arial" w:hAnsi="Arial"/>
          <w:iCs w:val="0"/>
          <w:color w:val="000000" w:themeColor="text1"/>
          <w:sz w:val="22"/>
          <w:szCs w:val="22"/>
          <w:lang w:val="mn-MN"/>
        </w:rPr>
      </w:pPr>
      <w:r w:rsidRPr="00B138C4">
        <w:rPr>
          <w:rFonts w:ascii="Arial" w:eastAsia="Arial" w:hAnsi="Arial"/>
          <w:iCs w:val="0"/>
          <w:color w:val="000000" w:themeColor="text1"/>
          <w:sz w:val="22"/>
          <w:szCs w:val="22"/>
          <w:lang w:val="mn-MN"/>
        </w:rPr>
        <w:t>Зураг 3</w:t>
      </w:r>
      <w:r w:rsidR="005B3A06" w:rsidRPr="00B138C4">
        <w:rPr>
          <w:rFonts w:ascii="Arial" w:eastAsia="Arial" w:hAnsi="Arial"/>
          <w:iCs w:val="0"/>
          <w:color w:val="000000" w:themeColor="text1"/>
          <w:sz w:val="22"/>
          <w:szCs w:val="22"/>
          <w:lang w:val="mn-MN"/>
        </w:rPr>
        <w:t>.</w:t>
      </w:r>
      <w:r w:rsidR="008D5249" w:rsidRPr="00B138C4">
        <w:rPr>
          <w:rFonts w:ascii="Arial" w:eastAsia="Arial" w:hAnsi="Arial"/>
          <w:iCs w:val="0"/>
          <w:color w:val="000000" w:themeColor="text1"/>
          <w:sz w:val="22"/>
          <w:szCs w:val="22"/>
          <w:lang w:val="mn-MN"/>
        </w:rPr>
        <w:t>14</w:t>
      </w:r>
      <w:r w:rsidR="005B3A06" w:rsidRPr="00B138C4">
        <w:rPr>
          <w:rFonts w:ascii="Arial" w:eastAsia="Arial" w:hAnsi="Arial"/>
          <w:iCs w:val="0"/>
          <w:color w:val="000000" w:themeColor="text1"/>
          <w:sz w:val="22"/>
          <w:szCs w:val="22"/>
          <w:lang w:val="mn-MN"/>
        </w:rPr>
        <w:t xml:space="preserve"> Материалын дотоодын хэрэглээ, сая тонн</w:t>
      </w:r>
    </w:p>
    <w:p w14:paraId="4AB9D675" w14:textId="4AA0010A" w:rsidR="008E10ED" w:rsidRPr="00B138C4" w:rsidRDefault="008E10ED" w:rsidP="008E10ED">
      <w:pPr>
        <w:rPr>
          <w:lang w:val="mn-MN"/>
        </w:rPr>
      </w:pPr>
      <w:r w:rsidRPr="00B138C4">
        <w:rPr>
          <w:noProof/>
          <w:lang w:val="en-US"/>
        </w:rPr>
        <w:drawing>
          <wp:inline distT="0" distB="0" distL="0" distR="0" wp14:anchorId="7754AEAD" wp14:editId="30BD4BE4">
            <wp:extent cx="5940425" cy="2388235"/>
            <wp:effectExtent l="0" t="0" r="317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2388235"/>
                    </a:xfrm>
                    <a:prstGeom prst="rect">
                      <a:avLst/>
                    </a:prstGeom>
                  </pic:spPr>
                </pic:pic>
              </a:graphicData>
            </a:graphic>
          </wp:inline>
        </w:drawing>
      </w:r>
    </w:p>
    <w:p w14:paraId="50CB0E4D" w14:textId="4C68771B" w:rsidR="005B3A06" w:rsidRPr="00B138C4" w:rsidRDefault="005B3A06" w:rsidP="00DB1620">
      <w:pPr>
        <w:spacing w:before="120" w:after="120"/>
        <w:jc w:val="both"/>
        <w:rPr>
          <w:color w:val="000000" w:themeColor="text1"/>
          <w:sz w:val="24"/>
          <w:szCs w:val="24"/>
          <w:lang w:val="mn-MN"/>
        </w:rPr>
      </w:pPr>
      <w:r w:rsidRPr="00B138C4">
        <w:rPr>
          <w:color w:val="000000" w:themeColor="text1"/>
          <w:sz w:val="24"/>
          <w:szCs w:val="24"/>
          <w:lang w:val="mn-MN"/>
        </w:rPr>
        <w:t xml:space="preserve">Материалын хэрэглээ нь нийт дүнгээрээ 2012 оноос хойш өссөн хандлагатай байна. Биомасс, металлын хүдрийн олборлолт нэмэгдсэн нь чиг хандлага өөрчлөгдөхөд нөлөөлжээ. Материалын өөрчлөлтийг төрөл тус бүрээр авч үзвэл металлын бус эрдэс бүтээгдэхүүн </w:t>
      </w:r>
      <w:r w:rsidR="00A54649" w:rsidRPr="00B138C4">
        <w:rPr>
          <w:color w:val="000000" w:themeColor="text1"/>
          <w:sz w:val="24"/>
          <w:szCs w:val="24"/>
          <w:lang w:val="mn-MN"/>
        </w:rPr>
        <w:t>харьцангуй</w:t>
      </w:r>
      <w:r w:rsidRPr="00B138C4">
        <w:rPr>
          <w:color w:val="000000" w:themeColor="text1"/>
          <w:sz w:val="24"/>
          <w:szCs w:val="24"/>
          <w:lang w:val="mn-MN"/>
        </w:rPr>
        <w:t xml:space="preserve"> өөрчлөлт ихтэй байна. Тухайлбал, 2010 онтой харьцуулахад 2013 онд 5.6 дахин хүртэл өсөж байгаад 2017 он хүртэл буурч, харин 2019 онд 2010 оноос 4.2 дахин нэмэгдсэн байна.</w:t>
      </w:r>
    </w:p>
    <w:p w14:paraId="18F077B7" w14:textId="2A9B0C41" w:rsidR="005B3A06" w:rsidRPr="00B138C4" w:rsidRDefault="000D3208" w:rsidP="007358D9">
      <w:pPr>
        <w:rPr>
          <w:color w:val="000000" w:themeColor="text1"/>
          <w:lang w:val="mn-MN"/>
        </w:rPr>
      </w:pPr>
      <w:r w:rsidRPr="00B138C4">
        <w:rPr>
          <w:color w:val="000000" w:themeColor="text1"/>
          <w:lang w:val="mn-MN"/>
        </w:rPr>
        <w:t>Зураг 3</w:t>
      </w:r>
      <w:r w:rsidR="005B3A06" w:rsidRPr="00B138C4">
        <w:rPr>
          <w:color w:val="000000" w:themeColor="text1"/>
          <w:lang w:val="mn-MN"/>
        </w:rPr>
        <w:t>.</w:t>
      </w:r>
      <w:r w:rsidR="008D5249" w:rsidRPr="00B138C4">
        <w:rPr>
          <w:color w:val="000000" w:themeColor="text1"/>
          <w:lang w:val="mn-MN"/>
        </w:rPr>
        <w:t>15</w:t>
      </w:r>
      <w:r w:rsidR="005B3A06" w:rsidRPr="00B138C4">
        <w:rPr>
          <w:color w:val="000000" w:themeColor="text1"/>
          <w:lang w:val="mn-MN"/>
        </w:rPr>
        <w:t xml:space="preserve"> Нэг хүнд ногдох материалын дотоодын хэрэглээ, тонн</w:t>
      </w:r>
    </w:p>
    <w:p w14:paraId="1931E4D9" w14:textId="0AC59039" w:rsidR="006001AE" w:rsidRPr="00B138C4" w:rsidRDefault="006001AE" w:rsidP="007358D9">
      <w:pPr>
        <w:rPr>
          <w:color w:val="000000" w:themeColor="text1"/>
          <w:lang w:val="mn-MN"/>
        </w:rPr>
      </w:pPr>
      <w:r w:rsidRPr="00B138C4">
        <w:rPr>
          <w:noProof/>
          <w:lang w:val="en-US"/>
        </w:rPr>
        <w:drawing>
          <wp:inline distT="0" distB="0" distL="0" distR="0" wp14:anchorId="583A8C4F" wp14:editId="570243D8">
            <wp:extent cx="5940425" cy="1730375"/>
            <wp:effectExtent l="0" t="0" r="3175" b="317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730375"/>
                    </a:xfrm>
                    <a:prstGeom prst="rect">
                      <a:avLst/>
                    </a:prstGeom>
                  </pic:spPr>
                </pic:pic>
              </a:graphicData>
            </a:graphic>
          </wp:inline>
        </w:drawing>
      </w:r>
    </w:p>
    <w:p w14:paraId="5C2D75DB" w14:textId="1BE15AEA" w:rsidR="005B3A06" w:rsidRPr="00B138C4" w:rsidRDefault="005B3A06" w:rsidP="007358D9">
      <w:pPr>
        <w:rPr>
          <w:color w:val="000000" w:themeColor="text1"/>
          <w:lang w:val="mn-MN"/>
        </w:rPr>
      </w:pPr>
    </w:p>
    <w:p w14:paraId="570F2C3F" w14:textId="4EAE76B7" w:rsidR="005B3A06" w:rsidRPr="00B138C4" w:rsidRDefault="005B3A06" w:rsidP="007358D9">
      <w:pPr>
        <w:jc w:val="both"/>
        <w:rPr>
          <w:color w:val="000000" w:themeColor="text1"/>
          <w:sz w:val="24"/>
          <w:szCs w:val="24"/>
          <w:lang w:val="mn-MN"/>
        </w:rPr>
      </w:pPr>
      <w:r w:rsidRPr="00B138C4">
        <w:rPr>
          <w:color w:val="000000" w:themeColor="text1"/>
          <w:sz w:val="24"/>
          <w:szCs w:val="24"/>
          <w:lang w:val="mn-MN"/>
        </w:rPr>
        <w:lastRenderedPageBreak/>
        <w:t xml:space="preserve">Нэг хүнд ногдох материалын дотоодын хэрэглээ 2010 онд 32.7 тонн байсан бол 2019 онд 62.3 тоннд хүрч, 1.9 дахин нэмэгдсэн байна. Үүнд металлын хүдрийн хэрэглээ 2.1 дахин өссөн нь голлон нөлөөлжээ.  </w:t>
      </w:r>
    </w:p>
    <w:bookmarkEnd w:id="7"/>
    <w:p w14:paraId="691125F5" w14:textId="77777777" w:rsidR="00113925" w:rsidRPr="00B138C4" w:rsidRDefault="00B57863" w:rsidP="00E8165A">
      <w:pPr>
        <w:pStyle w:val="BodyText"/>
        <w:spacing w:before="120" w:after="120"/>
        <w:ind w:left="0"/>
        <w:rPr>
          <w:iCs/>
          <w:color w:val="0070C0"/>
          <w:lang w:val="mn-MN"/>
        </w:rPr>
      </w:pPr>
      <w:r w:rsidRPr="00B138C4">
        <w:rPr>
          <w:iCs/>
          <w:color w:val="0070C0"/>
          <w:lang w:val="mn-MN"/>
        </w:rPr>
        <w:t>Эрчим хүчний биет урсгалын данс</w:t>
      </w:r>
    </w:p>
    <w:p w14:paraId="293BBA0A" w14:textId="0C7B163F" w:rsidR="00E8165A" w:rsidRPr="00B138C4" w:rsidRDefault="00E8165A" w:rsidP="00E8165A">
      <w:pPr>
        <w:pStyle w:val="BodyText"/>
        <w:spacing w:before="120" w:after="120"/>
        <w:ind w:left="0"/>
        <w:rPr>
          <w:color w:val="000000" w:themeColor="text1"/>
          <w:lang w:val="mn-MN"/>
        </w:rPr>
      </w:pPr>
      <w:r w:rsidRPr="00B138C4">
        <w:rPr>
          <w:color w:val="000000" w:themeColor="text1"/>
          <w:lang w:val="mn-MN"/>
        </w:rPr>
        <w:t xml:space="preserve">Эрчим хүчний бүтээгдэхүүний эцсийн ашиглалт 2019 онд 1556.7 мянган ТЖ болж, үүний 346.8 мянган ТЖ (22.3%)-ийг салбаруудын завсрын хэрэглээнд, 107.3 мянган ТЖ (6.9%)-ийг өрхийн аж ахуйн хэрэглээнд ашигласан бол 113.5 мянган ТЖ (7.3%) нь эргэлтийн хөрөнгийн өөрчлөлтөд ногдож, 982.9 мянган ТЖ (63.1%) эрчим хүчийг экспортод гаргажээ. </w:t>
      </w:r>
    </w:p>
    <w:p w14:paraId="0BD0DB84" w14:textId="7B317B1B" w:rsidR="005B3A06" w:rsidRPr="00B138C4" w:rsidRDefault="005B3A06" w:rsidP="007358D9">
      <w:pPr>
        <w:pStyle w:val="BodyText"/>
        <w:spacing w:before="120" w:after="120"/>
        <w:ind w:left="0"/>
        <w:rPr>
          <w:color w:val="000000" w:themeColor="text1"/>
          <w:sz w:val="22"/>
          <w:szCs w:val="22"/>
          <w:lang w:val="mn-MN"/>
        </w:rPr>
      </w:pPr>
      <w:r w:rsidRPr="00B138C4">
        <w:rPr>
          <w:color w:val="000000" w:themeColor="text1"/>
          <w:sz w:val="22"/>
          <w:szCs w:val="22"/>
          <w:lang w:val="mn-MN"/>
        </w:rPr>
        <w:t xml:space="preserve">Зураг </w:t>
      </w:r>
      <w:r w:rsidR="0031602A" w:rsidRPr="00B138C4">
        <w:rPr>
          <w:color w:val="000000" w:themeColor="text1"/>
          <w:sz w:val="22"/>
          <w:szCs w:val="22"/>
          <w:lang w:val="mn-MN"/>
        </w:rPr>
        <w:t>3</w:t>
      </w:r>
      <w:r w:rsidR="00E8165A" w:rsidRPr="00B138C4">
        <w:rPr>
          <w:color w:val="000000" w:themeColor="text1"/>
          <w:sz w:val="22"/>
          <w:szCs w:val="22"/>
          <w:lang w:val="mn-MN"/>
        </w:rPr>
        <w:t>.16</w:t>
      </w:r>
      <w:r w:rsidRPr="00B138C4">
        <w:rPr>
          <w:color w:val="000000" w:themeColor="text1"/>
          <w:sz w:val="22"/>
          <w:szCs w:val="22"/>
          <w:lang w:val="mn-MN"/>
        </w:rPr>
        <w:t xml:space="preserve"> Эрчим хүчний нийт нөөц, салбараар мянган теражоуль (ТЖ)</w:t>
      </w:r>
    </w:p>
    <w:p w14:paraId="2663C94C" w14:textId="1013900F" w:rsidR="005B3A06" w:rsidRPr="00B138C4" w:rsidRDefault="00C621AD" w:rsidP="00214C9E">
      <w:pPr>
        <w:jc w:val="both"/>
        <w:rPr>
          <w:color w:val="000000" w:themeColor="text1"/>
          <w:sz w:val="24"/>
          <w:szCs w:val="24"/>
          <w:lang w:val="mn-MN"/>
        </w:rPr>
      </w:pPr>
      <w:r w:rsidRPr="00B138C4">
        <w:rPr>
          <w:noProof/>
          <w:lang w:val="en-US"/>
        </w:rPr>
        <w:drawing>
          <wp:anchor distT="0" distB="0" distL="114300" distR="114300" simplePos="0" relativeHeight="251797504" behindDoc="0" locked="0" layoutInCell="1" allowOverlap="1" wp14:anchorId="2318949D" wp14:editId="78643C79">
            <wp:simplePos x="0" y="0"/>
            <wp:positionH relativeFrom="column">
              <wp:posOffset>-3810</wp:posOffset>
            </wp:positionH>
            <wp:positionV relativeFrom="paragraph">
              <wp:posOffset>-635</wp:posOffset>
            </wp:positionV>
            <wp:extent cx="3632743" cy="1971675"/>
            <wp:effectExtent l="0" t="0" r="635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32743" cy="1971675"/>
                    </a:xfrm>
                    <a:prstGeom prst="rect">
                      <a:avLst/>
                    </a:prstGeom>
                  </pic:spPr>
                </pic:pic>
              </a:graphicData>
            </a:graphic>
          </wp:anchor>
        </w:drawing>
      </w:r>
      <w:r w:rsidR="005B3A06" w:rsidRPr="00B138C4">
        <w:rPr>
          <w:color w:val="000000" w:themeColor="text1"/>
          <w:sz w:val="24"/>
          <w:szCs w:val="24"/>
          <w:lang w:val="mn-MN"/>
        </w:rPr>
        <w:t>Монгол Улсын  эрчим хүчний нөөц 2019 онд 1805.9  мянган ТЖ  болж, 2015 оноос  2.1 дахин, 2018 о</w:t>
      </w:r>
      <w:r w:rsidR="00214C9E" w:rsidRPr="00B138C4">
        <w:rPr>
          <w:color w:val="000000" w:themeColor="text1"/>
          <w:sz w:val="24"/>
          <w:szCs w:val="24"/>
          <w:lang w:val="mn-MN"/>
        </w:rPr>
        <w:t xml:space="preserve">ноос 9.1 хувиар өссөн байна.   </w:t>
      </w:r>
      <w:r w:rsidR="00213883" w:rsidRPr="00B138C4">
        <w:rPr>
          <w:color w:val="000000" w:themeColor="text1"/>
          <w:sz w:val="24"/>
          <w:szCs w:val="24"/>
          <w:lang w:val="mn-MN"/>
        </w:rPr>
        <w:t>Э</w:t>
      </w:r>
      <w:r w:rsidR="005B3A06" w:rsidRPr="00B138C4">
        <w:rPr>
          <w:color w:val="000000" w:themeColor="text1"/>
          <w:sz w:val="24"/>
          <w:szCs w:val="24"/>
          <w:lang w:val="mn-MN"/>
        </w:rPr>
        <w:t>рчим хүчний нөөцийн 83.6 хувийг байгалиас олборлосон орц, 11.4 хувийг эдийн засгийн салбаруудад бий болгосон хоёрдогч эрчим хүч эзэлж байна. Харин 5.1 хувийг импортоор хангажээ.</w:t>
      </w:r>
    </w:p>
    <w:p w14:paraId="2ED03D76" w14:textId="77777777" w:rsidR="00A5639B" w:rsidRPr="00B138C4" w:rsidRDefault="00A5639B" w:rsidP="007358D9">
      <w:pPr>
        <w:pStyle w:val="BodyText"/>
        <w:spacing w:before="120" w:after="120"/>
        <w:ind w:left="0"/>
        <w:rPr>
          <w:iCs/>
          <w:color w:val="000000" w:themeColor="text1"/>
          <w:sz w:val="22"/>
          <w:szCs w:val="22"/>
          <w:lang w:val="mn-MN"/>
        </w:rPr>
      </w:pPr>
    </w:p>
    <w:p w14:paraId="23BF3342" w14:textId="1F3DE2DE" w:rsidR="005B3A06" w:rsidRPr="00B138C4" w:rsidRDefault="005B3A06" w:rsidP="00872122">
      <w:pPr>
        <w:widowControl/>
        <w:autoSpaceDE/>
        <w:autoSpaceDN/>
        <w:spacing w:after="200" w:line="276" w:lineRule="auto"/>
        <w:rPr>
          <w:iCs/>
          <w:color w:val="000000" w:themeColor="text1"/>
          <w:lang w:val="mn-MN"/>
        </w:rPr>
      </w:pPr>
      <w:r w:rsidRPr="00B138C4">
        <w:rPr>
          <w:iCs/>
          <w:color w:val="000000" w:themeColor="text1"/>
          <w:lang w:val="mn-MN"/>
        </w:rPr>
        <w:t xml:space="preserve">Хүснэгт </w:t>
      </w:r>
      <w:r w:rsidR="0031602A" w:rsidRPr="00B138C4">
        <w:rPr>
          <w:iCs/>
          <w:color w:val="000000" w:themeColor="text1"/>
          <w:lang w:val="mn-MN"/>
        </w:rPr>
        <w:t>3</w:t>
      </w:r>
      <w:r w:rsidRPr="00B138C4">
        <w:rPr>
          <w:iCs/>
          <w:color w:val="000000" w:themeColor="text1"/>
          <w:lang w:val="mn-MN"/>
        </w:rPr>
        <w:t>.</w:t>
      </w:r>
      <w:r w:rsidR="008D5249" w:rsidRPr="00B138C4">
        <w:rPr>
          <w:iCs/>
          <w:color w:val="000000" w:themeColor="text1"/>
          <w:lang w:val="mn-MN"/>
        </w:rPr>
        <w:t>3</w:t>
      </w:r>
      <w:r w:rsidRPr="00B138C4">
        <w:rPr>
          <w:iCs/>
          <w:color w:val="000000" w:themeColor="text1"/>
          <w:lang w:val="mn-MN"/>
        </w:rPr>
        <w:t xml:space="preserve"> Эрчим хүчний бүтээгдэхүүний эцсийн ашиглалт, мянган ТЖ</w:t>
      </w:r>
    </w:p>
    <w:p w14:paraId="072FB8A5" w14:textId="77777777" w:rsidR="001B326E" w:rsidRPr="00B138C4" w:rsidRDefault="001B326E" w:rsidP="007358D9">
      <w:pPr>
        <w:keepNext/>
        <w:spacing w:before="120" w:after="120"/>
        <w:jc w:val="both"/>
        <w:rPr>
          <w:iCs/>
          <w:color w:val="000000" w:themeColor="text1"/>
          <w:lang w:val="mn-MN"/>
        </w:rPr>
      </w:pPr>
      <w:r w:rsidRPr="00B138C4">
        <w:rPr>
          <w:noProof/>
          <w:lang w:val="en-US"/>
        </w:rPr>
        <w:drawing>
          <wp:inline distT="0" distB="0" distL="0" distR="0" wp14:anchorId="75423B74" wp14:editId="3A322B23">
            <wp:extent cx="5940425" cy="1661795"/>
            <wp:effectExtent l="0" t="0" r="317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1661795"/>
                    </a:xfrm>
                    <a:prstGeom prst="rect">
                      <a:avLst/>
                    </a:prstGeom>
                  </pic:spPr>
                </pic:pic>
              </a:graphicData>
            </a:graphic>
          </wp:inline>
        </w:drawing>
      </w:r>
    </w:p>
    <w:p w14:paraId="7B38B29C" w14:textId="77777777" w:rsidR="001B326E" w:rsidRPr="00B138C4" w:rsidRDefault="005B3A06" w:rsidP="007358D9">
      <w:pPr>
        <w:keepNext/>
        <w:spacing w:before="120" w:after="120"/>
        <w:jc w:val="both"/>
        <w:rPr>
          <w:iCs/>
          <w:color w:val="0070C0"/>
          <w:lang w:val="mn-MN"/>
        </w:rPr>
      </w:pPr>
      <w:r w:rsidRPr="00B138C4">
        <w:rPr>
          <w:iCs/>
          <w:color w:val="0070C0"/>
          <w:lang w:val="mn-MN"/>
        </w:rPr>
        <w:t>Байгаль орчны татварын данс</w:t>
      </w:r>
    </w:p>
    <w:p w14:paraId="25E86A33" w14:textId="4D7ACDDF" w:rsidR="005B3A06" w:rsidRPr="00B138C4" w:rsidRDefault="005B3A06" w:rsidP="007358D9">
      <w:pPr>
        <w:keepNext/>
        <w:spacing w:before="120" w:after="120"/>
        <w:jc w:val="both"/>
        <w:rPr>
          <w:color w:val="000000" w:themeColor="text1"/>
          <w:lang w:val="mn-MN"/>
        </w:rPr>
      </w:pPr>
      <w:r w:rsidRPr="00B138C4">
        <w:rPr>
          <w:color w:val="000000" w:themeColor="text1"/>
          <w:lang w:val="mn-MN"/>
        </w:rPr>
        <w:t xml:space="preserve">Байгаль орчны татвар буюу байгаль орчинтой холбоотой татварын орлого 2019 онд 1.0 их наяд төгрөгт хүрч, өмнөх оноос 152.6 тэрбум төгрөг буюу 17.8 хувиар өслөө.  </w:t>
      </w:r>
    </w:p>
    <w:p w14:paraId="6AFB3375" w14:textId="288AAED7" w:rsidR="005B3A06" w:rsidRPr="00B138C4" w:rsidRDefault="005B3A06" w:rsidP="007358D9">
      <w:pPr>
        <w:jc w:val="both"/>
        <w:rPr>
          <w:color w:val="000000" w:themeColor="text1"/>
          <w:lang w:val="mn-MN"/>
        </w:rPr>
      </w:pPr>
      <w:bookmarkStart w:id="8" w:name="_Toc59388540"/>
      <w:bookmarkStart w:id="9" w:name="_Toc59391873"/>
      <w:r w:rsidRPr="00B138C4">
        <w:rPr>
          <w:color w:val="000000" w:themeColor="text1"/>
          <w:lang w:val="mn-MN"/>
        </w:rPr>
        <w:t xml:space="preserve">Зураг </w:t>
      </w:r>
      <w:r w:rsidR="0031602A" w:rsidRPr="00B138C4">
        <w:rPr>
          <w:color w:val="000000" w:themeColor="text1"/>
          <w:lang w:val="mn-MN"/>
        </w:rPr>
        <w:t>3</w:t>
      </w:r>
      <w:r w:rsidR="004B54CB" w:rsidRPr="00B138C4">
        <w:rPr>
          <w:color w:val="000000" w:themeColor="text1"/>
          <w:lang w:val="mn-MN"/>
        </w:rPr>
        <w:t>.</w:t>
      </w:r>
      <w:r w:rsidRPr="00B138C4">
        <w:rPr>
          <w:color w:val="000000" w:themeColor="text1"/>
          <w:lang w:val="mn-MN"/>
        </w:rPr>
        <w:t>1</w:t>
      </w:r>
      <w:r w:rsidR="004B54CB" w:rsidRPr="00B138C4">
        <w:rPr>
          <w:color w:val="000000" w:themeColor="text1"/>
          <w:lang w:val="mn-MN"/>
        </w:rPr>
        <w:t>7</w:t>
      </w:r>
      <w:r w:rsidRPr="00B138C4">
        <w:rPr>
          <w:color w:val="000000" w:themeColor="text1"/>
          <w:lang w:val="mn-MN"/>
        </w:rPr>
        <w:t xml:space="preserve"> Байгаль орчны нийт татвар, 2015-2019 оноор</w:t>
      </w:r>
      <w:bookmarkEnd w:id="8"/>
      <w:bookmarkEnd w:id="9"/>
    </w:p>
    <w:p w14:paraId="6B6245D8" w14:textId="20D038B9" w:rsidR="003D3307" w:rsidRPr="00B138C4" w:rsidRDefault="003D3307" w:rsidP="007358D9">
      <w:pPr>
        <w:jc w:val="both"/>
        <w:rPr>
          <w:color w:val="000000" w:themeColor="text1"/>
          <w:lang w:val="mn-MN"/>
        </w:rPr>
      </w:pPr>
    </w:p>
    <w:p w14:paraId="7C577B42" w14:textId="6F1CD6BD" w:rsidR="005B3A06" w:rsidRPr="00B138C4" w:rsidRDefault="009F5BEF" w:rsidP="003D3307">
      <w:pPr>
        <w:ind w:left="5103"/>
        <w:jc w:val="both"/>
        <w:rPr>
          <w:color w:val="000000" w:themeColor="text1"/>
          <w:sz w:val="24"/>
          <w:szCs w:val="24"/>
          <w:lang w:val="mn-MN"/>
        </w:rPr>
      </w:pPr>
      <w:r w:rsidRPr="00B138C4">
        <w:rPr>
          <w:noProof/>
          <w:lang w:val="en-US"/>
        </w:rPr>
        <w:drawing>
          <wp:anchor distT="0" distB="0" distL="114300" distR="114300" simplePos="0" relativeHeight="251798528" behindDoc="0" locked="0" layoutInCell="1" allowOverlap="1" wp14:anchorId="25D27ECB" wp14:editId="532F26D0">
            <wp:simplePos x="0" y="0"/>
            <wp:positionH relativeFrom="margin">
              <wp:align>left</wp:align>
            </wp:positionH>
            <wp:positionV relativeFrom="paragraph">
              <wp:posOffset>40005</wp:posOffset>
            </wp:positionV>
            <wp:extent cx="3126740" cy="1695450"/>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126740" cy="1695450"/>
                    </a:xfrm>
                    <a:prstGeom prst="rect">
                      <a:avLst/>
                    </a:prstGeom>
                  </pic:spPr>
                </pic:pic>
              </a:graphicData>
            </a:graphic>
            <wp14:sizeRelH relativeFrom="margin">
              <wp14:pctWidth>0</wp14:pctWidth>
            </wp14:sizeRelH>
            <wp14:sizeRelV relativeFrom="margin">
              <wp14:pctHeight>0</wp14:pctHeight>
            </wp14:sizeRelV>
          </wp:anchor>
        </w:drawing>
      </w:r>
      <w:r w:rsidR="005B3A06" w:rsidRPr="00B138C4">
        <w:rPr>
          <w:color w:val="000000" w:themeColor="text1"/>
          <w:sz w:val="24"/>
          <w:szCs w:val="24"/>
          <w:lang w:val="mn-MN"/>
        </w:rPr>
        <w:t xml:space="preserve">Монгол Улсын нийт татварын орлогод байгаль орчны татварын эзлэх хувь 2015-2016 онд 10.9-12.1 хувь байсан бол 2017 онд буурч 9.1 хувь, 2019 онд 10.4 хувь болжээ. Байгаль орчны татвар 2017 онд өмнөх оноос буурахад тээврийн татварын автобензин, дизелийн түлшний онцгой албан татвар буурсан нь нөлөөлжээ. </w:t>
      </w:r>
    </w:p>
    <w:p w14:paraId="4320961A" w14:textId="77777777" w:rsidR="005B3A06" w:rsidRPr="00B138C4" w:rsidRDefault="005B3A06" w:rsidP="007358D9">
      <w:pPr>
        <w:jc w:val="both"/>
        <w:rPr>
          <w:rFonts w:eastAsia="Calibri"/>
          <w:b/>
          <w:bCs/>
          <w:color w:val="000000" w:themeColor="text1"/>
          <w:lang w:val="mn-MN"/>
        </w:rPr>
      </w:pPr>
    </w:p>
    <w:p w14:paraId="542B387D" w14:textId="1649B16B" w:rsidR="005B3A06" w:rsidRPr="00B138C4" w:rsidRDefault="00CF25E5" w:rsidP="007358D9">
      <w:pPr>
        <w:pStyle w:val="BodyText"/>
        <w:spacing w:before="120" w:after="120"/>
        <w:ind w:left="0"/>
        <w:rPr>
          <w:color w:val="000000" w:themeColor="text1"/>
          <w:sz w:val="22"/>
          <w:szCs w:val="22"/>
          <w:lang w:val="mn-MN"/>
        </w:rPr>
      </w:pPr>
      <w:r w:rsidRPr="00B138C4">
        <w:rPr>
          <w:color w:val="000000" w:themeColor="text1"/>
          <w:sz w:val="22"/>
          <w:szCs w:val="22"/>
          <w:lang w:val="mn-MN"/>
        </w:rPr>
        <w:lastRenderedPageBreak/>
        <w:t>Зураг 3</w:t>
      </w:r>
      <w:r w:rsidR="004B54CB" w:rsidRPr="00B138C4">
        <w:rPr>
          <w:color w:val="000000" w:themeColor="text1"/>
          <w:sz w:val="22"/>
          <w:szCs w:val="22"/>
          <w:lang w:val="mn-MN"/>
        </w:rPr>
        <w:t>.18</w:t>
      </w:r>
      <w:r w:rsidR="005B3A06" w:rsidRPr="00B138C4">
        <w:rPr>
          <w:color w:val="000000" w:themeColor="text1"/>
          <w:sz w:val="22"/>
          <w:szCs w:val="22"/>
          <w:lang w:val="mn-MN"/>
        </w:rPr>
        <w:t xml:space="preserve"> Нийт татвар, байгаль орчны татварын ДНБ-д эзлэх хувь, 2015-2019 оноор</w:t>
      </w:r>
      <w:r w:rsidR="005B3A06" w:rsidRPr="00B138C4">
        <w:rPr>
          <w:rStyle w:val="SubtleEmphasis"/>
          <w:color w:val="000000" w:themeColor="text1"/>
          <w:sz w:val="22"/>
          <w:szCs w:val="22"/>
          <w:lang w:val="mn-MN"/>
        </w:rPr>
        <w:t xml:space="preserve">        </w:t>
      </w:r>
    </w:p>
    <w:p w14:paraId="1922F379" w14:textId="1977948C" w:rsidR="005B3A06" w:rsidRPr="00B138C4" w:rsidRDefault="00F46A86" w:rsidP="007358D9">
      <w:pPr>
        <w:jc w:val="both"/>
        <w:rPr>
          <w:color w:val="000000" w:themeColor="text1"/>
          <w:lang w:val="mn-MN"/>
        </w:rPr>
      </w:pPr>
      <w:r w:rsidRPr="00B138C4">
        <w:rPr>
          <w:noProof/>
          <w:lang w:val="en-US"/>
        </w:rPr>
        <w:drawing>
          <wp:anchor distT="0" distB="0" distL="114300" distR="114300" simplePos="0" relativeHeight="251799552" behindDoc="0" locked="0" layoutInCell="1" allowOverlap="1" wp14:anchorId="6295C5AA" wp14:editId="32EC14EB">
            <wp:simplePos x="0" y="0"/>
            <wp:positionH relativeFrom="column">
              <wp:posOffset>-3810</wp:posOffset>
            </wp:positionH>
            <wp:positionV relativeFrom="paragraph">
              <wp:posOffset>-4445</wp:posOffset>
            </wp:positionV>
            <wp:extent cx="2924175" cy="2092132"/>
            <wp:effectExtent l="0" t="0" r="0" b="381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24175" cy="2092132"/>
                    </a:xfrm>
                    <a:prstGeom prst="rect">
                      <a:avLst/>
                    </a:prstGeom>
                  </pic:spPr>
                </pic:pic>
              </a:graphicData>
            </a:graphic>
          </wp:anchor>
        </w:drawing>
      </w:r>
    </w:p>
    <w:p w14:paraId="0BF151D8" w14:textId="77777777" w:rsidR="0009385B" w:rsidRPr="00B138C4" w:rsidRDefault="005B3A06" w:rsidP="00425610">
      <w:pPr>
        <w:ind w:left="5103"/>
        <w:jc w:val="both"/>
        <w:rPr>
          <w:color w:val="000000" w:themeColor="text1"/>
          <w:sz w:val="24"/>
          <w:szCs w:val="24"/>
          <w:lang w:val="mn-MN"/>
        </w:rPr>
      </w:pPr>
      <w:r w:rsidRPr="00B138C4">
        <w:rPr>
          <w:color w:val="000000" w:themeColor="text1"/>
          <w:sz w:val="24"/>
          <w:szCs w:val="24"/>
          <w:lang w:val="mn-MN"/>
        </w:rPr>
        <w:t xml:space="preserve">Татварын орлогын ДНБ-д эзлэх хувь нь татварын ачаалал хэр байгааг харуулах үзүүлэлт бөгөөд Монгол Улсын хувьд нийт татварын ачаалал 2019 онд 26.2 хувь, харин байгаль орчны татварынх 2.7 хувь байна. </w:t>
      </w:r>
    </w:p>
    <w:p w14:paraId="49C0F1FC" w14:textId="66BD6C51" w:rsidR="00E132A3" w:rsidRPr="00B138C4" w:rsidRDefault="00E132A3" w:rsidP="00425610">
      <w:pPr>
        <w:ind w:left="5103"/>
        <w:jc w:val="both"/>
        <w:rPr>
          <w:color w:val="000000" w:themeColor="text1"/>
          <w:sz w:val="24"/>
          <w:szCs w:val="24"/>
          <w:lang w:val="mn-MN"/>
        </w:rPr>
      </w:pPr>
      <w:r w:rsidRPr="00B138C4">
        <w:rPr>
          <w:color w:val="000000" w:themeColor="text1"/>
          <w:sz w:val="24"/>
          <w:szCs w:val="24"/>
          <w:lang w:val="mn-MN"/>
        </w:rPr>
        <w:t>БОЭЗДС-ийн хүрээний агаар дахь ялгаруулалтын данс</w:t>
      </w:r>
      <w:r w:rsidR="00C02B50" w:rsidRPr="00B138C4">
        <w:rPr>
          <w:color w:val="000000" w:themeColor="text1"/>
          <w:sz w:val="24"/>
          <w:szCs w:val="24"/>
          <w:lang w:val="mn-MN"/>
        </w:rPr>
        <w:t xml:space="preserve">, </w:t>
      </w:r>
      <w:r w:rsidRPr="00B138C4">
        <w:rPr>
          <w:color w:val="000000" w:themeColor="text1"/>
          <w:sz w:val="24"/>
          <w:szCs w:val="24"/>
          <w:lang w:val="mn-MN"/>
        </w:rPr>
        <w:t>усны биет урсгалын данс байгуулах арг</w:t>
      </w:r>
      <w:r w:rsidR="00C02B50" w:rsidRPr="00B138C4">
        <w:rPr>
          <w:color w:val="000000" w:themeColor="text1"/>
          <w:sz w:val="24"/>
          <w:szCs w:val="24"/>
          <w:lang w:val="mn-MN"/>
        </w:rPr>
        <w:t xml:space="preserve">ачлал, хатуу хог хаягдлын данс </w:t>
      </w:r>
      <w:r w:rsidRPr="00B138C4">
        <w:rPr>
          <w:color w:val="000000" w:themeColor="text1"/>
          <w:sz w:val="24"/>
          <w:szCs w:val="24"/>
          <w:lang w:val="mn-MN"/>
        </w:rPr>
        <w:t>байгуулах аргачлал</w:t>
      </w:r>
      <w:r w:rsidR="00C02B50" w:rsidRPr="00B138C4">
        <w:rPr>
          <w:color w:val="000000" w:themeColor="text1"/>
          <w:sz w:val="24"/>
          <w:szCs w:val="24"/>
          <w:lang w:val="mn-MN"/>
        </w:rPr>
        <w:t>ыг тус тус боловсруулж, баталсан</w:t>
      </w:r>
      <w:r w:rsidRPr="00B138C4">
        <w:rPr>
          <w:color w:val="000000" w:themeColor="text1"/>
          <w:sz w:val="24"/>
          <w:szCs w:val="24"/>
          <w:lang w:val="mn-MN"/>
        </w:rPr>
        <w:t xml:space="preserve">. </w:t>
      </w:r>
    </w:p>
    <w:p w14:paraId="4308B492" w14:textId="6FEF6AC8" w:rsidR="00532C5F" w:rsidRPr="00B138C4" w:rsidRDefault="00E132A3" w:rsidP="004B54CB">
      <w:pPr>
        <w:keepNext/>
        <w:spacing w:before="120" w:after="120"/>
        <w:jc w:val="both"/>
        <w:rPr>
          <w:i/>
          <w:color w:val="000000" w:themeColor="text1"/>
          <w:sz w:val="24"/>
          <w:szCs w:val="24"/>
          <w:lang w:val="mn-MN"/>
        </w:rPr>
      </w:pPr>
      <w:r w:rsidRPr="00B138C4">
        <w:rPr>
          <w:color w:val="000000" w:themeColor="text1"/>
          <w:sz w:val="24"/>
          <w:szCs w:val="24"/>
          <w:lang w:val="mn-MN"/>
        </w:rPr>
        <w:t>ҮСХ-ноос тооллого, судалгааны мэдээл</w:t>
      </w:r>
      <w:r w:rsidR="00057123" w:rsidRPr="00B138C4">
        <w:rPr>
          <w:color w:val="000000" w:themeColor="text1"/>
          <w:sz w:val="24"/>
          <w:szCs w:val="24"/>
          <w:lang w:val="mn-MN"/>
        </w:rPr>
        <w:t>э</w:t>
      </w:r>
      <w:r w:rsidRPr="00B138C4">
        <w:rPr>
          <w:color w:val="000000" w:themeColor="text1"/>
          <w:sz w:val="24"/>
          <w:szCs w:val="24"/>
          <w:lang w:val="mn-MN"/>
        </w:rPr>
        <w:t>л</w:t>
      </w:r>
      <w:r w:rsidR="00057123" w:rsidRPr="00B138C4">
        <w:rPr>
          <w:color w:val="000000" w:themeColor="text1"/>
          <w:sz w:val="24"/>
          <w:szCs w:val="24"/>
          <w:lang w:val="mn-MN"/>
        </w:rPr>
        <w:t xml:space="preserve">, албан ёсны болон захиргааны статистикийн мэдээг </w:t>
      </w:r>
      <w:r w:rsidRPr="00B138C4">
        <w:rPr>
          <w:color w:val="000000" w:themeColor="text1"/>
          <w:sz w:val="24"/>
          <w:szCs w:val="24"/>
          <w:lang w:val="mn-MN"/>
        </w:rPr>
        <w:t xml:space="preserve">боловсруулан Монгол Улсын эдийн засаг, нийгмийн </w:t>
      </w:r>
      <w:r w:rsidR="000A28AD" w:rsidRPr="00B138C4">
        <w:rPr>
          <w:color w:val="000000" w:themeColor="text1"/>
          <w:sz w:val="24"/>
          <w:szCs w:val="24"/>
          <w:lang w:val="mn-MN"/>
        </w:rPr>
        <w:t>үзүүлэлтээр тооцоо, шинжилгээ судалгааны</w:t>
      </w:r>
      <w:r w:rsidRPr="00B138C4">
        <w:rPr>
          <w:color w:val="000000" w:themeColor="text1"/>
          <w:sz w:val="24"/>
          <w:szCs w:val="24"/>
          <w:lang w:val="mn-MN"/>
        </w:rPr>
        <w:t xml:space="preserve"> 21 ажлыг хийж, </w:t>
      </w:r>
      <w:r w:rsidR="006765E1" w:rsidRPr="00B138C4">
        <w:rPr>
          <w:color w:val="000000" w:themeColor="text1"/>
          <w:sz w:val="24"/>
          <w:szCs w:val="24"/>
          <w:lang w:val="mn-MN"/>
        </w:rPr>
        <w:t>тархаасан</w:t>
      </w:r>
      <w:r w:rsidR="002B6EE8" w:rsidRPr="00B138C4">
        <w:rPr>
          <w:color w:val="000000" w:themeColor="text1"/>
          <w:sz w:val="24"/>
          <w:szCs w:val="24"/>
          <w:lang w:val="mn-MN"/>
        </w:rPr>
        <w:t xml:space="preserve"> </w:t>
      </w:r>
      <w:r w:rsidR="00134ABA" w:rsidRPr="00B138C4">
        <w:rPr>
          <w:color w:val="000000" w:themeColor="text1"/>
          <w:sz w:val="24"/>
          <w:szCs w:val="24"/>
          <w:lang w:val="mn-MN"/>
        </w:rPr>
        <w:t>(Хавсралт 4)</w:t>
      </w:r>
      <w:r w:rsidR="006765E1" w:rsidRPr="00B138C4">
        <w:rPr>
          <w:color w:val="000000" w:themeColor="text1"/>
          <w:sz w:val="24"/>
          <w:szCs w:val="24"/>
          <w:lang w:val="mn-MN"/>
        </w:rPr>
        <w:t>.</w:t>
      </w:r>
      <w:r w:rsidR="00532C5F" w:rsidRPr="00B138C4">
        <w:rPr>
          <w:color w:val="000000" w:themeColor="text1"/>
          <w:sz w:val="24"/>
          <w:szCs w:val="24"/>
          <w:lang w:val="mn-MN"/>
        </w:rPr>
        <w:t xml:space="preserve"> </w:t>
      </w:r>
      <w:r w:rsidR="00702D8A" w:rsidRPr="00B138C4">
        <w:rPr>
          <w:color w:val="000000" w:themeColor="text1"/>
          <w:sz w:val="24"/>
          <w:szCs w:val="24"/>
          <w:lang w:val="mn-MN"/>
        </w:rPr>
        <w:t>Тухайлбал</w:t>
      </w:r>
      <w:r w:rsidR="00532C5F" w:rsidRPr="00B138C4">
        <w:rPr>
          <w:color w:val="000000" w:themeColor="text1"/>
          <w:sz w:val="24"/>
          <w:szCs w:val="24"/>
          <w:lang w:val="mn-MN"/>
        </w:rPr>
        <w:t xml:space="preserve">: </w:t>
      </w:r>
    </w:p>
    <w:p w14:paraId="5FAC2519" w14:textId="77777777" w:rsidR="006877C7" w:rsidRPr="00B138C4" w:rsidRDefault="00755051" w:rsidP="006877C7">
      <w:pPr>
        <w:spacing w:before="240"/>
        <w:jc w:val="both"/>
        <w:rPr>
          <w:rFonts w:eastAsiaTheme="minorEastAsia"/>
          <w:color w:val="0070C0"/>
          <w:sz w:val="24"/>
          <w:szCs w:val="24"/>
          <w:lang w:val="mn-MN" w:eastAsia="zh-CN"/>
        </w:rPr>
      </w:pPr>
      <w:r w:rsidRPr="00B138C4">
        <w:rPr>
          <w:rFonts w:eastAsiaTheme="minorEastAsia"/>
          <w:color w:val="0070C0"/>
          <w:sz w:val="24"/>
          <w:szCs w:val="24"/>
          <w:lang w:val="mn-MN" w:eastAsia="zh-CN"/>
        </w:rPr>
        <w:t>"Эдийн засгийн аюулгүй байдал” сэдэвт судалгаа</w:t>
      </w:r>
    </w:p>
    <w:p w14:paraId="5DE31A2E" w14:textId="1279A498" w:rsidR="00755051" w:rsidRPr="00B138C4" w:rsidRDefault="00755051" w:rsidP="00FB5706">
      <w:pPr>
        <w:spacing w:before="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Үндэсний аюулгүй байдлын үзэл баримтлалд үндэсний хөрөнгө оруулагчдын эдийн засаг дахь оролцоог нэмэгдүүлэхээр зорилт тавьсан ба 2019 онд дотоодын хөрөнгө оруулалтын нийт хөрөнгө оруулалтад эзлэх хувь 42.5 хувь болж, 2010 оноос 6 пунктээр нэмэгдэж, хөрөнгө оруулалтын хэмжээ 5.9 их наяд төгрөгт хүрч, 2010 оноос 4.2 дахин нэмэгдсэн байна. Гэвч эдийн засгийн хүндрэлийг даван туулахад гадаадын хөрөнгө оруулалт, зээл тусламж ихээхэн ач холбогдолтой байсаар байна.</w:t>
      </w:r>
    </w:p>
    <w:p w14:paraId="6C704A06" w14:textId="54D430C6" w:rsidR="00755051" w:rsidRPr="00B138C4" w:rsidRDefault="003D1976" w:rsidP="00943A43">
      <w:pPr>
        <w:spacing w:before="240" w:after="240"/>
        <w:jc w:val="both"/>
        <w:rPr>
          <w:rFonts w:eastAsiaTheme="minorEastAsia"/>
          <w:color w:val="000000" w:themeColor="text1"/>
          <w:lang w:val="mn-MN" w:eastAsia="zh-CN"/>
        </w:rPr>
      </w:pPr>
      <w:r w:rsidRPr="00B138C4">
        <w:rPr>
          <w:rFonts w:eastAsiaTheme="minorEastAsia"/>
          <w:color w:val="000000" w:themeColor="text1"/>
          <w:lang w:val="mn-MN" w:eastAsia="zh-CN"/>
        </w:rPr>
        <w:t>Зураг 3</w:t>
      </w:r>
      <w:r w:rsidR="00755051" w:rsidRPr="00B138C4">
        <w:rPr>
          <w:rFonts w:eastAsiaTheme="minorEastAsia"/>
          <w:color w:val="000000" w:themeColor="text1"/>
          <w:lang w:val="mn-MN" w:eastAsia="zh-CN"/>
        </w:rPr>
        <w:t>.</w:t>
      </w:r>
      <w:r w:rsidR="00916EAD" w:rsidRPr="00B138C4">
        <w:rPr>
          <w:rFonts w:eastAsiaTheme="minorEastAsia"/>
          <w:color w:val="000000" w:themeColor="text1"/>
          <w:lang w:val="mn-MN" w:eastAsia="zh-CN"/>
        </w:rPr>
        <w:t>19</w:t>
      </w:r>
      <w:r w:rsidR="00755051" w:rsidRPr="00B138C4">
        <w:rPr>
          <w:rFonts w:eastAsiaTheme="minorEastAsia"/>
          <w:color w:val="000000" w:themeColor="text1"/>
          <w:lang w:val="mn-MN" w:eastAsia="zh-CN"/>
        </w:rPr>
        <w:t xml:space="preserve"> Хөрөнгө оруулалт, санхүүжилтийн эх үүсвэрээр, хувиар</w:t>
      </w:r>
    </w:p>
    <w:p w14:paraId="2AD4B6ED" w14:textId="7F785523" w:rsidR="00755051" w:rsidRPr="00B138C4" w:rsidRDefault="00293E17" w:rsidP="007358D9">
      <w:pPr>
        <w:jc w:val="both"/>
        <w:rPr>
          <w:rFonts w:eastAsiaTheme="minorEastAsia"/>
          <w:color w:val="000000" w:themeColor="text1"/>
          <w:lang w:val="mn-MN" w:eastAsia="zh-CN"/>
        </w:rPr>
      </w:pPr>
      <w:r w:rsidRPr="00B138C4">
        <w:rPr>
          <w:noProof/>
          <w:lang w:val="en-US"/>
        </w:rPr>
        <w:drawing>
          <wp:inline distT="0" distB="0" distL="0" distR="0" wp14:anchorId="46671C05" wp14:editId="3DE33B4F">
            <wp:extent cx="5940425" cy="247586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2475865"/>
                    </a:xfrm>
                    <a:prstGeom prst="rect">
                      <a:avLst/>
                    </a:prstGeom>
                  </pic:spPr>
                </pic:pic>
              </a:graphicData>
            </a:graphic>
          </wp:inline>
        </w:drawing>
      </w:r>
    </w:p>
    <w:p w14:paraId="32B8C915" w14:textId="77777777" w:rsidR="0032794A" w:rsidRPr="00B138C4" w:rsidRDefault="0032794A" w:rsidP="007E56F3">
      <w:pPr>
        <w:spacing w:before="240"/>
        <w:jc w:val="both"/>
        <w:rPr>
          <w:rFonts w:eastAsiaTheme="minorEastAsia"/>
          <w:color w:val="000000" w:themeColor="text1"/>
          <w:lang w:val="mn-MN" w:eastAsia="zh-CN"/>
        </w:rPr>
      </w:pPr>
      <w:bookmarkStart w:id="10" w:name="_Toc47631398"/>
    </w:p>
    <w:p w14:paraId="05876E1B" w14:textId="77777777" w:rsidR="0032794A" w:rsidRPr="00B138C4" w:rsidRDefault="0032794A" w:rsidP="007E56F3">
      <w:pPr>
        <w:spacing w:before="240"/>
        <w:jc w:val="both"/>
        <w:rPr>
          <w:rFonts w:eastAsiaTheme="minorEastAsia"/>
          <w:color w:val="000000" w:themeColor="text1"/>
          <w:lang w:val="mn-MN" w:eastAsia="zh-CN"/>
        </w:rPr>
      </w:pPr>
    </w:p>
    <w:p w14:paraId="7082493F" w14:textId="77777777" w:rsidR="0032794A" w:rsidRPr="00B138C4" w:rsidRDefault="0032794A" w:rsidP="007E56F3">
      <w:pPr>
        <w:spacing w:before="240"/>
        <w:jc w:val="both"/>
        <w:rPr>
          <w:rFonts w:eastAsiaTheme="minorEastAsia"/>
          <w:color w:val="000000" w:themeColor="text1"/>
          <w:lang w:val="mn-MN" w:eastAsia="zh-CN"/>
        </w:rPr>
      </w:pPr>
    </w:p>
    <w:p w14:paraId="03D8CE36" w14:textId="77777777" w:rsidR="0032794A" w:rsidRPr="00B138C4" w:rsidRDefault="0032794A" w:rsidP="007E56F3">
      <w:pPr>
        <w:spacing w:before="240"/>
        <w:jc w:val="both"/>
        <w:rPr>
          <w:rFonts w:eastAsiaTheme="minorEastAsia"/>
          <w:color w:val="000000" w:themeColor="text1"/>
          <w:lang w:val="mn-MN" w:eastAsia="zh-CN"/>
        </w:rPr>
      </w:pPr>
    </w:p>
    <w:p w14:paraId="4374139C" w14:textId="77777777" w:rsidR="0032794A" w:rsidRPr="00B138C4" w:rsidRDefault="0032794A" w:rsidP="007E56F3">
      <w:pPr>
        <w:spacing w:before="240"/>
        <w:jc w:val="both"/>
        <w:rPr>
          <w:rFonts w:eastAsiaTheme="minorEastAsia"/>
          <w:color w:val="000000" w:themeColor="text1"/>
          <w:lang w:val="mn-MN" w:eastAsia="zh-CN"/>
        </w:rPr>
      </w:pPr>
    </w:p>
    <w:p w14:paraId="5AC2AECE" w14:textId="37794C62" w:rsidR="00755051" w:rsidRPr="00B138C4" w:rsidRDefault="003D1976" w:rsidP="007E56F3">
      <w:pPr>
        <w:spacing w:before="240"/>
        <w:jc w:val="both"/>
        <w:rPr>
          <w:rFonts w:eastAsiaTheme="minorEastAsia"/>
          <w:color w:val="000000" w:themeColor="text1"/>
          <w:lang w:val="mn-MN" w:eastAsia="zh-CN"/>
        </w:rPr>
      </w:pPr>
      <w:r w:rsidRPr="00B138C4">
        <w:rPr>
          <w:rFonts w:eastAsiaTheme="minorEastAsia"/>
          <w:bCs/>
          <w:color w:val="000000" w:themeColor="text1"/>
          <w:lang w:val="mn-MN" w:eastAsia="zh-CN"/>
        </w:rPr>
        <w:lastRenderedPageBreak/>
        <w:t>Зураг 3</w:t>
      </w:r>
      <w:r w:rsidR="00755051" w:rsidRPr="00B138C4">
        <w:rPr>
          <w:rFonts w:eastAsiaTheme="minorEastAsia"/>
          <w:color w:val="000000" w:themeColor="text1"/>
          <w:lang w:val="mn-MN" w:eastAsia="zh-CN"/>
        </w:rPr>
        <w:t>.</w:t>
      </w:r>
      <w:r w:rsidR="00916EAD" w:rsidRPr="00B138C4">
        <w:rPr>
          <w:rFonts w:eastAsiaTheme="minorEastAsia"/>
          <w:color w:val="000000" w:themeColor="text1"/>
          <w:lang w:val="mn-MN" w:eastAsia="zh-CN"/>
        </w:rPr>
        <w:t>20</w:t>
      </w:r>
      <w:r w:rsidR="00755051" w:rsidRPr="00B138C4">
        <w:rPr>
          <w:rFonts w:eastAsiaTheme="minorEastAsia"/>
          <w:color w:val="000000" w:themeColor="text1"/>
          <w:lang w:val="mn-MN" w:eastAsia="zh-CN"/>
        </w:rPr>
        <w:t xml:space="preserve"> Төсвийн ашиг/алдагдлын ДНБ-д эзлэх хувь</w:t>
      </w:r>
      <w:bookmarkEnd w:id="10"/>
    </w:p>
    <w:p w14:paraId="79B8FE42" w14:textId="587C259A" w:rsidR="00755051" w:rsidRPr="00B138C4" w:rsidRDefault="004E1C32" w:rsidP="007358D9">
      <w:pPr>
        <w:jc w:val="both"/>
        <w:rPr>
          <w:rFonts w:eastAsiaTheme="minorEastAsia"/>
          <w:color w:val="000000" w:themeColor="text1"/>
          <w:lang w:val="mn-MN" w:eastAsia="zh-CN"/>
        </w:rPr>
      </w:pPr>
      <w:r w:rsidRPr="00B138C4">
        <w:rPr>
          <w:noProof/>
          <w:lang w:val="en-US"/>
        </w:rPr>
        <w:drawing>
          <wp:inline distT="0" distB="0" distL="0" distR="0" wp14:anchorId="2DBB7677" wp14:editId="1D996867">
            <wp:extent cx="5940425" cy="24453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445385"/>
                    </a:xfrm>
                    <a:prstGeom prst="rect">
                      <a:avLst/>
                    </a:prstGeom>
                  </pic:spPr>
                </pic:pic>
              </a:graphicData>
            </a:graphic>
          </wp:inline>
        </w:drawing>
      </w:r>
    </w:p>
    <w:p w14:paraId="7D86B51C" w14:textId="12C81343" w:rsidR="00755051" w:rsidRPr="00B138C4" w:rsidRDefault="00755051" w:rsidP="004E1C32">
      <w:pPr>
        <w:spacing w:before="240" w:after="240"/>
        <w:jc w:val="both"/>
        <w:rPr>
          <w:rFonts w:eastAsiaTheme="minorEastAsia"/>
          <w:color w:val="000000" w:themeColor="text1"/>
          <w:sz w:val="24"/>
          <w:szCs w:val="24"/>
          <w:lang w:val="mn-MN" w:eastAsia="zh-CN"/>
        </w:rPr>
      </w:pPr>
      <w:r w:rsidRPr="00B138C4">
        <w:rPr>
          <w:rFonts w:eastAsiaTheme="minorEastAsia"/>
          <w:bCs/>
          <w:color w:val="000000" w:themeColor="text1"/>
          <w:sz w:val="24"/>
          <w:szCs w:val="24"/>
          <w:lang w:val="mn-MN" w:eastAsia="zh-CN"/>
        </w:rPr>
        <w:t xml:space="preserve">“Төсвийн тогтвортой байдлын тухай” хуульд төсвийн дүрмүүдийг тогтоож өгсөн байдаг бөгөөд </w:t>
      </w:r>
      <w:r w:rsidRPr="00B138C4">
        <w:rPr>
          <w:rFonts w:eastAsiaTheme="minorEastAsia"/>
          <w:color w:val="000000" w:themeColor="text1"/>
          <w:sz w:val="24"/>
          <w:szCs w:val="24"/>
          <w:lang w:val="mn-MN" w:eastAsia="zh-CN"/>
        </w:rPr>
        <w:t xml:space="preserve">төсвийн тэнцвэржүүлсэн алдагдал ДНБ-ий 2.0 хувиас хэтрэхгүй байхаар 2010 оны 06 дугаар сард анх батлагдсан.Гэтэл 2015, 2016, 2017 оны хуулийн нэмэлт өөрчлөлтүүдээр тус хязгаарыг өсгөн, шинэчилсэн бөгөөд 2017 оны дөрөвдүгээр сарын нэмэлт өөрчлөлтөд тус харьцаа нь 2023 оноос эхлэн анх баталсан хязгаар болох хоёр хувиас хэтрэхгүй гэж тусгагдсан байна. </w:t>
      </w:r>
    </w:p>
    <w:p w14:paraId="33DEF6E6" w14:textId="568E9D86" w:rsidR="00755051" w:rsidRPr="00B138C4" w:rsidRDefault="003D1976" w:rsidP="005B0D44">
      <w:pPr>
        <w:spacing w:after="120"/>
        <w:jc w:val="both"/>
        <w:rPr>
          <w:rFonts w:eastAsiaTheme="minorEastAsia"/>
          <w:color w:val="000000" w:themeColor="text1"/>
          <w:lang w:val="mn-MN" w:eastAsia="zh-CN"/>
        </w:rPr>
      </w:pPr>
      <w:bookmarkStart w:id="11" w:name="_Toc47631422"/>
      <w:r w:rsidRPr="00B138C4">
        <w:rPr>
          <w:rFonts w:eastAsiaTheme="minorEastAsia"/>
          <w:bCs/>
          <w:color w:val="000000" w:themeColor="text1"/>
          <w:lang w:val="mn-MN" w:eastAsia="zh-CN"/>
        </w:rPr>
        <w:t>Хүснэгт 3</w:t>
      </w:r>
      <w:r w:rsidR="00755051" w:rsidRPr="00B138C4">
        <w:rPr>
          <w:rFonts w:eastAsiaTheme="minorEastAsia"/>
          <w:color w:val="000000" w:themeColor="text1"/>
          <w:lang w:val="mn-MN" w:eastAsia="zh-CN"/>
        </w:rPr>
        <w:t>.</w:t>
      </w:r>
      <w:r w:rsidR="00006F98" w:rsidRPr="00B138C4">
        <w:rPr>
          <w:rFonts w:eastAsiaTheme="minorEastAsia"/>
          <w:color w:val="000000" w:themeColor="text1"/>
          <w:lang w:val="mn-MN" w:eastAsia="zh-CN"/>
        </w:rPr>
        <w:t>4</w:t>
      </w:r>
      <w:r w:rsidR="00755051" w:rsidRPr="00B138C4">
        <w:rPr>
          <w:rFonts w:eastAsiaTheme="minorEastAsia"/>
          <w:color w:val="000000" w:themeColor="text1"/>
          <w:lang w:val="mn-MN" w:eastAsia="zh-CN"/>
        </w:rPr>
        <w:t xml:space="preserve"> Төсвийн ашиг/алдагдал ДНБ-ий харьцаа</w:t>
      </w:r>
      <w:bookmarkEnd w:id="11"/>
      <w:r w:rsidR="00755051" w:rsidRPr="00B138C4">
        <w:rPr>
          <w:rFonts w:eastAsiaTheme="minorEastAsia"/>
          <w:color w:val="000000" w:themeColor="text1"/>
          <w:lang w:val="mn-MN" w:eastAsia="zh-CN"/>
        </w:rPr>
        <w:t xml:space="preserve">, “Төсвийн тогтвортой байдлын тухай” хуульд зааснаар </w:t>
      </w:r>
    </w:p>
    <w:p w14:paraId="2A730B79" w14:textId="24456B7B" w:rsidR="00961D93" w:rsidRPr="00B138C4" w:rsidRDefault="005B0D44" w:rsidP="007358D9">
      <w:pPr>
        <w:jc w:val="both"/>
        <w:rPr>
          <w:rFonts w:eastAsiaTheme="minorEastAsia"/>
          <w:i/>
          <w:color w:val="000000" w:themeColor="text1"/>
          <w:lang w:val="mn-MN" w:eastAsia="zh-CN"/>
        </w:rPr>
      </w:pPr>
      <w:r w:rsidRPr="00B138C4">
        <w:rPr>
          <w:noProof/>
          <w:lang w:val="en-US"/>
        </w:rPr>
        <w:drawing>
          <wp:inline distT="0" distB="0" distL="0" distR="0" wp14:anchorId="16390FB3" wp14:editId="4BD8F5C1">
            <wp:extent cx="5940425" cy="77660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776605"/>
                    </a:xfrm>
                    <a:prstGeom prst="rect">
                      <a:avLst/>
                    </a:prstGeom>
                  </pic:spPr>
                </pic:pic>
              </a:graphicData>
            </a:graphic>
          </wp:inline>
        </w:drawing>
      </w:r>
    </w:p>
    <w:p w14:paraId="1FB2F3C0" w14:textId="77777777" w:rsidR="00755051" w:rsidRPr="00B138C4" w:rsidRDefault="00755051" w:rsidP="00897446">
      <w:pPr>
        <w:spacing w:before="24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 xml:space="preserve">Үндэсний аюулгүй байдлын үзэл баримтлалд газрын тосны бүтээгдэхүүнээр нэг орноос шууд хараат байдлыг багасгаж, 2020 оноос дотоодын үйлдвэрлэлээр газрын тосны бүтээгдэхүүний хэрэгцээг бүрэн хангана хэмээн зорьж байгаа бол 2019 оны байдлаар манай улс нийт олборлосон газрын тосны 95.2 хувийг түүхийгээр экспортолж байна. </w:t>
      </w:r>
    </w:p>
    <w:p w14:paraId="2F3DDE6C" w14:textId="77777777" w:rsidR="00755051" w:rsidRPr="00B138C4" w:rsidRDefault="00755051" w:rsidP="007358D9">
      <w:pPr>
        <w:jc w:val="both"/>
        <w:rPr>
          <w:rFonts w:eastAsiaTheme="minorEastAsia"/>
          <w:color w:val="000000" w:themeColor="text1"/>
          <w:lang w:val="mn-MN" w:eastAsia="zh-CN"/>
        </w:rPr>
      </w:pPr>
    </w:p>
    <w:p w14:paraId="738AAE9F" w14:textId="67911896" w:rsidR="00755051" w:rsidRPr="00B138C4" w:rsidRDefault="003D1976" w:rsidP="007F7FD1">
      <w:pPr>
        <w:spacing w:after="120"/>
        <w:jc w:val="both"/>
        <w:rPr>
          <w:rFonts w:eastAsiaTheme="minorEastAsia"/>
          <w:color w:val="000000" w:themeColor="text1"/>
          <w:lang w:val="mn-MN" w:eastAsia="zh-CN"/>
        </w:rPr>
      </w:pPr>
      <w:r w:rsidRPr="00B138C4">
        <w:rPr>
          <w:rFonts w:eastAsiaTheme="minorEastAsia"/>
          <w:color w:val="000000" w:themeColor="text1"/>
          <w:lang w:val="mn-MN" w:eastAsia="zh-CN"/>
        </w:rPr>
        <w:t>Хүснэгт 3</w:t>
      </w:r>
      <w:r w:rsidR="00755051" w:rsidRPr="00B138C4">
        <w:rPr>
          <w:rFonts w:eastAsiaTheme="minorEastAsia"/>
          <w:color w:val="000000" w:themeColor="text1"/>
          <w:lang w:val="mn-MN" w:eastAsia="zh-CN"/>
        </w:rPr>
        <w:t>.</w:t>
      </w:r>
      <w:r w:rsidR="00F8349B" w:rsidRPr="00B138C4">
        <w:rPr>
          <w:rFonts w:eastAsiaTheme="minorEastAsia"/>
          <w:color w:val="000000" w:themeColor="text1"/>
          <w:lang w:val="mn-MN" w:eastAsia="zh-CN"/>
        </w:rPr>
        <w:t>5</w:t>
      </w:r>
      <w:r w:rsidR="00755051" w:rsidRPr="00B138C4">
        <w:rPr>
          <w:rFonts w:eastAsiaTheme="minorEastAsia"/>
          <w:color w:val="000000" w:themeColor="text1"/>
          <w:lang w:val="mn-MN" w:eastAsia="zh-CN"/>
        </w:rPr>
        <w:t xml:space="preserve"> Түүхий нефть болон газрын тосны экспорт</w:t>
      </w:r>
      <w:r w:rsidR="002B4295" w:rsidRPr="00B138C4">
        <w:rPr>
          <w:rFonts w:eastAsiaTheme="minorEastAsia"/>
          <w:color w:val="000000" w:themeColor="text1"/>
          <w:lang w:val="mn-MN" w:eastAsia="zh-CN"/>
        </w:rPr>
        <w:t>,</w:t>
      </w:r>
      <w:r w:rsidR="00E20659" w:rsidRPr="00B138C4">
        <w:rPr>
          <w:rFonts w:eastAsiaTheme="minorEastAsia"/>
          <w:color w:val="000000" w:themeColor="text1"/>
          <w:lang w:val="mn-MN" w:eastAsia="zh-CN"/>
        </w:rPr>
        <w:t xml:space="preserve"> мя</w:t>
      </w:r>
      <w:r w:rsidR="00225698" w:rsidRPr="00B138C4">
        <w:rPr>
          <w:rFonts w:eastAsiaTheme="minorEastAsia"/>
          <w:color w:val="000000" w:themeColor="text1"/>
          <w:lang w:val="mn-MN" w:eastAsia="zh-CN"/>
        </w:rPr>
        <w:t>н.</w:t>
      </w:r>
      <w:r w:rsidR="009A3AA8" w:rsidRPr="00B138C4">
        <w:rPr>
          <w:rFonts w:eastAsiaTheme="minorEastAsia"/>
          <w:color w:val="000000" w:themeColor="text1"/>
          <w:lang w:val="mn-MN" w:eastAsia="zh-CN"/>
        </w:rPr>
        <w:t>а</w:t>
      </w:r>
      <w:r w:rsidR="00225698" w:rsidRPr="00B138C4">
        <w:rPr>
          <w:rFonts w:eastAsiaTheme="minorEastAsia"/>
          <w:color w:val="000000" w:themeColor="text1"/>
          <w:lang w:val="mn-MN" w:eastAsia="zh-CN"/>
        </w:rPr>
        <w:t xml:space="preserve">м </w:t>
      </w:r>
      <w:r w:rsidR="00755051" w:rsidRPr="00B138C4">
        <w:rPr>
          <w:rFonts w:eastAsiaTheme="minorEastAsia"/>
          <w:color w:val="000000" w:themeColor="text1"/>
          <w:lang w:val="mn-MN" w:eastAsia="zh-CN"/>
        </w:rPr>
        <w:t>доллар</w:t>
      </w:r>
    </w:p>
    <w:p w14:paraId="2A59FE5A" w14:textId="38DDFCB7" w:rsidR="00755051" w:rsidRPr="00B138C4" w:rsidRDefault="007F7FD1" w:rsidP="007358D9">
      <w:pPr>
        <w:jc w:val="both"/>
        <w:rPr>
          <w:rFonts w:eastAsiaTheme="minorEastAsia"/>
          <w:color w:val="000000" w:themeColor="text1"/>
          <w:lang w:val="mn-MN" w:eastAsia="zh-CN"/>
        </w:rPr>
      </w:pPr>
      <w:r w:rsidRPr="00B138C4">
        <w:rPr>
          <w:noProof/>
          <w:lang w:val="en-US"/>
        </w:rPr>
        <w:drawing>
          <wp:inline distT="0" distB="0" distL="0" distR="0" wp14:anchorId="3734BF70" wp14:editId="1001E088">
            <wp:extent cx="5940425" cy="5645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564515"/>
                    </a:xfrm>
                    <a:prstGeom prst="rect">
                      <a:avLst/>
                    </a:prstGeom>
                  </pic:spPr>
                </pic:pic>
              </a:graphicData>
            </a:graphic>
          </wp:inline>
        </w:drawing>
      </w:r>
    </w:p>
    <w:p w14:paraId="4F4ADEF0" w14:textId="5626C13C" w:rsidR="00755051" w:rsidRPr="00B138C4" w:rsidRDefault="00755051" w:rsidP="007F7FD1">
      <w:pPr>
        <w:spacing w:before="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Манай улс</w:t>
      </w:r>
      <w:r w:rsidR="00F67048" w:rsidRPr="00B138C4">
        <w:rPr>
          <w:rFonts w:eastAsiaTheme="minorEastAsia"/>
          <w:color w:val="000000" w:themeColor="text1"/>
          <w:sz w:val="24"/>
          <w:szCs w:val="24"/>
          <w:lang w:val="mn-MN" w:eastAsia="zh-CN"/>
        </w:rPr>
        <w:t xml:space="preserve"> </w:t>
      </w:r>
      <w:r w:rsidRPr="00B138C4">
        <w:rPr>
          <w:rFonts w:eastAsiaTheme="minorEastAsia"/>
          <w:color w:val="000000" w:themeColor="text1"/>
          <w:sz w:val="24"/>
          <w:szCs w:val="24"/>
          <w:lang w:val="mn-MN" w:eastAsia="zh-CN"/>
        </w:rPr>
        <w:t>ын экспортод эрдэс бүтээгдэхүүний экспорт зонхилсоор байгаа бөгөөд 2010-2019 оны хугацаанд экспортод дунджаар 82 хувийг бүрдүүлж байна.  Нийт гадаад худалдааны бараа эргэлтийн 70-80 хувь нь БНХАУ, ОХУ-д ногдож, цөөн зах зээл, цөөн нэр төрлийн бүтээгдэхүүний экспорт, импортоос хэт хамаарах эмзэг байдал буурахгүй хэвээр байна.</w:t>
      </w:r>
    </w:p>
    <w:p w14:paraId="1047974C" w14:textId="77777777" w:rsidR="00F67048" w:rsidRPr="00B138C4" w:rsidRDefault="00041E2A" w:rsidP="00AA28FD">
      <w:pPr>
        <w:spacing w:before="240"/>
        <w:jc w:val="both"/>
        <w:rPr>
          <w:rFonts w:eastAsiaTheme="minorEastAsia"/>
          <w:color w:val="0070C0"/>
          <w:sz w:val="24"/>
          <w:szCs w:val="24"/>
          <w:lang w:val="mn-MN" w:eastAsia="zh-CN"/>
        </w:rPr>
      </w:pPr>
      <w:r w:rsidRPr="00B138C4">
        <w:rPr>
          <w:rFonts w:eastAsiaTheme="minorEastAsia"/>
          <w:color w:val="0070C0"/>
          <w:sz w:val="24"/>
          <w:szCs w:val="24"/>
          <w:lang w:val="mn-MN" w:eastAsia="zh-CN"/>
        </w:rPr>
        <w:t>“</w:t>
      </w:r>
      <w:r w:rsidR="00755051" w:rsidRPr="00B138C4">
        <w:rPr>
          <w:rFonts w:eastAsiaTheme="minorEastAsia"/>
          <w:color w:val="0070C0"/>
          <w:sz w:val="24"/>
          <w:szCs w:val="24"/>
          <w:lang w:val="mn-MN" w:eastAsia="zh-CN"/>
        </w:rPr>
        <w:t>Орло</w:t>
      </w:r>
      <w:r w:rsidR="007F2ED0" w:rsidRPr="00B138C4">
        <w:rPr>
          <w:rFonts w:eastAsiaTheme="minorEastAsia"/>
          <w:color w:val="0070C0"/>
          <w:sz w:val="24"/>
          <w:szCs w:val="24"/>
          <w:lang w:val="mn-MN" w:eastAsia="zh-CN"/>
        </w:rPr>
        <w:t>го, хэрэглээний тэгш бус байдал</w:t>
      </w:r>
      <w:r w:rsidRPr="00B138C4">
        <w:rPr>
          <w:rFonts w:eastAsiaTheme="minorEastAsia"/>
          <w:color w:val="0070C0"/>
          <w:sz w:val="24"/>
          <w:szCs w:val="24"/>
          <w:lang w:val="mn-MN" w:eastAsia="zh-CN"/>
        </w:rPr>
        <w:t>”</w:t>
      </w:r>
      <w:r w:rsidR="00755051" w:rsidRPr="00B138C4">
        <w:rPr>
          <w:rFonts w:eastAsiaTheme="minorEastAsia"/>
          <w:color w:val="0070C0"/>
          <w:sz w:val="24"/>
          <w:szCs w:val="24"/>
          <w:lang w:val="mn-MN" w:eastAsia="zh-CN"/>
        </w:rPr>
        <w:t xml:space="preserve"> сэдэвт судалгаа</w:t>
      </w:r>
    </w:p>
    <w:p w14:paraId="03D4084C" w14:textId="78B34413" w:rsidR="00755051" w:rsidRPr="00B138C4" w:rsidRDefault="00755051" w:rsidP="00AA28FD">
      <w:pPr>
        <w:spacing w:before="24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 xml:space="preserve">Судалгааны үр дүнгээс харахад эдийн засаг өндөр өсөлттэй байсан 2010-2012 болон 2012-2014 онд нэг хүнд ногдох ДНБ 1.0 пунктээр өсөхөд эдгээр онд ядуурал 1.9 пунктээр буурч байжээ. Харин 2016-2018 онд нэг хүнд ногдох ДНБ-ий бодит </w:t>
      </w:r>
      <w:r w:rsidRPr="00B138C4">
        <w:rPr>
          <w:rFonts w:eastAsiaTheme="minorEastAsia"/>
          <w:color w:val="000000" w:themeColor="text1"/>
          <w:sz w:val="24"/>
          <w:szCs w:val="24"/>
          <w:lang w:val="mn-MN" w:eastAsia="zh-CN"/>
        </w:rPr>
        <w:lastRenderedPageBreak/>
        <w:t xml:space="preserve">өсөлт нь ядуурлыг 0.6 пунктээр бууруулсан байна.   </w:t>
      </w:r>
    </w:p>
    <w:p w14:paraId="784EFA96" w14:textId="37F67ED4" w:rsidR="00755051" w:rsidRPr="00B138C4" w:rsidRDefault="00755051" w:rsidP="007358D9">
      <w:pPr>
        <w:spacing w:before="24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 xml:space="preserve">ӨНЭЗС-ны дүнгээр нэг өрхөд ногдох сарын цалингийн голч хэмжээ дундаж хэмжээтэйгээ харьцуулахад 120-170 орчим мянган төгрөгөөр бага байгаа нь цалингийн тархалт </w:t>
      </w:r>
      <w:r w:rsidR="00BF25F9" w:rsidRPr="00B138C4">
        <w:rPr>
          <w:rFonts w:eastAsiaTheme="minorEastAsia"/>
          <w:color w:val="000000" w:themeColor="text1"/>
          <w:sz w:val="24"/>
          <w:szCs w:val="24"/>
          <w:lang w:val="mn-MN" w:eastAsia="zh-CN"/>
        </w:rPr>
        <w:t>хэвийн</w:t>
      </w:r>
      <w:r w:rsidRPr="00B138C4">
        <w:rPr>
          <w:rFonts w:eastAsiaTheme="minorEastAsia"/>
          <w:color w:val="000000" w:themeColor="text1"/>
          <w:sz w:val="24"/>
          <w:szCs w:val="24"/>
          <w:lang w:val="mn-MN" w:eastAsia="zh-CN"/>
        </w:rPr>
        <w:t xml:space="preserve"> бус байгааг буюу өндөр цалинтай цөөн хүн, бага цалинтай олон хүн нийгэмд байгааг харуулж байна. Өөрөөр хэлбэл, нийт хүн амын 50 хувь нь 400 мянгаас бага цалинтай байна.</w:t>
      </w:r>
      <w:bookmarkStart w:id="12" w:name="_Toc46305415"/>
      <w:r w:rsidRPr="00B138C4">
        <w:rPr>
          <w:rFonts w:eastAsiaTheme="minorEastAsia"/>
          <w:color w:val="000000" w:themeColor="text1"/>
          <w:sz w:val="24"/>
          <w:szCs w:val="24"/>
          <w:lang w:val="mn-MN" w:eastAsia="zh-CN"/>
        </w:rPr>
        <w:t xml:space="preserve"> Энэ нь бага цалинтай хөдөлмөр эрхэлж байгаа хүний тоо өндөр, хөдөлмөрийн хөлсний үнэлэмж хэтэрхий бага байгааг илтгэж байна.</w:t>
      </w:r>
    </w:p>
    <w:p w14:paraId="08F0486D" w14:textId="57E3EEC7" w:rsidR="00755051" w:rsidRPr="00B138C4" w:rsidRDefault="008C28AE" w:rsidP="003E279E">
      <w:pPr>
        <w:spacing w:before="120" w:after="120"/>
        <w:jc w:val="both"/>
        <w:rPr>
          <w:bCs/>
          <w:color w:val="000000" w:themeColor="text1"/>
          <w:lang w:val="mn-MN"/>
        </w:rPr>
      </w:pPr>
      <w:r w:rsidRPr="00B138C4">
        <w:rPr>
          <w:bCs/>
          <w:color w:val="000000" w:themeColor="text1"/>
          <w:lang w:val="mn-MN"/>
        </w:rPr>
        <w:t>Хүснэгт 3</w:t>
      </w:r>
      <w:r w:rsidR="00755051" w:rsidRPr="00B138C4">
        <w:rPr>
          <w:bCs/>
          <w:color w:val="000000" w:themeColor="text1"/>
          <w:lang w:val="mn-MN"/>
        </w:rPr>
        <w:t>.</w:t>
      </w:r>
      <w:r w:rsidR="00F8349B" w:rsidRPr="00B138C4">
        <w:rPr>
          <w:bCs/>
          <w:color w:val="000000" w:themeColor="text1"/>
          <w:lang w:val="mn-MN"/>
        </w:rPr>
        <w:t>6</w:t>
      </w:r>
      <w:r w:rsidR="00755051" w:rsidRPr="00B138C4">
        <w:rPr>
          <w:bCs/>
          <w:color w:val="000000" w:themeColor="text1"/>
          <w:lang w:val="mn-MN"/>
        </w:rPr>
        <w:t xml:space="preserve"> Нэг өрхөд ногдох сарын дундаж цалингийн хэмжээ, өрхийн тэргүүлэгчийн ажил эрхэлдэг салбараар</w:t>
      </w:r>
      <w:bookmarkEnd w:id="12"/>
    </w:p>
    <w:p w14:paraId="59ABA0A1" w14:textId="5AF4FB2F" w:rsidR="009C6596" w:rsidRPr="00B138C4" w:rsidRDefault="003E279E" w:rsidP="007358D9">
      <w:pPr>
        <w:jc w:val="both"/>
        <w:rPr>
          <w:bCs/>
          <w:color w:val="000000" w:themeColor="text1"/>
          <w:lang w:val="mn-MN"/>
        </w:rPr>
      </w:pPr>
      <w:r w:rsidRPr="00B138C4">
        <w:rPr>
          <w:noProof/>
          <w:lang w:val="en-US"/>
        </w:rPr>
        <w:drawing>
          <wp:inline distT="0" distB="0" distL="0" distR="0" wp14:anchorId="0355266D" wp14:editId="5EB1DB0B">
            <wp:extent cx="5940425" cy="1553210"/>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553210"/>
                    </a:xfrm>
                    <a:prstGeom prst="rect">
                      <a:avLst/>
                    </a:prstGeom>
                  </pic:spPr>
                </pic:pic>
              </a:graphicData>
            </a:graphic>
          </wp:inline>
        </w:drawing>
      </w:r>
    </w:p>
    <w:p w14:paraId="115CA814" w14:textId="77777777" w:rsidR="002B4295" w:rsidRPr="00B138C4" w:rsidRDefault="002B4295" w:rsidP="007358D9">
      <w:pPr>
        <w:jc w:val="both"/>
        <w:rPr>
          <w:rFonts w:eastAsiaTheme="minorEastAsia"/>
          <w:color w:val="000000" w:themeColor="text1"/>
          <w:lang w:val="mn-MN" w:eastAsia="zh-CN"/>
        </w:rPr>
      </w:pPr>
    </w:p>
    <w:p w14:paraId="066B729A" w14:textId="77777777" w:rsidR="008D3731" w:rsidRPr="00B138C4" w:rsidRDefault="00755051" w:rsidP="008D3731">
      <w:pPr>
        <w:spacing w:before="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Хөдөлмөр эрхэлж байгаа таван хүн тутмын нэг нь 2018 оны байдлаар ажилтай ядуу гэсэн ангилалд багтаж байна.</w:t>
      </w:r>
    </w:p>
    <w:p w14:paraId="30372134" w14:textId="05897C1F" w:rsidR="00755051" w:rsidRPr="00B138C4" w:rsidRDefault="008C28AE" w:rsidP="008D3731">
      <w:pPr>
        <w:spacing w:before="120"/>
        <w:jc w:val="both"/>
        <w:rPr>
          <w:b/>
          <w:bCs/>
          <w:i/>
          <w:iCs/>
          <w:color w:val="000000" w:themeColor="text1"/>
          <w:lang w:val="mn-MN"/>
        </w:rPr>
      </w:pPr>
      <w:r w:rsidRPr="00B138C4">
        <w:rPr>
          <w:bCs/>
          <w:color w:val="000000" w:themeColor="text1"/>
          <w:lang w:val="mn-MN"/>
        </w:rPr>
        <w:t>Зураг 3</w:t>
      </w:r>
      <w:r w:rsidR="00755051" w:rsidRPr="00B138C4">
        <w:rPr>
          <w:bCs/>
          <w:color w:val="000000" w:themeColor="text1"/>
          <w:lang w:val="mn-MN"/>
        </w:rPr>
        <w:t>.</w:t>
      </w:r>
      <w:r w:rsidR="00240210" w:rsidRPr="00B138C4">
        <w:rPr>
          <w:bCs/>
          <w:color w:val="000000" w:themeColor="text1"/>
          <w:lang w:val="mn-MN"/>
        </w:rPr>
        <w:t>21</w:t>
      </w:r>
      <w:r w:rsidR="00755051" w:rsidRPr="00B138C4">
        <w:rPr>
          <w:bCs/>
          <w:color w:val="000000" w:themeColor="text1"/>
          <w:lang w:val="mn-MN"/>
        </w:rPr>
        <w:t xml:space="preserve"> Ажилтай ядуусын эзлэх хувь</w:t>
      </w:r>
    </w:p>
    <w:p w14:paraId="4E019B0F" w14:textId="44DA37A6" w:rsidR="00755051" w:rsidRPr="00B138C4" w:rsidRDefault="00755051" w:rsidP="007358D9">
      <w:pPr>
        <w:pStyle w:val="BodyText2"/>
        <w:spacing w:after="0" w:line="240" w:lineRule="auto"/>
        <w:jc w:val="both"/>
        <w:rPr>
          <w:b/>
          <w:bCs/>
          <w:color w:val="000000" w:themeColor="text1"/>
          <w:lang w:val="mn-MN"/>
        </w:rPr>
      </w:pPr>
    </w:p>
    <w:p w14:paraId="435D8F78" w14:textId="19D48373" w:rsidR="004E4AC6" w:rsidRPr="00B138C4" w:rsidRDefault="00D606CB" w:rsidP="007358D9">
      <w:pPr>
        <w:jc w:val="both"/>
        <w:rPr>
          <w:rFonts w:eastAsiaTheme="minorEastAsia"/>
          <w:color w:val="000000" w:themeColor="text1"/>
          <w:lang w:val="mn-MN" w:eastAsia="zh-CN"/>
        </w:rPr>
      </w:pPr>
      <w:r w:rsidRPr="00B138C4">
        <w:rPr>
          <w:noProof/>
          <w:lang w:val="en-US"/>
        </w:rPr>
        <w:drawing>
          <wp:inline distT="0" distB="0" distL="0" distR="0" wp14:anchorId="08C389A1" wp14:editId="1DDEEC5F">
            <wp:extent cx="5940425" cy="23812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2381250"/>
                    </a:xfrm>
                    <a:prstGeom prst="rect">
                      <a:avLst/>
                    </a:prstGeom>
                  </pic:spPr>
                </pic:pic>
              </a:graphicData>
            </a:graphic>
          </wp:inline>
        </w:drawing>
      </w:r>
    </w:p>
    <w:p w14:paraId="0343F620" w14:textId="77777777" w:rsidR="004E4AC6" w:rsidRPr="00B138C4" w:rsidRDefault="004E4AC6" w:rsidP="007358D9">
      <w:pPr>
        <w:jc w:val="both"/>
        <w:rPr>
          <w:rFonts w:eastAsiaTheme="minorEastAsia"/>
          <w:color w:val="000000" w:themeColor="text1"/>
          <w:lang w:val="mn-MN" w:eastAsia="zh-CN"/>
        </w:rPr>
      </w:pPr>
    </w:p>
    <w:p w14:paraId="448DC76E" w14:textId="5EA53736" w:rsidR="00755051" w:rsidRPr="00B138C4" w:rsidRDefault="00755051" w:rsidP="007358D9">
      <w:pPr>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 xml:space="preserve">Ажил хийж байгаа хүний тоо аж байдлын доод бүлгүүдэд, чинээлэг бүлэгтэй харьцуулахад илүү өндөр байна. Энэ нь доод бүлгийн өрхүүдийн хувьд олон хүн ажил хийж байгаа ч чинээлэг бүлгээсээ бага цалин хөлс авч байгааг харуулж байна.    </w:t>
      </w:r>
    </w:p>
    <w:p w14:paraId="127AA665" w14:textId="77777777" w:rsidR="00D606CB" w:rsidRPr="00B138C4" w:rsidRDefault="00D606CB" w:rsidP="007358D9">
      <w:pPr>
        <w:pStyle w:val="Caption"/>
        <w:spacing w:before="120" w:after="120"/>
        <w:jc w:val="left"/>
        <w:rPr>
          <w:rFonts w:ascii="Arial" w:hAnsi="Arial"/>
          <w:bCs/>
          <w:iCs w:val="0"/>
          <w:color w:val="000000" w:themeColor="text1"/>
          <w:sz w:val="22"/>
          <w:szCs w:val="22"/>
          <w:lang w:val="mn-MN"/>
        </w:rPr>
      </w:pPr>
    </w:p>
    <w:p w14:paraId="4ECAFBB5" w14:textId="77777777" w:rsidR="00D606CB" w:rsidRPr="00B138C4" w:rsidRDefault="00D606CB" w:rsidP="007358D9">
      <w:pPr>
        <w:pStyle w:val="Caption"/>
        <w:spacing w:before="120" w:after="120"/>
        <w:jc w:val="left"/>
        <w:rPr>
          <w:rFonts w:ascii="Arial" w:hAnsi="Arial"/>
          <w:bCs/>
          <w:iCs w:val="0"/>
          <w:color w:val="000000" w:themeColor="text1"/>
          <w:sz w:val="22"/>
          <w:szCs w:val="22"/>
          <w:lang w:val="mn-MN"/>
        </w:rPr>
      </w:pPr>
    </w:p>
    <w:p w14:paraId="6277C558" w14:textId="77777777" w:rsidR="00D606CB" w:rsidRPr="00B138C4" w:rsidRDefault="00D606CB" w:rsidP="007358D9">
      <w:pPr>
        <w:pStyle w:val="Caption"/>
        <w:spacing w:before="120" w:after="120"/>
        <w:jc w:val="left"/>
        <w:rPr>
          <w:rFonts w:ascii="Arial" w:hAnsi="Arial"/>
          <w:bCs/>
          <w:iCs w:val="0"/>
          <w:color w:val="000000" w:themeColor="text1"/>
          <w:sz w:val="22"/>
          <w:szCs w:val="22"/>
          <w:lang w:val="mn-MN"/>
        </w:rPr>
      </w:pPr>
    </w:p>
    <w:p w14:paraId="48607BDC" w14:textId="77777777" w:rsidR="00D606CB" w:rsidRPr="00B138C4" w:rsidRDefault="00D606CB" w:rsidP="007358D9">
      <w:pPr>
        <w:pStyle w:val="Caption"/>
        <w:spacing w:before="120" w:after="120"/>
        <w:jc w:val="left"/>
        <w:rPr>
          <w:rFonts w:ascii="Arial" w:hAnsi="Arial"/>
          <w:bCs/>
          <w:iCs w:val="0"/>
          <w:color w:val="000000" w:themeColor="text1"/>
          <w:sz w:val="22"/>
          <w:szCs w:val="22"/>
          <w:lang w:val="mn-MN"/>
        </w:rPr>
      </w:pPr>
    </w:p>
    <w:p w14:paraId="595A5F49" w14:textId="77777777" w:rsidR="00D606CB" w:rsidRPr="00B138C4" w:rsidRDefault="00D606CB" w:rsidP="007358D9">
      <w:pPr>
        <w:pStyle w:val="Caption"/>
        <w:spacing w:before="120" w:after="120"/>
        <w:jc w:val="left"/>
        <w:rPr>
          <w:rFonts w:ascii="Arial" w:hAnsi="Arial"/>
          <w:bCs/>
          <w:iCs w:val="0"/>
          <w:color w:val="000000" w:themeColor="text1"/>
          <w:sz w:val="22"/>
          <w:szCs w:val="22"/>
          <w:lang w:val="mn-MN"/>
        </w:rPr>
      </w:pPr>
    </w:p>
    <w:p w14:paraId="21A02E5E" w14:textId="77777777" w:rsidR="00D606CB" w:rsidRPr="00B138C4" w:rsidRDefault="00D606CB" w:rsidP="007358D9">
      <w:pPr>
        <w:pStyle w:val="Caption"/>
        <w:spacing w:before="120" w:after="120"/>
        <w:jc w:val="left"/>
        <w:rPr>
          <w:rFonts w:ascii="Arial" w:hAnsi="Arial"/>
          <w:bCs/>
          <w:iCs w:val="0"/>
          <w:color w:val="000000" w:themeColor="text1"/>
          <w:sz w:val="22"/>
          <w:szCs w:val="22"/>
          <w:lang w:val="mn-MN"/>
        </w:rPr>
      </w:pPr>
    </w:p>
    <w:p w14:paraId="0E289A36" w14:textId="55791825" w:rsidR="00755051" w:rsidRPr="00B138C4" w:rsidRDefault="00590236" w:rsidP="007358D9">
      <w:pPr>
        <w:pStyle w:val="Caption"/>
        <w:spacing w:before="120" w:after="120"/>
        <w:jc w:val="left"/>
        <w:rPr>
          <w:rFonts w:ascii="Arial" w:hAnsi="Arial"/>
          <w:b/>
          <w:bCs/>
          <w:i/>
          <w:iCs w:val="0"/>
          <w:color w:val="000000" w:themeColor="text1"/>
          <w:sz w:val="22"/>
          <w:szCs w:val="22"/>
          <w:lang w:val="mn-MN"/>
        </w:rPr>
      </w:pPr>
      <w:r w:rsidRPr="00B138C4">
        <w:rPr>
          <w:rFonts w:ascii="Arial" w:hAnsi="Arial"/>
          <w:bCs/>
          <w:iCs w:val="0"/>
          <w:color w:val="000000" w:themeColor="text1"/>
          <w:sz w:val="22"/>
          <w:szCs w:val="22"/>
          <w:lang w:val="mn-MN"/>
        </w:rPr>
        <w:lastRenderedPageBreak/>
        <w:t xml:space="preserve">Зураг </w:t>
      </w:r>
      <w:r w:rsidR="008C28AE" w:rsidRPr="00B138C4">
        <w:rPr>
          <w:rFonts w:ascii="Arial" w:hAnsi="Arial"/>
          <w:bCs/>
          <w:iCs w:val="0"/>
          <w:color w:val="000000" w:themeColor="text1"/>
          <w:sz w:val="22"/>
          <w:szCs w:val="22"/>
          <w:lang w:val="mn-MN"/>
        </w:rPr>
        <w:t>3</w:t>
      </w:r>
      <w:r w:rsidR="00755051" w:rsidRPr="00B138C4">
        <w:rPr>
          <w:rFonts w:ascii="Arial" w:hAnsi="Arial"/>
          <w:bCs/>
          <w:iCs w:val="0"/>
          <w:color w:val="000000" w:themeColor="text1"/>
          <w:sz w:val="22"/>
          <w:szCs w:val="22"/>
          <w:lang w:val="mn-MN"/>
        </w:rPr>
        <w:t>.</w:t>
      </w:r>
      <w:r w:rsidRPr="00B138C4">
        <w:rPr>
          <w:rFonts w:ascii="Arial" w:hAnsi="Arial"/>
          <w:bCs/>
          <w:iCs w:val="0"/>
          <w:color w:val="000000" w:themeColor="text1"/>
          <w:sz w:val="22"/>
          <w:szCs w:val="22"/>
          <w:lang w:val="mn-MN"/>
        </w:rPr>
        <w:t>22</w:t>
      </w:r>
      <w:r w:rsidR="00755051" w:rsidRPr="00B138C4">
        <w:rPr>
          <w:rFonts w:ascii="Arial" w:hAnsi="Arial"/>
          <w:bCs/>
          <w:iCs w:val="0"/>
          <w:color w:val="000000" w:themeColor="text1"/>
          <w:sz w:val="22"/>
          <w:szCs w:val="22"/>
          <w:lang w:val="mn-MN"/>
        </w:rPr>
        <w:t xml:space="preserve"> Нэг хүнд сард ногдох бодит дундаж хэрэглээ, мян.төг (ө</w:t>
      </w:r>
      <w:r w:rsidR="002176D0" w:rsidRPr="00B138C4">
        <w:rPr>
          <w:rFonts w:ascii="Arial" w:hAnsi="Arial"/>
          <w:bCs/>
          <w:iCs w:val="0"/>
          <w:color w:val="000000" w:themeColor="text1"/>
          <w:sz w:val="22"/>
          <w:szCs w:val="22"/>
          <w:lang w:val="mn-MN"/>
        </w:rPr>
        <w:t>рхийн тооны тэнцүү 5 бүлгээр), Ж</w:t>
      </w:r>
      <w:r w:rsidR="00755051" w:rsidRPr="00B138C4">
        <w:rPr>
          <w:rFonts w:ascii="Arial" w:hAnsi="Arial"/>
          <w:bCs/>
          <w:iCs w:val="0"/>
          <w:color w:val="000000" w:themeColor="text1"/>
          <w:sz w:val="22"/>
          <w:szCs w:val="22"/>
          <w:lang w:val="mn-MN"/>
        </w:rPr>
        <w:t>ини коэффициент</w:t>
      </w:r>
    </w:p>
    <w:p w14:paraId="46B0B586" w14:textId="0499E803" w:rsidR="00755051" w:rsidRPr="00B138C4" w:rsidRDefault="000543D1" w:rsidP="007358D9">
      <w:pPr>
        <w:pStyle w:val="Caption"/>
        <w:spacing w:before="120" w:after="120"/>
        <w:rPr>
          <w:rFonts w:ascii="Arial" w:hAnsi="Arial"/>
          <w:color w:val="000000" w:themeColor="text1"/>
          <w:sz w:val="22"/>
          <w:szCs w:val="22"/>
          <w:lang w:val="mn-MN" w:eastAsia="zh-CN"/>
        </w:rPr>
      </w:pPr>
      <w:r w:rsidRPr="00B138C4">
        <w:rPr>
          <w:noProof/>
        </w:rPr>
        <w:drawing>
          <wp:inline distT="0" distB="0" distL="0" distR="0" wp14:anchorId="1F665B3D" wp14:editId="7DF7DCDF">
            <wp:extent cx="5940425" cy="2912110"/>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912110"/>
                    </a:xfrm>
                    <a:prstGeom prst="rect">
                      <a:avLst/>
                    </a:prstGeom>
                  </pic:spPr>
                </pic:pic>
              </a:graphicData>
            </a:graphic>
          </wp:inline>
        </w:drawing>
      </w:r>
    </w:p>
    <w:p w14:paraId="0430C075" w14:textId="77777777" w:rsidR="00755051" w:rsidRPr="00B138C4" w:rsidRDefault="00755051" w:rsidP="008D66EC">
      <w:pPr>
        <w:spacing w:before="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Нийгмийн тэгш бус байдлыг бууруулах суурь болсон боловсрол, эрүүл мэндийн үйлчилгээг санхүүжүүлэх бодлогод нэн тэргүүнд анхаарах шаардлагатай байна.</w:t>
      </w:r>
    </w:p>
    <w:p w14:paraId="330D272A" w14:textId="77777777" w:rsidR="005975D8" w:rsidRPr="00B138C4" w:rsidRDefault="00755051" w:rsidP="00690940">
      <w:pPr>
        <w:spacing w:before="240"/>
        <w:jc w:val="both"/>
        <w:rPr>
          <w:rFonts w:eastAsiaTheme="minorEastAsia"/>
          <w:color w:val="0070C0"/>
          <w:sz w:val="24"/>
          <w:szCs w:val="24"/>
          <w:lang w:val="mn-MN" w:eastAsia="zh-CN"/>
        </w:rPr>
      </w:pPr>
      <w:r w:rsidRPr="00B138C4">
        <w:rPr>
          <w:rFonts w:eastAsiaTheme="minorEastAsia"/>
          <w:color w:val="0070C0"/>
          <w:sz w:val="24"/>
          <w:szCs w:val="24"/>
          <w:lang w:val="mn-MN" w:eastAsia="zh-CN"/>
        </w:rPr>
        <w:t>"Монгол Улсын эдийн засгийн хөгжил олон улсын түвшинд" сэдэвт судалгаа</w:t>
      </w:r>
    </w:p>
    <w:p w14:paraId="443E5F06" w14:textId="78461128" w:rsidR="00755051" w:rsidRPr="00B138C4" w:rsidRDefault="00755051" w:rsidP="008D66EC">
      <w:pPr>
        <w:spacing w:before="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М</w:t>
      </w:r>
      <w:r w:rsidR="00041D31" w:rsidRPr="00B138C4">
        <w:rPr>
          <w:rFonts w:eastAsiaTheme="minorEastAsia"/>
          <w:color w:val="000000" w:themeColor="text1"/>
          <w:sz w:val="24"/>
          <w:szCs w:val="24"/>
          <w:lang w:val="mn-MN" w:eastAsia="zh-CN"/>
        </w:rPr>
        <w:t>онгол Улс Дэлхийн банк</w:t>
      </w:r>
      <w:r w:rsidRPr="00B138C4">
        <w:rPr>
          <w:rFonts w:eastAsiaTheme="minorEastAsia"/>
          <w:color w:val="000000" w:themeColor="text1"/>
          <w:sz w:val="24"/>
          <w:szCs w:val="24"/>
          <w:lang w:val="mn-MN" w:eastAsia="zh-CN"/>
        </w:rPr>
        <w:t xml:space="preserve">наас гаргадаг орлогын ангиллаар дэлхийд 124 дүгээрт эрэмбэлэгдэж, дундаас доогуур орлоготой орны тоонд хамаарч байгаа бол </w:t>
      </w:r>
      <w:r w:rsidR="00E46B11" w:rsidRPr="00B138C4">
        <w:rPr>
          <w:rFonts w:eastAsiaTheme="minorEastAsia"/>
          <w:color w:val="000000" w:themeColor="text1"/>
          <w:sz w:val="24"/>
          <w:szCs w:val="24"/>
          <w:lang w:val="mn-MN" w:eastAsia="zh-CN"/>
        </w:rPr>
        <w:t>Хүний хөгжлийн индекс (ХХИ)</w:t>
      </w:r>
      <w:r w:rsidR="00B239CD" w:rsidRPr="00B138C4">
        <w:rPr>
          <w:rFonts w:eastAsiaTheme="minorEastAsia"/>
          <w:color w:val="000000" w:themeColor="text1"/>
          <w:sz w:val="24"/>
          <w:szCs w:val="24"/>
          <w:lang w:val="mn-MN" w:eastAsia="zh-CN"/>
        </w:rPr>
        <w:t xml:space="preserve">-ээр </w:t>
      </w:r>
      <w:r w:rsidR="00E26BB2" w:rsidRPr="00B138C4">
        <w:rPr>
          <w:rFonts w:eastAsiaTheme="minorEastAsia"/>
          <w:color w:val="000000" w:themeColor="text1"/>
          <w:sz w:val="24"/>
          <w:szCs w:val="24"/>
          <w:lang w:val="mn-MN" w:eastAsia="zh-CN"/>
        </w:rPr>
        <w:t>НҮБ-ын Хөгжлийн хөтөлбөр</w:t>
      </w:r>
      <w:r w:rsidR="002A3229" w:rsidRPr="00B138C4">
        <w:rPr>
          <w:rFonts w:eastAsiaTheme="minorEastAsia"/>
          <w:color w:val="000000" w:themeColor="text1"/>
          <w:sz w:val="24"/>
          <w:szCs w:val="24"/>
          <w:lang w:val="mn-MN" w:eastAsia="zh-CN"/>
        </w:rPr>
        <w:t xml:space="preserve"> (НҮБХХ)-</w:t>
      </w:r>
      <w:r w:rsidRPr="00B138C4">
        <w:rPr>
          <w:rFonts w:eastAsiaTheme="minorEastAsia"/>
          <w:color w:val="000000" w:themeColor="text1"/>
          <w:sz w:val="24"/>
          <w:szCs w:val="24"/>
          <w:lang w:val="mn-MN" w:eastAsia="zh-CN"/>
        </w:rPr>
        <w:t>ийн ангиллаар 189 орноос 92-т эрэмбэлэгдэж, хүний хөгжлөөр өндөр түвшний орнуудын ангилалд багтаж байна.</w:t>
      </w:r>
    </w:p>
    <w:p w14:paraId="27D03ED3" w14:textId="5315A6EA" w:rsidR="00755051" w:rsidRPr="00B138C4" w:rsidRDefault="008C28AE" w:rsidP="006E11B5">
      <w:pPr>
        <w:spacing w:before="240"/>
        <w:jc w:val="both"/>
        <w:rPr>
          <w:rFonts w:eastAsiaTheme="minorEastAsia"/>
          <w:bCs/>
          <w:color w:val="000000" w:themeColor="text1"/>
          <w:lang w:val="mn-MN" w:eastAsia="zh-CN"/>
        </w:rPr>
      </w:pPr>
      <w:bookmarkStart w:id="13" w:name="_Toc47527484"/>
      <w:r w:rsidRPr="00B138C4">
        <w:rPr>
          <w:rFonts w:eastAsiaTheme="minorEastAsia"/>
          <w:bCs/>
          <w:iCs/>
          <w:color w:val="000000" w:themeColor="text1"/>
          <w:lang w:val="mn-MN" w:eastAsia="zh-CN"/>
        </w:rPr>
        <w:t>Зураг 3</w:t>
      </w:r>
      <w:r w:rsidR="00755051" w:rsidRPr="00B138C4">
        <w:rPr>
          <w:rFonts w:eastAsiaTheme="minorEastAsia"/>
          <w:bCs/>
          <w:iCs/>
          <w:color w:val="000000" w:themeColor="text1"/>
          <w:lang w:val="mn-MN" w:eastAsia="zh-CN"/>
        </w:rPr>
        <w:t>.</w:t>
      </w:r>
      <w:r w:rsidR="004414F9" w:rsidRPr="00B138C4">
        <w:rPr>
          <w:rFonts w:eastAsiaTheme="minorEastAsia"/>
          <w:bCs/>
          <w:iCs/>
          <w:color w:val="000000" w:themeColor="text1"/>
          <w:lang w:val="mn-MN" w:eastAsia="zh-CN"/>
        </w:rPr>
        <w:t>23</w:t>
      </w:r>
      <w:r w:rsidR="00755051" w:rsidRPr="00B138C4">
        <w:rPr>
          <w:rFonts w:eastAsiaTheme="minorEastAsia"/>
          <w:bCs/>
          <w:iCs/>
          <w:color w:val="000000" w:themeColor="text1"/>
          <w:lang w:val="mn-MN" w:eastAsia="zh-CN"/>
        </w:rPr>
        <w:t xml:space="preserve"> Дэлхийн ХХИ, Монгол Улсын ХХИ, хүний хөгжлийн бүлгээр, 2018</w:t>
      </w:r>
      <w:bookmarkEnd w:id="13"/>
      <w:r w:rsidR="00755051" w:rsidRPr="00B138C4">
        <w:rPr>
          <w:rFonts w:eastAsiaTheme="minorEastAsia"/>
          <w:bCs/>
          <w:iCs/>
          <w:color w:val="000000" w:themeColor="text1"/>
          <w:lang w:val="mn-MN" w:eastAsia="zh-CN"/>
        </w:rPr>
        <w:t xml:space="preserve"> </w:t>
      </w:r>
      <w:r w:rsidR="00755051" w:rsidRPr="00B138C4">
        <w:rPr>
          <w:rFonts w:eastAsiaTheme="minorEastAsia"/>
          <w:bCs/>
          <w:color w:val="000000" w:themeColor="text1"/>
          <w:lang w:val="mn-MN" w:eastAsia="zh-CN"/>
        </w:rPr>
        <w:t>он</w:t>
      </w:r>
    </w:p>
    <w:p w14:paraId="7B06EFBA" w14:textId="1C4AE00E" w:rsidR="00755051" w:rsidRPr="00B138C4" w:rsidRDefault="00C81F5C" w:rsidP="0009385B">
      <w:pPr>
        <w:rPr>
          <w:rFonts w:eastAsiaTheme="minorEastAsia"/>
          <w:color w:val="000000" w:themeColor="text1"/>
          <w:lang w:val="mn-MN" w:eastAsia="zh-CN"/>
        </w:rPr>
      </w:pPr>
      <w:bookmarkStart w:id="14" w:name="_Toc47527364"/>
      <w:r w:rsidRPr="00B138C4">
        <w:rPr>
          <w:noProof/>
          <w:lang w:val="en-US"/>
        </w:rPr>
        <w:drawing>
          <wp:inline distT="0" distB="0" distL="0" distR="0" wp14:anchorId="7F8231BA" wp14:editId="2B29169D">
            <wp:extent cx="5940425" cy="283273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832735"/>
                    </a:xfrm>
                    <a:prstGeom prst="rect">
                      <a:avLst/>
                    </a:prstGeom>
                  </pic:spPr>
                </pic:pic>
              </a:graphicData>
            </a:graphic>
          </wp:inline>
        </w:drawing>
      </w:r>
    </w:p>
    <w:p w14:paraId="1207E76C" w14:textId="39A93506" w:rsidR="00755051" w:rsidRPr="00B138C4" w:rsidRDefault="00755051" w:rsidP="006C2220">
      <w:pPr>
        <w:pStyle w:val="NormalWeb"/>
        <w:tabs>
          <w:tab w:val="left" w:pos="720"/>
        </w:tabs>
        <w:spacing w:before="120" w:beforeAutospacing="0" w:after="0" w:afterAutospacing="0"/>
        <w:jc w:val="both"/>
        <w:rPr>
          <w:rStyle w:val="Heading4Char"/>
          <w:rFonts w:ascii="Arial" w:hAnsi="Arial" w:cs="Arial"/>
          <w:i w:val="0"/>
          <w:color w:val="000000" w:themeColor="text1"/>
          <w:lang w:val="mn-MN"/>
        </w:rPr>
      </w:pPr>
      <w:bookmarkStart w:id="15" w:name="_Toc47527486"/>
      <w:bookmarkEnd w:id="14"/>
      <w:r w:rsidRPr="00B138C4">
        <w:rPr>
          <w:rStyle w:val="Heading4Char"/>
          <w:rFonts w:ascii="Arial" w:hAnsi="Arial" w:cs="Arial"/>
          <w:i w:val="0"/>
          <w:color w:val="000000" w:themeColor="text1"/>
          <w:lang w:val="mn-MN"/>
        </w:rPr>
        <w:t>Дэлхийн ХХИ 2018 онд өмнөх оноос 0.003 нэгжээр нэмэгдсэн бол хүний хөгжлөөр өндөр үзүүлэлттэй орнуудынх 0.007 нэгжээр буурсан байна. Монгол Улсын ХХИ 2018 онд өмнөх онтой харьцуулахад 0.006 нэгжээр буурсан байна.</w:t>
      </w:r>
    </w:p>
    <w:p w14:paraId="2B6403CB" w14:textId="77777777" w:rsidR="0031548C" w:rsidRPr="00B138C4" w:rsidRDefault="0031548C" w:rsidP="006C2220">
      <w:pPr>
        <w:pStyle w:val="NormalWeb"/>
        <w:tabs>
          <w:tab w:val="left" w:pos="720"/>
        </w:tabs>
        <w:spacing w:before="120" w:beforeAutospacing="0" w:after="0" w:afterAutospacing="0"/>
        <w:jc w:val="both"/>
        <w:rPr>
          <w:rStyle w:val="Heading4Char"/>
          <w:rFonts w:ascii="Arial" w:hAnsi="Arial" w:cs="Arial"/>
          <w:b/>
          <w:bCs/>
          <w:i w:val="0"/>
          <w:iCs w:val="0"/>
          <w:color w:val="000000" w:themeColor="text1"/>
          <w:lang w:val="mn-MN"/>
        </w:rPr>
      </w:pPr>
    </w:p>
    <w:p w14:paraId="5445CBFC" w14:textId="65A23AE8" w:rsidR="00755051" w:rsidRPr="00B138C4" w:rsidRDefault="00755051" w:rsidP="007358D9">
      <w:pPr>
        <w:pStyle w:val="NormalWeb"/>
        <w:tabs>
          <w:tab w:val="left" w:pos="720"/>
        </w:tabs>
        <w:spacing w:before="120" w:beforeAutospacing="0" w:after="120" w:afterAutospacing="0" w:line="276" w:lineRule="auto"/>
        <w:jc w:val="both"/>
        <w:rPr>
          <w:rFonts w:ascii="Arial" w:hAnsi="Arial" w:cs="Arial"/>
          <w:b/>
          <w:bCs/>
          <w:i/>
          <w:iCs/>
          <w:color w:val="000000" w:themeColor="text1"/>
          <w:sz w:val="22"/>
          <w:szCs w:val="22"/>
          <w:lang w:val="mn-MN"/>
        </w:rPr>
      </w:pPr>
      <w:r w:rsidRPr="00B138C4">
        <w:rPr>
          <w:rStyle w:val="Heading4Char"/>
          <w:rFonts w:ascii="Arial" w:hAnsi="Arial" w:cs="Arial"/>
          <w:i w:val="0"/>
          <w:color w:val="000000" w:themeColor="text1"/>
          <w:sz w:val="22"/>
          <w:szCs w:val="22"/>
          <w:lang w:val="mn-MN"/>
        </w:rPr>
        <w:lastRenderedPageBreak/>
        <w:t xml:space="preserve">Зураг </w:t>
      </w:r>
      <w:r w:rsidR="008C28AE" w:rsidRPr="00B138C4">
        <w:rPr>
          <w:rStyle w:val="Heading4Char"/>
          <w:rFonts w:ascii="Arial" w:hAnsi="Arial" w:cs="Arial"/>
          <w:i w:val="0"/>
          <w:color w:val="000000" w:themeColor="text1"/>
          <w:sz w:val="22"/>
          <w:szCs w:val="22"/>
          <w:lang w:val="mn-MN"/>
        </w:rPr>
        <w:t>3</w:t>
      </w:r>
      <w:r w:rsidRPr="00B138C4">
        <w:rPr>
          <w:rStyle w:val="Heading4Char"/>
          <w:rFonts w:ascii="Arial" w:hAnsi="Arial" w:cs="Arial"/>
          <w:i w:val="0"/>
          <w:color w:val="000000" w:themeColor="text1"/>
          <w:sz w:val="22"/>
          <w:szCs w:val="22"/>
          <w:lang w:val="mn-MN"/>
        </w:rPr>
        <w:t>.</w:t>
      </w:r>
      <w:r w:rsidR="00B612B8" w:rsidRPr="00B138C4">
        <w:rPr>
          <w:rStyle w:val="Heading4Char"/>
          <w:rFonts w:ascii="Arial" w:hAnsi="Arial" w:cs="Arial"/>
          <w:i w:val="0"/>
          <w:color w:val="000000" w:themeColor="text1"/>
          <w:sz w:val="22"/>
          <w:szCs w:val="22"/>
          <w:lang w:val="mn-MN"/>
        </w:rPr>
        <w:t>24</w:t>
      </w:r>
      <w:r w:rsidRPr="00B138C4">
        <w:rPr>
          <w:rStyle w:val="Heading4Char"/>
          <w:rFonts w:ascii="Arial" w:hAnsi="Arial" w:cs="Arial"/>
          <w:i w:val="0"/>
          <w:color w:val="000000" w:themeColor="text1"/>
          <w:sz w:val="22"/>
          <w:szCs w:val="22"/>
          <w:lang w:val="mn-MN"/>
        </w:rPr>
        <w:t xml:space="preserve"> Нэг хүнд ногдох ҮНО, Дэлхийн банкны атласын аргаар, ам.доллар, 2010-2019 он</w:t>
      </w:r>
      <w:bookmarkEnd w:id="15"/>
    </w:p>
    <w:p w14:paraId="14AF73C4" w14:textId="23185393" w:rsidR="00755051" w:rsidRPr="00B138C4" w:rsidRDefault="004B41EE" w:rsidP="007358D9">
      <w:pPr>
        <w:spacing w:after="120"/>
        <w:jc w:val="both"/>
        <w:rPr>
          <w:color w:val="000000" w:themeColor="text1"/>
          <w:lang w:val="mn-MN"/>
        </w:rPr>
      </w:pPr>
      <w:r w:rsidRPr="00B138C4">
        <w:rPr>
          <w:noProof/>
          <w:lang w:val="en-US"/>
        </w:rPr>
        <w:drawing>
          <wp:inline distT="0" distB="0" distL="0" distR="0" wp14:anchorId="774AEFF6" wp14:editId="24A33B8B">
            <wp:extent cx="5940425" cy="255143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2551430"/>
                    </a:xfrm>
                    <a:prstGeom prst="rect">
                      <a:avLst/>
                    </a:prstGeom>
                  </pic:spPr>
                </pic:pic>
              </a:graphicData>
            </a:graphic>
          </wp:inline>
        </w:drawing>
      </w:r>
    </w:p>
    <w:p w14:paraId="0C6220CD" w14:textId="2CC698DC" w:rsidR="00755051" w:rsidRPr="00B138C4" w:rsidRDefault="003F67C8" w:rsidP="007358D9">
      <w:pPr>
        <w:spacing w:before="24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Манай у</w:t>
      </w:r>
      <w:r w:rsidR="00755051" w:rsidRPr="00B138C4">
        <w:rPr>
          <w:rFonts w:eastAsiaTheme="minorEastAsia"/>
          <w:color w:val="000000" w:themeColor="text1"/>
          <w:sz w:val="24"/>
          <w:szCs w:val="24"/>
          <w:lang w:val="mn-MN" w:eastAsia="zh-CN"/>
        </w:rPr>
        <w:t>лсын нэг хүнд ногдох ҮНО 2019 онд дэлхийн дунджаас 3.1 дахин, Европ, Төв Азийн орнууд, Зүүн ази, Номхон далайн орнуудын дунджаас 2.1-2.2 дахин, хөрш хоёр орон ОХУ, БНХАУ-аас 2.8-3.0 дахин бага байна. Харин Өмнөд Азийн орнуудын дунджаас 87.3 хувиар их байна.</w:t>
      </w:r>
    </w:p>
    <w:p w14:paraId="2B910BA6" w14:textId="38C9EF06" w:rsidR="00755051" w:rsidRPr="00B138C4" w:rsidRDefault="00755051" w:rsidP="007358D9">
      <w:pPr>
        <w:spacing w:before="24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Монгол Улсын нэг хүнд ногдох ҮНО 2010 оноос хойш жилд дунджаар 7.3 хувиар өссөн нь дэлхийн дундаж өсөлтөөс 5.0 пунктээр, бага, дунд орлоготой орнуудаас 2.4 пунктээр, ОХУ-аас 6.0 пунктээр их өссөн байна. Харин З</w:t>
      </w:r>
      <w:r w:rsidR="003840AF" w:rsidRPr="00B138C4">
        <w:rPr>
          <w:rFonts w:eastAsiaTheme="minorEastAsia"/>
          <w:color w:val="000000" w:themeColor="text1"/>
          <w:sz w:val="24"/>
          <w:szCs w:val="24"/>
          <w:lang w:val="mn-MN" w:eastAsia="zh-CN"/>
        </w:rPr>
        <w:t xml:space="preserve">үүн Ази, Номхон Далайн Бүс Нутгийн </w:t>
      </w:r>
      <w:r w:rsidRPr="00B138C4">
        <w:rPr>
          <w:rFonts w:eastAsiaTheme="minorEastAsia"/>
          <w:color w:val="000000" w:themeColor="text1"/>
          <w:sz w:val="24"/>
          <w:szCs w:val="24"/>
          <w:lang w:val="mn-MN" w:eastAsia="zh-CN"/>
        </w:rPr>
        <w:t>орнуудын (өндөр орлоготой орнуудыг хассанаар) ҮНО-ын дундаж өсөлтөөс 1.9 пунктээр, БНХАУ-аас 2.9 пунктээр бага байна.</w:t>
      </w:r>
    </w:p>
    <w:p w14:paraId="01997C33" w14:textId="77777777" w:rsidR="000A63D8" w:rsidRPr="00B138C4" w:rsidRDefault="003F67C8" w:rsidP="004A11F5">
      <w:pPr>
        <w:spacing w:before="240" w:after="240"/>
        <w:jc w:val="both"/>
        <w:rPr>
          <w:rFonts w:eastAsiaTheme="minorEastAsia"/>
          <w:color w:val="0070C0"/>
          <w:sz w:val="24"/>
          <w:szCs w:val="24"/>
          <w:lang w:val="mn-MN" w:eastAsia="zh-CN"/>
        </w:rPr>
      </w:pPr>
      <w:r w:rsidRPr="00B138C4">
        <w:rPr>
          <w:color w:val="0070C0"/>
          <w:sz w:val="24"/>
          <w:szCs w:val="24"/>
          <w:lang w:val="mn-MN"/>
        </w:rPr>
        <w:t>“</w:t>
      </w:r>
      <w:r w:rsidR="00D92CE5" w:rsidRPr="00B138C4">
        <w:rPr>
          <w:color w:val="0070C0"/>
          <w:sz w:val="24"/>
          <w:szCs w:val="24"/>
          <w:lang w:val="mn-MN"/>
        </w:rPr>
        <w:t>Боловсрол ба хөдөлмөр эрхлэлт</w:t>
      </w:r>
      <w:r w:rsidR="00200581" w:rsidRPr="00B138C4">
        <w:rPr>
          <w:color w:val="0070C0"/>
          <w:sz w:val="24"/>
          <w:szCs w:val="24"/>
          <w:lang w:val="mn-MN"/>
        </w:rPr>
        <w:t>”</w:t>
      </w:r>
      <w:r w:rsidR="00755051" w:rsidRPr="00B138C4">
        <w:rPr>
          <w:color w:val="0070C0"/>
          <w:sz w:val="24"/>
          <w:szCs w:val="24"/>
          <w:lang w:val="mn-MN"/>
        </w:rPr>
        <w:t xml:space="preserve"> сэдэвт судалгаа</w:t>
      </w:r>
    </w:p>
    <w:p w14:paraId="31700E9C" w14:textId="180B3914" w:rsidR="00755051" w:rsidRPr="00B138C4" w:rsidRDefault="00755051" w:rsidP="004A11F5">
      <w:pPr>
        <w:spacing w:before="240" w:after="240"/>
        <w:jc w:val="both"/>
        <w:rPr>
          <w:rFonts w:eastAsiaTheme="minorEastAsia"/>
          <w:i/>
          <w:iCs/>
          <w:color w:val="000000" w:themeColor="text1"/>
          <w:sz w:val="24"/>
          <w:szCs w:val="24"/>
          <w:lang w:val="mn-MN" w:eastAsia="zh-CN"/>
        </w:rPr>
      </w:pPr>
      <w:r w:rsidRPr="00B138C4">
        <w:rPr>
          <w:rFonts w:eastAsiaTheme="minorEastAsia"/>
          <w:color w:val="000000" w:themeColor="text1"/>
          <w:sz w:val="24"/>
          <w:szCs w:val="24"/>
          <w:lang w:val="mn-MN" w:eastAsia="zh-CN"/>
        </w:rPr>
        <w:t>Хүн ам орон сууцны 2020 оны тооллогын нэгдсэн дүнгээс харахад, манай улс хөдөлмөрийн нөөцийнхөө 53.8 хувийг эргүүлэн ашиглаж б</w:t>
      </w:r>
      <w:r w:rsidR="003F67C8" w:rsidRPr="00B138C4">
        <w:rPr>
          <w:rFonts w:eastAsiaTheme="minorEastAsia"/>
          <w:color w:val="000000" w:themeColor="text1"/>
          <w:sz w:val="24"/>
          <w:szCs w:val="24"/>
          <w:lang w:val="mn-MN" w:eastAsia="zh-CN"/>
        </w:rPr>
        <w:t xml:space="preserve">айна. </w:t>
      </w:r>
      <w:r w:rsidRPr="00B138C4">
        <w:rPr>
          <w:rFonts w:eastAsiaTheme="minorEastAsia"/>
          <w:color w:val="000000" w:themeColor="text1"/>
          <w:sz w:val="24"/>
          <w:szCs w:val="24"/>
          <w:lang w:val="mn-MN" w:eastAsia="zh-CN"/>
        </w:rPr>
        <w:t xml:space="preserve">Дэлхийн дундаж 2018 оны байдлаар 56.1 хувьтай байгаа бол дундаас дээгүүр орлоготой орнууд 54.6 хувийг, өндөр орлоготой орнууд 59.1 хувийг эргүүлэн ашигласан байна. Тиймээс бид улс орны хөгжлийн түвшнийг нэмэгдүүлэхийн тул шавхагдашгүй хүчин зүйл болох хөдөлмөрийн нөөцөө нэмэгдүүлэх хэрэгтэй. </w:t>
      </w:r>
    </w:p>
    <w:p w14:paraId="6675862F" w14:textId="77777777" w:rsidR="0009385B" w:rsidRPr="00B138C4" w:rsidRDefault="0009385B">
      <w:pPr>
        <w:widowControl/>
        <w:autoSpaceDE/>
        <w:autoSpaceDN/>
        <w:spacing w:after="200" w:line="276" w:lineRule="auto"/>
        <w:rPr>
          <w:rFonts w:eastAsiaTheme="minorEastAsia"/>
          <w:color w:val="000000" w:themeColor="text1"/>
          <w:lang w:val="mn-MN" w:eastAsia="zh-CN"/>
        </w:rPr>
      </w:pPr>
      <w:r w:rsidRPr="00B138C4">
        <w:rPr>
          <w:rFonts w:eastAsiaTheme="minorEastAsia"/>
          <w:color w:val="000000" w:themeColor="text1"/>
          <w:lang w:val="mn-MN" w:eastAsia="zh-CN"/>
        </w:rPr>
        <w:br w:type="page"/>
      </w:r>
    </w:p>
    <w:p w14:paraId="32ED577B" w14:textId="78A47C03" w:rsidR="00755051" w:rsidRPr="00B138C4" w:rsidRDefault="008C28AE" w:rsidP="00F361F2">
      <w:pPr>
        <w:spacing w:after="240"/>
        <w:jc w:val="both"/>
        <w:rPr>
          <w:rFonts w:eastAsiaTheme="minorEastAsia"/>
          <w:color w:val="000000" w:themeColor="text1"/>
          <w:lang w:val="mn-MN" w:eastAsia="zh-CN"/>
        </w:rPr>
      </w:pPr>
      <w:r w:rsidRPr="00B138C4">
        <w:rPr>
          <w:rFonts w:eastAsiaTheme="minorEastAsia"/>
          <w:color w:val="000000" w:themeColor="text1"/>
          <w:lang w:val="mn-MN" w:eastAsia="zh-CN"/>
        </w:rPr>
        <w:lastRenderedPageBreak/>
        <w:t>Зураг 3</w:t>
      </w:r>
      <w:r w:rsidR="00755051" w:rsidRPr="00B138C4">
        <w:rPr>
          <w:rFonts w:eastAsiaTheme="minorEastAsia"/>
          <w:color w:val="000000" w:themeColor="text1"/>
          <w:lang w:val="mn-MN" w:eastAsia="zh-CN"/>
        </w:rPr>
        <w:t>.</w:t>
      </w:r>
      <w:r w:rsidR="00F361F2" w:rsidRPr="00B138C4">
        <w:rPr>
          <w:rFonts w:eastAsiaTheme="minorEastAsia"/>
          <w:color w:val="000000" w:themeColor="text1"/>
          <w:lang w:val="mn-MN" w:eastAsia="zh-CN"/>
        </w:rPr>
        <w:t>25</w:t>
      </w:r>
      <w:r w:rsidR="00755051" w:rsidRPr="00B138C4">
        <w:rPr>
          <w:rFonts w:eastAsiaTheme="minorEastAsia"/>
          <w:color w:val="000000" w:themeColor="text1"/>
          <w:lang w:val="mn-MN" w:eastAsia="zh-CN"/>
        </w:rPr>
        <w:t xml:space="preserve"> Хөдөлмөр эрхлэлтийн түвшин, хувиар, сонгосон улсаар, 1992-2019</w:t>
      </w:r>
    </w:p>
    <w:p w14:paraId="5641D73C" w14:textId="7040DA7F" w:rsidR="00755051" w:rsidRPr="00B138C4" w:rsidRDefault="001B017E" w:rsidP="007358D9">
      <w:pPr>
        <w:jc w:val="both"/>
        <w:rPr>
          <w:rFonts w:eastAsiaTheme="minorEastAsia"/>
          <w:color w:val="000000" w:themeColor="text1"/>
          <w:lang w:val="mn-MN" w:eastAsia="zh-CN"/>
        </w:rPr>
      </w:pPr>
      <w:r w:rsidRPr="00B138C4">
        <w:rPr>
          <w:noProof/>
          <w:lang w:val="en-US"/>
        </w:rPr>
        <w:drawing>
          <wp:inline distT="0" distB="0" distL="0" distR="0" wp14:anchorId="030B3360" wp14:editId="56446AEE">
            <wp:extent cx="5940425" cy="2755265"/>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2755265"/>
                    </a:xfrm>
                    <a:prstGeom prst="rect">
                      <a:avLst/>
                    </a:prstGeom>
                  </pic:spPr>
                </pic:pic>
              </a:graphicData>
            </a:graphic>
          </wp:inline>
        </w:drawing>
      </w:r>
    </w:p>
    <w:p w14:paraId="31C5FBF7" w14:textId="77777777" w:rsidR="00755051" w:rsidRPr="00B138C4" w:rsidRDefault="00755051" w:rsidP="001B017E">
      <w:pPr>
        <w:spacing w:before="120"/>
        <w:jc w:val="both"/>
        <w:rPr>
          <w:rFonts w:eastAsiaTheme="minorEastAsia"/>
          <w:b/>
          <w:bCs/>
          <w:i/>
          <w:iCs/>
          <w:color w:val="000000" w:themeColor="text1"/>
          <w:sz w:val="24"/>
          <w:szCs w:val="24"/>
          <w:lang w:val="mn-MN" w:eastAsia="zh-CN"/>
        </w:rPr>
      </w:pPr>
      <w:r w:rsidRPr="00B138C4">
        <w:rPr>
          <w:rFonts w:eastAsiaTheme="minorEastAsia"/>
          <w:color w:val="000000" w:themeColor="text1"/>
          <w:sz w:val="24"/>
          <w:szCs w:val="24"/>
          <w:lang w:val="mn-MN" w:eastAsia="zh-CN"/>
        </w:rPr>
        <w:t>Судалгааны үр дүнгээс харахад манай улс хөдөлмөр эрхлэлтийг нэмэгдүүлэхийн тулд боловсролын салбарыг дэмжих, хүмүүсээ сургах тал дээр онцгой анхаарах нь хэрэгтэй гэдэг нь нотлогдож байна. Тухайлбал, сургуульд сурсан жил нэг жилээр нэмэгдэхэд хөдөлмөр эрхлэх магадлал нь 6.5 хувиар нэмэгдэж байна. Мөн түүнчлэн эцэг эхийн боловсрол нэмэгдэх хэрээр хүүхдээ илүү боловсролтой болгох хандлага харагдаж байна.</w:t>
      </w:r>
    </w:p>
    <w:p w14:paraId="0C73E016" w14:textId="77777777" w:rsidR="00C23BBB" w:rsidRPr="00B138C4" w:rsidRDefault="00D92CE5" w:rsidP="00853A7D">
      <w:pPr>
        <w:spacing w:before="240" w:after="120"/>
        <w:jc w:val="both"/>
        <w:rPr>
          <w:rFonts w:eastAsiaTheme="minorEastAsia"/>
          <w:bCs/>
          <w:color w:val="0070C0"/>
          <w:sz w:val="24"/>
          <w:szCs w:val="24"/>
          <w:lang w:val="mn-MN" w:eastAsia="zh-CN"/>
        </w:rPr>
      </w:pPr>
      <w:r w:rsidRPr="00B138C4">
        <w:rPr>
          <w:rFonts w:eastAsiaTheme="minorEastAsia"/>
          <w:bCs/>
          <w:color w:val="0070C0"/>
          <w:sz w:val="24"/>
          <w:szCs w:val="24"/>
          <w:lang w:val="mn-MN" w:eastAsia="zh-CN"/>
        </w:rPr>
        <w:t>“</w:t>
      </w:r>
      <w:r w:rsidR="00755051" w:rsidRPr="00B138C4">
        <w:rPr>
          <w:rFonts w:eastAsiaTheme="minorEastAsia"/>
          <w:bCs/>
          <w:color w:val="0070C0"/>
          <w:sz w:val="24"/>
          <w:szCs w:val="24"/>
          <w:lang w:val="mn-MN" w:eastAsia="zh-CN"/>
        </w:rPr>
        <w:t>Хөгжлөөс</w:t>
      </w:r>
      <w:r w:rsidRPr="00B138C4">
        <w:rPr>
          <w:rFonts w:eastAsiaTheme="minorEastAsia"/>
          <w:bCs/>
          <w:color w:val="0070C0"/>
          <w:sz w:val="24"/>
          <w:szCs w:val="24"/>
          <w:lang w:val="mn-MN" w:eastAsia="zh-CN"/>
        </w:rPr>
        <w:t xml:space="preserve"> хэнийг ч орхигдуулахгүй”</w:t>
      </w:r>
      <w:r w:rsidR="00755051" w:rsidRPr="00B138C4">
        <w:rPr>
          <w:rFonts w:eastAsiaTheme="minorEastAsia"/>
          <w:bCs/>
          <w:color w:val="0070C0"/>
          <w:sz w:val="24"/>
          <w:szCs w:val="24"/>
          <w:lang w:val="mn-MN" w:eastAsia="zh-CN"/>
        </w:rPr>
        <w:t xml:space="preserve"> Тогтвортой хөгжлийн зарчим: Жендерийн зарим үзүүлэлтийн олон шатлалт шинжилгээ</w:t>
      </w:r>
    </w:p>
    <w:p w14:paraId="44720700" w14:textId="70BC8CD6" w:rsidR="00755051" w:rsidRPr="00B138C4" w:rsidRDefault="00755051" w:rsidP="00853A7D">
      <w:pPr>
        <w:spacing w:before="120" w:after="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t>Үндсэн боломжийг илэрхийлэх  үзүүлэлтүүдээс 5 үзүүлэлтийг сонгон авч НҮТС-2018 судалгаанаас тооцоолоход,  15-49 насны эмэгтэйчүүдийн 16.8 хувь нь ундны усны суурь хэрэглээгээр хангагдаагүй, 25.2 хувь нь ариун цэврийн суурь үйлчилгээг ашиглаж чадахгүй, 47.2 хувь нь хоол болгох цэвэр түлшгүй, 34.0 хувь нь амьдрахад тохиромжтой зай талбайтай орон гэргүй, 9.4 хувь нь 18 наснаас өмнө гэрлэсэн байна.</w:t>
      </w:r>
    </w:p>
    <w:p w14:paraId="65836A02" w14:textId="51718FA7" w:rsidR="00755051" w:rsidRPr="00B138C4" w:rsidRDefault="008C28AE" w:rsidP="00130B2B">
      <w:pPr>
        <w:jc w:val="both"/>
        <w:rPr>
          <w:rFonts w:eastAsiaTheme="minorEastAsia"/>
          <w:color w:val="000000" w:themeColor="text1"/>
          <w:lang w:val="mn-MN" w:eastAsia="zh-CN"/>
        </w:rPr>
      </w:pPr>
      <w:r w:rsidRPr="00B138C4">
        <w:rPr>
          <w:rFonts w:eastAsiaTheme="minorEastAsia"/>
          <w:color w:val="000000" w:themeColor="text1"/>
          <w:lang w:val="mn-MN" w:eastAsia="zh-CN"/>
        </w:rPr>
        <w:t>Зураг 3</w:t>
      </w:r>
      <w:r w:rsidR="00755051" w:rsidRPr="00B138C4">
        <w:rPr>
          <w:rFonts w:eastAsiaTheme="minorEastAsia"/>
          <w:color w:val="000000" w:themeColor="text1"/>
          <w:lang w:val="mn-MN" w:eastAsia="zh-CN"/>
        </w:rPr>
        <w:t>.</w:t>
      </w:r>
      <w:r w:rsidR="00234F87" w:rsidRPr="00B138C4">
        <w:rPr>
          <w:rFonts w:eastAsiaTheme="minorEastAsia"/>
          <w:color w:val="000000" w:themeColor="text1"/>
          <w:lang w:val="mn-MN" w:eastAsia="zh-CN"/>
        </w:rPr>
        <w:t>26</w:t>
      </w:r>
      <w:r w:rsidR="00755051" w:rsidRPr="00B138C4">
        <w:rPr>
          <w:rFonts w:eastAsiaTheme="minorEastAsia"/>
          <w:color w:val="000000" w:themeColor="text1"/>
          <w:lang w:val="mn-MN" w:eastAsia="zh-CN"/>
        </w:rPr>
        <w:t xml:space="preserve"> Ялгаатай бүлгүүдэд амьдарч буй 15-49 насны эмэгтэйчүүдийн тэгш бус байдлын үзүүлэлтүүд, хувиар </w:t>
      </w:r>
    </w:p>
    <w:p w14:paraId="7D86B4DA" w14:textId="4065BFB1" w:rsidR="00755051" w:rsidRPr="00B138C4" w:rsidRDefault="00811A3D" w:rsidP="005232C8">
      <w:pPr>
        <w:jc w:val="both"/>
        <w:rPr>
          <w:rFonts w:eastAsiaTheme="minorEastAsia"/>
          <w:color w:val="000000" w:themeColor="text1"/>
          <w:lang w:val="mn-MN" w:eastAsia="zh-CN"/>
        </w:rPr>
      </w:pPr>
      <w:r w:rsidRPr="00B138C4">
        <w:rPr>
          <w:noProof/>
          <w:lang w:val="en-US"/>
        </w:rPr>
        <w:drawing>
          <wp:inline distT="0" distB="0" distL="0" distR="0" wp14:anchorId="1A77C085" wp14:editId="5A2668EA">
            <wp:extent cx="5940425" cy="274764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747645"/>
                    </a:xfrm>
                    <a:prstGeom prst="rect">
                      <a:avLst/>
                    </a:prstGeom>
                  </pic:spPr>
                </pic:pic>
              </a:graphicData>
            </a:graphic>
          </wp:inline>
        </w:drawing>
      </w:r>
    </w:p>
    <w:p w14:paraId="6C4DC4EF" w14:textId="77777777" w:rsidR="0009385B" w:rsidRPr="00B138C4" w:rsidRDefault="0009385B">
      <w:pPr>
        <w:widowControl/>
        <w:autoSpaceDE/>
        <w:autoSpaceDN/>
        <w:spacing w:after="200" w:line="276" w:lineRule="auto"/>
        <w:rPr>
          <w:rFonts w:eastAsiaTheme="minorEastAsia"/>
          <w:color w:val="000000" w:themeColor="text1"/>
          <w:lang w:val="mn-MN" w:eastAsia="zh-CN"/>
        </w:rPr>
      </w:pPr>
      <w:r w:rsidRPr="00B138C4">
        <w:rPr>
          <w:rFonts w:eastAsiaTheme="minorEastAsia"/>
          <w:color w:val="000000" w:themeColor="text1"/>
          <w:lang w:val="mn-MN" w:eastAsia="zh-CN"/>
        </w:rPr>
        <w:br w:type="page"/>
      </w:r>
    </w:p>
    <w:p w14:paraId="574D105F" w14:textId="6F25E570" w:rsidR="00755051" w:rsidRPr="00B138C4" w:rsidRDefault="00755051" w:rsidP="000F1B77">
      <w:pPr>
        <w:spacing w:before="120"/>
        <w:jc w:val="both"/>
        <w:rPr>
          <w:rFonts w:eastAsiaTheme="minorEastAsia"/>
          <w:color w:val="000000" w:themeColor="text1"/>
          <w:sz w:val="24"/>
          <w:szCs w:val="24"/>
          <w:lang w:val="mn-MN" w:eastAsia="zh-CN"/>
        </w:rPr>
      </w:pPr>
      <w:r w:rsidRPr="00B138C4">
        <w:rPr>
          <w:rFonts w:eastAsiaTheme="minorEastAsia"/>
          <w:color w:val="000000" w:themeColor="text1"/>
          <w:sz w:val="24"/>
          <w:szCs w:val="24"/>
          <w:lang w:val="mn-MN" w:eastAsia="zh-CN"/>
        </w:rPr>
        <w:lastRenderedPageBreak/>
        <w:t>НҮТС-2018 судалгаанаас тооцсон олон шатлалт шинжилгээгээр, манай улсад гачигдлын хамгийн хүнд хэлбэрт Хангайн бүсийн – аймгийн төвд амьдардаг – аж байдлын доогуур түвшний – 15-49 насны эмэгтэйчүүд амьдарч байна.</w:t>
      </w:r>
      <w:r w:rsidR="00EE7F74" w:rsidRPr="00B138C4">
        <w:rPr>
          <w:rFonts w:eastAsiaTheme="minorEastAsia"/>
          <w:color w:val="000000" w:themeColor="text1"/>
          <w:sz w:val="24"/>
          <w:szCs w:val="24"/>
          <w:lang w:val="mn-MN" w:eastAsia="zh-CN"/>
        </w:rPr>
        <w:t xml:space="preserve"> </w:t>
      </w:r>
      <w:r w:rsidRPr="00B138C4">
        <w:rPr>
          <w:rFonts w:eastAsiaTheme="minorEastAsia"/>
          <w:color w:val="000000" w:themeColor="text1"/>
          <w:sz w:val="24"/>
          <w:szCs w:val="24"/>
          <w:lang w:val="mn-MN" w:eastAsia="zh-CN"/>
        </w:rPr>
        <w:t>Хамгийн эмзэг байдалд амьдарч буй эмэгтэйчүүд дундаж түвшнээс 2.3 да</w:t>
      </w:r>
      <w:r w:rsidR="00B077FE" w:rsidRPr="00B138C4">
        <w:rPr>
          <w:rFonts w:eastAsiaTheme="minorEastAsia"/>
          <w:color w:val="000000" w:themeColor="text1"/>
          <w:sz w:val="24"/>
          <w:szCs w:val="24"/>
          <w:lang w:val="mn-MN" w:eastAsia="zh-CN"/>
        </w:rPr>
        <w:t xml:space="preserve">хин доогуур үзүүлэлттэй байна. </w:t>
      </w:r>
      <w:r w:rsidRPr="00B138C4">
        <w:rPr>
          <w:rFonts w:eastAsiaTheme="minorEastAsia"/>
          <w:color w:val="000000" w:themeColor="text1"/>
          <w:sz w:val="24"/>
          <w:szCs w:val="24"/>
          <w:lang w:val="mn-MN" w:eastAsia="zh-CN"/>
        </w:rPr>
        <w:t>Тооцооллын дагуух 5 үзүүлэлтээр хамгийн сайн үнэлгээтэй бүлэг нь Зүүн бүсийн – аймгийн төвийн – дээгүүр аж байдлын түвшин бүхий өрхөд амьдардаг эмэгтэйчүүд байна. Хэрэв охид, эмэгтэйчүүд хөдөөгийн, ядуу өрхөд амьдардаг бол хөгжлийн үр дүнг хүртэх боломжгүй, ард үлдэж хоцрогдох, давхардсан гачигдлын эрсдэлд амьдарч байх магадлал хамгийн өндөр байна.</w:t>
      </w:r>
    </w:p>
    <w:p w14:paraId="2DAB2F2E" w14:textId="42A77D00" w:rsidR="00E132A3" w:rsidRPr="00B138C4" w:rsidRDefault="00E132A3" w:rsidP="000F1B77">
      <w:pPr>
        <w:pStyle w:val="BodyText"/>
        <w:spacing w:before="120" w:after="240"/>
        <w:ind w:left="0"/>
        <w:rPr>
          <w:color w:val="000000" w:themeColor="text1"/>
          <w:lang w:val="mn-MN"/>
        </w:rPr>
      </w:pPr>
      <w:r w:rsidRPr="00B138C4">
        <w:rPr>
          <w:color w:val="000000" w:themeColor="text1"/>
          <w:lang w:val="mn-MN"/>
        </w:rPr>
        <w:t>Хүний хөгжлийн үзүүлэлтүүд болох хүний хөгжлийн индекс, тэгш бус байдлаар засварласан ХХИ, жендэрийн хөгжлийн индекс, жендэрийн тэгш бус байдлын индексийг 2018 оны бодит гүйцэтгэл болон 2019 оны урьдчилсан байдлаар улс, бүс, аймаг, нийслэлийн түвшинд тооцсон.</w:t>
      </w:r>
    </w:p>
    <w:p w14:paraId="3D0AC4A2" w14:textId="13ED5271" w:rsidR="007F0CA7" w:rsidRPr="00B138C4" w:rsidRDefault="007F0CA7" w:rsidP="000F1B77">
      <w:pPr>
        <w:pStyle w:val="BodyText"/>
        <w:spacing w:before="120" w:after="240"/>
        <w:ind w:left="0"/>
        <w:rPr>
          <w:color w:val="0070C0"/>
          <w:lang w:val="mn-MN"/>
        </w:rPr>
      </w:pPr>
      <w:r w:rsidRPr="00B138C4">
        <w:rPr>
          <w:color w:val="0070C0"/>
          <w:lang w:val="mn-MN"/>
        </w:rPr>
        <w:t>Бусад</w:t>
      </w:r>
    </w:p>
    <w:p w14:paraId="77D73705" w14:textId="4CD25B70" w:rsidR="00BD6889" w:rsidRPr="00B138C4" w:rsidRDefault="00B077FE" w:rsidP="000F1B77">
      <w:pPr>
        <w:pStyle w:val="BodyText"/>
        <w:spacing w:before="120" w:after="240"/>
        <w:ind w:left="0"/>
        <w:rPr>
          <w:color w:val="000000" w:themeColor="text1"/>
          <w:lang w:val="mn-MN"/>
        </w:rPr>
      </w:pPr>
      <w:r w:rsidRPr="00B138C4">
        <w:rPr>
          <w:color w:val="000000" w:themeColor="text1"/>
          <w:lang w:val="mn-MN"/>
        </w:rPr>
        <w:t xml:space="preserve">Түүнчлэн </w:t>
      </w:r>
      <w:r w:rsidR="00BD6889" w:rsidRPr="00B138C4">
        <w:rPr>
          <w:color w:val="000000" w:themeColor="text1"/>
          <w:lang w:val="mn-MN"/>
        </w:rPr>
        <w:t>"Монгол Улсын нийгэм, эдийн засгийн байдал 2016-2019 онд” танилцуулга, нугалбар, Хүний хөгжлийн бүрэлдэхүүн индексийн танилцуулга, Далд эдийн засгийг шууд бус аргаар тооцсон танилцуулга, сар бүр Корона ба эдийн засаг судалгаа</w:t>
      </w:r>
      <w:r w:rsidR="007A3F6E" w:rsidRPr="00B138C4">
        <w:rPr>
          <w:color w:val="000000" w:themeColor="text1"/>
          <w:lang w:val="mn-MN"/>
        </w:rPr>
        <w:t xml:space="preserve"> болон </w:t>
      </w:r>
      <w:r w:rsidR="00BD6889" w:rsidRPr="00B138C4">
        <w:rPr>
          <w:color w:val="000000" w:themeColor="text1"/>
          <w:lang w:val="mn-MN"/>
        </w:rPr>
        <w:t>ӨНЭЗС-ны мэдээлэлд үндэслэн Монгол Улсын хүн амын амьжиргааны түвшний судалгаа (2008-2018 оноор), өрхийн цагаан сарын хэрэглээг тооцон "Эдийн засаг ба Цагаан сар" сэдэвт танилцуулгыг тус тус бэлтгэн тархаасан.</w:t>
      </w:r>
    </w:p>
    <w:p w14:paraId="72C04AB7" w14:textId="4B1524C0" w:rsidR="00C41310" w:rsidRPr="00B138C4" w:rsidRDefault="00C41310" w:rsidP="000F1B77">
      <w:pPr>
        <w:pStyle w:val="BodyText"/>
        <w:spacing w:before="120" w:after="240"/>
        <w:ind w:left="0"/>
        <w:rPr>
          <w:color w:val="000000" w:themeColor="text1"/>
          <w:lang w:val="mn-MN"/>
        </w:rPr>
      </w:pPr>
      <w:r w:rsidRPr="00B138C4">
        <w:rPr>
          <w:bCs/>
          <w:color w:val="000000" w:themeColor="text1"/>
          <w:lang w:val="mn-MN"/>
        </w:rPr>
        <w:t xml:space="preserve">Статистикийн салбарыг хөгжүүлэх дунд хугацааны 4 дэх удаагийн хөтөлбөрийн төслийг боловсруулах ажлын хүрээнд ҮСХ-ны даргын А/39 дүгээр тушаалаар ажлын хэсэг байгуулж, төлөвлөгөөний дагуу I үе шат болох үндсэн асуудлыг тодорхойлох нөхцөл байдлын шинжилгээг 7 чиглэлээр хийсэн. </w:t>
      </w:r>
    </w:p>
    <w:p w14:paraId="55FF5128" w14:textId="070274C1" w:rsidR="00C41310" w:rsidRPr="00B138C4" w:rsidRDefault="00C41310" w:rsidP="000F1B77">
      <w:pPr>
        <w:pStyle w:val="BodyText"/>
        <w:spacing w:before="120" w:after="240"/>
        <w:ind w:left="0"/>
        <w:rPr>
          <w:rFonts w:eastAsia="Calibri"/>
          <w:color w:val="000000" w:themeColor="text1"/>
          <w:lang w:val="mn-MN"/>
        </w:rPr>
      </w:pPr>
      <w:r w:rsidRPr="00B138C4">
        <w:rPr>
          <w:rFonts w:eastAsia="Calibri"/>
          <w:color w:val="000000" w:themeColor="text1"/>
          <w:lang w:val="mn-MN"/>
        </w:rPr>
        <w:t xml:space="preserve">Албан ёсны статистикийн бүтээгдэхүүн, үйлдвэрлэлийн ерөнхий загвар (Generic Statistical Business Model-GSBPM)-ыг нэвтрүүлэхтэй холбогдуулан “Үндэсний статистикийн салбарын удирдлага, зохион байгуулалт, хүний нөөцийн хөгжил, төлөвлөлтийн нөхцөл байдлын шинжилгээ”-г хийсэн. </w:t>
      </w:r>
    </w:p>
    <w:p w14:paraId="04040E5D" w14:textId="4F639B22" w:rsidR="004356FB" w:rsidRPr="00B138C4" w:rsidRDefault="0011529A" w:rsidP="0013433C">
      <w:pPr>
        <w:pStyle w:val="Heading1"/>
        <w:ind w:left="426"/>
        <w:rPr>
          <w:color w:val="0070C0"/>
          <w:lang w:val="mn-MN"/>
        </w:rPr>
      </w:pPr>
      <w:r w:rsidRPr="00B138C4">
        <w:rPr>
          <w:color w:val="0070C0"/>
          <w:lang w:val="mn-MN"/>
        </w:rPr>
        <w:t>3</w:t>
      </w:r>
      <w:r w:rsidR="00E553EA" w:rsidRPr="00B138C4">
        <w:rPr>
          <w:color w:val="0070C0"/>
          <w:lang w:val="mn-MN"/>
        </w:rPr>
        <w:t>.</w:t>
      </w:r>
      <w:r w:rsidRPr="00B138C4">
        <w:rPr>
          <w:color w:val="0070C0"/>
          <w:lang w:val="mn-MN"/>
        </w:rPr>
        <w:t>3</w:t>
      </w:r>
      <w:r w:rsidR="006F3DF8" w:rsidRPr="00B138C4">
        <w:rPr>
          <w:color w:val="0070C0"/>
          <w:lang w:val="mn-MN"/>
        </w:rPr>
        <w:t xml:space="preserve"> </w:t>
      </w:r>
      <w:r w:rsidR="00C51DFF" w:rsidRPr="00B138C4">
        <w:rPr>
          <w:color w:val="0070C0"/>
          <w:lang w:val="mn-MN"/>
        </w:rPr>
        <w:t>Мэдээллийн</w:t>
      </w:r>
      <w:r w:rsidR="00C51DFF" w:rsidRPr="00B138C4">
        <w:rPr>
          <w:color w:val="0070C0"/>
          <w:spacing w:val="-2"/>
          <w:lang w:val="mn-MN"/>
        </w:rPr>
        <w:t xml:space="preserve"> </w:t>
      </w:r>
      <w:r w:rsidR="00C51DFF" w:rsidRPr="00B138C4">
        <w:rPr>
          <w:color w:val="0070C0"/>
          <w:lang w:val="mn-MN"/>
        </w:rPr>
        <w:t>технологи</w:t>
      </w:r>
    </w:p>
    <w:p w14:paraId="5B0104DB" w14:textId="77777777" w:rsidR="009E4881" w:rsidRPr="00B138C4" w:rsidRDefault="009E4881" w:rsidP="009E4881">
      <w:pPr>
        <w:pStyle w:val="BodyText"/>
        <w:spacing w:before="240" w:after="240"/>
        <w:ind w:left="0"/>
        <w:rPr>
          <w:color w:val="000000" w:themeColor="text1"/>
          <w:lang w:val="mn-MN"/>
        </w:rPr>
      </w:pPr>
      <w:r w:rsidRPr="00B138C4">
        <w:rPr>
          <w:color w:val="000000" w:themeColor="text1"/>
          <w:lang w:val="mn-MN"/>
        </w:rPr>
        <w:t>ҮСХ-ноос мэдээллийн технологийг ашиглан төрийн захиргааны байгууллагуудын мэдээллийн сангийн уялдаа холбоог сайжруулж, зөрүүг арилгах ажлыг зохион байгуулсан. Энэ ажлын үр дүнд статистикийн мэдээлэл цуглуулах шат дамжлага цөөрч, давхардалгүй болж, мэдээлэл боловсруулах хугацаа багасаж, хэрэглээ ашиглалт нэмэгдэж, мэдээллийн бодит байдал эрс сайжирсан. Тухайлбал:</w:t>
      </w:r>
    </w:p>
    <w:p w14:paraId="51243354" w14:textId="77777777" w:rsidR="009E4881" w:rsidRPr="00B138C4" w:rsidRDefault="009E4881" w:rsidP="00223C27">
      <w:pPr>
        <w:pStyle w:val="BodyText"/>
        <w:numPr>
          <w:ilvl w:val="0"/>
          <w:numId w:val="4"/>
        </w:numPr>
        <w:spacing w:before="120" w:after="120"/>
        <w:ind w:left="709" w:hanging="357"/>
        <w:rPr>
          <w:color w:val="000000" w:themeColor="text1"/>
          <w:lang w:val="mn-MN"/>
        </w:rPr>
      </w:pPr>
      <w:r w:rsidRPr="00B138C4">
        <w:rPr>
          <w:color w:val="000000" w:themeColor="text1"/>
          <w:lang w:val="mn-MN"/>
        </w:rPr>
        <w:t>Статистикийн мэдээллийг Татварын ерөнхий газар, Гааль, татварын статистикийн мэдээллийн технологийн төв (ГТСМТТ)-ийн НӨАТУС-ийн мэдээлэлтэй уялдуулах программ хангамжийг шинээр хийж, хөгжүүлж байна.</w:t>
      </w:r>
    </w:p>
    <w:p w14:paraId="74D1FB53" w14:textId="77777777" w:rsidR="009E4881" w:rsidRPr="00B138C4" w:rsidRDefault="009E4881" w:rsidP="00223C27">
      <w:pPr>
        <w:pStyle w:val="BodyText"/>
        <w:numPr>
          <w:ilvl w:val="0"/>
          <w:numId w:val="4"/>
        </w:numPr>
        <w:spacing w:before="120" w:after="120"/>
        <w:ind w:left="709" w:hanging="357"/>
        <w:rPr>
          <w:color w:val="000000" w:themeColor="text1"/>
          <w:lang w:val="mn-MN"/>
        </w:rPr>
      </w:pPr>
      <w:r w:rsidRPr="00B138C4">
        <w:rPr>
          <w:color w:val="000000" w:themeColor="text1"/>
          <w:lang w:val="mn-MN"/>
        </w:rPr>
        <w:t>Статистикийн бизнес регистрийн санг Нийгмийн даатгалын ерөнхий газрын даатгал төлөгч аж ахуйн нэгж, байгууллагын мэдээллийн сан болон Хөдөлмөр, халамж, үйлчилгээний ерөнхий газрын Гадаадаас ажиллах хүч авсан аж ахуйн нэгж, байгууллагын сантай уялдуулж, холбогдох мэдээллийг авч, бизнес регистрийн санд тусгасан.</w:t>
      </w:r>
    </w:p>
    <w:p w14:paraId="36A388E1" w14:textId="77777777" w:rsidR="009E4881" w:rsidRPr="00B138C4" w:rsidRDefault="009E4881" w:rsidP="00223C27">
      <w:pPr>
        <w:pStyle w:val="BodyText"/>
        <w:numPr>
          <w:ilvl w:val="0"/>
          <w:numId w:val="4"/>
        </w:numPr>
        <w:spacing w:before="120" w:after="120"/>
        <w:ind w:left="709" w:hanging="357"/>
        <w:rPr>
          <w:color w:val="000000" w:themeColor="text1"/>
          <w:lang w:val="mn-MN"/>
        </w:rPr>
      </w:pPr>
      <w:r w:rsidRPr="00B138C4">
        <w:rPr>
          <w:color w:val="000000" w:themeColor="text1"/>
          <w:lang w:val="mn-MN"/>
        </w:rPr>
        <w:t>Дотоод худалдааны мэдээг ААНБ-аас улирал бүр авч байсан бөгөөд Нэмэгдсэн өртгийн албан татварын тайлангийн мэдээллийн санд үндэслэн сар бүр гаргаж, тархааж эхэлсэн.</w:t>
      </w:r>
    </w:p>
    <w:p w14:paraId="7FAECEAE" w14:textId="4F8F1DAC" w:rsidR="00CF7B65" w:rsidRPr="00B138C4" w:rsidRDefault="00CF7B65" w:rsidP="007358D9">
      <w:pPr>
        <w:pStyle w:val="BodyText"/>
        <w:spacing w:before="240" w:after="240"/>
        <w:ind w:left="0"/>
        <w:rPr>
          <w:iCs/>
          <w:color w:val="000000" w:themeColor="text1"/>
          <w:lang w:val="mn-MN"/>
        </w:rPr>
      </w:pPr>
      <w:r w:rsidRPr="00B138C4">
        <w:rPr>
          <w:color w:val="000000" w:themeColor="text1"/>
          <w:lang w:val="mn-MN"/>
        </w:rPr>
        <w:lastRenderedPageBreak/>
        <w:t>Статистикийн мэдээлэл боловсруулах системийг байгуулах ажлын хүрээнд</w:t>
      </w:r>
      <w:r w:rsidR="001C48B6" w:rsidRPr="00B138C4">
        <w:rPr>
          <w:color w:val="000000" w:themeColor="text1"/>
          <w:lang w:val="mn-MN"/>
        </w:rPr>
        <w:t xml:space="preserve"> гүйцэтгэгч байгууллагад</w:t>
      </w:r>
      <w:r w:rsidRPr="00B138C4">
        <w:rPr>
          <w:color w:val="000000" w:themeColor="text1"/>
          <w:lang w:val="mn-MN"/>
        </w:rPr>
        <w:t xml:space="preserve"> программ хангамж хөгжүүлэлтийн төлөвлөгөөний дагуу системийн архитектур загварчлалын ажлуудад санал өгч, </w:t>
      </w:r>
      <w:r w:rsidR="0011436C" w:rsidRPr="00B138C4">
        <w:rPr>
          <w:iCs/>
          <w:color w:val="000000" w:themeColor="text1"/>
          <w:lang w:val="mn-MN"/>
        </w:rPr>
        <w:t>с</w:t>
      </w:r>
      <w:r w:rsidRPr="00B138C4">
        <w:rPr>
          <w:iCs/>
          <w:color w:val="000000" w:themeColor="text1"/>
          <w:lang w:val="mn-MN"/>
        </w:rPr>
        <w:t xml:space="preserve">истемийн </w:t>
      </w:r>
      <w:r w:rsidR="0011436C" w:rsidRPr="00B138C4">
        <w:rPr>
          <w:iCs/>
          <w:color w:val="000000" w:themeColor="text1"/>
          <w:lang w:val="mn-MN"/>
        </w:rPr>
        <w:t>модулиудыг турши</w:t>
      </w:r>
      <w:r w:rsidR="001C48B6" w:rsidRPr="00B138C4">
        <w:rPr>
          <w:iCs/>
          <w:color w:val="000000" w:themeColor="text1"/>
          <w:lang w:val="mn-MN"/>
        </w:rPr>
        <w:t>н</w:t>
      </w:r>
      <w:r w:rsidRPr="00B138C4">
        <w:rPr>
          <w:iCs/>
          <w:color w:val="000000" w:themeColor="text1"/>
          <w:lang w:val="mn-MN"/>
        </w:rPr>
        <w:t xml:space="preserve">, </w:t>
      </w:r>
      <w:r w:rsidR="00AE0623" w:rsidRPr="00B138C4">
        <w:rPr>
          <w:color w:val="000000" w:themeColor="text1"/>
          <w:lang w:val="mn-MN"/>
        </w:rPr>
        <w:t>ажлын явцад хяналт тавьж</w:t>
      </w:r>
      <w:r w:rsidR="00151EE8" w:rsidRPr="00B138C4">
        <w:rPr>
          <w:color w:val="000000" w:themeColor="text1"/>
          <w:lang w:val="mn-MN"/>
        </w:rPr>
        <w:t>, заава</w:t>
      </w:r>
      <w:r w:rsidR="00053A28" w:rsidRPr="00B138C4">
        <w:rPr>
          <w:color w:val="000000" w:themeColor="text1"/>
          <w:lang w:val="mn-MN"/>
        </w:rPr>
        <w:t>р</w:t>
      </w:r>
      <w:r w:rsidR="00151EE8" w:rsidRPr="00B138C4">
        <w:rPr>
          <w:color w:val="000000" w:themeColor="text1"/>
          <w:lang w:val="mn-MN"/>
        </w:rPr>
        <w:t xml:space="preserve"> зөвлөмж өгч</w:t>
      </w:r>
      <w:r w:rsidR="009D14FC" w:rsidRPr="00B138C4">
        <w:rPr>
          <w:color w:val="000000" w:themeColor="text1"/>
          <w:lang w:val="mn-MN"/>
        </w:rPr>
        <w:t xml:space="preserve"> ажилла</w:t>
      </w:r>
      <w:r w:rsidR="001C48B6" w:rsidRPr="00B138C4">
        <w:rPr>
          <w:color w:val="000000" w:themeColor="text1"/>
          <w:lang w:val="mn-MN"/>
        </w:rPr>
        <w:t>лаа</w:t>
      </w:r>
      <w:r w:rsidR="00AE0623" w:rsidRPr="00B138C4">
        <w:rPr>
          <w:color w:val="000000" w:themeColor="text1"/>
          <w:lang w:val="mn-MN"/>
        </w:rPr>
        <w:t>.</w:t>
      </w:r>
      <w:r w:rsidR="0086152A" w:rsidRPr="00B138C4">
        <w:rPr>
          <w:color w:val="000000" w:themeColor="text1"/>
          <w:lang w:val="mn-MN"/>
        </w:rPr>
        <w:t xml:space="preserve"> </w:t>
      </w:r>
      <w:r w:rsidR="00711680" w:rsidRPr="00B138C4">
        <w:rPr>
          <w:color w:val="000000" w:themeColor="text1"/>
          <w:lang w:val="mn-MN"/>
        </w:rPr>
        <w:t>Шинэ</w:t>
      </w:r>
      <w:r w:rsidR="00183AAC" w:rsidRPr="00B138C4">
        <w:rPr>
          <w:color w:val="000000" w:themeColor="text1"/>
          <w:lang w:val="mn-MN"/>
        </w:rPr>
        <w:t xml:space="preserve"> </w:t>
      </w:r>
      <w:r w:rsidRPr="00B138C4">
        <w:rPr>
          <w:iCs/>
          <w:color w:val="000000" w:themeColor="text1"/>
          <w:lang w:val="mn-MN"/>
        </w:rPr>
        <w:t xml:space="preserve">системд </w:t>
      </w:r>
      <w:r w:rsidR="00183AAC" w:rsidRPr="00B138C4">
        <w:rPr>
          <w:iCs/>
          <w:color w:val="000000" w:themeColor="text1"/>
          <w:lang w:val="mn-MN"/>
        </w:rPr>
        <w:t>албан ёсны статистикийн мэдээллийн сангуудыг хөрвүүлэх аж</w:t>
      </w:r>
      <w:r w:rsidRPr="00B138C4">
        <w:rPr>
          <w:iCs/>
          <w:color w:val="000000" w:themeColor="text1"/>
          <w:lang w:val="mn-MN"/>
        </w:rPr>
        <w:t>л</w:t>
      </w:r>
      <w:r w:rsidR="00183AAC" w:rsidRPr="00B138C4">
        <w:rPr>
          <w:iCs/>
          <w:color w:val="000000" w:themeColor="text1"/>
          <w:lang w:val="mn-MN"/>
        </w:rPr>
        <w:t>ыг эхлүүлж,</w:t>
      </w:r>
      <w:r w:rsidRPr="00B138C4">
        <w:rPr>
          <w:iCs/>
          <w:color w:val="000000" w:themeColor="text1"/>
          <w:lang w:val="mn-MN"/>
        </w:rPr>
        <w:t xml:space="preserve"> сарын мэдээний программуу</w:t>
      </w:r>
      <w:r w:rsidR="00183AAC" w:rsidRPr="00B138C4">
        <w:rPr>
          <w:iCs/>
          <w:color w:val="000000" w:themeColor="text1"/>
          <w:lang w:val="mn-MN"/>
        </w:rPr>
        <w:t>дын м</w:t>
      </w:r>
      <w:r w:rsidR="00DE6C88" w:rsidRPr="00B138C4">
        <w:rPr>
          <w:iCs/>
          <w:color w:val="000000" w:themeColor="text1"/>
          <w:lang w:val="mn-MN"/>
        </w:rPr>
        <w:t>эдээллий</w:t>
      </w:r>
      <w:r w:rsidR="00BE39DC" w:rsidRPr="00B138C4">
        <w:rPr>
          <w:iCs/>
          <w:color w:val="000000" w:themeColor="text1"/>
          <w:lang w:val="mn-MN"/>
        </w:rPr>
        <w:t>н санг хөрвүүлж дууссан</w:t>
      </w:r>
      <w:r w:rsidR="00C142F1" w:rsidRPr="00B138C4">
        <w:rPr>
          <w:iCs/>
          <w:color w:val="000000" w:themeColor="text1"/>
          <w:lang w:val="mn-MN"/>
        </w:rPr>
        <w:t>.</w:t>
      </w:r>
    </w:p>
    <w:p w14:paraId="703BEB82" w14:textId="03ED1065" w:rsidR="00B62ADA" w:rsidRPr="00B138C4" w:rsidRDefault="00B43EA9" w:rsidP="007358D9">
      <w:pPr>
        <w:pStyle w:val="BodyText"/>
        <w:spacing w:before="240" w:after="240"/>
        <w:ind w:left="0"/>
        <w:rPr>
          <w:color w:val="000000" w:themeColor="text1"/>
          <w:lang w:val="mn-MN"/>
        </w:rPr>
      </w:pPr>
      <w:r w:rsidRPr="00B138C4">
        <w:rPr>
          <w:color w:val="000000" w:themeColor="text1"/>
          <w:lang w:val="mn-MN"/>
        </w:rPr>
        <w:t>Т</w:t>
      </w:r>
      <w:r w:rsidR="004356FB" w:rsidRPr="00B138C4">
        <w:rPr>
          <w:color w:val="000000" w:themeColor="text1"/>
          <w:lang w:val="mn-MN"/>
        </w:rPr>
        <w:t>ооллого, судалгаа болон</w:t>
      </w:r>
      <w:r w:rsidR="006A0D98" w:rsidRPr="00B138C4">
        <w:rPr>
          <w:color w:val="000000" w:themeColor="text1"/>
          <w:lang w:val="mn-MN"/>
        </w:rPr>
        <w:t xml:space="preserve"> албан ёсны статистикийн мэдээл</w:t>
      </w:r>
      <w:r w:rsidR="004356FB" w:rsidRPr="00B138C4">
        <w:rPr>
          <w:color w:val="000000" w:themeColor="text1"/>
          <w:lang w:val="mn-MN"/>
        </w:rPr>
        <w:t>л</w:t>
      </w:r>
      <w:r w:rsidR="006A0D98" w:rsidRPr="00B138C4">
        <w:rPr>
          <w:color w:val="000000" w:themeColor="text1"/>
          <w:lang w:val="mn-MN"/>
        </w:rPr>
        <w:t>ийг</w:t>
      </w:r>
      <w:r w:rsidR="004356FB" w:rsidRPr="00B138C4">
        <w:rPr>
          <w:color w:val="000000" w:themeColor="text1"/>
          <w:lang w:val="mn-MN"/>
        </w:rPr>
        <w:t xml:space="preserve"> цуглуулах, боловсруулах үйл аж</w:t>
      </w:r>
      <w:r w:rsidR="00097A49" w:rsidRPr="00B138C4">
        <w:rPr>
          <w:color w:val="000000" w:themeColor="text1"/>
          <w:lang w:val="mn-MN"/>
        </w:rPr>
        <w:t>иллагаанд мэдээллийн технологийг</w:t>
      </w:r>
      <w:r w:rsidR="004356FB" w:rsidRPr="00B138C4">
        <w:rPr>
          <w:color w:val="000000" w:themeColor="text1"/>
          <w:lang w:val="mn-MN"/>
        </w:rPr>
        <w:t xml:space="preserve"> өргөнөөр ашиглаж, </w:t>
      </w:r>
      <w:bookmarkStart w:id="16" w:name="_Hlk33773715"/>
      <w:r w:rsidR="00C05705" w:rsidRPr="00B138C4">
        <w:rPr>
          <w:color w:val="000000" w:themeColor="text1"/>
          <w:lang w:val="mn-MN"/>
        </w:rPr>
        <w:t>11</w:t>
      </w:r>
      <w:r w:rsidR="004356FB" w:rsidRPr="00B138C4">
        <w:rPr>
          <w:color w:val="000000" w:themeColor="text1"/>
          <w:lang w:val="mn-MN"/>
        </w:rPr>
        <w:t xml:space="preserve"> программыг</w:t>
      </w:r>
      <w:r w:rsidR="002750D2" w:rsidRPr="00B138C4">
        <w:rPr>
          <w:color w:val="000000" w:themeColor="text1"/>
          <w:lang w:val="mn-MN"/>
        </w:rPr>
        <w:t xml:space="preserve"> шинээр, </w:t>
      </w:r>
      <w:r w:rsidR="00C05705" w:rsidRPr="00B138C4">
        <w:rPr>
          <w:color w:val="000000" w:themeColor="text1"/>
          <w:lang w:val="mn-MN"/>
        </w:rPr>
        <w:t>10</w:t>
      </w:r>
      <w:r w:rsidR="004356FB" w:rsidRPr="00B138C4">
        <w:rPr>
          <w:color w:val="000000" w:themeColor="text1"/>
          <w:lang w:val="mn-MN"/>
        </w:rPr>
        <w:t xml:space="preserve"> программд нэмэлт засвар өөрчлөлт хийсэн</w:t>
      </w:r>
      <w:r w:rsidR="002B6EE8" w:rsidRPr="00B138C4">
        <w:rPr>
          <w:color w:val="000000" w:themeColor="text1"/>
          <w:lang w:val="mn-MN"/>
        </w:rPr>
        <w:t xml:space="preserve"> </w:t>
      </w:r>
      <w:r w:rsidR="00134ABA" w:rsidRPr="00B138C4">
        <w:rPr>
          <w:color w:val="000000" w:themeColor="text1"/>
          <w:lang w:val="mn-MN"/>
        </w:rPr>
        <w:t>(Хавсралт 4)</w:t>
      </w:r>
      <w:r w:rsidR="004356FB" w:rsidRPr="00B138C4">
        <w:rPr>
          <w:color w:val="000000" w:themeColor="text1"/>
          <w:lang w:val="mn-MN"/>
        </w:rPr>
        <w:t xml:space="preserve">. </w:t>
      </w:r>
      <w:bookmarkEnd w:id="16"/>
    </w:p>
    <w:p w14:paraId="45C6D5A2" w14:textId="5D2EBE7B" w:rsidR="001F6670" w:rsidRPr="00B138C4" w:rsidRDefault="00E50C52" w:rsidP="007358D9">
      <w:pPr>
        <w:pStyle w:val="BodyText"/>
        <w:spacing w:before="240" w:after="240"/>
        <w:ind w:left="0"/>
        <w:rPr>
          <w:bCs/>
          <w:iCs/>
          <w:color w:val="000000" w:themeColor="text1"/>
          <w:lang w:val="mn-MN"/>
        </w:rPr>
      </w:pPr>
      <w:r w:rsidRPr="00B138C4">
        <w:rPr>
          <w:bCs/>
          <w:iCs/>
          <w:color w:val="000000" w:themeColor="text1"/>
          <w:lang w:val="mn-MN"/>
        </w:rPr>
        <w:t xml:space="preserve">Статистикийн бүтээгдэхүүн үйлдвэрлэл (SPS)-ийн системийн тусламжтайгаар утсаар ярилцлага хийх арга (CATI) </w:t>
      </w:r>
      <w:r w:rsidR="00E14060" w:rsidRPr="00B138C4">
        <w:rPr>
          <w:bCs/>
          <w:iCs/>
          <w:color w:val="000000" w:themeColor="text1"/>
          <w:lang w:val="mn-MN"/>
        </w:rPr>
        <w:t>модулийг ашиглан</w:t>
      </w:r>
      <w:r w:rsidR="003614BB" w:rsidRPr="00B138C4">
        <w:rPr>
          <w:bCs/>
          <w:iCs/>
          <w:color w:val="000000" w:themeColor="text1"/>
          <w:lang w:val="mn-MN"/>
        </w:rPr>
        <w:t xml:space="preserve"> утсаар судалгаа авах боломжийг бүрдүүлж,</w:t>
      </w:r>
      <w:r w:rsidR="00E14060" w:rsidRPr="00B138C4">
        <w:rPr>
          <w:bCs/>
          <w:iCs/>
          <w:color w:val="000000" w:themeColor="text1"/>
          <w:lang w:val="mn-MN"/>
        </w:rPr>
        <w:t xml:space="preserve"> Нийгмийн үзүүлэлтийн түүвэр судалгаа </w:t>
      </w:r>
      <w:r w:rsidR="007B4C14" w:rsidRPr="00B138C4">
        <w:rPr>
          <w:bCs/>
          <w:iCs/>
          <w:color w:val="000000" w:themeColor="text1"/>
          <w:lang w:val="mn-MN"/>
        </w:rPr>
        <w:t>(</w:t>
      </w:r>
      <w:r w:rsidR="00E14060" w:rsidRPr="00B138C4">
        <w:rPr>
          <w:bCs/>
          <w:iCs/>
          <w:color w:val="000000" w:themeColor="text1"/>
          <w:lang w:val="mn-MN"/>
        </w:rPr>
        <w:t>НҮТС+2020</w:t>
      </w:r>
      <w:r w:rsidR="007B4C14" w:rsidRPr="00B138C4">
        <w:rPr>
          <w:bCs/>
          <w:iCs/>
          <w:color w:val="000000" w:themeColor="text1"/>
          <w:lang w:val="mn-MN"/>
        </w:rPr>
        <w:t>)</w:t>
      </w:r>
      <w:r w:rsidR="00DD5D5E" w:rsidRPr="00B138C4">
        <w:rPr>
          <w:bCs/>
          <w:iCs/>
          <w:color w:val="000000" w:themeColor="text1"/>
          <w:lang w:val="mn-MN"/>
        </w:rPr>
        <w:t>-ны</w:t>
      </w:r>
      <w:r w:rsidR="007B4C14" w:rsidRPr="00B138C4">
        <w:rPr>
          <w:bCs/>
          <w:iCs/>
          <w:color w:val="000000" w:themeColor="text1"/>
          <w:lang w:val="mn-MN"/>
        </w:rPr>
        <w:t xml:space="preserve"> </w:t>
      </w:r>
      <w:r w:rsidR="00FA532B" w:rsidRPr="00B138C4">
        <w:rPr>
          <w:bCs/>
          <w:iCs/>
          <w:color w:val="000000" w:themeColor="text1"/>
          <w:lang w:val="mn-MN"/>
        </w:rPr>
        <w:t>мэдээлэл цуглуулалтыг</w:t>
      </w:r>
      <w:r w:rsidR="007B4C14" w:rsidRPr="00B138C4">
        <w:rPr>
          <w:bCs/>
          <w:iCs/>
          <w:color w:val="000000" w:themeColor="text1"/>
          <w:lang w:val="mn-MN"/>
        </w:rPr>
        <w:t xml:space="preserve"> анх удаа</w:t>
      </w:r>
      <w:r w:rsidR="007D5972" w:rsidRPr="00B138C4">
        <w:rPr>
          <w:bCs/>
          <w:iCs/>
          <w:color w:val="000000" w:themeColor="text1"/>
          <w:lang w:val="mn-MN"/>
        </w:rPr>
        <w:t xml:space="preserve"> утсаар авч, </w:t>
      </w:r>
      <w:r w:rsidR="00BC03D4" w:rsidRPr="00B138C4">
        <w:rPr>
          <w:bCs/>
          <w:iCs/>
          <w:color w:val="000000" w:themeColor="text1"/>
          <w:lang w:val="mn-MN"/>
        </w:rPr>
        <w:t xml:space="preserve">судалгааны 1, 2-р шатны </w:t>
      </w:r>
      <w:r w:rsidR="00C164A4" w:rsidRPr="00B138C4">
        <w:rPr>
          <w:bCs/>
          <w:iCs/>
          <w:color w:val="000000" w:themeColor="text1"/>
          <w:lang w:val="mn-MN"/>
        </w:rPr>
        <w:t>судалгааг</w:t>
      </w:r>
      <w:r w:rsidR="00B27744" w:rsidRPr="00B138C4">
        <w:rPr>
          <w:bCs/>
          <w:iCs/>
          <w:color w:val="000000" w:themeColor="text1"/>
          <w:lang w:val="mn-MN"/>
        </w:rPr>
        <w:t xml:space="preserve"> </w:t>
      </w:r>
      <w:r w:rsidR="00657115" w:rsidRPr="00B138C4">
        <w:rPr>
          <w:bCs/>
          <w:iCs/>
          <w:color w:val="000000" w:themeColor="text1"/>
          <w:lang w:val="mn-MN"/>
        </w:rPr>
        <w:t xml:space="preserve">амжилттай </w:t>
      </w:r>
      <w:r w:rsidR="00C164A4" w:rsidRPr="00B138C4">
        <w:rPr>
          <w:bCs/>
          <w:iCs/>
          <w:color w:val="000000" w:themeColor="text1"/>
          <w:lang w:val="mn-MN"/>
        </w:rPr>
        <w:t>явуулсан</w:t>
      </w:r>
      <w:r w:rsidR="00B27744" w:rsidRPr="00B138C4">
        <w:rPr>
          <w:bCs/>
          <w:iCs/>
          <w:color w:val="000000" w:themeColor="text1"/>
          <w:lang w:val="mn-MN"/>
        </w:rPr>
        <w:t>.</w:t>
      </w:r>
    </w:p>
    <w:p w14:paraId="77FE87FB" w14:textId="61049B0C" w:rsidR="00F624D4" w:rsidRPr="00B138C4" w:rsidRDefault="00F624D4" w:rsidP="007358D9">
      <w:pPr>
        <w:pStyle w:val="BodyText"/>
        <w:spacing w:before="240" w:after="240"/>
        <w:ind w:left="0"/>
        <w:rPr>
          <w:bCs/>
          <w:color w:val="000000" w:themeColor="text1"/>
          <w:lang w:val="mn-MN"/>
        </w:rPr>
      </w:pPr>
      <w:r w:rsidRPr="00B138C4">
        <w:rPr>
          <w:iCs/>
          <w:color w:val="000000" w:themeColor="text1"/>
          <w:lang w:val="mn-MN"/>
        </w:rPr>
        <w:t>Дэлхийн банкны Ухаалаг засаг төслийн хүрээнд 6 сервер компьютер, 1 нөөцлөх сервер (storage server), 41 сүлжээний төхөөрөмж (san switch, managed switch), 33 firewall төхөөрөмжийг авч, сервер бэлтгэн, зохион байгуулалт, хаягий</w:t>
      </w:r>
      <w:r w:rsidR="00914A31" w:rsidRPr="00B138C4">
        <w:rPr>
          <w:iCs/>
          <w:color w:val="000000" w:themeColor="text1"/>
          <w:lang w:val="mn-MN"/>
        </w:rPr>
        <w:t>н</w:t>
      </w:r>
      <w:r w:rsidRPr="00B138C4">
        <w:rPr>
          <w:iCs/>
          <w:color w:val="000000" w:themeColor="text1"/>
          <w:lang w:val="mn-MN"/>
        </w:rPr>
        <w:t xml:space="preserve"> тохиргоог хийж, суурилуулан, орон нутгийн статистикийн хэлтсүүдэд шаардлагатай тоног төхөөрөмжийг хүргүүлсэн.</w:t>
      </w:r>
      <w:r w:rsidRPr="00B138C4">
        <w:rPr>
          <w:bCs/>
          <w:color w:val="000000" w:themeColor="text1"/>
          <w:lang w:val="mn-MN"/>
        </w:rPr>
        <w:t xml:space="preserve"> </w:t>
      </w:r>
    </w:p>
    <w:p w14:paraId="7AB3AA1B" w14:textId="29401343" w:rsidR="00FF5B62" w:rsidRPr="00B138C4" w:rsidRDefault="00C501CA" w:rsidP="007358D9">
      <w:pPr>
        <w:pStyle w:val="BodyText"/>
        <w:spacing w:before="240" w:after="240"/>
        <w:ind w:left="0"/>
        <w:rPr>
          <w:color w:val="000000" w:themeColor="text1"/>
          <w:lang w:val="mn-MN"/>
        </w:rPr>
      </w:pPr>
      <w:r w:rsidRPr="00B138C4">
        <w:rPr>
          <w:color w:val="000000" w:themeColor="text1"/>
          <w:lang w:val="mn-MN"/>
        </w:rPr>
        <w:t>ҮСХ-</w:t>
      </w:r>
      <w:r w:rsidR="006634BF" w:rsidRPr="00B138C4">
        <w:rPr>
          <w:color w:val="000000" w:themeColor="text1"/>
          <w:lang w:val="mn-MN"/>
        </w:rPr>
        <w:t>ны Мэдээллийн аюул</w:t>
      </w:r>
      <w:r w:rsidR="00493ED9" w:rsidRPr="00B138C4">
        <w:rPr>
          <w:color w:val="000000" w:themeColor="text1"/>
          <w:lang w:val="mn-MN"/>
        </w:rPr>
        <w:t xml:space="preserve">гүй байдлын </w:t>
      </w:r>
      <w:r w:rsidR="00CC1F40" w:rsidRPr="00B138C4">
        <w:rPr>
          <w:color w:val="000000" w:themeColor="text1"/>
          <w:lang w:val="mn-MN"/>
        </w:rPr>
        <w:t>журмыг мөрдөн,</w:t>
      </w:r>
      <w:r w:rsidR="006634BF" w:rsidRPr="00B138C4">
        <w:rPr>
          <w:color w:val="000000" w:themeColor="text1"/>
          <w:lang w:val="mn-MN"/>
        </w:rPr>
        <w:t xml:space="preserve"> </w:t>
      </w:r>
      <w:r w:rsidR="00A27BC9" w:rsidRPr="00B138C4">
        <w:rPr>
          <w:color w:val="000000" w:themeColor="text1"/>
          <w:lang w:val="mn-MN"/>
        </w:rPr>
        <w:t>техник, тоног төхөөрөмж, сүлжээний хэвийн үйл ажиллагааг хангах</w:t>
      </w:r>
      <w:r w:rsidR="00FF5B62" w:rsidRPr="00B138C4">
        <w:rPr>
          <w:color w:val="000000" w:themeColor="text1"/>
          <w:lang w:val="mn-MN"/>
        </w:rPr>
        <w:t xml:space="preserve"> хүрээнд дараах ажлыг хийж гүйцэтгэсэн</w:t>
      </w:r>
      <w:r w:rsidR="004356FB" w:rsidRPr="00B138C4">
        <w:rPr>
          <w:color w:val="000000" w:themeColor="text1"/>
          <w:lang w:val="mn-MN"/>
        </w:rPr>
        <w:t>.</w:t>
      </w:r>
      <w:r w:rsidR="00FF5B62" w:rsidRPr="00B138C4">
        <w:rPr>
          <w:color w:val="000000" w:themeColor="text1"/>
          <w:lang w:val="mn-MN"/>
        </w:rPr>
        <w:t xml:space="preserve"> Үүнд:</w:t>
      </w:r>
    </w:p>
    <w:p w14:paraId="5991CCD0" w14:textId="77777777" w:rsidR="009452C6" w:rsidRPr="00B138C4" w:rsidRDefault="009452C6" w:rsidP="00223C27">
      <w:pPr>
        <w:pStyle w:val="BodyText"/>
        <w:numPr>
          <w:ilvl w:val="0"/>
          <w:numId w:val="6"/>
        </w:numPr>
        <w:spacing w:before="120" w:after="120"/>
        <w:ind w:left="709" w:hanging="357"/>
        <w:rPr>
          <w:color w:val="000000" w:themeColor="text1"/>
          <w:lang w:val="mn-MN"/>
        </w:rPr>
      </w:pPr>
      <w:r w:rsidRPr="00B138C4">
        <w:rPr>
          <w:color w:val="000000" w:themeColor="text1"/>
          <w:lang w:val="mn-MN"/>
        </w:rPr>
        <w:t xml:space="preserve">Төвийн болон салбар орон нутгийн сүлжээ, утасгүй сүлжээний тоног төхөөрөмжийн нууцлал, аюулгүй байдал, тохиргоо сайжруулалтыг тогтмол хийж ажилласан. </w:t>
      </w:r>
    </w:p>
    <w:p w14:paraId="496B1CE8" w14:textId="5175C202" w:rsidR="00B95B59" w:rsidRPr="00B138C4" w:rsidRDefault="00C501CA" w:rsidP="00223C27">
      <w:pPr>
        <w:pStyle w:val="BodyText"/>
        <w:numPr>
          <w:ilvl w:val="0"/>
          <w:numId w:val="6"/>
        </w:numPr>
        <w:spacing w:before="120" w:after="120"/>
        <w:ind w:left="709" w:hanging="357"/>
        <w:rPr>
          <w:color w:val="000000" w:themeColor="text1"/>
          <w:lang w:val="mn-MN"/>
        </w:rPr>
      </w:pPr>
      <w:r w:rsidRPr="00B138C4">
        <w:rPr>
          <w:color w:val="000000" w:themeColor="text1"/>
          <w:lang w:val="mn-MN"/>
        </w:rPr>
        <w:t>Сервер компьютерын зохион байгуулалт, үйлчилгээг хийж</w:t>
      </w:r>
      <w:r w:rsidR="00F3522A" w:rsidRPr="00B138C4">
        <w:rPr>
          <w:color w:val="000000" w:themeColor="text1"/>
          <w:lang w:val="mn-MN"/>
        </w:rPr>
        <w:t>,</w:t>
      </w:r>
      <w:r w:rsidRPr="00B138C4">
        <w:rPr>
          <w:color w:val="000000" w:themeColor="text1"/>
          <w:lang w:val="mn-MN"/>
        </w:rPr>
        <w:t xml:space="preserve"> шинээр сервер бэлтгэж, өрөөний зохион байгуулалт, кабель, тог цахилгааны хуваарилалт, сервер, сүлжээний төхөөрөмжүүд, агааржуулагчийн тог</w:t>
      </w:r>
      <w:r w:rsidR="00392156" w:rsidRPr="00B138C4">
        <w:rPr>
          <w:color w:val="000000" w:themeColor="text1"/>
          <w:lang w:val="mn-MN"/>
        </w:rPr>
        <w:t>тмол ажиллагааг хангасан байна.</w:t>
      </w:r>
    </w:p>
    <w:p w14:paraId="2D40C5DA" w14:textId="2A0B1636" w:rsidR="00C501CA" w:rsidRPr="00B138C4" w:rsidRDefault="00C501CA" w:rsidP="00223C27">
      <w:pPr>
        <w:pStyle w:val="BodyText"/>
        <w:numPr>
          <w:ilvl w:val="0"/>
          <w:numId w:val="6"/>
        </w:numPr>
        <w:spacing w:before="120" w:after="120"/>
        <w:ind w:left="709" w:hanging="357"/>
        <w:rPr>
          <w:color w:val="000000" w:themeColor="text1"/>
          <w:lang w:val="mn-MN"/>
        </w:rPr>
      </w:pPr>
      <w:r w:rsidRPr="00B138C4">
        <w:rPr>
          <w:color w:val="000000" w:themeColor="text1"/>
          <w:lang w:val="mn-MN"/>
        </w:rPr>
        <w:t>Салбарын хэмжээнд албан хаагчдын суурин болон зөөврийн компьютер, принтер, дундын хавтас зэргийг нэгдсэн хяналтад оруулах, нэвтрэх нэрийг бүртгэн, үйлдлийн</w:t>
      </w:r>
      <w:r w:rsidR="00C0512A" w:rsidRPr="00B138C4">
        <w:rPr>
          <w:color w:val="000000" w:themeColor="text1"/>
          <w:lang w:val="mn-MN"/>
        </w:rPr>
        <w:t xml:space="preserve"> системийн шинэчлэл, антивирусы</w:t>
      </w:r>
      <w:r w:rsidRPr="00B138C4">
        <w:rPr>
          <w:color w:val="000000" w:themeColor="text1"/>
          <w:lang w:val="mn-MN"/>
        </w:rPr>
        <w:t>н программ хан</w:t>
      </w:r>
      <w:r w:rsidR="00D13B54" w:rsidRPr="00B138C4">
        <w:rPr>
          <w:color w:val="000000" w:themeColor="text1"/>
          <w:lang w:val="mn-MN"/>
        </w:rPr>
        <w:t>гамжийн шинэчлэлийг тогтмол хийж,</w:t>
      </w:r>
      <w:r w:rsidRPr="00B138C4">
        <w:rPr>
          <w:color w:val="000000" w:themeColor="text1"/>
          <w:lang w:val="mn-MN"/>
        </w:rPr>
        <w:t xml:space="preserve"> домэйн системийн хэвийн тогтвортой ажиллагааг ханган ажиллаж байна.</w:t>
      </w:r>
    </w:p>
    <w:p w14:paraId="62064CCC" w14:textId="6703F3E5" w:rsidR="003A5D8B" w:rsidRPr="00B138C4" w:rsidRDefault="001649D0" w:rsidP="00CC1578">
      <w:pPr>
        <w:pStyle w:val="Heading1"/>
        <w:spacing w:before="360"/>
        <w:ind w:left="550" w:hanging="550"/>
        <w:rPr>
          <w:color w:val="0070C0"/>
          <w:lang w:val="mn-MN"/>
        </w:rPr>
      </w:pPr>
      <w:r w:rsidRPr="00B138C4">
        <w:rPr>
          <w:color w:val="0070C0"/>
          <w:lang w:val="mn-MN"/>
        </w:rPr>
        <w:t>3</w:t>
      </w:r>
      <w:r w:rsidR="003A5D8B" w:rsidRPr="00B138C4">
        <w:rPr>
          <w:color w:val="0070C0"/>
          <w:lang w:val="mn-MN"/>
        </w:rPr>
        <w:t>.</w:t>
      </w:r>
      <w:r w:rsidRPr="00B138C4">
        <w:rPr>
          <w:color w:val="0070C0"/>
          <w:lang w:val="mn-MN"/>
        </w:rPr>
        <w:t>4</w:t>
      </w:r>
      <w:r w:rsidR="003A5D8B" w:rsidRPr="00B138C4">
        <w:rPr>
          <w:color w:val="0070C0"/>
          <w:lang w:val="mn-MN"/>
        </w:rPr>
        <w:t xml:space="preserve"> Мэдээллийн</w:t>
      </w:r>
      <w:r w:rsidR="003A5D8B" w:rsidRPr="00B138C4">
        <w:rPr>
          <w:color w:val="0070C0"/>
          <w:spacing w:val="-2"/>
          <w:lang w:val="mn-MN"/>
        </w:rPr>
        <w:t xml:space="preserve"> </w:t>
      </w:r>
      <w:r w:rsidR="003A5D8B" w:rsidRPr="00B138C4">
        <w:rPr>
          <w:color w:val="0070C0"/>
          <w:lang w:val="mn-MN"/>
        </w:rPr>
        <w:t>сан</w:t>
      </w:r>
    </w:p>
    <w:p w14:paraId="26BD1776" w14:textId="2951B63F" w:rsidR="003A5D8B" w:rsidRPr="00B138C4" w:rsidRDefault="003A5D8B" w:rsidP="003A5D8B">
      <w:pPr>
        <w:pStyle w:val="BodyText"/>
        <w:spacing w:before="240" w:after="240"/>
        <w:ind w:left="0"/>
        <w:rPr>
          <w:color w:val="000000" w:themeColor="text1"/>
          <w:shd w:val="clear" w:color="auto" w:fill="FFFFFF"/>
          <w:lang w:val="mn-MN"/>
        </w:rPr>
      </w:pPr>
      <w:r w:rsidRPr="00B138C4">
        <w:rPr>
          <w:color w:val="000000" w:themeColor="text1"/>
          <w:shd w:val="clear" w:color="auto" w:fill="FFFFFF"/>
          <w:lang w:val="mn-MN"/>
        </w:rPr>
        <w:t>ҮСХ нь хөгжлийн бодлого, хөтөлбөрийг боловсруулах, хэрэгжилтийн явцыг дүгнэхэд шаардлагатай эдийн засаг, нийгмийн болон хүрээл</w:t>
      </w:r>
      <w:r w:rsidR="004608C9" w:rsidRPr="00B138C4">
        <w:rPr>
          <w:color w:val="000000" w:themeColor="text1"/>
          <w:shd w:val="clear" w:color="auto" w:fill="FFFFFF"/>
          <w:lang w:val="mn-MN"/>
        </w:rPr>
        <w:t xml:space="preserve">эн буй орчны талаарх мэдээллийг гаргахад </w:t>
      </w:r>
      <w:r w:rsidRPr="00B138C4">
        <w:rPr>
          <w:color w:val="000000" w:themeColor="text1"/>
          <w:shd w:val="clear" w:color="auto" w:fill="FFFFFF"/>
          <w:lang w:val="mn-MN"/>
        </w:rPr>
        <w:t>санаачилгатай ажиллаж байна. Тухайлбал:</w:t>
      </w:r>
    </w:p>
    <w:p w14:paraId="773DDDB8" w14:textId="7C0D5CF2" w:rsidR="008825C5" w:rsidRPr="00B138C4" w:rsidRDefault="00FA4A92" w:rsidP="00F25F43">
      <w:pPr>
        <w:widowControl/>
        <w:adjustRightInd w:val="0"/>
        <w:spacing w:before="113" w:after="113"/>
        <w:jc w:val="both"/>
        <w:textAlignment w:val="center"/>
        <w:rPr>
          <w:rFonts w:eastAsiaTheme="minorHAnsi"/>
          <w:color w:val="0070C0"/>
          <w:sz w:val="24"/>
          <w:szCs w:val="24"/>
          <w:lang w:val="mn-MN"/>
        </w:rPr>
      </w:pPr>
      <w:r w:rsidRPr="00B138C4">
        <w:rPr>
          <w:rFonts w:eastAsiaTheme="minorHAnsi"/>
          <w:color w:val="0070C0"/>
          <w:sz w:val="24"/>
          <w:szCs w:val="24"/>
          <w:lang w:val="mn-MN"/>
        </w:rPr>
        <w:t>Тогтвортой хөгжлийн зорилгын шалгуур үзүүлэлт</w:t>
      </w:r>
    </w:p>
    <w:p w14:paraId="1B6FC2F3" w14:textId="7530B568" w:rsidR="008825C5" w:rsidRPr="00B138C4" w:rsidRDefault="008825C5" w:rsidP="00F25F43">
      <w:pPr>
        <w:widowControl/>
        <w:adjustRightInd w:val="0"/>
        <w:spacing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Дэлхийн Тогтвортой хөгжлийн зорилго (ТХЗ)-ын хэрэгжилтийг дүгнэх 244 үзүүлэлт тодорхойлсноос манай улсын хэмжээнд албан ёсны болон захиргааны статистикийн мэдээллээс 132 үзүүлэлт (Хавсралт 4)-ийг тооцон ТХЗ-ын хэрэгжилтийг хянах нэгдсэн систем (sdg.gov.mn)-ийг баяжуулсан. </w:t>
      </w:r>
    </w:p>
    <w:p w14:paraId="4C3A6A12" w14:textId="77777777" w:rsidR="007C5C64" w:rsidRPr="00B138C4" w:rsidRDefault="007C5C64" w:rsidP="00F25F43">
      <w:pPr>
        <w:widowControl/>
        <w:adjustRightInd w:val="0"/>
        <w:spacing w:before="57"/>
        <w:jc w:val="both"/>
        <w:textAlignment w:val="center"/>
        <w:rPr>
          <w:rFonts w:eastAsiaTheme="minorHAnsi"/>
          <w:color w:val="000000"/>
          <w:sz w:val="24"/>
          <w:szCs w:val="24"/>
          <w:lang w:val="mn-MN"/>
        </w:rPr>
      </w:pPr>
      <w:r w:rsidRPr="00B138C4">
        <w:rPr>
          <w:rFonts w:eastAsiaTheme="minorHAnsi"/>
          <w:color w:val="000000"/>
          <w:sz w:val="24"/>
          <w:szCs w:val="24"/>
          <w:lang w:val="mn-MN"/>
        </w:rPr>
        <w:lastRenderedPageBreak/>
        <w:t>Зураг 3.27 ТХЗ-ын шалгуур үзүүлэлтийн мэдээллийн бэлэн байдал</w:t>
      </w:r>
    </w:p>
    <w:p w14:paraId="68AC4AEB" w14:textId="39034470" w:rsidR="007C5C64" w:rsidRPr="00B138C4" w:rsidRDefault="007C5C64" w:rsidP="00F25F43">
      <w:pPr>
        <w:widowControl/>
        <w:adjustRightInd w:val="0"/>
        <w:spacing w:after="113"/>
        <w:jc w:val="both"/>
        <w:textAlignment w:val="center"/>
        <w:rPr>
          <w:rFonts w:eastAsiaTheme="minorHAnsi"/>
          <w:color w:val="000000"/>
          <w:sz w:val="24"/>
          <w:szCs w:val="24"/>
          <w:lang w:val="mn-MN"/>
        </w:rPr>
      </w:pPr>
      <w:r w:rsidRPr="00B138C4">
        <w:rPr>
          <w:noProof/>
          <w:sz w:val="24"/>
          <w:szCs w:val="24"/>
          <w:lang w:val="en-US"/>
        </w:rPr>
        <w:drawing>
          <wp:inline distT="0" distB="0" distL="0" distR="0" wp14:anchorId="63226DCA" wp14:editId="0B4FA6A8">
            <wp:extent cx="5940425" cy="2414905"/>
            <wp:effectExtent l="0" t="0" r="317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414905"/>
                    </a:xfrm>
                    <a:prstGeom prst="rect">
                      <a:avLst/>
                    </a:prstGeom>
                  </pic:spPr>
                </pic:pic>
              </a:graphicData>
            </a:graphic>
          </wp:inline>
        </w:drawing>
      </w:r>
    </w:p>
    <w:p w14:paraId="3F1D14F5" w14:textId="77777777" w:rsidR="009574A2" w:rsidRPr="00B138C4" w:rsidRDefault="009574A2" w:rsidP="00F25F43">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ТХЗ нь нэгдмэл, тэнцвэрт тогтвортой хөгжилд хүрэх “Нийгэм, эдийн засаг, байгаль орчин” гэсэн 3 тулгуур хүрээг хамарна. Эдгээр 3 тулгуур хүрээний хувьд зарим нэг гол үзүүлэлтийг харуулъя.</w:t>
      </w:r>
    </w:p>
    <w:p w14:paraId="59B9D79D" w14:textId="22147169" w:rsidR="009574A2" w:rsidRPr="00B138C4" w:rsidRDefault="009574A2" w:rsidP="00F25F43">
      <w:pPr>
        <w:widowControl/>
        <w:adjustRightInd w:val="0"/>
        <w:spacing w:before="113"/>
        <w:jc w:val="both"/>
        <w:textAlignment w:val="center"/>
        <w:rPr>
          <w:rFonts w:eastAsiaTheme="minorHAnsi"/>
          <w:color w:val="000000"/>
          <w:lang w:val="mn-MN"/>
        </w:rPr>
      </w:pPr>
      <w:r w:rsidRPr="00B138C4">
        <w:rPr>
          <w:rFonts w:eastAsiaTheme="minorHAnsi"/>
          <w:color w:val="000000"/>
          <w:lang w:val="mn-MN"/>
        </w:rPr>
        <w:t>Зураг 3.28 Ажилгүйдлийн түвшин (хувиар), хүйсээр, 2015-2019 он</w:t>
      </w:r>
    </w:p>
    <w:p w14:paraId="4A3DBF5F" w14:textId="04DE8899" w:rsidR="009574A2" w:rsidRPr="00B138C4" w:rsidRDefault="00F84A11" w:rsidP="00F25F43">
      <w:pPr>
        <w:widowControl/>
        <w:adjustRightInd w:val="0"/>
        <w:spacing w:before="113"/>
        <w:jc w:val="both"/>
        <w:textAlignment w:val="center"/>
        <w:rPr>
          <w:rFonts w:eastAsiaTheme="minorHAnsi"/>
          <w:color w:val="000000"/>
          <w:sz w:val="24"/>
          <w:szCs w:val="24"/>
          <w:lang w:val="mn-MN"/>
        </w:rPr>
      </w:pPr>
      <w:r w:rsidRPr="00B138C4">
        <w:rPr>
          <w:noProof/>
          <w:sz w:val="24"/>
          <w:szCs w:val="24"/>
          <w:lang w:val="en-US"/>
        </w:rPr>
        <w:drawing>
          <wp:anchor distT="0" distB="0" distL="114300" distR="114300" simplePos="0" relativeHeight="251800576" behindDoc="0" locked="0" layoutInCell="1" allowOverlap="1" wp14:anchorId="3990C057" wp14:editId="58C7FB63">
            <wp:simplePos x="0" y="0"/>
            <wp:positionH relativeFrom="column">
              <wp:posOffset>-3810</wp:posOffset>
            </wp:positionH>
            <wp:positionV relativeFrom="paragraph">
              <wp:posOffset>68580</wp:posOffset>
            </wp:positionV>
            <wp:extent cx="2952750" cy="2255979"/>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952750" cy="2255979"/>
                    </a:xfrm>
                    <a:prstGeom prst="rect">
                      <a:avLst/>
                    </a:prstGeom>
                  </pic:spPr>
                </pic:pic>
              </a:graphicData>
            </a:graphic>
          </wp:anchor>
        </w:drawing>
      </w:r>
      <w:r w:rsidR="009574A2" w:rsidRPr="00B138C4">
        <w:rPr>
          <w:rFonts w:eastAsiaTheme="minorHAnsi"/>
          <w:color w:val="000000"/>
          <w:sz w:val="24"/>
          <w:szCs w:val="24"/>
          <w:lang w:val="mn-MN"/>
        </w:rPr>
        <w:t>Монгол Улс ядуурлын хамралтын хүрээг өрхийн хэрэглээнд тулгуурлан тооцдог бөгөөд үндэсний түвшинд тодорхойлсон ядуурлын шугамаас доогуур орлоготой хүн ам 2014 онд 21.6 хувийг эзэлж байсан бол 2016 онд 29.6 хувь болж өссөн. Харин 2018 оны байдлаар ядуурлын түвшин 28.4 хувь болж, 2016 онтой харьцуулахад бага зэрэг буурсан хэдий ч гурван хүн тутмын нэг нь зайлшгүй шаардлагатай хүнсний болон хүнсний бус хэрэглээний зүйлийг худалдан авах чадваргүй хэвээр байна.</w:t>
      </w:r>
    </w:p>
    <w:p w14:paraId="3DE38617" w14:textId="4C3187D9" w:rsidR="009574A2" w:rsidRPr="00B138C4" w:rsidRDefault="009574A2" w:rsidP="005E0215">
      <w:pPr>
        <w:widowControl/>
        <w:adjustRightInd w:val="0"/>
        <w:spacing w:before="240"/>
        <w:jc w:val="both"/>
        <w:textAlignment w:val="center"/>
        <w:rPr>
          <w:rFonts w:ascii="Roboto Light" w:eastAsiaTheme="minorHAnsi" w:hAnsi="Roboto Light" w:cs="Roboto Light"/>
          <w:color w:val="000000"/>
          <w:lang w:val="mn-MN"/>
        </w:rPr>
      </w:pPr>
      <w:r w:rsidRPr="00B138C4">
        <w:rPr>
          <w:rFonts w:eastAsiaTheme="minorHAnsi"/>
          <w:color w:val="000000"/>
          <w:lang w:val="mn-MN"/>
        </w:rPr>
        <w:t>Зураг 3.29 Үндэсний ядуурлын шугамаас доогуур амьжиргаатай хүн амын тухайн насны бүлгийн хүн амд эзлэх хувь</w:t>
      </w:r>
    </w:p>
    <w:p w14:paraId="72870904" w14:textId="233569AC" w:rsidR="004D05A5" w:rsidRPr="00B138C4" w:rsidRDefault="004D05A5" w:rsidP="00DC63BB">
      <w:pPr>
        <w:widowControl/>
        <w:adjustRightInd w:val="0"/>
        <w:spacing w:before="113" w:after="113"/>
        <w:ind w:left="5103"/>
        <w:jc w:val="both"/>
        <w:textAlignment w:val="center"/>
        <w:rPr>
          <w:rFonts w:eastAsiaTheme="minorHAnsi"/>
          <w:color w:val="000000"/>
          <w:spacing w:val="-4"/>
          <w:sz w:val="24"/>
          <w:szCs w:val="24"/>
          <w:lang w:val="mn-MN"/>
        </w:rPr>
      </w:pPr>
      <w:r w:rsidRPr="00B138C4">
        <w:rPr>
          <w:noProof/>
          <w:sz w:val="24"/>
          <w:szCs w:val="24"/>
          <w:lang w:val="en-US"/>
        </w:rPr>
        <w:drawing>
          <wp:anchor distT="0" distB="0" distL="114300" distR="114300" simplePos="0" relativeHeight="251802624" behindDoc="0" locked="0" layoutInCell="1" allowOverlap="1" wp14:anchorId="3F18070D" wp14:editId="2AFA3B2E">
            <wp:simplePos x="0" y="0"/>
            <wp:positionH relativeFrom="margin">
              <wp:align>left</wp:align>
            </wp:positionH>
            <wp:positionV relativeFrom="paragraph">
              <wp:posOffset>124460</wp:posOffset>
            </wp:positionV>
            <wp:extent cx="3048000" cy="22935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048000" cy="2293595"/>
                    </a:xfrm>
                    <a:prstGeom prst="rect">
                      <a:avLst/>
                    </a:prstGeom>
                  </pic:spPr>
                </pic:pic>
              </a:graphicData>
            </a:graphic>
          </wp:anchor>
        </w:drawing>
      </w:r>
      <w:r w:rsidRPr="00B138C4">
        <w:rPr>
          <w:rFonts w:eastAsiaTheme="minorHAnsi"/>
          <w:color w:val="000000"/>
          <w:spacing w:val="-4"/>
          <w:sz w:val="24"/>
          <w:szCs w:val="24"/>
          <w:lang w:val="mn-MN"/>
        </w:rPr>
        <w:t xml:space="preserve">Үндэсний ядуурлын шугамаас доогуур амьжиргаатай хүн амын тухайн насны бүлгийн хүн амд эзлэх хувь 18 хүртэлх насны хүүхдийн хувьд хамгийн өндөр байгаа нь хүүхэд ядууралд өртөхөд хамгийн ойр, эмзэг байдгийн тод жишээ юм. 2014 онд 18 хүртэлх насны нийт хүүхдийн 29 орчим хувь нь үндэсний ядуурлын шугамаас доошуур амьжиргаатай аж төрж байсан бол 2018 онд энэ үзүүлэлт 36 хувь болж өсжээ. Түүнчлэн, 30-39 насны залуучууд бусад насанд хүрэгчидтэй харьцуулахад ядууралд өртөмтгий байна. </w:t>
      </w:r>
    </w:p>
    <w:p w14:paraId="4171E194" w14:textId="3ADE5FD4" w:rsidR="004D05A5" w:rsidRPr="00B138C4" w:rsidRDefault="004D05A5" w:rsidP="00DC63BB">
      <w:pPr>
        <w:widowControl/>
        <w:adjustRightInd w:val="0"/>
        <w:spacing w:before="113"/>
        <w:jc w:val="both"/>
        <w:textAlignment w:val="center"/>
        <w:rPr>
          <w:rFonts w:eastAsiaTheme="minorHAnsi"/>
          <w:color w:val="000000"/>
          <w:lang w:val="mn-MN"/>
        </w:rPr>
      </w:pPr>
      <w:r w:rsidRPr="00B138C4">
        <w:rPr>
          <w:rFonts w:eastAsiaTheme="minorHAnsi"/>
          <w:color w:val="000000"/>
          <w:lang w:val="mn-MN"/>
        </w:rPr>
        <w:lastRenderedPageBreak/>
        <w:t>Зураг 3.30 Унших болон тоо бодох суурь чадвар эзэмшсэн хүүхдүүдийн тухайн насны хүүхдүүдэд эзлэх хувь, 2018 он</w:t>
      </w:r>
    </w:p>
    <w:p w14:paraId="1DF4DE18" w14:textId="2AC3E39F" w:rsidR="004F1184" w:rsidRPr="00B138C4" w:rsidRDefault="004F1184" w:rsidP="004F1184">
      <w:pPr>
        <w:widowControl/>
        <w:adjustRightInd w:val="0"/>
        <w:spacing w:before="113" w:after="113"/>
        <w:ind w:left="5103"/>
        <w:jc w:val="both"/>
        <w:textAlignment w:val="center"/>
        <w:rPr>
          <w:rFonts w:eastAsiaTheme="minorHAnsi"/>
          <w:color w:val="000000"/>
          <w:spacing w:val="-4"/>
          <w:sz w:val="24"/>
          <w:szCs w:val="24"/>
          <w:lang w:val="mn-MN"/>
        </w:rPr>
      </w:pPr>
      <w:r w:rsidRPr="00B138C4">
        <w:rPr>
          <w:noProof/>
          <w:sz w:val="24"/>
          <w:szCs w:val="24"/>
          <w:lang w:val="en-US"/>
        </w:rPr>
        <w:drawing>
          <wp:anchor distT="0" distB="0" distL="114300" distR="114300" simplePos="0" relativeHeight="251803648" behindDoc="0" locked="0" layoutInCell="1" allowOverlap="1" wp14:anchorId="1F54D787" wp14:editId="691F4A1D">
            <wp:simplePos x="0" y="0"/>
            <wp:positionH relativeFrom="margin">
              <wp:align>left</wp:align>
            </wp:positionH>
            <wp:positionV relativeFrom="paragraph">
              <wp:posOffset>81915</wp:posOffset>
            </wp:positionV>
            <wp:extent cx="3028950" cy="22186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028950" cy="2218690"/>
                    </a:xfrm>
                    <a:prstGeom prst="rect">
                      <a:avLst/>
                    </a:prstGeom>
                  </pic:spPr>
                </pic:pic>
              </a:graphicData>
            </a:graphic>
          </wp:anchor>
        </w:drawing>
      </w:r>
      <w:r w:rsidRPr="00B138C4">
        <w:rPr>
          <w:rFonts w:eastAsiaTheme="minorHAnsi"/>
          <w:color w:val="000000"/>
          <w:spacing w:val="-4"/>
          <w:sz w:val="24"/>
          <w:szCs w:val="24"/>
          <w:lang w:val="mn-MN"/>
        </w:rPr>
        <w:t>НҮТС-ны 2018 оны үр дүнгээс харахад 2 болон 3-р ангид суралцагчдын 44 хувь нь унших, 34 хувь нь тоо бодох наад захын чадварыг эзэмшсэн байхад дунд сургуулийн төгсөх ангийн сурагчдын 79 хувь нь унших, 70 хувь нь тоо бодох чадварыг эзэмшсэн гэсэн үр дүн гарсан.</w:t>
      </w:r>
    </w:p>
    <w:p w14:paraId="4C205C18" w14:textId="6AF699F1" w:rsidR="009574A2" w:rsidRPr="00B138C4" w:rsidRDefault="004F1184" w:rsidP="004F1184">
      <w:pPr>
        <w:widowControl/>
        <w:adjustRightInd w:val="0"/>
        <w:spacing w:before="113"/>
        <w:ind w:left="5103"/>
        <w:jc w:val="both"/>
        <w:textAlignment w:val="center"/>
        <w:rPr>
          <w:rFonts w:eastAsiaTheme="minorHAnsi"/>
          <w:color w:val="000000"/>
          <w:spacing w:val="-4"/>
          <w:sz w:val="24"/>
          <w:szCs w:val="24"/>
          <w:lang w:val="mn-MN"/>
        </w:rPr>
      </w:pPr>
      <w:r w:rsidRPr="00B138C4">
        <w:rPr>
          <w:rFonts w:eastAsiaTheme="minorHAnsi"/>
          <w:color w:val="000000"/>
          <w:spacing w:val="-4"/>
          <w:sz w:val="24"/>
          <w:szCs w:val="24"/>
          <w:lang w:val="mn-MN"/>
        </w:rPr>
        <w:t xml:space="preserve">Ажилгүйдлийн түвшин улсын дунджаар 2019 онд 10.0 хувь, хүйсээр авч үзвэл эрэгтэйчүүдийн хувьд 11.0 хувь байхад эмэгтэйчүүдийнх 8.9 хувь байна. Улсын дундаж ажилгүйдлийн түвшин өмнөх оноос 2.2 пунктээр өсжээ. </w:t>
      </w:r>
    </w:p>
    <w:p w14:paraId="45D585F8" w14:textId="77777777" w:rsidR="0071262B" w:rsidRPr="00B138C4" w:rsidRDefault="0071262B" w:rsidP="0071262B">
      <w:pPr>
        <w:widowControl/>
        <w:adjustRightInd w:val="0"/>
        <w:spacing w:before="240" w:line="288" w:lineRule="auto"/>
        <w:jc w:val="both"/>
        <w:textAlignment w:val="center"/>
        <w:rPr>
          <w:rFonts w:eastAsiaTheme="minorHAnsi"/>
          <w:color w:val="000000"/>
          <w:lang w:val="mn-MN"/>
        </w:rPr>
      </w:pPr>
      <w:r w:rsidRPr="00B138C4">
        <w:rPr>
          <w:rFonts w:eastAsiaTheme="minorHAnsi"/>
          <w:color w:val="000000"/>
          <w:lang w:val="mn-MN"/>
        </w:rPr>
        <w:t>Зураг 3.31 Нэг хүнд ногдох болон ДНБ-д эзлэх боловсруулах үйлдвэрийн нэмэгдэл өртөг (2010 оны зэрэгцүүлэх үнээр), 2015-2019 он</w:t>
      </w:r>
    </w:p>
    <w:p w14:paraId="748122BB" w14:textId="23876ACE" w:rsidR="00B92903" w:rsidRPr="00B138C4" w:rsidRDefault="00B92903" w:rsidP="009C490A">
      <w:pPr>
        <w:widowControl/>
        <w:adjustRightInd w:val="0"/>
        <w:spacing w:before="113" w:after="113"/>
        <w:ind w:left="5103"/>
        <w:jc w:val="both"/>
        <w:textAlignment w:val="center"/>
        <w:rPr>
          <w:rFonts w:eastAsiaTheme="minorHAnsi"/>
          <w:color w:val="000000"/>
          <w:sz w:val="24"/>
          <w:szCs w:val="24"/>
          <w:lang w:val="mn-MN"/>
        </w:rPr>
      </w:pPr>
      <w:r w:rsidRPr="00B138C4">
        <w:rPr>
          <w:noProof/>
          <w:sz w:val="24"/>
          <w:szCs w:val="24"/>
          <w:lang w:val="en-US"/>
        </w:rPr>
        <w:drawing>
          <wp:anchor distT="0" distB="0" distL="114300" distR="114300" simplePos="0" relativeHeight="251804672" behindDoc="0" locked="0" layoutInCell="1" allowOverlap="1" wp14:anchorId="5DE2BE8E" wp14:editId="0652010F">
            <wp:simplePos x="0" y="0"/>
            <wp:positionH relativeFrom="margin">
              <wp:align>left</wp:align>
            </wp:positionH>
            <wp:positionV relativeFrom="paragraph">
              <wp:posOffset>98425</wp:posOffset>
            </wp:positionV>
            <wp:extent cx="2895600" cy="2199129"/>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95600" cy="2199129"/>
                    </a:xfrm>
                    <a:prstGeom prst="rect">
                      <a:avLst/>
                    </a:prstGeom>
                  </pic:spPr>
                </pic:pic>
              </a:graphicData>
            </a:graphic>
          </wp:anchor>
        </w:drawing>
      </w:r>
      <w:r w:rsidRPr="00B138C4">
        <w:rPr>
          <w:rFonts w:eastAsiaTheme="minorHAnsi"/>
          <w:color w:val="000000"/>
          <w:sz w:val="24"/>
          <w:szCs w:val="24"/>
          <w:lang w:val="mn-MN"/>
        </w:rPr>
        <w:t xml:space="preserve">Нэг хүнд ногдох боловсруулах үйлдвэрийн нэмэгдэл өртөг 2015-2016 онд 300.0 орчим мянган төгрөг байсан бол 2016-2019 онд жилд дунджаар 13.0 хувиар өсөж, 2019 оны байдлаар 440.0 мянган төгрөг болжээ. </w:t>
      </w:r>
    </w:p>
    <w:p w14:paraId="21B74DE5" w14:textId="1D56BC6D" w:rsidR="0071262B" w:rsidRPr="00B138C4" w:rsidRDefault="00B92903" w:rsidP="009C490A">
      <w:pPr>
        <w:widowControl/>
        <w:adjustRightInd w:val="0"/>
        <w:spacing w:before="113"/>
        <w:ind w:left="510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ДНБ-д боловсруулах үйлдвэрийн нэмэгдэл өртгийн эзлэх хувь 2016 онд 5.7  байсан бол 2019 оны байдлаар 7.4 болж 1.7 пунктээр өссөн байна. </w:t>
      </w:r>
    </w:p>
    <w:p w14:paraId="73D4335B" w14:textId="77777777" w:rsidR="00CA3F69" w:rsidRPr="00B138C4" w:rsidRDefault="00CA3F69" w:rsidP="003A5D8B">
      <w:pPr>
        <w:pStyle w:val="BodyText"/>
        <w:spacing w:before="240" w:after="240"/>
        <w:ind w:left="0"/>
        <w:rPr>
          <w:color w:val="0070C0"/>
          <w:lang w:val="mn-MN"/>
        </w:rPr>
      </w:pPr>
    </w:p>
    <w:p w14:paraId="79EFB229" w14:textId="77777777" w:rsidR="00CA3F69" w:rsidRPr="00B138C4" w:rsidRDefault="00CA3F69" w:rsidP="00CA3F69">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Дэлхийн ТХЗ-ын хэрэгжилтийг дүгнэх шалгуур үзүүлэлтийг тооцох, өргөжүүлэх ажлын хүрээнд 11 шалгуур үзүүлэлтийг холбогдох асуулга, маягтад тусгаж, туршилт тооцоо (Хавсралт 2)-г хийсэн. </w:t>
      </w:r>
    </w:p>
    <w:p w14:paraId="7B92C594" w14:textId="77777777" w:rsidR="00CA3F69" w:rsidRPr="00B138C4" w:rsidRDefault="00CA3F69" w:rsidP="00CA3F69">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Тогтвортой хөгжлийн зорилгын нэгдсэн мэдээллийн сан (Federated Information System)-д Монгол Улсын тооцож байгаа 132 үзүүлэлтээс аймгийн түвшинд задрах боломжтой 24 үзүүлэлтийн 2015-2018 оны тоо мэдээллийг оруулав.</w:t>
      </w:r>
    </w:p>
    <w:p w14:paraId="48B2B42E" w14:textId="77777777" w:rsidR="00CA3F69" w:rsidRPr="00B138C4" w:rsidRDefault="00CA3F69" w:rsidP="00CA3F69">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НҮБ-ын Статистикийн хэлтсийн ТХЗ-ын мета мэдээллийн сангийн арга зүйг судлан, Монгол Улсын тооцож байгаа 132 шалгуур үзүүлэлтийг тооцох аргачлалыг боловсруулж, баталсан. Тогтвортой хөгжлийн 17 зорилго тус бүрийн шалгуур үзүүлэлтээс 2-4 үзүүлэлтийг сонгон, тэдгээр үзүүлэлтүүдийн 2015-2018 оны тоо мэдээллээр танилцуулга, дэлхийн хэмжээнд ТХЗ-ын хэрэгжилтийн явцыг харуулсан инфографик бүхий товхимлыг монгол, англи хэлээр бэлтгэж, тархаасан.</w:t>
      </w:r>
    </w:p>
    <w:p w14:paraId="0AB71478" w14:textId="77777777" w:rsidR="00CA3F69" w:rsidRPr="00B138C4" w:rsidRDefault="00CA3F69" w:rsidP="00CA3F69">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Азийн хөгжлийн банктай хамтран хэрэгжүүлж буй “Тогтвортой хөгжлийн зорилт (ТХЗ)-уудын хэрэгжилтийн явцад хийх хяналт шинжилгээнд мэдээллийн олон эх үүсвэр ашиглах нь” төслийн хүрээнд сонгогдсон 36 үзүүлэлтээс 31-ийг нь бүрэн болон хэсэгчлэн тооцож, жендэр, эмэгтэйчүүдийн холбогдох 4 үзүүлэлтийн аргачлалыг боловсруулж, туршилт тооцоог хийсэн. </w:t>
      </w:r>
    </w:p>
    <w:p w14:paraId="2C98E536" w14:textId="4CFF0640" w:rsidR="00CA3F69" w:rsidRPr="00B138C4" w:rsidRDefault="000236CD" w:rsidP="00CA3F69">
      <w:pPr>
        <w:widowControl/>
        <w:adjustRightInd w:val="0"/>
        <w:spacing w:before="113" w:after="57"/>
        <w:jc w:val="both"/>
        <w:textAlignment w:val="center"/>
        <w:rPr>
          <w:rFonts w:eastAsiaTheme="minorHAnsi"/>
          <w:color w:val="0070C0"/>
          <w:sz w:val="24"/>
          <w:szCs w:val="24"/>
          <w:lang w:val="mn-MN"/>
        </w:rPr>
      </w:pPr>
      <w:r w:rsidRPr="00B138C4">
        <w:rPr>
          <w:rFonts w:eastAsiaTheme="minorHAnsi"/>
          <w:color w:val="0070C0"/>
          <w:sz w:val="24"/>
          <w:szCs w:val="24"/>
          <w:lang w:val="mn-MN"/>
        </w:rPr>
        <w:lastRenderedPageBreak/>
        <w:t>“</w:t>
      </w:r>
      <w:r w:rsidR="00CA3F69" w:rsidRPr="00B138C4">
        <w:rPr>
          <w:rFonts w:eastAsiaTheme="minorHAnsi"/>
          <w:color w:val="0070C0"/>
          <w:sz w:val="24"/>
          <w:szCs w:val="24"/>
          <w:lang w:val="mn-MN"/>
        </w:rPr>
        <w:t>Алсын хараа-2050</w:t>
      </w:r>
      <w:r w:rsidRPr="00B138C4">
        <w:rPr>
          <w:rFonts w:eastAsiaTheme="minorHAnsi"/>
          <w:color w:val="0070C0"/>
          <w:sz w:val="24"/>
          <w:szCs w:val="24"/>
          <w:lang w:val="mn-MN"/>
        </w:rPr>
        <w:t>” бодлогын баримт бичиг</w:t>
      </w:r>
    </w:p>
    <w:p w14:paraId="009E0324" w14:textId="77777777" w:rsidR="00CA3F69" w:rsidRPr="00B138C4" w:rsidRDefault="00CA3F69" w:rsidP="00CA3F69">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Монгол Улсын “Алсын хараа-2050” урт хугацааны хөгжлийн бодлогод хэрэгжилтийг үнэлэхээр тусгайлан 9 бүлэг зорилтын хүрээнд 73 үзүүлэлт тодорхойлж өгснөөс 24 нь Үндэсний статистикийн хорооны мэдээллийн эх үүсвэрээс гарах юм (хүснэгт 3.1). </w:t>
      </w:r>
    </w:p>
    <w:p w14:paraId="48EB2A3C" w14:textId="3C20CD55" w:rsidR="00CA3F69" w:rsidRPr="00B138C4" w:rsidRDefault="00CA3F69" w:rsidP="00CA3F69">
      <w:pPr>
        <w:widowControl/>
        <w:adjustRightInd w:val="0"/>
        <w:spacing w:before="113" w:after="113"/>
        <w:jc w:val="both"/>
        <w:textAlignment w:val="center"/>
        <w:rPr>
          <w:rFonts w:ascii="Roboto Light" w:eastAsiaTheme="minorHAnsi" w:hAnsi="Roboto Light" w:cs="Roboto Light"/>
          <w:color w:val="000000"/>
          <w:lang w:val="mn-MN"/>
        </w:rPr>
      </w:pPr>
      <w:r w:rsidRPr="00B138C4">
        <w:rPr>
          <w:rFonts w:eastAsiaTheme="minorHAnsi"/>
          <w:color w:val="000000"/>
          <w:sz w:val="24"/>
          <w:szCs w:val="24"/>
          <w:lang w:val="mn-MN"/>
        </w:rPr>
        <w:t>Эдгээр 24 үзүүлэлтийн суурь түвшний тоон мэдээлэл болон тухайн жилийн гүйцэтгэлийг харуулахаар ТХЗ-ын хэрэгжилтийг хянах нэгдсэн систем (sdg.gov.mn)-д байршуулаад байна.</w:t>
      </w:r>
      <w:r w:rsidRPr="00B138C4">
        <w:rPr>
          <w:rFonts w:ascii="Roboto Light" w:eastAsiaTheme="minorHAnsi" w:hAnsi="Roboto Light" w:cs="Roboto Light"/>
          <w:color w:val="000000"/>
          <w:lang w:val="mn-MN"/>
        </w:rPr>
        <w:t xml:space="preserve"> </w:t>
      </w:r>
    </w:p>
    <w:tbl>
      <w:tblPr>
        <w:tblW w:w="9561" w:type="dxa"/>
        <w:tblInd w:w="-10" w:type="dxa"/>
        <w:shd w:val="clear" w:color="auto" w:fill="DBE5F1" w:themeFill="accent1" w:themeFillTint="33"/>
        <w:tblLayout w:type="fixed"/>
        <w:tblLook w:val="04A0" w:firstRow="1" w:lastRow="0" w:firstColumn="1" w:lastColumn="0" w:noHBand="0" w:noVBand="1"/>
      </w:tblPr>
      <w:tblGrid>
        <w:gridCol w:w="1429"/>
        <w:gridCol w:w="537"/>
        <w:gridCol w:w="1784"/>
        <w:gridCol w:w="1070"/>
        <w:gridCol w:w="992"/>
        <w:gridCol w:w="709"/>
        <w:gridCol w:w="992"/>
        <w:gridCol w:w="992"/>
        <w:gridCol w:w="1056"/>
      </w:tblGrid>
      <w:tr w:rsidR="00294CF6" w:rsidRPr="00B138C4" w14:paraId="7E4CFF4D" w14:textId="77777777" w:rsidTr="00A25A7C">
        <w:trPr>
          <w:trHeight w:val="450"/>
        </w:trPr>
        <w:tc>
          <w:tcPr>
            <w:tcW w:w="1429" w:type="dxa"/>
            <w:vMerge w:val="restart"/>
            <w:tcBorders>
              <w:top w:val="single" w:sz="4" w:space="0" w:color="auto"/>
              <w:left w:val="single" w:sz="4" w:space="0" w:color="auto"/>
              <w:bottom w:val="single" w:sz="8" w:space="0" w:color="FFFFFF"/>
              <w:right w:val="single" w:sz="4" w:space="0" w:color="auto"/>
            </w:tcBorders>
            <w:shd w:val="clear" w:color="auto" w:fill="DBE5F1" w:themeFill="accent1" w:themeFillTint="33"/>
            <w:vAlign w:val="center"/>
            <w:hideMark/>
          </w:tcPr>
          <w:p w14:paraId="664318AD"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Бүлэг</w:t>
            </w:r>
          </w:p>
        </w:tc>
        <w:tc>
          <w:tcPr>
            <w:tcW w:w="537" w:type="dxa"/>
            <w:vMerge w:val="restart"/>
            <w:tcBorders>
              <w:top w:val="single" w:sz="4" w:space="0" w:color="auto"/>
              <w:left w:val="single" w:sz="4" w:space="0" w:color="auto"/>
              <w:bottom w:val="single" w:sz="8" w:space="0" w:color="FFFFFF"/>
              <w:right w:val="single" w:sz="4" w:space="0" w:color="auto"/>
            </w:tcBorders>
            <w:shd w:val="clear" w:color="auto" w:fill="DBE5F1" w:themeFill="accent1" w:themeFillTint="33"/>
            <w:vAlign w:val="center"/>
            <w:hideMark/>
          </w:tcPr>
          <w:p w14:paraId="3716A174"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w:t>
            </w:r>
          </w:p>
        </w:tc>
        <w:tc>
          <w:tcPr>
            <w:tcW w:w="1784" w:type="dxa"/>
            <w:vMerge w:val="restart"/>
            <w:tcBorders>
              <w:top w:val="single" w:sz="4" w:space="0" w:color="auto"/>
              <w:left w:val="single" w:sz="4" w:space="0" w:color="auto"/>
              <w:bottom w:val="single" w:sz="8" w:space="0" w:color="FFFFFF"/>
              <w:right w:val="single" w:sz="4" w:space="0" w:color="auto"/>
            </w:tcBorders>
            <w:shd w:val="clear" w:color="auto" w:fill="DBE5F1" w:themeFill="accent1" w:themeFillTint="33"/>
            <w:vAlign w:val="center"/>
            <w:hideMark/>
          </w:tcPr>
          <w:p w14:paraId="7A3CBB99"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Шалгуур үзүүлэлт</w:t>
            </w:r>
          </w:p>
        </w:tc>
        <w:tc>
          <w:tcPr>
            <w:tcW w:w="1070" w:type="dxa"/>
            <w:vMerge w:val="restart"/>
            <w:tcBorders>
              <w:top w:val="single" w:sz="4" w:space="0" w:color="auto"/>
              <w:left w:val="single" w:sz="4" w:space="0" w:color="auto"/>
              <w:bottom w:val="single" w:sz="8" w:space="0" w:color="FFFFFF"/>
              <w:right w:val="single" w:sz="4" w:space="0" w:color="auto"/>
            </w:tcBorders>
            <w:shd w:val="clear" w:color="auto" w:fill="DBE5F1" w:themeFill="accent1" w:themeFillTint="33"/>
            <w:vAlign w:val="center"/>
            <w:hideMark/>
          </w:tcPr>
          <w:p w14:paraId="06F5E255"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 xml:space="preserve">Хэмжих </w:t>
            </w:r>
            <w:r w:rsidRPr="00B138C4">
              <w:rPr>
                <w:rFonts w:eastAsia="Times New Roman"/>
                <w:color w:val="000000" w:themeColor="text1"/>
                <w:sz w:val="18"/>
                <w:szCs w:val="18"/>
                <w:lang w:val="mn-MN"/>
              </w:rPr>
              <w:br/>
              <w:t>нэгж</w:t>
            </w:r>
          </w:p>
        </w:tc>
        <w:tc>
          <w:tcPr>
            <w:tcW w:w="992" w:type="dxa"/>
            <w:vMerge w:val="restart"/>
            <w:tcBorders>
              <w:top w:val="single" w:sz="4" w:space="0" w:color="auto"/>
              <w:left w:val="single" w:sz="4" w:space="0" w:color="auto"/>
              <w:bottom w:val="single" w:sz="8" w:space="0" w:color="FFFFFF"/>
              <w:right w:val="single" w:sz="4" w:space="0" w:color="auto"/>
            </w:tcBorders>
            <w:shd w:val="clear" w:color="auto" w:fill="DBE5F1" w:themeFill="accent1" w:themeFillTint="33"/>
            <w:vAlign w:val="center"/>
            <w:hideMark/>
          </w:tcPr>
          <w:p w14:paraId="21F89333"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Суурь</w:t>
            </w:r>
            <w:r w:rsidRPr="00B138C4">
              <w:rPr>
                <w:rFonts w:eastAsia="Times New Roman"/>
                <w:color w:val="000000" w:themeColor="text1"/>
                <w:sz w:val="18"/>
                <w:szCs w:val="18"/>
                <w:lang w:val="mn-MN"/>
              </w:rPr>
              <w:br/>
              <w:t xml:space="preserve"> түвшин</w:t>
            </w:r>
          </w:p>
        </w:tc>
        <w:tc>
          <w:tcPr>
            <w:tcW w:w="709" w:type="dxa"/>
            <w:vMerge w:val="restart"/>
            <w:tcBorders>
              <w:top w:val="single" w:sz="4" w:space="0" w:color="auto"/>
              <w:left w:val="single" w:sz="4" w:space="0" w:color="auto"/>
              <w:bottom w:val="single" w:sz="8" w:space="0" w:color="FFFFFF"/>
              <w:right w:val="single" w:sz="4" w:space="0" w:color="auto"/>
            </w:tcBorders>
            <w:shd w:val="clear" w:color="auto" w:fill="DBE5F1" w:themeFill="accent1" w:themeFillTint="33"/>
            <w:vAlign w:val="center"/>
            <w:hideMark/>
          </w:tcPr>
          <w:p w14:paraId="5833C778"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2020 он</w:t>
            </w:r>
          </w:p>
        </w:tc>
        <w:tc>
          <w:tcPr>
            <w:tcW w:w="304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782C6C"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Хүрэх түвшин </w:t>
            </w:r>
          </w:p>
        </w:tc>
      </w:tr>
      <w:tr w:rsidR="00294CF6" w:rsidRPr="00B138C4" w14:paraId="774E35E0" w14:textId="77777777" w:rsidTr="00A25A7C">
        <w:trPr>
          <w:trHeight w:val="357"/>
        </w:trPr>
        <w:tc>
          <w:tcPr>
            <w:tcW w:w="1429" w:type="dxa"/>
            <w:vMerge/>
            <w:tcBorders>
              <w:top w:val="single" w:sz="8" w:space="0" w:color="FFFFFF"/>
              <w:left w:val="single" w:sz="4" w:space="0" w:color="auto"/>
              <w:bottom w:val="single" w:sz="4" w:space="0" w:color="auto"/>
              <w:right w:val="single" w:sz="4" w:space="0" w:color="auto"/>
            </w:tcBorders>
            <w:shd w:val="clear" w:color="auto" w:fill="DBE5F1" w:themeFill="accent1" w:themeFillTint="33"/>
            <w:vAlign w:val="center"/>
            <w:hideMark/>
          </w:tcPr>
          <w:p w14:paraId="6AEB2588"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vMerge/>
            <w:tcBorders>
              <w:top w:val="single" w:sz="8" w:space="0" w:color="FFFFFF"/>
              <w:left w:val="single" w:sz="4" w:space="0" w:color="auto"/>
              <w:bottom w:val="single" w:sz="4" w:space="0" w:color="auto"/>
              <w:right w:val="single" w:sz="4" w:space="0" w:color="auto"/>
            </w:tcBorders>
            <w:shd w:val="clear" w:color="auto" w:fill="DBE5F1" w:themeFill="accent1" w:themeFillTint="33"/>
            <w:vAlign w:val="center"/>
            <w:hideMark/>
          </w:tcPr>
          <w:p w14:paraId="5A0BB649" w14:textId="77777777" w:rsidR="00294CF6" w:rsidRPr="00B138C4" w:rsidRDefault="00294CF6" w:rsidP="00C825EE">
            <w:pPr>
              <w:widowControl/>
              <w:autoSpaceDE/>
              <w:autoSpaceDN/>
              <w:rPr>
                <w:rFonts w:eastAsia="Times New Roman"/>
                <w:color w:val="000000" w:themeColor="text1"/>
                <w:sz w:val="18"/>
                <w:szCs w:val="18"/>
                <w:lang w:val="mn-MN"/>
              </w:rPr>
            </w:pPr>
          </w:p>
        </w:tc>
        <w:tc>
          <w:tcPr>
            <w:tcW w:w="1784" w:type="dxa"/>
            <w:vMerge/>
            <w:tcBorders>
              <w:top w:val="single" w:sz="8" w:space="0" w:color="FFFFFF"/>
              <w:left w:val="single" w:sz="4" w:space="0" w:color="auto"/>
              <w:bottom w:val="single" w:sz="4" w:space="0" w:color="auto"/>
              <w:right w:val="single" w:sz="4" w:space="0" w:color="auto"/>
            </w:tcBorders>
            <w:shd w:val="clear" w:color="auto" w:fill="DBE5F1" w:themeFill="accent1" w:themeFillTint="33"/>
            <w:vAlign w:val="center"/>
            <w:hideMark/>
          </w:tcPr>
          <w:p w14:paraId="0E5CED4F" w14:textId="77777777" w:rsidR="00294CF6" w:rsidRPr="00B138C4" w:rsidRDefault="00294CF6" w:rsidP="00C825EE">
            <w:pPr>
              <w:widowControl/>
              <w:autoSpaceDE/>
              <w:autoSpaceDN/>
              <w:rPr>
                <w:rFonts w:eastAsia="Times New Roman"/>
                <w:color w:val="000000" w:themeColor="text1"/>
                <w:sz w:val="18"/>
                <w:szCs w:val="18"/>
                <w:lang w:val="mn-MN"/>
              </w:rPr>
            </w:pPr>
          </w:p>
        </w:tc>
        <w:tc>
          <w:tcPr>
            <w:tcW w:w="1070" w:type="dxa"/>
            <w:vMerge/>
            <w:tcBorders>
              <w:top w:val="single" w:sz="8" w:space="0" w:color="FFFFFF"/>
              <w:left w:val="single" w:sz="4" w:space="0" w:color="auto"/>
              <w:bottom w:val="single" w:sz="4" w:space="0" w:color="auto"/>
              <w:right w:val="single" w:sz="4" w:space="0" w:color="auto"/>
            </w:tcBorders>
            <w:shd w:val="clear" w:color="auto" w:fill="DBE5F1" w:themeFill="accent1" w:themeFillTint="33"/>
            <w:vAlign w:val="center"/>
            <w:hideMark/>
          </w:tcPr>
          <w:p w14:paraId="1E089A90" w14:textId="77777777" w:rsidR="00294CF6" w:rsidRPr="00B138C4" w:rsidRDefault="00294CF6" w:rsidP="00C825EE">
            <w:pPr>
              <w:widowControl/>
              <w:autoSpaceDE/>
              <w:autoSpaceDN/>
              <w:rPr>
                <w:rFonts w:eastAsia="Times New Roman"/>
                <w:color w:val="000000" w:themeColor="text1"/>
                <w:sz w:val="18"/>
                <w:szCs w:val="18"/>
                <w:lang w:val="mn-MN"/>
              </w:rPr>
            </w:pPr>
          </w:p>
        </w:tc>
        <w:tc>
          <w:tcPr>
            <w:tcW w:w="992" w:type="dxa"/>
            <w:vMerge/>
            <w:tcBorders>
              <w:top w:val="single" w:sz="8" w:space="0" w:color="FFFFFF"/>
              <w:left w:val="single" w:sz="4" w:space="0" w:color="auto"/>
              <w:bottom w:val="single" w:sz="4" w:space="0" w:color="auto"/>
              <w:right w:val="single" w:sz="4" w:space="0" w:color="auto"/>
            </w:tcBorders>
            <w:shd w:val="clear" w:color="auto" w:fill="DBE5F1" w:themeFill="accent1" w:themeFillTint="33"/>
            <w:vAlign w:val="center"/>
            <w:hideMark/>
          </w:tcPr>
          <w:p w14:paraId="4B1E35E4" w14:textId="77777777" w:rsidR="00294CF6" w:rsidRPr="00B138C4" w:rsidRDefault="00294CF6" w:rsidP="00C825EE">
            <w:pPr>
              <w:widowControl/>
              <w:autoSpaceDE/>
              <w:autoSpaceDN/>
              <w:rPr>
                <w:rFonts w:eastAsia="Times New Roman"/>
                <w:color w:val="000000" w:themeColor="text1"/>
                <w:sz w:val="18"/>
                <w:szCs w:val="18"/>
                <w:lang w:val="mn-MN"/>
              </w:rPr>
            </w:pPr>
          </w:p>
        </w:tc>
        <w:tc>
          <w:tcPr>
            <w:tcW w:w="709" w:type="dxa"/>
            <w:vMerge/>
            <w:tcBorders>
              <w:top w:val="single" w:sz="8" w:space="0" w:color="FFFFFF"/>
              <w:left w:val="single" w:sz="4" w:space="0" w:color="auto"/>
              <w:bottom w:val="single" w:sz="4" w:space="0" w:color="auto"/>
              <w:right w:val="single" w:sz="4" w:space="0" w:color="auto"/>
            </w:tcBorders>
            <w:shd w:val="clear" w:color="auto" w:fill="DBE5F1" w:themeFill="accent1" w:themeFillTint="33"/>
            <w:vAlign w:val="center"/>
            <w:hideMark/>
          </w:tcPr>
          <w:p w14:paraId="610652C7" w14:textId="77777777" w:rsidR="00294CF6" w:rsidRPr="00B138C4" w:rsidRDefault="00294CF6" w:rsidP="00C825EE">
            <w:pPr>
              <w:widowControl/>
              <w:autoSpaceDE/>
              <w:autoSpaceDN/>
              <w:rPr>
                <w:rFonts w:eastAsia="Times New Roman"/>
                <w:color w:val="000000" w:themeColor="text1"/>
                <w:sz w:val="18"/>
                <w:szCs w:val="18"/>
                <w:lang w:val="mn-MN"/>
              </w:rPr>
            </w:pP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A28C29"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2025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E7E200"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2030</w:t>
            </w:r>
          </w:p>
        </w:tc>
        <w:tc>
          <w:tcPr>
            <w:tcW w:w="10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D6036C"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2050</w:t>
            </w:r>
          </w:p>
        </w:tc>
      </w:tr>
      <w:tr w:rsidR="00294CF6" w:rsidRPr="00B138C4" w14:paraId="3C266E16" w14:textId="77777777" w:rsidTr="004113BF">
        <w:trPr>
          <w:trHeight w:val="495"/>
        </w:trPr>
        <w:tc>
          <w:tcPr>
            <w:tcW w:w="1429"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0E75C4F2"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ХҮНИЙ ХӨГЖИЛ</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11210C"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DBED9"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Хүний хөгжлийн үзүүлэлт</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F5D7A"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индекс</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1F893"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0.74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9DE6C"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67F7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0.8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5EFB3"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0.9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49614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0.9 </w:t>
            </w:r>
          </w:p>
        </w:tc>
      </w:tr>
      <w:tr w:rsidR="00294CF6" w:rsidRPr="00B138C4" w14:paraId="456DD9B3" w14:textId="77777777" w:rsidTr="004113BF">
        <w:trPr>
          <w:trHeight w:val="270"/>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295A204B"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01959466"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w:t>
            </w:r>
          </w:p>
        </w:tc>
        <w:tc>
          <w:tcPr>
            <w:tcW w:w="1784"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626AB48A"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7-14 насны хүүхдийн  суурь чадвар</w:t>
            </w:r>
          </w:p>
        </w:tc>
        <w:tc>
          <w:tcPr>
            <w:tcW w:w="1070"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329D07C6"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FFC9D"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унших-61.6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AEA07"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80E3F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70.0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630E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75.0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EF44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90.0 </w:t>
            </w:r>
          </w:p>
        </w:tc>
      </w:tr>
      <w:tr w:rsidR="00294CF6" w:rsidRPr="00B138C4" w14:paraId="50DABA3B" w14:textId="77777777" w:rsidTr="004113BF">
        <w:trPr>
          <w:trHeight w:val="49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224591C1"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1F557E7" w14:textId="77777777" w:rsidR="00294CF6" w:rsidRPr="00B138C4" w:rsidRDefault="00294CF6" w:rsidP="00C825EE">
            <w:pPr>
              <w:widowControl/>
              <w:autoSpaceDE/>
              <w:autoSpaceDN/>
              <w:rPr>
                <w:rFonts w:eastAsia="Times New Roman"/>
                <w:color w:val="000000" w:themeColor="text1"/>
                <w:sz w:val="18"/>
                <w:szCs w:val="18"/>
                <w:lang w:val="mn-MN"/>
              </w:rPr>
            </w:pPr>
          </w:p>
        </w:tc>
        <w:tc>
          <w:tcPr>
            <w:tcW w:w="178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3A1B00" w14:textId="77777777" w:rsidR="00294CF6" w:rsidRPr="00B138C4" w:rsidRDefault="00294CF6" w:rsidP="00C825EE">
            <w:pPr>
              <w:widowControl/>
              <w:autoSpaceDE/>
              <w:autoSpaceDN/>
              <w:rPr>
                <w:rFonts w:eastAsia="Times New Roman"/>
                <w:color w:val="000000" w:themeColor="text1"/>
                <w:sz w:val="18"/>
                <w:szCs w:val="18"/>
                <w:lang w:val="mn-MN"/>
              </w:rPr>
            </w:pPr>
          </w:p>
        </w:tc>
        <w:tc>
          <w:tcPr>
            <w:tcW w:w="107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C2A9FEB" w14:textId="77777777" w:rsidR="00294CF6" w:rsidRPr="00B138C4" w:rsidRDefault="00294CF6" w:rsidP="00C825EE">
            <w:pPr>
              <w:widowControl/>
              <w:autoSpaceDE/>
              <w:autoSpaceDN/>
              <w:rPr>
                <w:rFonts w:eastAsia="Times New Roman"/>
                <w:color w:val="000000" w:themeColor="text1"/>
                <w:sz w:val="18"/>
                <w:szCs w:val="18"/>
                <w:lang w:val="mn-M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46012C"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тоо бодох-51.5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79FC5"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A9178A"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F8F435"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D5E62"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r>
      <w:tr w:rsidR="00294CF6" w:rsidRPr="00B138C4" w14:paraId="64E74111" w14:textId="77777777" w:rsidTr="004113BF">
        <w:trPr>
          <w:trHeight w:val="49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72274119"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949DA"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3</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30E16"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Хүн амын дундаж наслалт</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9005F6"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жил</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16909"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70.2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760BA"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68CFA"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74.0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8AF848"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78.0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63DB7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82.0 </w:t>
            </w:r>
          </w:p>
        </w:tc>
      </w:tr>
      <w:tr w:rsidR="00294CF6" w:rsidRPr="00B138C4" w14:paraId="3BF88AF1" w14:textId="77777777" w:rsidTr="004113BF">
        <w:trPr>
          <w:trHeight w:val="73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16B8051E"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8FE81"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4</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873F3"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Төрөлтийн нийлбэр коэффициент (нэг эмэгтэйд ногдох)</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5305C"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тоо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DCEF4C"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50118"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797F7"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3.3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AD929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3.3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D2C48"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3.5 </w:t>
            </w:r>
          </w:p>
        </w:tc>
      </w:tr>
      <w:tr w:rsidR="00294CF6" w:rsidRPr="00B138C4" w14:paraId="4DEC6AEB" w14:textId="77777777" w:rsidTr="004113BF">
        <w:trPr>
          <w:trHeight w:val="73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48F70FA6"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2033D0"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5</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708A9A"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1,000 амьд төрөлтөд ногдох нялхсын эндэгдлийн түвшин</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22032"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промиль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19E784"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3AC7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12.0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D02D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9.0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3AEC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8.0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3ED1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2.3 </w:t>
            </w:r>
          </w:p>
        </w:tc>
      </w:tr>
      <w:tr w:rsidR="00294CF6" w:rsidRPr="00B138C4" w14:paraId="03506A80" w14:textId="77777777" w:rsidTr="004113BF">
        <w:trPr>
          <w:trHeight w:val="735"/>
        </w:trPr>
        <w:tc>
          <w:tcPr>
            <w:tcW w:w="1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CE9D1B"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6DBF37"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6</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D99D9"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100,000 амьд төрөлтөд эхийн эндэгдлийн түвшин</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3BD6C"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промиль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6BCCB"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95791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30.0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30375"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20.0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8576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15.0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DD139"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5.0 </w:t>
            </w:r>
          </w:p>
        </w:tc>
      </w:tr>
      <w:tr w:rsidR="00294CF6" w:rsidRPr="00B138C4" w14:paraId="76B3C7B1" w14:textId="77777777" w:rsidTr="004113BF">
        <w:trPr>
          <w:trHeight w:val="735"/>
        </w:trPr>
        <w:tc>
          <w:tcPr>
            <w:tcW w:w="1429"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3F126E77"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АМЬДРАЛЫН ЧАНАР БА ДУНДАЖ ДАВХАРГА</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24AD64"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7</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C9DDC"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Дундаж ба түүнээс дээш давхаргын иргэдийн эзлэх хувь</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0D42A"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3847E4"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AE09A"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F7479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80.0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546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85.0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90AFC5"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95.0 </w:t>
            </w:r>
          </w:p>
        </w:tc>
      </w:tr>
      <w:tr w:rsidR="00294CF6" w:rsidRPr="00B138C4" w14:paraId="58F641FE" w14:textId="77777777" w:rsidTr="004113BF">
        <w:trPr>
          <w:trHeight w:val="270"/>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6A00DB2B"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E4E2DA"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8</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DFA40F"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Ядуурлын түвшин</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58546"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6C69D"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2E5C5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A21C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20.0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0E4F12"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15.0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C2A7A"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5.0 </w:t>
            </w:r>
          </w:p>
        </w:tc>
      </w:tr>
      <w:tr w:rsidR="00294CF6" w:rsidRPr="00B138C4" w14:paraId="79B66CD9" w14:textId="77777777" w:rsidTr="004113BF">
        <w:trPr>
          <w:trHeight w:val="49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7A4E8589"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5D7ED"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9</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95C04"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Ажиллах хүчний оролцооны түвшин</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BD2C8"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20785"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72A0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3DE3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63.0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B0494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65.0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91C1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70.0 </w:t>
            </w:r>
          </w:p>
        </w:tc>
      </w:tr>
      <w:tr w:rsidR="00294CF6" w:rsidRPr="00B138C4" w14:paraId="292295EF" w14:textId="77777777" w:rsidTr="004113BF">
        <w:trPr>
          <w:trHeight w:val="270"/>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667AB545"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88FC66"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10</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790D8"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Ажилгүйдлийн түвшин</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CACBA"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CB1199"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ECCA3"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AD499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7.8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C8DBB"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6060A"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3.0 </w:t>
            </w:r>
          </w:p>
        </w:tc>
      </w:tr>
      <w:tr w:rsidR="00294CF6" w:rsidRPr="00B138C4" w14:paraId="7EF2D0A6" w14:textId="77777777" w:rsidTr="004113BF">
        <w:trPr>
          <w:trHeight w:val="1215"/>
        </w:trPr>
        <w:tc>
          <w:tcPr>
            <w:tcW w:w="1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DEC5AC"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214C7"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11</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3E018"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Инженерийн бүрэн хангамжтай орон сууцаар хангагдсан өрхийн нийт өрхөд эзлэх хувь</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8F5B4"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6ACF8"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670DF"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4FF7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33.0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A4E82"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35.8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27A83"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49.8 </w:t>
            </w:r>
          </w:p>
        </w:tc>
      </w:tr>
      <w:tr w:rsidR="00A25A7C" w:rsidRPr="00B138C4" w14:paraId="22188A1C" w14:textId="77777777" w:rsidTr="004113BF">
        <w:trPr>
          <w:trHeight w:val="495"/>
        </w:trPr>
        <w:tc>
          <w:tcPr>
            <w:tcW w:w="1429"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443B6112"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ЭДИЙН ЗАСАГ</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7D79E"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12</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78758"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Дотоодын нийт бүтээгдэхүүн </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DE43"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тэрбум ам. доллар</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3E7905"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595FF"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48481A"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23.9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30002"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47.6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44283"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209.0  </w:t>
            </w:r>
          </w:p>
        </w:tc>
      </w:tr>
      <w:tr w:rsidR="00A25A7C" w:rsidRPr="00B138C4" w14:paraId="52AAA120" w14:textId="77777777" w:rsidTr="004113BF">
        <w:trPr>
          <w:trHeight w:val="495"/>
        </w:trPr>
        <w:tc>
          <w:tcPr>
            <w:tcW w:w="1429" w:type="dxa"/>
            <w:vMerge/>
            <w:tcBorders>
              <w:left w:val="single" w:sz="4" w:space="0" w:color="auto"/>
              <w:right w:val="single" w:sz="4" w:space="0" w:color="auto"/>
            </w:tcBorders>
            <w:shd w:val="clear" w:color="auto" w:fill="FFFFFF" w:themeFill="background1"/>
            <w:vAlign w:val="center"/>
            <w:hideMark/>
          </w:tcPr>
          <w:p w14:paraId="22772B04" w14:textId="77777777" w:rsidR="00A25A7C" w:rsidRPr="00B138C4" w:rsidRDefault="00A25A7C"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9FFEF"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13</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C589B"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Эдийн засгийн жилийн дундаж өсөлт</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FFF18D"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26D63"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B4D87"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9F05C"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6DBBB"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85466"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r>
      <w:tr w:rsidR="00A25A7C" w:rsidRPr="00B138C4" w14:paraId="4193584A" w14:textId="77777777" w:rsidTr="004113BF">
        <w:trPr>
          <w:trHeight w:val="270"/>
        </w:trPr>
        <w:tc>
          <w:tcPr>
            <w:tcW w:w="1429" w:type="dxa"/>
            <w:vMerge/>
            <w:tcBorders>
              <w:left w:val="single" w:sz="4" w:space="0" w:color="auto"/>
              <w:bottom w:val="single" w:sz="4" w:space="0" w:color="auto"/>
              <w:right w:val="single" w:sz="4" w:space="0" w:color="auto"/>
            </w:tcBorders>
            <w:shd w:val="clear" w:color="auto" w:fill="FFFFFF" w:themeFill="background1"/>
            <w:vAlign w:val="center"/>
            <w:hideMark/>
          </w:tcPr>
          <w:p w14:paraId="76F41AD1" w14:textId="77777777" w:rsidR="00A25A7C" w:rsidRPr="00B138C4" w:rsidRDefault="00A25A7C"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5CE19"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14</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B04676"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Инфляц</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BEB3F"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C8337"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5.2 (2019)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298B8"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9861C"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AD403"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449E2"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2.0 </w:t>
            </w:r>
          </w:p>
        </w:tc>
      </w:tr>
      <w:tr w:rsidR="00A25A7C" w:rsidRPr="00B138C4" w14:paraId="5A42B414" w14:textId="77777777" w:rsidTr="004113BF">
        <w:trPr>
          <w:trHeight w:val="1050"/>
        </w:trPr>
        <w:tc>
          <w:tcPr>
            <w:tcW w:w="142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EEC05" w14:textId="77777777" w:rsidR="00A25A7C" w:rsidRPr="00B138C4" w:rsidRDefault="00A25A7C"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A14D30"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15</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1B0E51"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Нэг хүнд ногдох дотоодын нийт бүтээгдэхүүний хэмжээ</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011837" w14:textId="77777777" w:rsidR="00A25A7C" w:rsidRPr="00B138C4" w:rsidRDefault="00A25A7C"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ам. Доллар</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AA0D8"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4009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C92E0C" w14:textId="77777777" w:rsidR="00A25A7C" w:rsidRPr="00B138C4" w:rsidRDefault="00A25A7C"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F86950"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6,520.0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CEB92"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12,054.0</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5FAC9" w14:textId="77777777" w:rsidR="00A25A7C" w:rsidRPr="00B138C4" w:rsidRDefault="00A25A7C"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38,359.0</w:t>
            </w:r>
          </w:p>
        </w:tc>
      </w:tr>
      <w:tr w:rsidR="004113BF" w:rsidRPr="00B138C4" w14:paraId="102E946E" w14:textId="77777777" w:rsidTr="004113BF">
        <w:trPr>
          <w:trHeight w:val="415"/>
        </w:trPr>
        <w:tc>
          <w:tcPr>
            <w:tcW w:w="1429"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0E01519" w14:textId="3D5FED93"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lastRenderedPageBreak/>
              <w:t>Бүлэг</w:t>
            </w:r>
          </w:p>
        </w:tc>
        <w:tc>
          <w:tcPr>
            <w:tcW w:w="537"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4F962E02" w14:textId="2429F393"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w:t>
            </w:r>
          </w:p>
        </w:tc>
        <w:tc>
          <w:tcPr>
            <w:tcW w:w="1784"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4F6FD8F8" w14:textId="787219B4"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Шалгуур үзүүлэлт</w:t>
            </w:r>
          </w:p>
        </w:tc>
        <w:tc>
          <w:tcPr>
            <w:tcW w:w="1070"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0E37E8F" w14:textId="4C50FD49"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 xml:space="preserve">Хэмжих </w:t>
            </w:r>
            <w:r w:rsidRPr="00B138C4">
              <w:rPr>
                <w:rFonts w:eastAsia="Times New Roman"/>
                <w:color w:val="000000" w:themeColor="text1"/>
                <w:sz w:val="18"/>
                <w:szCs w:val="18"/>
                <w:lang w:val="mn-MN"/>
              </w:rPr>
              <w:br/>
              <w:t>нэгж</w:t>
            </w:r>
          </w:p>
        </w:tc>
        <w:tc>
          <w:tcPr>
            <w:tcW w:w="992"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027AECF9" w14:textId="5A11ACC3"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Суурь</w:t>
            </w:r>
            <w:r w:rsidRPr="00B138C4">
              <w:rPr>
                <w:rFonts w:eastAsia="Times New Roman"/>
                <w:color w:val="000000" w:themeColor="text1"/>
                <w:sz w:val="18"/>
                <w:szCs w:val="18"/>
                <w:lang w:val="mn-MN"/>
              </w:rPr>
              <w:br/>
              <w:t xml:space="preserve"> түвшин</w:t>
            </w:r>
          </w:p>
        </w:tc>
        <w:tc>
          <w:tcPr>
            <w:tcW w:w="709"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40E1C8B3" w14:textId="731DAD79"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2020 он</w:t>
            </w:r>
          </w:p>
        </w:tc>
        <w:tc>
          <w:tcPr>
            <w:tcW w:w="304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8D349" w14:textId="5494E5BB"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Хүрэх түвшин </w:t>
            </w:r>
          </w:p>
        </w:tc>
      </w:tr>
      <w:tr w:rsidR="004113BF" w:rsidRPr="00B138C4" w14:paraId="66239F04" w14:textId="77777777" w:rsidTr="004113BF">
        <w:trPr>
          <w:trHeight w:val="420"/>
        </w:trPr>
        <w:tc>
          <w:tcPr>
            <w:tcW w:w="1429" w:type="dxa"/>
            <w:vMerge/>
            <w:tcBorders>
              <w:left w:val="single" w:sz="4" w:space="0" w:color="auto"/>
              <w:bottom w:val="single" w:sz="4" w:space="0" w:color="auto"/>
              <w:right w:val="single" w:sz="4" w:space="0" w:color="auto"/>
            </w:tcBorders>
            <w:shd w:val="clear" w:color="auto" w:fill="DBE5F1" w:themeFill="accent1" w:themeFillTint="33"/>
            <w:vAlign w:val="center"/>
          </w:tcPr>
          <w:p w14:paraId="7123D800" w14:textId="77777777" w:rsidR="004113BF" w:rsidRPr="00B138C4" w:rsidRDefault="004113BF" w:rsidP="004113BF">
            <w:pPr>
              <w:widowControl/>
              <w:autoSpaceDE/>
              <w:autoSpaceDN/>
              <w:rPr>
                <w:rFonts w:eastAsia="Times New Roman"/>
                <w:color w:val="000000" w:themeColor="text1"/>
                <w:sz w:val="18"/>
                <w:szCs w:val="18"/>
                <w:lang w:val="mn-MN"/>
              </w:rPr>
            </w:pPr>
          </w:p>
        </w:tc>
        <w:tc>
          <w:tcPr>
            <w:tcW w:w="537" w:type="dxa"/>
            <w:vMerge/>
            <w:tcBorders>
              <w:left w:val="single" w:sz="4" w:space="0" w:color="auto"/>
              <w:bottom w:val="single" w:sz="4" w:space="0" w:color="auto"/>
              <w:right w:val="single" w:sz="4" w:space="0" w:color="auto"/>
            </w:tcBorders>
            <w:shd w:val="clear" w:color="auto" w:fill="DBE5F1" w:themeFill="accent1" w:themeFillTint="33"/>
            <w:vAlign w:val="center"/>
          </w:tcPr>
          <w:p w14:paraId="07225C1C" w14:textId="77777777" w:rsidR="004113BF" w:rsidRPr="00B138C4" w:rsidRDefault="004113BF" w:rsidP="004113BF">
            <w:pPr>
              <w:widowControl/>
              <w:autoSpaceDE/>
              <w:autoSpaceDN/>
              <w:jc w:val="center"/>
              <w:rPr>
                <w:rFonts w:eastAsia="Times New Roman"/>
                <w:color w:val="000000" w:themeColor="text1"/>
                <w:sz w:val="18"/>
                <w:szCs w:val="18"/>
                <w:lang w:val="mn-MN"/>
              </w:rPr>
            </w:pPr>
          </w:p>
        </w:tc>
        <w:tc>
          <w:tcPr>
            <w:tcW w:w="1784" w:type="dxa"/>
            <w:vMerge/>
            <w:tcBorders>
              <w:left w:val="single" w:sz="4" w:space="0" w:color="auto"/>
              <w:bottom w:val="single" w:sz="4" w:space="0" w:color="auto"/>
              <w:right w:val="single" w:sz="4" w:space="0" w:color="auto"/>
            </w:tcBorders>
            <w:shd w:val="clear" w:color="auto" w:fill="DBE5F1" w:themeFill="accent1" w:themeFillTint="33"/>
            <w:vAlign w:val="center"/>
          </w:tcPr>
          <w:p w14:paraId="4C34450F" w14:textId="77777777" w:rsidR="004113BF" w:rsidRPr="00B138C4" w:rsidRDefault="004113BF" w:rsidP="004113BF">
            <w:pPr>
              <w:widowControl/>
              <w:autoSpaceDE/>
              <w:autoSpaceDN/>
              <w:rPr>
                <w:rFonts w:eastAsia="Times New Roman"/>
                <w:color w:val="000000" w:themeColor="text1"/>
                <w:sz w:val="18"/>
                <w:szCs w:val="18"/>
                <w:lang w:val="mn-MN"/>
              </w:rPr>
            </w:pPr>
          </w:p>
        </w:tc>
        <w:tc>
          <w:tcPr>
            <w:tcW w:w="1070" w:type="dxa"/>
            <w:vMerge/>
            <w:tcBorders>
              <w:left w:val="single" w:sz="4" w:space="0" w:color="auto"/>
              <w:bottom w:val="single" w:sz="4" w:space="0" w:color="auto"/>
              <w:right w:val="single" w:sz="4" w:space="0" w:color="auto"/>
            </w:tcBorders>
            <w:shd w:val="clear" w:color="auto" w:fill="DBE5F1" w:themeFill="accent1" w:themeFillTint="33"/>
            <w:vAlign w:val="center"/>
          </w:tcPr>
          <w:p w14:paraId="0C4A34B5" w14:textId="77777777" w:rsidR="004113BF" w:rsidRPr="00B138C4" w:rsidRDefault="004113BF" w:rsidP="004113BF">
            <w:pPr>
              <w:widowControl/>
              <w:autoSpaceDE/>
              <w:autoSpaceDN/>
              <w:rPr>
                <w:rFonts w:eastAsia="Times New Roman"/>
                <w:color w:val="000000" w:themeColor="text1"/>
                <w:sz w:val="18"/>
                <w:szCs w:val="18"/>
                <w:lang w:val="mn-MN"/>
              </w:rPr>
            </w:pPr>
          </w:p>
        </w:tc>
        <w:tc>
          <w:tcPr>
            <w:tcW w:w="992" w:type="dxa"/>
            <w:vMerge/>
            <w:tcBorders>
              <w:left w:val="single" w:sz="4" w:space="0" w:color="auto"/>
              <w:bottom w:val="single" w:sz="4" w:space="0" w:color="auto"/>
              <w:right w:val="single" w:sz="4" w:space="0" w:color="auto"/>
            </w:tcBorders>
            <w:shd w:val="clear" w:color="auto" w:fill="DBE5F1" w:themeFill="accent1" w:themeFillTint="33"/>
            <w:vAlign w:val="center"/>
          </w:tcPr>
          <w:p w14:paraId="15D4B895" w14:textId="77777777" w:rsidR="004113BF" w:rsidRPr="00B138C4" w:rsidRDefault="004113BF" w:rsidP="004113BF">
            <w:pPr>
              <w:widowControl/>
              <w:autoSpaceDE/>
              <w:autoSpaceDN/>
              <w:jc w:val="center"/>
              <w:rPr>
                <w:rFonts w:eastAsia="Times New Roman"/>
                <w:color w:val="000000" w:themeColor="text1"/>
                <w:sz w:val="18"/>
                <w:szCs w:val="18"/>
                <w:lang w:val="mn-MN"/>
              </w:rPr>
            </w:pPr>
          </w:p>
        </w:tc>
        <w:tc>
          <w:tcPr>
            <w:tcW w:w="709" w:type="dxa"/>
            <w:vMerge/>
            <w:tcBorders>
              <w:left w:val="single" w:sz="4" w:space="0" w:color="auto"/>
              <w:bottom w:val="single" w:sz="4" w:space="0" w:color="auto"/>
              <w:right w:val="single" w:sz="4" w:space="0" w:color="auto"/>
            </w:tcBorders>
            <w:shd w:val="clear" w:color="auto" w:fill="DBE5F1" w:themeFill="accent1" w:themeFillTint="33"/>
            <w:vAlign w:val="center"/>
          </w:tcPr>
          <w:p w14:paraId="1CB9E1C8" w14:textId="77777777" w:rsidR="004113BF" w:rsidRPr="00B138C4" w:rsidRDefault="004113BF" w:rsidP="004113BF">
            <w:pPr>
              <w:widowControl/>
              <w:autoSpaceDE/>
              <w:autoSpaceDN/>
              <w:jc w:val="right"/>
              <w:rPr>
                <w:rFonts w:eastAsia="Times New Roman"/>
                <w:color w:val="000000" w:themeColor="text1"/>
                <w:sz w:val="18"/>
                <w:szCs w:val="18"/>
                <w:lang w:val="mn-MN"/>
              </w:rPr>
            </w:pP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176B3B" w14:textId="6F3E0AA0"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2025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98B66" w14:textId="01FCBC87"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2030</w:t>
            </w:r>
          </w:p>
        </w:tc>
        <w:tc>
          <w:tcPr>
            <w:tcW w:w="10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5C783" w14:textId="78CF8648" w:rsidR="004113BF" w:rsidRPr="00B138C4" w:rsidRDefault="004113BF" w:rsidP="004113BF">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2035</w:t>
            </w:r>
          </w:p>
        </w:tc>
      </w:tr>
      <w:tr w:rsidR="00275475" w:rsidRPr="00B138C4" w14:paraId="723DA133" w14:textId="77777777" w:rsidTr="004113BF">
        <w:trPr>
          <w:trHeight w:val="975"/>
        </w:trPr>
        <w:tc>
          <w:tcPr>
            <w:tcW w:w="1429"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4C0352E9" w14:textId="77777777" w:rsidR="00294CF6" w:rsidRPr="00B138C4" w:rsidRDefault="00294CF6" w:rsidP="00C825EE">
            <w:pPr>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080D9"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16</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BD441"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Уул уурхайн салбарын дотоодын нийт бүтээгдэхүүнд эзлэх хувь</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AB022"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43DF1E"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368C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675CD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30.6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61163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31.4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F3193"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25.3 </w:t>
            </w:r>
          </w:p>
        </w:tc>
      </w:tr>
      <w:tr w:rsidR="00275475" w:rsidRPr="00B138C4" w14:paraId="663E1D32" w14:textId="77777777" w:rsidTr="004113BF">
        <w:trPr>
          <w:trHeight w:val="121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415E28B3"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C2894"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17</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D8F89"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Боловсруулах аж үйлдвэрийн салбарын дотоодын нийт бүтээгдэхүүнд эзлэх хувь</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81F1C"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E52AE"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6D16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D11DF"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12.0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37898"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14.6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63E3B"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27.4 </w:t>
            </w:r>
          </w:p>
        </w:tc>
      </w:tr>
      <w:tr w:rsidR="00275475" w:rsidRPr="00B138C4" w14:paraId="37721756" w14:textId="77777777" w:rsidTr="004113BF">
        <w:trPr>
          <w:trHeight w:val="97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77F2F71B"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EAEE2"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18</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7F97B"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Тээвэр агуулахын салбарын дотоодын нийт бүтээгдэхүүнд эзлэх хувь</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AB44F"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3FF43"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46888"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B1647"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5.1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278B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4.8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1DAC9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11.6 </w:t>
            </w:r>
          </w:p>
        </w:tc>
      </w:tr>
      <w:tr w:rsidR="00275475" w:rsidRPr="00B138C4" w14:paraId="73270831" w14:textId="77777777" w:rsidTr="004113BF">
        <w:trPr>
          <w:trHeight w:val="270"/>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2EF5FDDC"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89C91"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19</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B30A2"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Экспорт</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5750A" w14:textId="60FEFDF0" w:rsidR="00294CF6" w:rsidRPr="00B138C4" w:rsidRDefault="004113BF"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сая ам.долл</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27F7B1"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7,619.6 (2019)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63EA8"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7,576.3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E8887"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14,020.0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8602F"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29,660.0</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ECD4F"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139,870.0</w:t>
            </w:r>
          </w:p>
        </w:tc>
      </w:tr>
      <w:tr w:rsidR="00275475" w:rsidRPr="00B138C4" w14:paraId="082C8082" w14:textId="77777777" w:rsidTr="004113BF">
        <w:trPr>
          <w:trHeight w:val="495"/>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3B723E5B"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EFAF5"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20</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E50F0"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Хүлээн авах гадаад жуулчдын тоо</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3C90D"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сая.хүн</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74C49A"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7095B"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ED7DB"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BA056"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2.0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2CA6C"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r>
      <w:tr w:rsidR="00275475" w:rsidRPr="00B138C4" w14:paraId="5B00ABA5" w14:textId="77777777" w:rsidTr="004113BF">
        <w:trPr>
          <w:trHeight w:val="1008"/>
        </w:trPr>
        <w:tc>
          <w:tcPr>
            <w:tcW w:w="1429" w:type="dxa"/>
            <w:vMerge w:val="restart"/>
            <w:tcBorders>
              <w:top w:val="single" w:sz="4" w:space="0" w:color="auto"/>
              <w:left w:val="single" w:sz="4" w:space="0" w:color="auto"/>
              <w:bottom w:val="single" w:sz="8" w:space="0" w:color="FFFFFF"/>
              <w:right w:val="single" w:sz="4" w:space="0" w:color="auto"/>
            </w:tcBorders>
            <w:shd w:val="clear" w:color="auto" w:fill="FFFFFF" w:themeFill="background1"/>
            <w:vAlign w:val="center"/>
            <w:hideMark/>
          </w:tcPr>
          <w:p w14:paraId="2E4AA497"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НОГООН ХӨГЖИЛ</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98F287"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21</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CC4F7"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Шаардлага хангасан ундны усны эх үүсвэрээр хангагдсан хүн амын эзлэх хувь</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CF9BE"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5D456"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82.5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EFA774"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F80088"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85.0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930C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87.0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043AB"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90.0 </w:t>
            </w:r>
          </w:p>
        </w:tc>
      </w:tr>
      <w:tr w:rsidR="00275475" w:rsidRPr="00B138C4" w14:paraId="20823C8D" w14:textId="77777777" w:rsidTr="004113BF">
        <w:trPr>
          <w:trHeight w:val="1420"/>
        </w:trPr>
        <w:tc>
          <w:tcPr>
            <w:tcW w:w="1429" w:type="dxa"/>
            <w:vMerge/>
            <w:tcBorders>
              <w:top w:val="nil"/>
              <w:left w:val="single" w:sz="4" w:space="0" w:color="auto"/>
              <w:bottom w:val="single" w:sz="8" w:space="0" w:color="FFFFFF"/>
              <w:right w:val="single" w:sz="4" w:space="0" w:color="auto"/>
            </w:tcBorders>
            <w:shd w:val="clear" w:color="auto" w:fill="FFFFFF" w:themeFill="background1"/>
            <w:vAlign w:val="center"/>
            <w:hideMark/>
          </w:tcPr>
          <w:p w14:paraId="43C5BF72"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4E3E7A"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22</w:t>
            </w:r>
          </w:p>
        </w:tc>
        <w:tc>
          <w:tcPr>
            <w:tcW w:w="1784"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BF7B6E"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Шаардлага хангасан ариун цэврийн байгууламжаар хангагдсан хүн амын эзлэх хувь</w:t>
            </w:r>
          </w:p>
        </w:tc>
        <w:tc>
          <w:tcPr>
            <w:tcW w:w="1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EEEBC7"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хувь</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D7E957"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69</w:t>
            </w:r>
          </w:p>
        </w:tc>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1F8359"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FED7E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70.0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ACB7D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75.0 </w:t>
            </w:r>
          </w:p>
        </w:tc>
        <w:tc>
          <w:tcPr>
            <w:tcW w:w="105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14A81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90.0 </w:t>
            </w:r>
          </w:p>
        </w:tc>
      </w:tr>
      <w:tr w:rsidR="00275475" w:rsidRPr="00B138C4" w14:paraId="045C318C" w14:textId="77777777" w:rsidTr="004113BF">
        <w:trPr>
          <w:trHeight w:val="1465"/>
        </w:trPr>
        <w:tc>
          <w:tcPr>
            <w:tcW w:w="142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59A2CC" w14:textId="77777777" w:rsidR="00294CF6" w:rsidRPr="00B138C4" w:rsidRDefault="00294CF6" w:rsidP="00C825EE">
            <w:pPr>
              <w:widowControl/>
              <w:autoSpaceDE/>
              <w:autoSpaceDN/>
              <w:rPr>
                <w:rFonts w:eastAsia="Times New Roman"/>
                <w:color w:val="000000" w:themeColor="text1"/>
                <w:sz w:val="18"/>
                <w:szCs w:val="18"/>
                <w:lang w:val="mn-M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74113"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23</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8755B"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Нэгж ам.долларын дотоодын нийт бүтээгдэхүүнд ногдох дотоодын материалын хэрэглээ</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AFCD9"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кг/ам.доллар</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2F409"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8E9F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57E41"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10.0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95A4D"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6.0 </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CA423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xml:space="preserve">               3.0 </w:t>
            </w:r>
          </w:p>
        </w:tc>
      </w:tr>
      <w:tr w:rsidR="00275475" w:rsidRPr="00B138C4" w14:paraId="4CCF078E" w14:textId="77777777" w:rsidTr="00DA2A3F">
        <w:trPr>
          <w:trHeight w:val="495"/>
        </w:trPr>
        <w:tc>
          <w:tcPr>
            <w:tcW w:w="14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58659" w14:textId="77777777" w:rsidR="00294CF6" w:rsidRPr="00B138C4" w:rsidRDefault="00294CF6" w:rsidP="00367596">
            <w:pPr>
              <w:widowControl/>
              <w:autoSpaceDE/>
              <w:autoSpaceDN/>
              <w:ind w:left="-105" w:right="-98"/>
              <w:rPr>
                <w:rFonts w:eastAsia="Times New Roman"/>
                <w:color w:val="000000" w:themeColor="text1"/>
                <w:sz w:val="17"/>
                <w:szCs w:val="17"/>
                <w:lang w:val="mn-MN"/>
              </w:rPr>
            </w:pPr>
            <w:r w:rsidRPr="00B138C4">
              <w:rPr>
                <w:rFonts w:eastAsia="Times New Roman"/>
                <w:color w:val="000000" w:themeColor="text1"/>
                <w:sz w:val="17"/>
                <w:szCs w:val="17"/>
                <w:lang w:val="mn-MN"/>
              </w:rPr>
              <w:t>УЛААНБААТАР БА ДАГУУЛ ХОТ</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FF0E8"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24</w:t>
            </w:r>
          </w:p>
        </w:tc>
        <w:tc>
          <w:tcPr>
            <w:tcW w:w="1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9AF54"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Хотын  хөгжлийн үзүүлэлт</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B7E217" w14:textId="77777777" w:rsidR="00294CF6" w:rsidRPr="00B138C4" w:rsidRDefault="00294CF6" w:rsidP="00C825EE">
            <w:pPr>
              <w:widowControl/>
              <w:autoSpaceDE/>
              <w:autoSpaceDN/>
              <w:rPr>
                <w:rFonts w:eastAsia="Times New Roman"/>
                <w:color w:val="000000" w:themeColor="text1"/>
                <w:sz w:val="18"/>
                <w:szCs w:val="18"/>
                <w:lang w:val="mn-MN"/>
              </w:rPr>
            </w:pPr>
            <w:r w:rsidRPr="00B138C4">
              <w:rPr>
                <w:rFonts w:eastAsia="Times New Roman"/>
                <w:color w:val="000000" w:themeColor="text1"/>
                <w:sz w:val="18"/>
                <w:szCs w:val="18"/>
                <w:lang w:val="mn-MN"/>
              </w:rPr>
              <w:t>индекс</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94527" w14:textId="77777777" w:rsidR="00294CF6" w:rsidRPr="00B138C4" w:rsidRDefault="00294CF6" w:rsidP="00C825EE">
            <w:pPr>
              <w:widowControl/>
              <w:autoSpaceDE/>
              <w:autoSpaceDN/>
              <w:jc w:val="center"/>
              <w:rPr>
                <w:rFonts w:eastAsia="Times New Roman"/>
                <w:color w:val="000000" w:themeColor="text1"/>
                <w:sz w:val="18"/>
                <w:szCs w:val="18"/>
                <w:lang w:val="mn-MN"/>
              </w:rPr>
            </w:pPr>
            <w:r w:rsidRPr="00B138C4">
              <w:rPr>
                <w:rFonts w:eastAsia="Times New Roman"/>
                <w:color w:val="000000" w:themeColor="text1"/>
                <w:sz w:val="18"/>
                <w:szCs w:val="18"/>
                <w:lang w:val="mn-MN"/>
              </w:rPr>
              <w:t>0.504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EB6DE" w14:textId="77777777" w:rsidR="00294CF6" w:rsidRPr="00B138C4" w:rsidRDefault="00294CF6" w:rsidP="00C825EE">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A4A59" w14:textId="14E7E070" w:rsidR="00294CF6" w:rsidRPr="00B138C4" w:rsidRDefault="00294CF6" w:rsidP="00DA2A3F">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0.6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32129" w14:textId="13D5F86F" w:rsidR="00294CF6" w:rsidRPr="00B138C4" w:rsidRDefault="00294CF6" w:rsidP="00DA2A3F">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0.6</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BD9CB" w14:textId="6696D475" w:rsidR="00294CF6" w:rsidRPr="00B138C4" w:rsidRDefault="00294CF6" w:rsidP="00DA2A3F">
            <w:pPr>
              <w:widowControl/>
              <w:autoSpaceDE/>
              <w:autoSpaceDN/>
              <w:jc w:val="right"/>
              <w:rPr>
                <w:rFonts w:eastAsia="Times New Roman"/>
                <w:color w:val="000000" w:themeColor="text1"/>
                <w:sz w:val="18"/>
                <w:szCs w:val="18"/>
                <w:lang w:val="mn-MN"/>
              </w:rPr>
            </w:pPr>
            <w:r w:rsidRPr="00B138C4">
              <w:rPr>
                <w:rFonts w:eastAsia="Times New Roman"/>
                <w:color w:val="000000" w:themeColor="text1"/>
                <w:sz w:val="18"/>
                <w:szCs w:val="18"/>
                <w:lang w:val="mn-MN"/>
              </w:rPr>
              <w:t>0.9</w:t>
            </w:r>
          </w:p>
        </w:tc>
      </w:tr>
    </w:tbl>
    <w:p w14:paraId="774AB5FF" w14:textId="77777777" w:rsidR="00A22365" w:rsidRPr="00B138C4" w:rsidRDefault="00A22365" w:rsidP="00CE4C16">
      <w:pPr>
        <w:pStyle w:val="BasicParagraph"/>
        <w:spacing w:before="240" w:after="113"/>
        <w:jc w:val="both"/>
        <w:rPr>
          <w:rFonts w:ascii="Arial" w:hAnsi="Arial" w:cs="Arial"/>
          <w:color w:val="0070C0"/>
          <w:lang w:val="mn-MN"/>
        </w:rPr>
      </w:pPr>
      <w:r w:rsidRPr="00B138C4">
        <w:rPr>
          <w:rFonts w:ascii="Arial" w:hAnsi="Arial" w:cs="Arial"/>
          <w:color w:val="0070C0"/>
          <w:lang w:val="mn-MN"/>
        </w:rPr>
        <w:t>Ногоон хөгжил</w:t>
      </w:r>
    </w:p>
    <w:p w14:paraId="0834EA5B" w14:textId="77777777" w:rsidR="00A22365" w:rsidRPr="00B138C4" w:rsidRDefault="00A22365" w:rsidP="00411119">
      <w:pPr>
        <w:pStyle w:val="BasicParagraph"/>
        <w:spacing w:after="113" w:line="240" w:lineRule="auto"/>
        <w:jc w:val="both"/>
        <w:rPr>
          <w:rFonts w:ascii="Arial" w:hAnsi="Arial" w:cs="Arial"/>
          <w:lang w:val="mn-MN"/>
        </w:rPr>
      </w:pPr>
      <w:r w:rsidRPr="00B138C4">
        <w:rPr>
          <w:rFonts w:ascii="Arial" w:hAnsi="Arial" w:cs="Arial"/>
          <w:lang w:val="mn-MN"/>
        </w:rPr>
        <w:t>Ногоон хөгжлийн хэрэгжилтийг үнэлэхэд нэн тэргүүнд тооцох 24 үндсэн үзүүлэлтийн 20.8 хувь буюу 5 нь нийгэм, 29.1 хувь буюу 7 нь эдийн засаг, 50 хувь буюу 12 нь байгаль орчны үзүүлэлт байна. Эдгээр үзүүлэлтийн  2013-2019 оны тоон мэдээллийг ТХЗ-ын хэрэгжилтийг хянах нэгдсэн систем (sdg.gov.mn)-д байршуулан, тархааж байна.</w:t>
      </w:r>
    </w:p>
    <w:p w14:paraId="710F5C21" w14:textId="29387CF0" w:rsidR="00A22365" w:rsidRPr="00B138C4" w:rsidRDefault="00EA0F7B" w:rsidP="00CE4C16">
      <w:pPr>
        <w:pStyle w:val="BasicParagraph"/>
        <w:spacing w:before="57" w:after="120"/>
        <w:jc w:val="both"/>
        <w:rPr>
          <w:rFonts w:ascii="Arial" w:hAnsi="Arial" w:cs="Arial"/>
          <w:sz w:val="22"/>
          <w:szCs w:val="22"/>
          <w:lang w:val="mn-MN"/>
        </w:rPr>
      </w:pPr>
      <w:r w:rsidRPr="00B138C4">
        <w:rPr>
          <w:rFonts w:ascii="Arial" w:hAnsi="Arial" w:cs="Arial"/>
          <w:sz w:val="22"/>
          <w:szCs w:val="22"/>
          <w:lang w:val="mn-MN"/>
        </w:rPr>
        <w:t xml:space="preserve">Хүснэгт </w:t>
      </w:r>
      <w:r w:rsidR="00A22365" w:rsidRPr="00B138C4">
        <w:rPr>
          <w:rFonts w:ascii="Arial" w:hAnsi="Arial" w:cs="Arial"/>
          <w:sz w:val="22"/>
          <w:szCs w:val="22"/>
          <w:lang w:val="mn-MN"/>
        </w:rPr>
        <w:t>3.2 Эдийн засгийн үзүүлэлтүүд</w:t>
      </w:r>
    </w:p>
    <w:tbl>
      <w:tblPr>
        <w:tblW w:w="9386" w:type="dxa"/>
        <w:shd w:val="clear" w:color="auto" w:fill="A6A6A6" w:themeFill="background1" w:themeFillShade="A6"/>
        <w:tblLook w:val="04A0" w:firstRow="1" w:lastRow="0" w:firstColumn="1" w:lastColumn="0" w:noHBand="0" w:noVBand="1"/>
      </w:tblPr>
      <w:tblGrid>
        <w:gridCol w:w="616"/>
        <w:gridCol w:w="6750"/>
        <w:gridCol w:w="993"/>
        <w:gridCol w:w="1027"/>
      </w:tblGrid>
      <w:tr w:rsidR="00CE4C16" w:rsidRPr="00B138C4" w14:paraId="17239EFA" w14:textId="77777777" w:rsidTr="00E418A4">
        <w:trPr>
          <w:trHeight w:val="465"/>
        </w:trPr>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46B50" w14:textId="77777777" w:rsidR="00CE4C16" w:rsidRPr="00B138C4" w:rsidRDefault="00CE4C16" w:rsidP="00C825EE">
            <w:pPr>
              <w:widowControl/>
              <w:autoSpaceDE/>
              <w:autoSpaceDN/>
              <w:rPr>
                <w:rFonts w:eastAsia="Times New Roman"/>
                <w:bCs/>
                <w:color w:val="000000" w:themeColor="text1"/>
                <w:sz w:val="20"/>
                <w:szCs w:val="20"/>
                <w:lang w:val="mn-MN"/>
              </w:rPr>
            </w:pPr>
            <w:r w:rsidRPr="00B138C4">
              <w:rPr>
                <w:rFonts w:eastAsia="Times New Roman"/>
                <w:bCs/>
                <w:color w:val="000000" w:themeColor="text1"/>
                <w:sz w:val="20"/>
                <w:szCs w:val="20"/>
                <w:lang w:val="mn-MN"/>
              </w:rPr>
              <w:t>№</w:t>
            </w:r>
          </w:p>
        </w:tc>
        <w:tc>
          <w:tcPr>
            <w:tcW w:w="67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91A3" w14:textId="77777777" w:rsidR="00CE4C16" w:rsidRPr="00B138C4" w:rsidRDefault="00CE4C16" w:rsidP="00C825EE">
            <w:pPr>
              <w:widowControl/>
              <w:autoSpaceDE/>
              <w:autoSpaceDN/>
              <w:rPr>
                <w:rFonts w:eastAsia="Times New Roman"/>
                <w:bCs/>
                <w:color w:val="000000" w:themeColor="text1"/>
                <w:sz w:val="20"/>
                <w:szCs w:val="20"/>
                <w:lang w:val="mn-MN"/>
              </w:rPr>
            </w:pPr>
            <w:r w:rsidRPr="00B138C4">
              <w:rPr>
                <w:rFonts w:eastAsia="Times New Roman"/>
                <w:bCs/>
                <w:color w:val="000000" w:themeColor="text1"/>
                <w:sz w:val="20"/>
                <w:szCs w:val="20"/>
                <w:lang w:val="mn-MN"/>
              </w:rPr>
              <w:t>Үзүүлэлтийн нэр</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0EF2F" w14:textId="77777777" w:rsidR="00CE4C16" w:rsidRPr="00B138C4" w:rsidRDefault="00CE4C16" w:rsidP="00C825EE">
            <w:pPr>
              <w:widowControl/>
              <w:autoSpaceDE/>
              <w:autoSpaceDN/>
              <w:jc w:val="center"/>
              <w:rPr>
                <w:rFonts w:eastAsia="Times New Roman"/>
                <w:bCs/>
                <w:color w:val="000000" w:themeColor="text1"/>
                <w:sz w:val="20"/>
                <w:szCs w:val="20"/>
                <w:lang w:val="mn-MN"/>
              </w:rPr>
            </w:pPr>
            <w:r w:rsidRPr="00B138C4">
              <w:rPr>
                <w:rFonts w:eastAsia="Times New Roman"/>
                <w:bCs/>
                <w:color w:val="000000" w:themeColor="text1"/>
                <w:sz w:val="20"/>
                <w:szCs w:val="20"/>
                <w:lang w:val="mn-MN"/>
              </w:rPr>
              <w:t>2018</w:t>
            </w:r>
          </w:p>
        </w:tc>
        <w:tc>
          <w:tcPr>
            <w:tcW w:w="10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4B72B" w14:textId="77777777" w:rsidR="00CE4C16" w:rsidRPr="00B138C4" w:rsidRDefault="00CE4C16" w:rsidP="00C825EE">
            <w:pPr>
              <w:widowControl/>
              <w:autoSpaceDE/>
              <w:autoSpaceDN/>
              <w:jc w:val="center"/>
              <w:rPr>
                <w:rFonts w:eastAsia="Times New Roman"/>
                <w:bCs/>
                <w:color w:val="000000" w:themeColor="text1"/>
                <w:sz w:val="20"/>
                <w:szCs w:val="20"/>
                <w:lang w:val="mn-MN"/>
              </w:rPr>
            </w:pPr>
            <w:r w:rsidRPr="00B138C4">
              <w:rPr>
                <w:rFonts w:eastAsia="Times New Roman"/>
                <w:bCs/>
                <w:color w:val="000000" w:themeColor="text1"/>
                <w:sz w:val="20"/>
                <w:szCs w:val="20"/>
                <w:lang w:val="mn-MN"/>
              </w:rPr>
              <w:t>2019</w:t>
            </w:r>
          </w:p>
        </w:tc>
      </w:tr>
      <w:tr w:rsidR="00CE4C16" w:rsidRPr="00B138C4" w14:paraId="5EE99C8D" w14:textId="77777777" w:rsidTr="00E418A4">
        <w:trPr>
          <w:trHeight w:val="417"/>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C9692B1"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w:t>
            </w:r>
          </w:p>
        </w:tc>
        <w:tc>
          <w:tcPr>
            <w:tcW w:w="6750" w:type="dxa"/>
            <w:tcBorders>
              <w:top w:val="nil"/>
              <w:left w:val="nil"/>
              <w:bottom w:val="single" w:sz="4" w:space="0" w:color="auto"/>
              <w:right w:val="single" w:sz="4" w:space="0" w:color="auto"/>
            </w:tcBorders>
            <w:shd w:val="clear" w:color="auto" w:fill="auto"/>
            <w:vAlign w:val="center"/>
            <w:hideMark/>
          </w:tcPr>
          <w:p w14:paraId="47868125"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Эрчим хүчний багтаамж, гж/сая төгрөг</w:t>
            </w:r>
          </w:p>
        </w:tc>
        <w:tc>
          <w:tcPr>
            <w:tcW w:w="993" w:type="dxa"/>
            <w:tcBorders>
              <w:top w:val="nil"/>
              <w:left w:val="nil"/>
              <w:bottom w:val="single" w:sz="4" w:space="0" w:color="auto"/>
              <w:right w:val="single" w:sz="4" w:space="0" w:color="auto"/>
            </w:tcBorders>
            <w:shd w:val="clear" w:color="auto" w:fill="auto"/>
            <w:vAlign w:val="center"/>
            <w:hideMark/>
          </w:tcPr>
          <w:p w14:paraId="0E15310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32.8</w:t>
            </w:r>
          </w:p>
        </w:tc>
        <w:tc>
          <w:tcPr>
            <w:tcW w:w="1027" w:type="dxa"/>
            <w:tcBorders>
              <w:top w:val="nil"/>
              <w:left w:val="nil"/>
              <w:bottom w:val="single" w:sz="4" w:space="0" w:color="auto"/>
              <w:right w:val="single" w:sz="4" w:space="0" w:color="auto"/>
            </w:tcBorders>
            <w:shd w:val="clear" w:color="auto" w:fill="auto"/>
            <w:vAlign w:val="center"/>
            <w:hideMark/>
          </w:tcPr>
          <w:p w14:paraId="5E077392"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31.6</w:t>
            </w:r>
          </w:p>
        </w:tc>
      </w:tr>
      <w:tr w:rsidR="00CE4C16" w:rsidRPr="00B138C4" w14:paraId="4D0D78FF" w14:textId="77777777" w:rsidTr="00E418A4">
        <w:trPr>
          <w:trHeight w:val="56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327B85F"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2</w:t>
            </w:r>
          </w:p>
        </w:tc>
        <w:tc>
          <w:tcPr>
            <w:tcW w:w="6750" w:type="dxa"/>
            <w:tcBorders>
              <w:top w:val="nil"/>
              <w:left w:val="nil"/>
              <w:bottom w:val="single" w:sz="4" w:space="0" w:color="auto"/>
              <w:right w:val="single" w:sz="4" w:space="0" w:color="auto"/>
            </w:tcBorders>
            <w:shd w:val="clear" w:color="auto" w:fill="auto"/>
            <w:vAlign w:val="center"/>
            <w:hideMark/>
          </w:tcPr>
          <w:p w14:paraId="65D8E49C"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Эрчим хүчний суурилагдсан хүчин чадалд сэргээгдэх эх үүсвэрийн хүчин чадлын эзлэх хувь</w:t>
            </w:r>
          </w:p>
        </w:tc>
        <w:tc>
          <w:tcPr>
            <w:tcW w:w="993" w:type="dxa"/>
            <w:tcBorders>
              <w:top w:val="nil"/>
              <w:left w:val="nil"/>
              <w:bottom w:val="single" w:sz="4" w:space="0" w:color="auto"/>
              <w:right w:val="single" w:sz="4" w:space="0" w:color="auto"/>
            </w:tcBorders>
            <w:shd w:val="clear" w:color="auto" w:fill="auto"/>
            <w:vAlign w:val="center"/>
            <w:hideMark/>
          </w:tcPr>
          <w:p w14:paraId="4CC7152E"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0.05</w:t>
            </w:r>
          </w:p>
        </w:tc>
        <w:tc>
          <w:tcPr>
            <w:tcW w:w="1027" w:type="dxa"/>
            <w:tcBorders>
              <w:top w:val="nil"/>
              <w:left w:val="nil"/>
              <w:bottom w:val="single" w:sz="4" w:space="0" w:color="auto"/>
              <w:right w:val="single" w:sz="4" w:space="0" w:color="auto"/>
            </w:tcBorders>
            <w:shd w:val="clear" w:color="auto" w:fill="auto"/>
            <w:vAlign w:val="center"/>
            <w:hideMark/>
          </w:tcPr>
          <w:p w14:paraId="0C845DC1"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0.04</w:t>
            </w:r>
          </w:p>
        </w:tc>
      </w:tr>
      <w:tr w:rsidR="00CE4C16" w:rsidRPr="00B138C4" w14:paraId="68B1E975" w14:textId="77777777" w:rsidTr="00E418A4">
        <w:trPr>
          <w:trHeight w:val="321"/>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18E7BE3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w:t>
            </w:r>
          </w:p>
        </w:tc>
        <w:tc>
          <w:tcPr>
            <w:tcW w:w="6750" w:type="dxa"/>
            <w:tcBorders>
              <w:top w:val="nil"/>
              <w:left w:val="nil"/>
              <w:bottom w:val="single" w:sz="4" w:space="0" w:color="auto"/>
              <w:right w:val="single" w:sz="4" w:space="0" w:color="auto"/>
            </w:tcBorders>
            <w:shd w:val="clear" w:color="auto" w:fill="auto"/>
            <w:vAlign w:val="center"/>
            <w:hideMark/>
          </w:tcPr>
          <w:p w14:paraId="0D78BC7E"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Гол нэр төрлийн эрдэс бүтээгдэхүүний боловсруулалтын хувь</w:t>
            </w:r>
          </w:p>
        </w:tc>
        <w:tc>
          <w:tcPr>
            <w:tcW w:w="993" w:type="dxa"/>
            <w:tcBorders>
              <w:top w:val="nil"/>
              <w:left w:val="nil"/>
              <w:bottom w:val="single" w:sz="4" w:space="0" w:color="auto"/>
              <w:right w:val="single" w:sz="4" w:space="0" w:color="auto"/>
            </w:tcBorders>
            <w:shd w:val="clear" w:color="auto" w:fill="auto"/>
            <w:vAlign w:val="center"/>
            <w:hideMark/>
          </w:tcPr>
          <w:p w14:paraId="6BE3DAF4"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c>
          <w:tcPr>
            <w:tcW w:w="1027" w:type="dxa"/>
            <w:tcBorders>
              <w:top w:val="nil"/>
              <w:left w:val="nil"/>
              <w:bottom w:val="single" w:sz="4" w:space="0" w:color="auto"/>
              <w:right w:val="single" w:sz="4" w:space="0" w:color="auto"/>
            </w:tcBorders>
            <w:shd w:val="clear" w:color="auto" w:fill="auto"/>
            <w:vAlign w:val="center"/>
            <w:hideMark/>
          </w:tcPr>
          <w:p w14:paraId="1F53B0CA"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r>
      <w:tr w:rsidR="00CE4C16" w:rsidRPr="00B138C4" w14:paraId="55CC2FED" w14:textId="77777777" w:rsidTr="00E418A4">
        <w:trPr>
          <w:trHeight w:val="334"/>
        </w:trPr>
        <w:tc>
          <w:tcPr>
            <w:tcW w:w="616" w:type="dxa"/>
            <w:vMerge/>
            <w:tcBorders>
              <w:top w:val="nil"/>
              <w:left w:val="single" w:sz="4" w:space="0" w:color="auto"/>
              <w:bottom w:val="single" w:sz="4" w:space="0" w:color="auto"/>
              <w:right w:val="single" w:sz="4" w:space="0" w:color="auto"/>
            </w:tcBorders>
            <w:shd w:val="clear" w:color="auto" w:fill="auto"/>
            <w:vAlign w:val="center"/>
            <w:hideMark/>
          </w:tcPr>
          <w:p w14:paraId="0C561090" w14:textId="77777777" w:rsidR="00CE4C16" w:rsidRPr="00B138C4" w:rsidRDefault="00CE4C16" w:rsidP="00C825EE">
            <w:pPr>
              <w:widowControl/>
              <w:autoSpaceDE/>
              <w:autoSpaceDN/>
              <w:rPr>
                <w:rFonts w:eastAsia="Times New Roman"/>
                <w:color w:val="000000" w:themeColor="text1"/>
                <w:sz w:val="20"/>
                <w:szCs w:val="20"/>
                <w:lang w:val="mn-MN"/>
              </w:rPr>
            </w:pPr>
          </w:p>
        </w:tc>
        <w:tc>
          <w:tcPr>
            <w:tcW w:w="6750" w:type="dxa"/>
            <w:tcBorders>
              <w:top w:val="nil"/>
              <w:left w:val="nil"/>
              <w:bottom w:val="single" w:sz="4" w:space="0" w:color="auto"/>
              <w:right w:val="single" w:sz="4" w:space="0" w:color="auto"/>
            </w:tcBorders>
            <w:shd w:val="clear" w:color="auto" w:fill="auto"/>
            <w:vAlign w:val="center"/>
            <w:hideMark/>
          </w:tcPr>
          <w:p w14:paraId="5CC61CBB"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Нүүрс</w:t>
            </w:r>
          </w:p>
        </w:tc>
        <w:tc>
          <w:tcPr>
            <w:tcW w:w="993" w:type="dxa"/>
            <w:tcBorders>
              <w:top w:val="nil"/>
              <w:left w:val="nil"/>
              <w:bottom w:val="single" w:sz="4" w:space="0" w:color="auto"/>
              <w:right w:val="single" w:sz="4" w:space="0" w:color="auto"/>
            </w:tcBorders>
            <w:shd w:val="clear" w:color="auto" w:fill="auto"/>
            <w:vAlign w:val="center"/>
            <w:hideMark/>
          </w:tcPr>
          <w:p w14:paraId="3749298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9.5</w:t>
            </w:r>
          </w:p>
        </w:tc>
        <w:tc>
          <w:tcPr>
            <w:tcW w:w="1027" w:type="dxa"/>
            <w:tcBorders>
              <w:top w:val="nil"/>
              <w:left w:val="nil"/>
              <w:bottom w:val="single" w:sz="4" w:space="0" w:color="auto"/>
              <w:right w:val="single" w:sz="4" w:space="0" w:color="auto"/>
            </w:tcBorders>
            <w:shd w:val="clear" w:color="auto" w:fill="auto"/>
            <w:vAlign w:val="center"/>
            <w:hideMark/>
          </w:tcPr>
          <w:p w14:paraId="0CCAA943"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9.1</w:t>
            </w:r>
          </w:p>
        </w:tc>
      </w:tr>
      <w:tr w:rsidR="00CE4C16" w:rsidRPr="00B138C4" w14:paraId="6DDF691E" w14:textId="77777777" w:rsidTr="00E418A4">
        <w:trPr>
          <w:trHeight w:val="334"/>
        </w:trPr>
        <w:tc>
          <w:tcPr>
            <w:tcW w:w="616" w:type="dxa"/>
            <w:vMerge/>
            <w:tcBorders>
              <w:top w:val="nil"/>
              <w:left w:val="single" w:sz="4" w:space="0" w:color="auto"/>
              <w:bottom w:val="single" w:sz="4" w:space="0" w:color="auto"/>
              <w:right w:val="single" w:sz="4" w:space="0" w:color="auto"/>
            </w:tcBorders>
            <w:shd w:val="clear" w:color="auto" w:fill="auto"/>
            <w:vAlign w:val="center"/>
            <w:hideMark/>
          </w:tcPr>
          <w:p w14:paraId="155786F8" w14:textId="77777777" w:rsidR="00CE4C16" w:rsidRPr="00B138C4" w:rsidRDefault="00CE4C16" w:rsidP="00C825EE">
            <w:pPr>
              <w:widowControl/>
              <w:autoSpaceDE/>
              <w:autoSpaceDN/>
              <w:rPr>
                <w:rFonts w:eastAsia="Times New Roman"/>
                <w:color w:val="000000" w:themeColor="text1"/>
                <w:sz w:val="20"/>
                <w:szCs w:val="20"/>
                <w:lang w:val="mn-MN"/>
              </w:rPr>
            </w:pPr>
          </w:p>
        </w:tc>
        <w:tc>
          <w:tcPr>
            <w:tcW w:w="6750" w:type="dxa"/>
            <w:tcBorders>
              <w:top w:val="nil"/>
              <w:left w:val="nil"/>
              <w:bottom w:val="single" w:sz="4" w:space="0" w:color="auto"/>
              <w:right w:val="single" w:sz="4" w:space="0" w:color="auto"/>
            </w:tcBorders>
            <w:shd w:val="clear" w:color="auto" w:fill="auto"/>
            <w:vAlign w:val="center"/>
            <w:hideMark/>
          </w:tcPr>
          <w:p w14:paraId="59E192D6"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Зэс</w:t>
            </w:r>
          </w:p>
        </w:tc>
        <w:tc>
          <w:tcPr>
            <w:tcW w:w="993" w:type="dxa"/>
            <w:tcBorders>
              <w:top w:val="nil"/>
              <w:left w:val="nil"/>
              <w:bottom w:val="single" w:sz="4" w:space="0" w:color="auto"/>
              <w:right w:val="single" w:sz="4" w:space="0" w:color="auto"/>
            </w:tcBorders>
            <w:shd w:val="clear" w:color="auto" w:fill="auto"/>
            <w:vAlign w:val="center"/>
            <w:hideMark/>
          </w:tcPr>
          <w:p w14:paraId="3DCB052B"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1.1</w:t>
            </w:r>
          </w:p>
        </w:tc>
        <w:tc>
          <w:tcPr>
            <w:tcW w:w="1027" w:type="dxa"/>
            <w:tcBorders>
              <w:top w:val="nil"/>
              <w:left w:val="nil"/>
              <w:bottom w:val="single" w:sz="4" w:space="0" w:color="auto"/>
              <w:right w:val="single" w:sz="4" w:space="0" w:color="auto"/>
            </w:tcBorders>
            <w:shd w:val="clear" w:color="auto" w:fill="auto"/>
            <w:vAlign w:val="center"/>
            <w:hideMark/>
          </w:tcPr>
          <w:p w14:paraId="30920BE7"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0.9</w:t>
            </w:r>
          </w:p>
        </w:tc>
      </w:tr>
      <w:tr w:rsidR="00CE4C16" w:rsidRPr="00B138C4" w14:paraId="319BCDA3" w14:textId="77777777" w:rsidTr="00E418A4">
        <w:trPr>
          <w:trHeight w:val="639"/>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2ED099B0"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4</w:t>
            </w:r>
          </w:p>
        </w:tc>
        <w:tc>
          <w:tcPr>
            <w:tcW w:w="6750" w:type="dxa"/>
            <w:tcBorders>
              <w:top w:val="nil"/>
              <w:left w:val="nil"/>
              <w:bottom w:val="single" w:sz="4" w:space="0" w:color="auto"/>
              <w:right w:val="single" w:sz="4" w:space="0" w:color="auto"/>
            </w:tcBorders>
            <w:shd w:val="clear" w:color="auto" w:fill="auto"/>
            <w:vAlign w:val="center"/>
            <w:hideMark/>
          </w:tcPr>
          <w:p w14:paraId="13A4BD19"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Дотоодын нийт бүтээгдэхүүнд хөдөө аж ахуйн салбарын эзлэх хувь </w:t>
            </w:r>
          </w:p>
        </w:tc>
        <w:tc>
          <w:tcPr>
            <w:tcW w:w="993" w:type="dxa"/>
            <w:tcBorders>
              <w:top w:val="nil"/>
              <w:left w:val="nil"/>
              <w:bottom w:val="single" w:sz="4" w:space="0" w:color="auto"/>
              <w:right w:val="single" w:sz="4" w:space="0" w:color="auto"/>
            </w:tcBorders>
            <w:shd w:val="clear" w:color="auto" w:fill="auto"/>
            <w:vAlign w:val="center"/>
            <w:hideMark/>
          </w:tcPr>
          <w:p w14:paraId="31F7187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10.7</w:t>
            </w:r>
          </w:p>
        </w:tc>
        <w:tc>
          <w:tcPr>
            <w:tcW w:w="1027" w:type="dxa"/>
            <w:tcBorders>
              <w:top w:val="nil"/>
              <w:left w:val="nil"/>
              <w:bottom w:val="single" w:sz="4" w:space="0" w:color="auto"/>
              <w:right w:val="single" w:sz="4" w:space="0" w:color="auto"/>
            </w:tcBorders>
            <w:shd w:val="clear" w:color="auto" w:fill="auto"/>
            <w:vAlign w:val="center"/>
            <w:hideMark/>
          </w:tcPr>
          <w:p w14:paraId="6F7333EC"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10.9</w:t>
            </w:r>
          </w:p>
        </w:tc>
      </w:tr>
      <w:tr w:rsidR="00CE4C16" w:rsidRPr="00B138C4" w14:paraId="5DB3DF4A" w14:textId="77777777" w:rsidTr="00E418A4">
        <w:trPr>
          <w:trHeight w:val="441"/>
        </w:trPr>
        <w:tc>
          <w:tcPr>
            <w:tcW w:w="616" w:type="dxa"/>
            <w:vMerge/>
            <w:tcBorders>
              <w:top w:val="nil"/>
              <w:left w:val="single" w:sz="4" w:space="0" w:color="auto"/>
              <w:bottom w:val="single" w:sz="4" w:space="0" w:color="auto"/>
              <w:right w:val="single" w:sz="4" w:space="0" w:color="auto"/>
            </w:tcBorders>
            <w:shd w:val="clear" w:color="auto" w:fill="auto"/>
            <w:vAlign w:val="center"/>
            <w:hideMark/>
          </w:tcPr>
          <w:p w14:paraId="412CA514" w14:textId="77777777" w:rsidR="00CE4C16" w:rsidRPr="00B138C4" w:rsidRDefault="00CE4C16" w:rsidP="00C825EE">
            <w:pPr>
              <w:widowControl/>
              <w:autoSpaceDE/>
              <w:autoSpaceDN/>
              <w:rPr>
                <w:rFonts w:eastAsia="Times New Roman"/>
                <w:color w:val="000000" w:themeColor="text1"/>
                <w:sz w:val="20"/>
                <w:szCs w:val="20"/>
                <w:lang w:val="mn-MN"/>
              </w:rPr>
            </w:pPr>
          </w:p>
        </w:tc>
        <w:tc>
          <w:tcPr>
            <w:tcW w:w="6750" w:type="dxa"/>
            <w:tcBorders>
              <w:top w:val="nil"/>
              <w:left w:val="nil"/>
              <w:bottom w:val="single" w:sz="4" w:space="0" w:color="auto"/>
              <w:right w:val="single" w:sz="4" w:space="0" w:color="auto"/>
            </w:tcBorders>
            <w:shd w:val="clear" w:color="auto" w:fill="auto"/>
            <w:vAlign w:val="center"/>
            <w:hideMark/>
          </w:tcPr>
          <w:p w14:paraId="68C5D950"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Дотоодын нийт бүтээгдэхүүнд аж үйлдвэрийн салбарын эзлэх хувь</w:t>
            </w:r>
          </w:p>
        </w:tc>
        <w:tc>
          <w:tcPr>
            <w:tcW w:w="993" w:type="dxa"/>
            <w:tcBorders>
              <w:top w:val="nil"/>
              <w:left w:val="nil"/>
              <w:bottom w:val="single" w:sz="4" w:space="0" w:color="auto"/>
              <w:right w:val="single" w:sz="4" w:space="0" w:color="auto"/>
            </w:tcBorders>
            <w:shd w:val="clear" w:color="auto" w:fill="auto"/>
            <w:vAlign w:val="center"/>
            <w:hideMark/>
          </w:tcPr>
          <w:p w14:paraId="092EC53B"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37.9</w:t>
            </w:r>
          </w:p>
        </w:tc>
        <w:tc>
          <w:tcPr>
            <w:tcW w:w="1027" w:type="dxa"/>
            <w:tcBorders>
              <w:top w:val="nil"/>
              <w:left w:val="nil"/>
              <w:bottom w:val="single" w:sz="4" w:space="0" w:color="auto"/>
              <w:right w:val="single" w:sz="4" w:space="0" w:color="auto"/>
            </w:tcBorders>
            <w:shd w:val="clear" w:color="auto" w:fill="auto"/>
            <w:vAlign w:val="center"/>
            <w:hideMark/>
          </w:tcPr>
          <w:p w14:paraId="625122E0"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37.9</w:t>
            </w:r>
          </w:p>
        </w:tc>
      </w:tr>
      <w:tr w:rsidR="00CE4C16" w:rsidRPr="00B138C4" w14:paraId="0F02E05E" w14:textId="77777777" w:rsidTr="00E418A4">
        <w:trPr>
          <w:trHeight w:val="639"/>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89F3A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5</w:t>
            </w:r>
          </w:p>
        </w:tc>
        <w:tc>
          <w:tcPr>
            <w:tcW w:w="6750" w:type="dxa"/>
            <w:tcBorders>
              <w:top w:val="nil"/>
              <w:left w:val="nil"/>
              <w:bottom w:val="single" w:sz="4" w:space="0" w:color="auto"/>
              <w:right w:val="single" w:sz="4" w:space="0" w:color="auto"/>
            </w:tcBorders>
            <w:shd w:val="clear" w:color="auto" w:fill="auto"/>
            <w:vAlign w:val="center"/>
            <w:hideMark/>
          </w:tcPr>
          <w:p w14:paraId="3F54F202"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Дотоодын нийт бүтээгдэхүүнд аялал жуулчлалын салбарын эзлэх хувь</w:t>
            </w:r>
          </w:p>
        </w:tc>
        <w:tc>
          <w:tcPr>
            <w:tcW w:w="993" w:type="dxa"/>
            <w:tcBorders>
              <w:top w:val="nil"/>
              <w:left w:val="nil"/>
              <w:bottom w:val="single" w:sz="4" w:space="0" w:color="auto"/>
              <w:right w:val="single" w:sz="4" w:space="0" w:color="auto"/>
            </w:tcBorders>
            <w:shd w:val="clear" w:color="auto" w:fill="auto"/>
            <w:vAlign w:val="center"/>
            <w:hideMark/>
          </w:tcPr>
          <w:p w14:paraId="38D5143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0.17</w:t>
            </w:r>
          </w:p>
        </w:tc>
        <w:tc>
          <w:tcPr>
            <w:tcW w:w="1027" w:type="dxa"/>
            <w:tcBorders>
              <w:top w:val="nil"/>
              <w:left w:val="nil"/>
              <w:bottom w:val="single" w:sz="4" w:space="0" w:color="auto"/>
              <w:right w:val="single" w:sz="4" w:space="0" w:color="auto"/>
            </w:tcBorders>
            <w:shd w:val="clear" w:color="auto" w:fill="auto"/>
            <w:vAlign w:val="center"/>
            <w:hideMark/>
          </w:tcPr>
          <w:p w14:paraId="61763602"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0.18</w:t>
            </w:r>
          </w:p>
        </w:tc>
      </w:tr>
      <w:tr w:rsidR="00CE4C16" w:rsidRPr="00B138C4" w14:paraId="230A4168" w14:textId="77777777" w:rsidTr="00E418A4">
        <w:trPr>
          <w:trHeight w:val="663"/>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C66305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6</w:t>
            </w:r>
          </w:p>
        </w:tc>
        <w:tc>
          <w:tcPr>
            <w:tcW w:w="6750" w:type="dxa"/>
            <w:tcBorders>
              <w:top w:val="nil"/>
              <w:left w:val="nil"/>
              <w:bottom w:val="single" w:sz="4" w:space="0" w:color="auto"/>
              <w:right w:val="single" w:sz="4" w:space="0" w:color="auto"/>
            </w:tcBorders>
            <w:shd w:val="clear" w:color="auto" w:fill="auto"/>
            <w:vAlign w:val="center"/>
            <w:hideMark/>
          </w:tcPr>
          <w:p w14:paraId="775A6528"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Дотоодын нийт бүтээгдэхүүнд ногоон хөгжил болон орчныг хамгаалах зардлын эзлэх хувь </w:t>
            </w:r>
          </w:p>
        </w:tc>
        <w:tc>
          <w:tcPr>
            <w:tcW w:w="993" w:type="dxa"/>
            <w:tcBorders>
              <w:top w:val="nil"/>
              <w:left w:val="nil"/>
              <w:bottom w:val="single" w:sz="4" w:space="0" w:color="auto"/>
              <w:right w:val="single" w:sz="4" w:space="0" w:color="auto"/>
            </w:tcBorders>
            <w:shd w:val="clear" w:color="auto" w:fill="auto"/>
            <w:vAlign w:val="center"/>
            <w:hideMark/>
          </w:tcPr>
          <w:p w14:paraId="61E795A8"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c>
          <w:tcPr>
            <w:tcW w:w="1027" w:type="dxa"/>
            <w:tcBorders>
              <w:top w:val="nil"/>
              <w:left w:val="nil"/>
              <w:bottom w:val="single" w:sz="4" w:space="0" w:color="auto"/>
              <w:right w:val="single" w:sz="4" w:space="0" w:color="auto"/>
            </w:tcBorders>
            <w:shd w:val="clear" w:color="auto" w:fill="auto"/>
            <w:vAlign w:val="center"/>
            <w:hideMark/>
          </w:tcPr>
          <w:p w14:paraId="0C653E0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r>
      <w:tr w:rsidR="00CE4C16" w:rsidRPr="00B138C4" w14:paraId="4CF24AE4" w14:textId="77777777" w:rsidTr="00E418A4">
        <w:trPr>
          <w:trHeight w:val="68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B7BED99"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8</w:t>
            </w:r>
          </w:p>
        </w:tc>
        <w:tc>
          <w:tcPr>
            <w:tcW w:w="6750" w:type="dxa"/>
            <w:tcBorders>
              <w:top w:val="nil"/>
              <w:left w:val="nil"/>
              <w:bottom w:val="single" w:sz="4" w:space="0" w:color="auto"/>
              <w:right w:val="single" w:sz="4" w:space="0" w:color="auto"/>
            </w:tcBorders>
            <w:shd w:val="clear" w:color="auto" w:fill="auto"/>
            <w:vAlign w:val="center"/>
            <w:hideMark/>
          </w:tcPr>
          <w:p w14:paraId="3C56F6FA"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Дотоодын нийт бүтээгдэхүүнд шинжилгээ, судалгаа, хөгжлийн зардлын эзлэх хувь </w:t>
            </w:r>
          </w:p>
        </w:tc>
        <w:tc>
          <w:tcPr>
            <w:tcW w:w="993" w:type="dxa"/>
            <w:tcBorders>
              <w:top w:val="nil"/>
              <w:left w:val="nil"/>
              <w:bottom w:val="single" w:sz="4" w:space="0" w:color="auto"/>
              <w:right w:val="single" w:sz="4" w:space="0" w:color="auto"/>
            </w:tcBorders>
            <w:shd w:val="clear" w:color="auto" w:fill="auto"/>
            <w:vAlign w:val="center"/>
            <w:hideMark/>
          </w:tcPr>
          <w:p w14:paraId="6F4D99FA"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0.51</w:t>
            </w:r>
          </w:p>
        </w:tc>
        <w:tc>
          <w:tcPr>
            <w:tcW w:w="1027" w:type="dxa"/>
            <w:tcBorders>
              <w:top w:val="nil"/>
              <w:left w:val="nil"/>
              <w:bottom w:val="single" w:sz="4" w:space="0" w:color="auto"/>
              <w:right w:val="single" w:sz="4" w:space="0" w:color="auto"/>
            </w:tcBorders>
            <w:shd w:val="clear" w:color="auto" w:fill="auto"/>
            <w:vAlign w:val="center"/>
            <w:hideMark/>
          </w:tcPr>
          <w:p w14:paraId="0F18FEC3"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0.55</w:t>
            </w:r>
          </w:p>
        </w:tc>
      </w:tr>
    </w:tbl>
    <w:p w14:paraId="6D01EADB" w14:textId="397D7C2C" w:rsidR="00CE4C16" w:rsidRPr="00B138C4" w:rsidRDefault="003B07F2" w:rsidP="00CE4C16">
      <w:pPr>
        <w:pStyle w:val="BodyText"/>
        <w:spacing w:before="240" w:after="240"/>
        <w:ind w:left="0"/>
        <w:rPr>
          <w:color w:val="000000" w:themeColor="text1"/>
          <w:sz w:val="22"/>
          <w:szCs w:val="22"/>
          <w:lang w:val="mn-MN"/>
        </w:rPr>
      </w:pPr>
      <w:r w:rsidRPr="00B138C4">
        <w:rPr>
          <w:color w:val="000000" w:themeColor="text1"/>
          <w:sz w:val="22"/>
          <w:szCs w:val="22"/>
          <w:lang w:val="mn-MN"/>
        </w:rPr>
        <w:t>Хүснэгт 3.3</w:t>
      </w:r>
      <w:r w:rsidR="00CE4C16" w:rsidRPr="00B138C4">
        <w:rPr>
          <w:color w:val="000000" w:themeColor="text1"/>
          <w:sz w:val="22"/>
          <w:szCs w:val="22"/>
          <w:lang w:val="mn-MN"/>
        </w:rPr>
        <w:t xml:space="preserve"> Нийгмийн үзүүлэлтүүд</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70"/>
        <w:gridCol w:w="6497"/>
        <w:gridCol w:w="1253"/>
        <w:gridCol w:w="1118"/>
      </w:tblGrid>
      <w:tr w:rsidR="00CE4C16" w:rsidRPr="00B138C4" w14:paraId="63F90475" w14:textId="77777777" w:rsidTr="00700C74">
        <w:trPr>
          <w:trHeight w:val="445"/>
        </w:trPr>
        <w:tc>
          <w:tcPr>
            <w:tcW w:w="570" w:type="dxa"/>
            <w:shd w:val="clear" w:color="auto" w:fill="DBE5F1" w:themeFill="accent1" w:themeFillTint="33"/>
            <w:vAlign w:val="center"/>
          </w:tcPr>
          <w:p w14:paraId="7D9BBF4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w:t>
            </w:r>
          </w:p>
        </w:tc>
        <w:tc>
          <w:tcPr>
            <w:tcW w:w="6497" w:type="dxa"/>
            <w:shd w:val="clear" w:color="auto" w:fill="DBE5F1" w:themeFill="accent1" w:themeFillTint="33"/>
            <w:vAlign w:val="center"/>
          </w:tcPr>
          <w:p w14:paraId="5B06F4F7"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Үзүүлэлтийн нэр</w:t>
            </w:r>
          </w:p>
        </w:tc>
        <w:tc>
          <w:tcPr>
            <w:tcW w:w="1253" w:type="dxa"/>
            <w:shd w:val="clear" w:color="auto" w:fill="DBE5F1" w:themeFill="accent1" w:themeFillTint="33"/>
            <w:vAlign w:val="center"/>
          </w:tcPr>
          <w:p w14:paraId="34F09BA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2018</w:t>
            </w:r>
          </w:p>
        </w:tc>
        <w:tc>
          <w:tcPr>
            <w:tcW w:w="1118" w:type="dxa"/>
            <w:shd w:val="clear" w:color="auto" w:fill="DBE5F1" w:themeFill="accent1" w:themeFillTint="33"/>
            <w:vAlign w:val="center"/>
            <w:hideMark/>
          </w:tcPr>
          <w:p w14:paraId="0D8FE2B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2019</w:t>
            </w:r>
          </w:p>
        </w:tc>
      </w:tr>
      <w:tr w:rsidR="00CE4C16" w:rsidRPr="00B138C4" w14:paraId="1DF5EDA0" w14:textId="77777777" w:rsidTr="00700C74">
        <w:trPr>
          <w:trHeight w:val="442"/>
        </w:trPr>
        <w:tc>
          <w:tcPr>
            <w:tcW w:w="570" w:type="dxa"/>
            <w:shd w:val="clear" w:color="auto" w:fill="FFFFFF" w:themeFill="background1"/>
            <w:vAlign w:val="center"/>
          </w:tcPr>
          <w:p w14:paraId="632CDA03"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11</w:t>
            </w:r>
          </w:p>
        </w:tc>
        <w:tc>
          <w:tcPr>
            <w:tcW w:w="6497" w:type="dxa"/>
            <w:shd w:val="clear" w:color="auto" w:fill="FFFFFF" w:themeFill="background1"/>
            <w:vAlign w:val="center"/>
          </w:tcPr>
          <w:p w14:paraId="4AB4994E"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Ядуурлын хамралтын хүрээ буюу ядуурлын түвшин, хувь</w:t>
            </w:r>
          </w:p>
        </w:tc>
        <w:tc>
          <w:tcPr>
            <w:tcW w:w="1253" w:type="dxa"/>
            <w:shd w:val="clear" w:color="auto" w:fill="FFFFFF" w:themeFill="background1"/>
            <w:vAlign w:val="center"/>
          </w:tcPr>
          <w:p w14:paraId="0D6A149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28.4</w:t>
            </w:r>
          </w:p>
        </w:tc>
        <w:tc>
          <w:tcPr>
            <w:tcW w:w="1118" w:type="dxa"/>
            <w:shd w:val="clear" w:color="auto" w:fill="FFFFFF" w:themeFill="background1"/>
            <w:vAlign w:val="center"/>
          </w:tcPr>
          <w:p w14:paraId="39A58541"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r>
      <w:tr w:rsidR="00CE4C16" w:rsidRPr="00B138C4" w14:paraId="03AE34E0" w14:textId="77777777" w:rsidTr="00700C74">
        <w:trPr>
          <w:trHeight w:val="583"/>
        </w:trPr>
        <w:tc>
          <w:tcPr>
            <w:tcW w:w="570" w:type="dxa"/>
            <w:shd w:val="clear" w:color="auto" w:fill="FFFFFF" w:themeFill="background1"/>
            <w:vAlign w:val="center"/>
            <w:hideMark/>
          </w:tcPr>
          <w:p w14:paraId="7EA9D2E3"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12</w:t>
            </w:r>
          </w:p>
        </w:tc>
        <w:tc>
          <w:tcPr>
            <w:tcW w:w="6497" w:type="dxa"/>
            <w:shd w:val="clear" w:color="auto" w:fill="FFFFFF" w:themeFill="background1"/>
            <w:vAlign w:val="center"/>
            <w:hideMark/>
          </w:tcPr>
          <w:p w14:paraId="540C3E68"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Ундны баталгаат ус хэрэглэдэг хүн амын нийт суурин хүн амд эзлэх хувь</w:t>
            </w:r>
          </w:p>
        </w:tc>
        <w:tc>
          <w:tcPr>
            <w:tcW w:w="1253" w:type="dxa"/>
            <w:shd w:val="clear" w:color="auto" w:fill="FFFFFF" w:themeFill="background1"/>
            <w:vAlign w:val="center"/>
            <w:hideMark/>
          </w:tcPr>
          <w:p w14:paraId="74C30401"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86.9</w:t>
            </w:r>
          </w:p>
        </w:tc>
        <w:tc>
          <w:tcPr>
            <w:tcW w:w="1118" w:type="dxa"/>
            <w:shd w:val="clear" w:color="auto" w:fill="FFFFFF" w:themeFill="background1"/>
            <w:vAlign w:val="center"/>
            <w:hideMark/>
          </w:tcPr>
          <w:p w14:paraId="787D8D9A"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r>
      <w:tr w:rsidR="00CE4C16" w:rsidRPr="00B138C4" w14:paraId="416972DE" w14:textId="77777777" w:rsidTr="00700C74">
        <w:trPr>
          <w:trHeight w:val="669"/>
        </w:trPr>
        <w:tc>
          <w:tcPr>
            <w:tcW w:w="570" w:type="dxa"/>
            <w:shd w:val="clear" w:color="auto" w:fill="FFFFFF" w:themeFill="background1"/>
            <w:vAlign w:val="center"/>
            <w:hideMark/>
          </w:tcPr>
          <w:p w14:paraId="4D2F2674"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13</w:t>
            </w:r>
          </w:p>
        </w:tc>
        <w:tc>
          <w:tcPr>
            <w:tcW w:w="6497" w:type="dxa"/>
            <w:shd w:val="clear" w:color="auto" w:fill="FFFFFF" w:themeFill="background1"/>
            <w:vAlign w:val="center"/>
            <w:hideMark/>
          </w:tcPr>
          <w:p w14:paraId="24E30902"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Сайжруулсан ариун цэврийн байгууламж хэрэглэдэг хүн амын нийт суурин хүн амд эзлэх хувь</w:t>
            </w:r>
          </w:p>
        </w:tc>
        <w:tc>
          <w:tcPr>
            <w:tcW w:w="1253" w:type="dxa"/>
            <w:shd w:val="clear" w:color="auto" w:fill="FFFFFF" w:themeFill="background1"/>
            <w:vAlign w:val="center"/>
            <w:hideMark/>
          </w:tcPr>
          <w:p w14:paraId="34DD558A"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33.5</w:t>
            </w:r>
          </w:p>
        </w:tc>
        <w:tc>
          <w:tcPr>
            <w:tcW w:w="1118" w:type="dxa"/>
            <w:shd w:val="clear" w:color="auto" w:fill="FFFFFF" w:themeFill="background1"/>
            <w:vAlign w:val="center"/>
            <w:hideMark/>
          </w:tcPr>
          <w:p w14:paraId="2A27515F"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w:t>
            </w:r>
          </w:p>
        </w:tc>
      </w:tr>
    </w:tbl>
    <w:p w14:paraId="056881D3" w14:textId="2F7112CE" w:rsidR="00CE4C16" w:rsidRPr="00B138C4" w:rsidRDefault="00B3201B" w:rsidP="00CE4C16">
      <w:pPr>
        <w:pStyle w:val="BodyText"/>
        <w:spacing w:before="240" w:after="240"/>
        <w:ind w:left="0"/>
        <w:rPr>
          <w:color w:val="000000" w:themeColor="text1"/>
          <w:sz w:val="22"/>
          <w:szCs w:val="22"/>
          <w:lang w:val="mn-MN"/>
        </w:rPr>
      </w:pPr>
      <w:r w:rsidRPr="00B138C4">
        <w:rPr>
          <w:color w:val="000000" w:themeColor="text1"/>
          <w:sz w:val="22"/>
          <w:szCs w:val="22"/>
          <w:lang w:val="mn-MN"/>
        </w:rPr>
        <w:t xml:space="preserve">Хүснэгт 3.4 </w:t>
      </w:r>
      <w:r w:rsidR="00CE4C16" w:rsidRPr="00B138C4">
        <w:rPr>
          <w:color w:val="000000" w:themeColor="text1"/>
          <w:sz w:val="22"/>
          <w:szCs w:val="22"/>
          <w:lang w:val="mn-MN"/>
        </w:rPr>
        <w:t>Байгаль орчны үзүүлэлтүүд</w:t>
      </w:r>
    </w:p>
    <w:tbl>
      <w:tblPr>
        <w:tblW w:w="9411" w:type="dxa"/>
        <w:tblLook w:val="04A0" w:firstRow="1" w:lastRow="0" w:firstColumn="1" w:lastColumn="0" w:noHBand="0" w:noVBand="1"/>
      </w:tblPr>
      <w:tblGrid>
        <w:gridCol w:w="574"/>
        <w:gridCol w:w="6471"/>
        <w:gridCol w:w="1264"/>
        <w:gridCol w:w="1102"/>
      </w:tblGrid>
      <w:tr w:rsidR="00CE4C16" w:rsidRPr="00B138C4" w14:paraId="79C6DA0D" w14:textId="77777777" w:rsidTr="00700C74">
        <w:trPr>
          <w:trHeight w:val="529"/>
        </w:trPr>
        <w:tc>
          <w:tcPr>
            <w:tcW w:w="5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92098"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w:t>
            </w:r>
          </w:p>
        </w:tc>
        <w:tc>
          <w:tcPr>
            <w:tcW w:w="6471"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1742FC0"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Үзүүлэлтийн нэр</w:t>
            </w:r>
          </w:p>
        </w:tc>
        <w:tc>
          <w:tcPr>
            <w:tcW w:w="126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158ABFF"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2018</w:t>
            </w:r>
          </w:p>
        </w:tc>
        <w:tc>
          <w:tcPr>
            <w:tcW w:w="110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1CB27E8"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bCs/>
                <w:color w:val="000000" w:themeColor="text1"/>
                <w:sz w:val="20"/>
                <w:szCs w:val="20"/>
                <w:lang w:val="mn-MN"/>
              </w:rPr>
              <w:t>2019</w:t>
            </w:r>
          </w:p>
        </w:tc>
      </w:tr>
      <w:tr w:rsidR="00CE4C16" w:rsidRPr="00B138C4" w14:paraId="126FFB90" w14:textId="77777777" w:rsidTr="00700C74">
        <w:trPr>
          <w:trHeight w:val="551"/>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81EB4"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14</w:t>
            </w:r>
          </w:p>
        </w:tc>
        <w:tc>
          <w:tcPr>
            <w:tcW w:w="6471" w:type="dxa"/>
            <w:tcBorders>
              <w:top w:val="single" w:sz="4" w:space="0" w:color="auto"/>
              <w:left w:val="nil"/>
              <w:bottom w:val="single" w:sz="4" w:space="0" w:color="auto"/>
              <w:right w:val="single" w:sz="4" w:space="0" w:color="auto"/>
            </w:tcBorders>
            <w:shd w:val="clear" w:color="auto" w:fill="FFFFFF" w:themeFill="background1"/>
            <w:vAlign w:val="center"/>
          </w:tcPr>
          <w:p w14:paraId="38AED481"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Дотоодын нийт бүтээгдэхүүний нэг нэгжид ногдох материалын дотоодын хэрэглээ буюу материал багтаамж1, кг/сая.тн</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tcPr>
          <w:p w14:paraId="261B2F08"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6127.38</w:t>
            </w:r>
          </w:p>
        </w:tc>
        <w:tc>
          <w:tcPr>
            <w:tcW w:w="1102" w:type="dxa"/>
            <w:tcBorders>
              <w:top w:val="single" w:sz="4" w:space="0" w:color="auto"/>
              <w:left w:val="nil"/>
              <w:bottom w:val="single" w:sz="4" w:space="0" w:color="auto"/>
              <w:right w:val="single" w:sz="4" w:space="0" w:color="auto"/>
            </w:tcBorders>
            <w:shd w:val="clear" w:color="auto" w:fill="FFFFFF" w:themeFill="background1"/>
            <w:vAlign w:val="center"/>
          </w:tcPr>
          <w:p w14:paraId="7BE81B6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5385.59</w:t>
            </w:r>
          </w:p>
        </w:tc>
      </w:tr>
      <w:tr w:rsidR="00CE4C16" w:rsidRPr="00B138C4" w14:paraId="0B607CAB" w14:textId="77777777" w:rsidTr="00700C74">
        <w:trPr>
          <w:trHeight w:val="367"/>
        </w:trPr>
        <w:tc>
          <w:tcPr>
            <w:tcW w:w="5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D127F2E"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18</w:t>
            </w:r>
          </w:p>
        </w:tc>
        <w:tc>
          <w:tcPr>
            <w:tcW w:w="6471" w:type="dxa"/>
            <w:tcBorders>
              <w:top w:val="nil"/>
              <w:left w:val="nil"/>
              <w:bottom w:val="single" w:sz="4" w:space="0" w:color="auto"/>
              <w:right w:val="single" w:sz="4" w:space="0" w:color="auto"/>
            </w:tcBorders>
            <w:shd w:val="clear" w:color="auto" w:fill="FFFFFF" w:themeFill="background1"/>
            <w:vAlign w:val="center"/>
            <w:hideMark/>
          </w:tcPr>
          <w:p w14:paraId="79A5E691"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Хотын агаар дахь тоосонцрын агууламж PM10, мг/м3</w:t>
            </w:r>
          </w:p>
        </w:tc>
        <w:tc>
          <w:tcPr>
            <w:tcW w:w="1264" w:type="dxa"/>
            <w:tcBorders>
              <w:top w:val="nil"/>
              <w:left w:val="nil"/>
              <w:bottom w:val="single" w:sz="4" w:space="0" w:color="auto"/>
              <w:right w:val="single" w:sz="4" w:space="0" w:color="auto"/>
            </w:tcBorders>
            <w:shd w:val="clear" w:color="auto" w:fill="FFFFFF" w:themeFill="background1"/>
            <w:vAlign w:val="center"/>
          </w:tcPr>
          <w:p w14:paraId="6C8B4761"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0.132</w:t>
            </w:r>
          </w:p>
        </w:tc>
        <w:tc>
          <w:tcPr>
            <w:tcW w:w="1102" w:type="dxa"/>
            <w:tcBorders>
              <w:top w:val="nil"/>
              <w:left w:val="nil"/>
              <w:bottom w:val="single" w:sz="4" w:space="0" w:color="auto"/>
              <w:right w:val="single" w:sz="4" w:space="0" w:color="auto"/>
            </w:tcBorders>
            <w:shd w:val="clear" w:color="auto" w:fill="FFFFFF" w:themeFill="background1"/>
            <w:vAlign w:val="center"/>
            <w:hideMark/>
          </w:tcPr>
          <w:p w14:paraId="363E3413"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0.125</w:t>
            </w:r>
          </w:p>
        </w:tc>
      </w:tr>
      <w:tr w:rsidR="00CE4C16" w:rsidRPr="00B138C4" w14:paraId="1C9C1777" w14:textId="77777777" w:rsidTr="00700C74">
        <w:trPr>
          <w:trHeight w:val="349"/>
        </w:trPr>
        <w:tc>
          <w:tcPr>
            <w:tcW w:w="5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9B75B4" w14:textId="77777777" w:rsidR="00CE4C16" w:rsidRPr="00B138C4" w:rsidRDefault="00CE4C16" w:rsidP="00C825EE">
            <w:pPr>
              <w:widowControl/>
              <w:autoSpaceDE/>
              <w:autoSpaceDN/>
              <w:rPr>
                <w:rFonts w:eastAsia="Times New Roman"/>
                <w:color w:val="000000" w:themeColor="text1"/>
                <w:sz w:val="20"/>
                <w:szCs w:val="20"/>
                <w:lang w:val="mn-MN"/>
              </w:rPr>
            </w:pPr>
          </w:p>
        </w:tc>
        <w:tc>
          <w:tcPr>
            <w:tcW w:w="6471" w:type="dxa"/>
            <w:tcBorders>
              <w:top w:val="nil"/>
              <w:left w:val="nil"/>
              <w:bottom w:val="single" w:sz="4" w:space="0" w:color="auto"/>
              <w:right w:val="single" w:sz="4" w:space="0" w:color="auto"/>
            </w:tcBorders>
            <w:shd w:val="clear" w:color="auto" w:fill="FFFFFF" w:themeFill="background1"/>
            <w:vAlign w:val="center"/>
            <w:hideMark/>
          </w:tcPr>
          <w:p w14:paraId="59FF3C1A"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Хотын агаар дахь тоосонцрын агууламж PM2.5, мг/м3</w:t>
            </w:r>
          </w:p>
        </w:tc>
        <w:tc>
          <w:tcPr>
            <w:tcW w:w="1264" w:type="dxa"/>
            <w:tcBorders>
              <w:top w:val="nil"/>
              <w:left w:val="nil"/>
              <w:bottom w:val="single" w:sz="4" w:space="0" w:color="auto"/>
              <w:right w:val="single" w:sz="4" w:space="0" w:color="auto"/>
            </w:tcBorders>
            <w:shd w:val="clear" w:color="auto" w:fill="FFFFFF" w:themeFill="background1"/>
            <w:vAlign w:val="center"/>
          </w:tcPr>
          <w:p w14:paraId="2FB196C0"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0.07</w:t>
            </w:r>
          </w:p>
        </w:tc>
        <w:tc>
          <w:tcPr>
            <w:tcW w:w="1102" w:type="dxa"/>
            <w:tcBorders>
              <w:top w:val="nil"/>
              <w:left w:val="nil"/>
              <w:bottom w:val="single" w:sz="4" w:space="0" w:color="auto"/>
              <w:right w:val="single" w:sz="4" w:space="0" w:color="auto"/>
            </w:tcBorders>
            <w:shd w:val="clear" w:color="auto" w:fill="FFFFFF" w:themeFill="background1"/>
            <w:vAlign w:val="center"/>
            <w:hideMark/>
          </w:tcPr>
          <w:p w14:paraId="4AF10D67"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0.051</w:t>
            </w:r>
          </w:p>
        </w:tc>
      </w:tr>
      <w:tr w:rsidR="00CE4C16" w:rsidRPr="00B138C4" w14:paraId="3F5A7AA1" w14:textId="77777777" w:rsidTr="00700C74">
        <w:trPr>
          <w:trHeight w:val="471"/>
        </w:trPr>
        <w:tc>
          <w:tcPr>
            <w:tcW w:w="57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3CEB0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30</w:t>
            </w:r>
          </w:p>
        </w:tc>
        <w:tc>
          <w:tcPr>
            <w:tcW w:w="6471" w:type="dxa"/>
            <w:tcBorders>
              <w:top w:val="nil"/>
              <w:left w:val="nil"/>
              <w:bottom w:val="single" w:sz="4" w:space="0" w:color="auto"/>
              <w:right w:val="single" w:sz="4" w:space="0" w:color="auto"/>
            </w:tcBorders>
            <w:shd w:val="clear" w:color="auto" w:fill="FFFFFF" w:themeFill="background1"/>
            <w:vAlign w:val="center"/>
            <w:hideMark/>
          </w:tcPr>
          <w:p w14:paraId="5B121BC0"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Бэлчээрийн даац, бэлчээрийн 100 га-д ногдох хонин толгойгоор</w:t>
            </w:r>
          </w:p>
        </w:tc>
        <w:tc>
          <w:tcPr>
            <w:tcW w:w="1264" w:type="dxa"/>
            <w:tcBorders>
              <w:top w:val="nil"/>
              <w:left w:val="nil"/>
              <w:bottom w:val="single" w:sz="4" w:space="0" w:color="auto"/>
              <w:right w:val="single" w:sz="4" w:space="0" w:color="auto"/>
            </w:tcBorders>
            <w:shd w:val="clear" w:color="auto" w:fill="FFFFFF" w:themeFill="background1"/>
            <w:vAlign w:val="center"/>
          </w:tcPr>
          <w:p w14:paraId="60BF8045"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99.1</w:t>
            </w:r>
          </w:p>
        </w:tc>
        <w:tc>
          <w:tcPr>
            <w:tcW w:w="1102" w:type="dxa"/>
            <w:tcBorders>
              <w:top w:val="nil"/>
              <w:left w:val="nil"/>
              <w:bottom w:val="single" w:sz="4" w:space="0" w:color="auto"/>
              <w:right w:val="single" w:sz="4" w:space="0" w:color="auto"/>
            </w:tcBorders>
            <w:shd w:val="clear" w:color="auto" w:fill="FFFFFF" w:themeFill="background1"/>
            <w:vAlign w:val="center"/>
            <w:hideMark/>
          </w:tcPr>
          <w:p w14:paraId="2DA8CA02"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106</w:t>
            </w:r>
          </w:p>
        </w:tc>
      </w:tr>
      <w:tr w:rsidR="00CE4C16" w:rsidRPr="00B138C4" w14:paraId="09B842A6" w14:textId="77777777" w:rsidTr="00700C74">
        <w:trPr>
          <w:trHeight w:val="372"/>
        </w:trPr>
        <w:tc>
          <w:tcPr>
            <w:tcW w:w="574"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1F4C68"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31</w:t>
            </w:r>
          </w:p>
        </w:tc>
        <w:tc>
          <w:tcPr>
            <w:tcW w:w="6471" w:type="dxa"/>
            <w:tcBorders>
              <w:top w:val="nil"/>
              <w:left w:val="nil"/>
              <w:bottom w:val="single" w:sz="4" w:space="0" w:color="auto"/>
              <w:right w:val="single" w:sz="4" w:space="0" w:color="auto"/>
            </w:tcBorders>
            <w:shd w:val="clear" w:color="auto" w:fill="FFFFFF" w:themeFill="background1"/>
            <w:vAlign w:val="center"/>
            <w:hideMark/>
          </w:tcPr>
          <w:p w14:paraId="04C2E410"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Хотын агаар дахь хүхэрлэг хийн агууламж, мг/м3</w:t>
            </w:r>
          </w:p>
        </w:tc>
        <w:tc>
          <w:tcPr>
            <w:tcW w:w="1264" w:type="dxa"/>
            <w:tcBorders>
              <w:top w:val="nil"/>
              <w:left w:val="nil"/>
              <w:bottom w:val="single" w:sz="4" w:space="0" w:color="auto"/>
              <w:right w:val="single" w:sz="4" w:space="0" w:color="auto"/>
            </w:tcBorders>
            <w:shd w:val="clear" w:color="auto" w:fill="FFFFFF" w:themeFill="background1"/>
            <w:vAlign w:val="center"/>
          </w:tcPr>
          <w:p w14:paraId="43B3E8B8"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0.019</w:t>
            </w:r>
          </w:p>
        </w:tc>
        <w:tc>
          <w:tcPr>
            <w:tcW w:w="1102" w:type="dxa"/>
            <w:tcBorders>
              <w:top w:val="nil"/>
              <w:left w:val="nil"/>
              <w:bottom w:val="single" w:sz="4" w:space="0" w:color="auto"/>
              <w:right w:val="single" w:sz="4" w:space="0" w:color="auto"/>
            </w:tcBorders>
            <w:shd w:val="clear" w:color="auto" w:fill="FFFFFF" w:themeFill="background1"/>
            <w:vAlign w:val="center"/>
            <w:hideMark/>
          </w:tcPr>
          <w:p w14:paraId="67F3A971"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0.029</w:t>
            </w:r>
          </w:p>
        </w:tc>
      </w:tr>
      <w:tr w:rsidR="00CE4C16" w:rsidRPr="00B138C4" w14:paraId="66BFF9E4" w14:textId="77777777" w:rsidTr="00700C74">
        <w:trPr>
          <w:trHeight w:val="351"/>
        </w:trPr>
        <w:tc>
          <w:tcPr>
            <w:tcW w:w="574"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E191AC"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32</w:t>
            </w:r>
          </w:p>
        </w:tc>
        <w:tc>
          <w:tcPr>
            <w:tcW w:w="6471" w:type="dxa"/>
            <w:tcBorders>
              <w:top w:val="nil"/>
              <w:left w:val="nil"/>
              <w:bottom w:val="single" w:sz="4" w:space="0" w:color="auto"/>
              <w:right w:val="single" w:sz="4" w:space="0" w:color="auto"/>
            </w:tcBorders>
            <w:shd w:val="clear" w:color="auto" w:fill="FFFFFF" w:themeFill="background1"/>
            <w:vAlign w:val="center"/>
            <w:hideMark/>
          </w:tcPr>
          <w:p w14:paraId="749E7C9A" w14:textId="77777777" w:rsidR="00CE4C16" w:rsidRPr="00B138C4" w:rsidRDefault="00CE4C16" w:rsidP="00C825EE">
            <w:pPr>
              <w:widowControl/>
              <w:autoSpaceDE/>
              <w:autoSpaceDN/>
              <w:rPr>
                <w:rFonts w:eastAsia="Times New Roman"/>
                <w:color w:val="000000" w:themeColor="text1"/>
                <w:sz w:val="20"/>
                <w:szCs w:val="20"/>
                <w:lang w:val="mn-MN"/>
              </w:rPr>
            </w:pPr>
            <w:r w:rsidRPr="00B138C4">
              <w:rPr>
                <w:rFonts w:eastAsia="Times New Roman"/>
                <w:color w:val="000000" w:themeColor="text1"/>
                <w:sz w:val="20"/>
                <w:szCs w:val="20"/>
                <w:lang w:val="mn-MN"/>
              </w:rPr>
              <w:t>Хотын агаар дахь азотын давхар ислийн агууламж, мг/м3</w:t>
            </w:r>
          </w:p>
        </w:tc>
        <w:tc>
          <w:tcPr>
            <w:tcW w:w="1264" w:type="dxa"/>
            <w:tcBorders>
              <w:top w:val="nil"/>
              <w:left w:val="nil"/>
              <w:bottom w:val="single" w:sz="4" w:space="0" w:color="auto"/>
              <w:right w:val="single" w:sz="4" w:space="0" w:color="auto"/>
            </w:tcBorders>
            <w:shd w:val="clear" w:color="auto" w:fill="FFFFFF" w:themeFill="background1"/>
            <w:vAlign w:val="center"/>
          </w:tcPr>
          <w:p w14:paraId="7F1F095E"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0.037</w:t>
            </w:r>
          </w:p>
        </w:tc>
        <w:tc>
          <w:tcPr>
            <w:tcW w:w="1102" w:type="dxa"/>
            <w:tcBorders>
              <w:top w:val="nil"/>
              <w:left w:val="nil"/>
              <w:bottom w:val="single" w:sz="4" w:space="0" w:color="auto"/>
              <w:right w:val="single" w:sz="4" w:space="0" w:color="auto"/>
            </w:tcBorders>
            <w:shd w:val="clear" w:color="auto" w:fill="FFFFFF" w:themeFill="background1"/>
            <w:vAlign w:val="center"/>
            <w:hideMark/>
          </w:tcPr>
          <w:p w14:paraId="64B74ADD" w14:textId="77777777" w:rsidR="00CE4C16" w:rsidRPr="00B138C4" w:rsidRDefault="00CE4C16" w:rsidP="00C825EE">
            <w:pPr>
              <w:widowControl/>
              <w:autoSpaceDE/>
              <w:autoSpaceDN/>
              <w:jc w:val="center"/>
              <w:rPr>
                <w:rFonts w:eastAsia="Times New Roman"/>
                <w:color w:val="000000" w:themeColor="text1"/>
                <w:sz w:val="20"/>
                <w:szCs w:val="20"/>
                <w:lang w:val="mn-MN"/>
              </w:rPr>
            </w:pPr>
            <w:r w:rsidRPr="00B138C4">
              <w:rPr>
                <w:rFonts w:eastAsia="Times New Roman"/>
                <w:color w:val="000000" w:themeColor="text1"/>
                <w:sz w:val="20"/>
                <w:szCs w:val="20"/>
                <w:lang w:val="mn-MN"/>
              </w:rPr>
              <w:t>0.035</w:t>
            </w:r>
          </w:p>
        </w:tc>
      </w:tr>
    </w:tbl>
    <w:p w14:paraId="35A6BE6B" w14:textId="55175FE6" w:rsidR="00B52BE1" w:rsidRPr="00B138C4" w:rsidRDefault="00B52BE1" w:rsidP="00EB0E8B">
      <w:pPr>
        <w:pStyle w:val="BasicParagraph"/>
        <w:spacing w:before="113" w:after="113" w:line="240" w:lineRule="auto"/>
        <w:jc w:val="both"/>
        <w:rPr>
          <w:rFonts w:ascii="Arial" w:hAnsi="Arial" w:cs="Arial"/>
          <w:lang w:val="mn-MN"/>
        </w:rPr>
      </w:pPr>
      <w:r w:rsidRPr="00B138C4">
        <w:rPr>
          <w:rFonts w:ascii="Arial" w:hAnsi="Arial" w:cs="Arial"/>
          <w:lang w:val="mn-MN"/>
        </w:rPr>
        <w:t>Эдгээрээс зарим үзүүлэлтийн өнөөгийн байдлын талаар товч</w:t>
      </w:r>
      <w:r w:rsidR="00265B8F" w:rsidRPr="00B138C4">
        <w:rPr>
          <w:rFonts w:ascii="Arial" w:hAnsi="Arial" w:cs="Arial"/>
          <w:lang w:val="mn-MN"/>
        </w:rPr>
        <w:t xml:space="preserve"> дур</w:t>
      </w:r>
      <w:r w:rsidRPr="00B138C4">
        <w:rPr>
          <w:rFonts w:ascii="Arial" w:hAnsi="Arial" w:cs="Arial"/>
          <w:lang w:val="mn-MN"/>
        </w:rPr>
        <w:t xml:space="preserve">двал, </w:t>
      </w:r>
    </w:p>
    <w:p w14:paraId="58E3D288" w14:textId="16D13A58" w:rsidR="00B52BE1" w:rsidRPr="00B138C4" w:rsidRDefault="00CF0006" w:rsidP="00EB0E8B">
      <w:pPr>
        <w:pStyle w:val="BasicParagraph"/>
        <w:spacing w:before="113" w:after="113" w:line="240" w:lineRule="auto"/>
        <w:jc w:val="both"/>
        <w:rPr>
          <w:rFonts w:ascii="Arial" w:hAnsi="Arial" w:cs="Arial"/>
          <w:sz w:val="22"/>
          <w:szCs w:val="22"/>
          <w:lang w:val="mn-MN"/>
        </w:rPr>
      </w:pPr>
      <w:r w:rsidRPr="00B138C4">
        <w:rPr>
          <w:noProof/>
        </w:rPr>
        <w:drawing>
          <wp:anchor distT="0" distB="0" distL="114300" distR="114300" simplePos="0" relativeHeight="251805696" behindDoc="0" locked="0" layoutInCell="1" allowOverlap="1" wp14:anchorId="507EAECA" wp14:editId="7A662CFC">
            <wp:simplePos x="0" y="0"/>
            <wp:positionH relativeFrom="margin">
              <wp:posOffset>53340</wp:posOffset>
            </wp:positionH>
            <wp:positionV relativeFrom="paragraph">
              <wp:posOffset>377825</wp:posOffset>
            </wp:positionV>
            <wp:extent cx="2933700" cy="20802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933700" cy="2080260"/>
                    </a:xfrm>
                    <a:prstGeom prst="rect">
                      <a:avLst/>
                    </a:prstGeom>
                  </pic:spPr>
                </pic:pic>
              </a:graphicData>
            </a:graphic>
            <wp14:sizeRelH relativeFrom="margin">
              <wp14:pctWidth>0</wp14:pctWidth>
            </wp14:sizeRelH>
            <wp14:sizeRelV relativeFrom="margin">
              <wp14:pctHeight>0</wp14:pctHeight>
            </wp14:sizeRelV>
          </wp:anchor>
        </w:drawing>
      </w:r>
      <w:r w:rsidR="00B52BE1" w:rsidRPr="00B138C4">
        <w:rPr>
          <w:rFonts w:ascii="Arial" w:hAnsi="Arial" w:cs="Arial"/>
          <w:sz w:val="22"/>
          <w:szCs w:val="22"/>
          <w:lang w:val="mn-MN"/>
        </w:rPr>
        <w:t>Зураг 3.32 Хотын агаар дахь нарийн болон том ширхэглэгт тоосонцор (PM 2.5 болон PM 10)-ын жилийн дундаж хэмжээ, мг/м</w:t>
      </w:r>
      <w:r w:rsidR="00B52BE1" w:rsidRPr="00B138C4">
        <w:rPr>
          <w:rFonts w:ascii="Arial" w:hAnsi="Arial" w:cs="Arial"/>
          <w:sz w:val="22"/>
          <w:szCs w:val="22"/>
          <w:vertAlign w:val="superscript"/>
          <w:lang w:val="mn-MN"/>
        </w:rPr>
        <w:t>3</w:t>
      </w:r>
    </w:p>
    <w:p w14:paraId="5141596D" w14:textId="05974225" w:rsidR="00CB5C0D" w:rsidRPr="00B138C4" w:rsidRDefault="00CB5C0D" w:rsidP="00CF0006">
      <w:pPr>
        <w:pStyle w:val="BasicParagraph"/>
        <w:spacing w:before="113" w:after="113" w:line="240" w:lineRule="auto"/>
        <w:ind w:left="5103"/>
        <w:jc w:val="both"/>
        <w:rPr>
          <w:rFonts w:ascii="Arial" w:hAnsi="Arial" w:cs="Arial"/>
          <w:lang w:val="mn-MN"/>
        </w:rPr>
      </w:pPr>
    </w:p>
    <w:p w14:paraId="5BF93B0E" w14:textId="480D4C78" w:rsidR="00B52BE1" w:rsidRPr="00B138C4" w:rsidRDefault="00B52BE1" w:rsidP="00CF0006">
      <w:pPr>
        <w:pStyle w:val="BasicParagraph"/>
        <w:spacing w:before="113" w:after="113" w:line="240" w:lineRule="auto"/>
        <w:ind w:left="5103"/>
        <w:jc w:val="both"/>
        <w:rPr>
          <w:rFonts w:ascii="Arial" w:hAnsi="Arial" w:cs="Arial"/>
          <w:lang w:val="mn-MN"/>
        </w:rPr>
      </w:pPr>
      <w:r w:rsidRPr="00B138C4">
        <w:rPr>
          <w:rFonts w:ascii="Arial" w:hAnsi="Arial" w:cs="Arial"/>
          <w:lang w:val="mn-MN"/>
        </w:rPr>
        <w:t>Улаанбаатар хотын агаар дахь тоосонцор хүлцэх хэмжээнээс 1.2-1.4 дахин их байна. Агаар дахь тоосонцрын хэмжээ 2019 оны байдлаар 2018 оноос бага зэрэг буурсан. Агаарын чанар сайжирсан үзүүлэлтийг 2019 оноос сайжруулсан шахмал түлшийг хэрэглээнд нэвтрүүлсэнтэй холбон тайлбарлаж болох юм.</w:t>
      </w:r>
    </w:p>
    <w:p w14:paraId="108764D1" w14:textId="77777777" w:rsidR="00B52BE1" w:rsidRPr="00B138C4" w:rsidRDefault="00B52BE1" w:rsidP="00EB0E8B">
      <w:pPr>
        <w:pStyle w:val="BasicParagraph"/>
        <w:spacing w:before="113" w:after="113" w:line="240" w:lineRule="auto"/>
        <w:jc w:val="both"/>
        <w:rPr>
          <w:rFonts w:ascii="Arial" w:hAnsi="Arial" w:cs="Arial"/>
          <w:sz w:val="22"/>
          <w:szCs w:val="22"/>
          <w:lang w:val="mn-MN"/>
        </w:rPr>
      </w:pPr>
      <w:r w:rsidRPr="00B138C4">
        <w:rPr>
          <w:rFonts w:ascii="Arial" w:hAnsi="Arial" w:cs="Arial"/>
          <w:sz w:val="22"/>
          <w:szCs w:val="22"/>
          <w:lang w:val="mn-MN"/>
        </w:rPr>
        <w:lastRenderedPageBreak/>
        <w:t>Зураг 3.33 Дотоодын нийт бүтээгдэхүүний нэг нэгжид ногдох материалын дотоодын хэрэглээ буюу материал багтаамж, кг/сая.тн</w:t>
      </w:r>
    </w:p>
    <w:p w14:paraId="206B5873" w14:textId="7BBF885C" w:rsidR="00B52BE1" w:rsidRPr="00B138C4" w:rsidRDefault="004854E5" w:rsidP="00B56B50">
      <w:pPr>
        <w:pStyle w:val="BasicParagraph"/>
        <w:spacing w:before="113" w:after="113" w:line="240" w:lineRule="auto"/>
        <w:ind w:left="4962"/>
        <w:jc w:val="both"/>
        <w:rPr>
          <w:rFonts w:ascii="Arial" w:hAnsi="Arial" w:cs="Arial"/>
          <w:lang w:val="mn-MN"/>
        </w:rPr>
      </w:pPr>
      <w:r w:rsidRPr="00B138C4">
        <w:rPr>
          <w:noProof/>
        </w:rPr>
        <w:drawing>
          <wp:anchor distT="0" distB="0" distL="114300" distR="114300" simplePos="0" relativeHeight="251806720" behindDoc="0" locked="0" layoutInCell="1" allowOverlap="1" wp14:anchorId="1B1D08C5" wp14:editId="30FAFA53">
            <wp:simplePos x="0" y="0"/>
            <wp:positionH relativeFrom="margin">
              <wp:align>left</wp:align>
            </wp:positionH>
            <wp:positionV relativeFrom="paragraph">
              <wp:posOffset>1270</wp:posOffset>
            </wp:positionV>
            <wp:extent cx="2933700" cy="1805305"/>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933700" cy="1805305"/>
                    </a:xfrm>
                    <a:prstGeom prst="rect">
                      <a:avLst/>
                    </a:prstGeom>
                  </pic:spPr>
                </pic:pic>
              </a:graphicData>
            </a:graphic>
            <wp14:sizeRelH relativeFrom="margin">
              <wp14:pctWidth>0</wp14:pctWidth>
            </wp14:sizeRelH>
            <wp14:sizeRelV relativeFrom="margin">
              <wp14:pctHeight>0</wp14:pctHeight>
            </wp14:sizeRelV>
          </wp:anchor>
        </w:drawing>
      </w:r>
      <w:r w:rsidR="00B52BE1" w:rsidRPr="00B138C4">
        <w:rPr>
          <w:rFonts w:ascii="Arial" w:hAnsi="Arial" w:cs="Arial"/>
          <w:lang w:val="mn-MN"/>
        </w:rPr>
        <w:t>Манай улсын эдийн засаг байгалийн нөөцөөс ихээхэн хамааралтай учраас ДНБ-ий нэг нэгжийг үйлдвэрлэхэд ашиглаж буй материалын хэрэглээ өндөр гарч байна. 1 сая төгрөгийн нэмэгдэл өртөг бий болгоход 2015 онд 7.5 тонн материал хэрэглэж байсан бол 2019 оны байдлаар 5.4 тонн болж буурсан нь бүтээмж нэмэгдсэнийг харуулж байна.</w:t>
      </w:r>
    </w:p>
    <w:p w14:paraId="512D096B" w14:textId="77777777" w:rsidR="00B52BE1" w:rsidRPr="00B138C4" w:rsidRDefault="00B52BE1" w:rsidP="00BC52F3">
      <w:pPr>
        <w:pStyle w:val="BasicParagraph"/>
        <w:spacing w:before="240" w:after="240" w:line="240" w:lineRule="auto"/>
        <w:jc w:val="both"/>
        <w:rPr>
          <w:rFonts w:ascii="Arial" w:hAnsi="Arial" w:cs="Arial"/>
          <w:lang w:val="mn-MN"/>
        </w:rPr>
      </w:pPr>
      <w:r w:rsidRPr="00B138C4">
        <w:rPr>
          <w:rFonts w:ascii="Arial" w:hAnsi="Arial" w:cs="Arial"/>
          <w:lang w:val="mn-MN"/>
        </w:rPr>
        <w:t xml:space="preserve">ҮСХ нь тооллого, судалгааны үр дүнг, албан ёсны статистикийн бүртгэл, мэдээллээр Хүн ам, өрхийн мэдээллийн сан (ХАӨМС) болон Бизнес регистрийн мэдээллийн санг байгуулан, олон эх үүсвэртэй тулган тогтмол шинэчилж, хүн ам, өрх, нийгэм, эдийн засгийн мэдээлэл цуглуулах, түүврийн хүрээг тогтоох эх олонлог болгон ашиглаж байна.  </w:t>
      </w:r>
    </w:p>
    <w:p w14:paraId="08EE23A2" w14:textId="77777777" w:rsidR="00864B28" w:rsidRPr="00B138C4" w:rsidRDefault="00864B28" w:rsidP="00BC52F3">
      <w:pPr>
        <w:pStyle w:val="BasicParagraph"/>
        <w:spacing w:before="240" w:after="240" w:line="240" w:lineRule="auto"/>
        <w:jc w:val="both"/>
        <w:rPr>
          <w:rFonts w:ascii="Arial" w:hAnsi="Arial" w:cs="Arial"/>
          <w:color w:val="0054A6"/>
          <w:lang w:val="mn-MN"/>
        </w:rPr>
      </w:pPr>
      <w:r w:rsidRPr="00B138C4">
        <w:rPr>
          <w:rFonts w:ascii="Arial" w:hAnsi="Arial" w:cs="Arial"/>
          <w:color w:val="0054A6"/>
          <w:lang w:val="mn-MN"/>
        </w:rPr>
        <w:t>Хүн ам, өрхийн мэдээллийн сан (ХАӨМС)</w:t>
      </w:r>
    </w:p>
    <w:p w14:paraId="32D9C5B5" w14:textId="77777777" w:rsidR="00864B28" w:rsidRPr="00B138C4" w:rsidRDefault="00864B28" w:rsidP="00BC52F3">
      <w:pPr>
        <w:pStyle w:val="BasicParagraph"/>
        <w:spacing w:before="240" w:after="240" w:line="240" w:lineRule="auto"/>
        <w:jc w:val="both"/>
        <w:rPr>
          <w:rFonts w:ascii="Arial" w:hAnsi="Arial" w:cs="Arial"/>
          <w:lang w:val="mn-MN"/>
        </w:rPr>
      </w:pPr>
      <w:r w:rsidRPr="00B138C4">
        <w:rPr>
          <w:rFonts w:ascii="Arial" w:hAnsi="Arial" w:cs="Arial"/>
          <w:lang w:val="mn-MN"/>
        </w:rPr>
        <w:t>Засаг захиргааны анхан шатны нэгжээс эхлэн бүх шатанд хүн ам, өрхийн тоо мэдээг үнэн зөв тодорхойлох, тооллого хоорондын хүн амын тоог хянах, нийгмийн үзүүлэлтээр мэдээллийн сан бүрдүүлэх, боловсронгуй болгох зорилгоор тус санг байгуулан ажиллаж байна.</w:t>
      </w:r>
    </w:p>
    <w:p w14:paraId="67829202" w14:textId="77777777" w:rsidR="00864B28" w:rsidRPr="00B138C4" w:rsidRDefault="00864B28" w:rsidP="00BC52F3">
      <w:pPr>
        <w:pStyle w:val="BasicParagraph"/>
        <w:spacing w:before="240" w:after="240" w:line="240" w:lineRule="auto"/>
        <w:jc w:val="both"/>
        <w:rPr>
          <w:rFonts w:ascii="Arial" w:hAnsi="Arial" w:cs="Arial"/>
          <w:lang w:val="mn-MN"/>
        </w:rPr>
      </w:pPr>
      <w:r w:rsidRPr="00B138C4">
        <w:rPr>
          <w:rFonts w:ascii="Arial" w:hAnsi="Arial" w:cs="Arial"/>
          <w:lang w:val="mn-MN"/>
        </w:rPr>
        <w:t xml:space="preserve">ХАӨМС-г ГХЯ, ХХЕГ, ЭМЯ, ЭМХТ, СЭМҮТ, ХӨСҮТ, БХБЯ, ЦЕГ, ГЗБГЗЗГ, УБЕГ, ХНХЯ, НДЕГ, НХЕГ, ГБХЗХГ, ЗТХЯ, БШУЯ БХЯ, ШШГЕГ, ГИХГ, ТАЗ, УУХҮЯ зэрэг 17 байгууллагын 53 мэдээллийн сантай уялдуулж, чанарыг сайжруулж, шинэчлэл, засвар өөрчлөлтийг хийсэн. ХАӨМС-д бүртгэлтэй өрх, ам бүл, иргэн өөрийн мэдээллийг шалгаж, засварлах боломжтой www.registration.nso.mn веб системийг тооллогын тов хүртэлх хугацаанд нээж ажиллуулсан. </w:t>
      </w:r>
    </w:p>
    <w:p w14:paraId="17284E17" w14:textId="77777777" w:rsidR="00864B28" w:rsidRPr="00B138C4" w:rsidRDefault="00864B28" w:rsidP="00BC52F3">
      <w:pPr>
        <w:pStyle w:val="BasicParagraph"/>
        <w:spacing w:before="240" w:after="240" w:line="240" w:lineRule="auto"/>
        <w:jc w:val="both"/>
        <w:rPr>
          <w:rFonts w:ascii="Arial" w:hAnsi="Arial" w:cs="Arial"/>
          <w:color w:val="0054A6"/>
          <w:lang w:val="mn-MN"/>
        </w:rPr>
      </w:pPr>
      <w:r w:rsidRPr="00B138C4">
        <w:rPr>
          <w:rFonts w:ascii="Arial" w:hAnsi="Arial" w:cs="Arial"/>
          <w:color w:val="0054A6"/>
          <w:lang w:val="mn-MN"/>
        </w:rPr>
        <w:t>Статистикийн Бизнес регистрийн сан (БРС)</w:t>
      </w:r>
    </w:p>
    <w:p w14:paraId="00488966" w14:textId="77777777" w:rsidR="00864B28" w:rsidRPr="00B138C4" w:rsidRDefault="00864B28" w:rsidP="00BC52F3">
      <w:pPr>
        <w:pStyle w:val="BasicParagraph"/>
        <w:spacing w:before="240" w:after="240" w:line="240" w:lineRule="auto"/>
        <w:jc w:val="both"/>
        <w:rPr>
          <w:rFonts w:ascii="Arial" w:hAnsi="Arial" w:cs="Arial"/>
          <w:lang w:val="mn-MN"/>
        </w:rPr>
      </w:pPr>
      <w:r w:rsidRPr="00B138C4">
        <w:rPr>
          <w:rFonts w:ascii="Arial" w:hAnsi="Arial" w:cs="Arial"/>
          <w:lang w:val="mn-MN"/>
        </w:rPr>
        <w:t>БРС нь Монгол Улсад бүртгэлтэй, үйл ажиллагаа явуулж байгаа аж ахуйн нэгж, байгууллагыг шинээр бүртгэх, мэдээллийг засварлах аж ахуйн нэгж, байгууллага, түүний салбар нэгжийн үйл ажиллагааны байршил, үйл ажиллагаа эрхлэлтийн байдал, эрхэлж буй үйл ажиллагааны чиглэлийнх нь хувьд статистик нэгжид хуваарилах зорилготой юм.</w:t>
      </w:r>
    </w:p>
    <w:p w14:paraId="79CBB4A4" w14:textId="77777777" w:rsidR="00864B28" w:rsidRPr="00B138C4" w:rsidRDefault="00864B28" w:rsidP="00BC52F3">
      <w:pPr>
        <w:pStyle w:val="BasicParagraph"/>
        <w:spacing w:before="240" w:after="240" w:line="240" w:lineRule="auto"/>
        <w:jc w:val="both"/>
        <w:rPr>
          <w:rFonts w:ascii="Arial" w:hAnsi="Arial" w:cs="Arial"/>
          <w:lang w:val="mn-MN"/>
        </w:rPr>
      </w:pPr>
      <w:r w:rsidRPr="00B138C4">
        <w:rPr>
          <w:rFonts w:ascii="Arial" w:hAnsi="Arial" w:cs="Arial"/>
          <w:lang w:val="mn-MN"/>
        </w:rPr>
        <w:t xml:space="preserve">Тус санд бүртгэлтэй ААНБ-ын мэдээллийг ТЕГ-ын ААНОАТ-ын 2019 оны тайланд хамрагдсан 108.3 мянган нэгж, НӨАТ-ын тайланд хамрагдсан 36.6 мянган нэгжийн мэдээлэлтэй уялдуулан шалгаж, засвар, өөрчлөлтийг статистикийн бизнес регистрийн санд тусгаж, шинэчилсэн. Тус санд 2020 онд 200.5 мянган хуулийн этгээд бүртгэгдэж, өмнөх оноос 12.7 мянга буюу 6.7 хувиар, өмнөх улирлаас 1.2 мянга буюу 0.6 хувиар нэмэгдсэн байна. </w:t>
      </w:r>
    </w:p>
    <w:p w14:paraId="1BE5902F" w14:textId="77777777" w:rsidR="00037B8D" w:rsidRPr="00B138C4" w:rsidRDefault="00037B8D" w:rsidP="00BC52F3">
      <w:pPr>
        <w:pStyle w:val="BasicParagraph"/>
        <w:spacing w:before="240" w:after="240" w:line="240" w:lineRule="auto"/>
        <w:jc w:val="both"/>
        <w:rPr>
          <w:rFonts w:ascii="Arial" w:hAnsi="Arial" w:cs="Arial"/>
          <w:sz w:val="22"/>
          <w:szCs w:val="22"/>
          <w:lang w:val="mn-MN"/>
        </w:rPr>
      </w:pPr>
    </w:p>
    <w:p w14:paraId="389818FE" w14:textId="77777777" w:rsidR="00037B8D" w:rsidRPr="00B138C4" w:rsidRDefault="00037B8D" w:rsidP="00BC52F3">
      <w:pPr>
        <w:pStyle w:val="BasicParagraph"/>
        <w:spacing w:before="240" w:after="240" w:line="240" w:lineRule="auto"/>
        <w:jc w:val="both"/>
        <w:rPr>
          <w:rFonts w:ascii="Arial" w:hAnsi="Arial" w:cs="Arial"/>
          <w:sz w:val="22"/>
          <w:szCs w:val="22"/>
          <w:lang w:val="mn-MN"/>
        </w:rPr>
      </w:pPr>
    </w:p>
    <w:p w14:paraId="3BEAC419" w14:textId="77777777" w:rsidR="00037B8D" w:rsidRPr="00B138C4" w:rsidRDefault="00037B8D" w:rsidP="00BC52F3">
      <w:pPr>
        <w:pStyle w:val="BasicParagraph"/>
        <w:spacing w:before="240" w:after="240" w:line="240" w:lineRule="auto"/>
        <w:jc w:val="both"/>
        <w:rPr>
          <w:rFonts w:ascii="Arial" w:hAnsi="Arial" w:cs="Arial"/>
          <w:sz w:val="22"/>
          <w:szCs w:val="22"/>
          <w:lang w:val="mn-MN"/>
        </w:rPr>
      </w:pPr>
    </w:p>
    <w:p w14:paraId="16DDE654" w14:textId="1257587F" w:rsidR="00864B28" w:rsidRPr="00B138C4" w:rsidRDefault="00864B28" w:rsidP="00BC52F3">
      <w:pPr>
        <w:pStyle w:val="BasicParagraph"/>
        <w:spacing w:before="240" w:after="240" w:line="240" w:lineRule="auto"/>
        <w:jc w:val="both"/>
        <w:rPr>
          <w:rFonts w:ascii="Arial" w:hAnsi="Arial" w:cs="Arial"/>
          <w:sz w:val="22"/>
          <w:szCs w:val="22"/>
          <w:lang w:val="mn-MN"/>
        </w:rPr>
      </w:pPr>
      <w:r w:rsidRPr="00B138C4">
        <w:rPr>
          <w:rFonts w:ascii="Arial" w:hAnsi="Arial" w:cs="Arial"/>
          <w:sz w:val="22"/>
          <w:szCs w:val="22"/>
          <w:lang w:val="mn-MN"/>
        </w:rPr>
        <w:lastRenderedPageBreak/>
        <w:t>Зураг 3.34 Хуулийн этгээдийн тоо, хариуцлагын хэлбэрээр</w:t>
      </w:r>
    </w:p>
    <w:p w14:paraId="1BD97336" w14:textId="00C63262" w:rsidR="00864B28" w:rsidRPr="00B138C4" w:rsidRDefault="00951787" w:rsidP="00BC52F3">
      <w:pPr>
        <w:pStyle w:val="BasicParagraph"/>
        <w:spacing w:before="240" w:after="240" w:line="240" w:lineRule="auto"/>
        <w:jc w:val="both"/>
        <w:rPr>
          <w:rFonts w:ascii="Arial" w:hAnsi="Arial" w:cs="Arial"/>
          <w:lang w:val="mn-MN"/>
        </w:rPr>
      </w:pPr>
      <w:r w:rsidRPr="00B138C4">
        <w:rPr>
          <w:noProof/>
        </w:rPr>
        <w:drawing>
          <wp:inline distT="0" distB="0" distL="0" distR="0" wp14:anchorId="4E878BA7" wp14:editId="3D66D549">
            <wp:extent cx="5940425" cy="190119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901190"/>
                    </a:xfrm>
                    <a:prstGeom prst="rect">
                      <a:avLst/>
                    </a:prstGeom>
                  </pic:spPr>
                </pic:pic>
              </a:graphicData>
            </a:graphic>
          </wp:inline>
        </w:drawing>
      </w:r>
    </w:p>
    <w:p w14:paraId="55DC5E40" w14:textId="77777777" w:rsidR="00864B28" w:rsidRPr="00B138C4" w:rsidRDefault="00864B28" w:rsidP="00BC52F3">
      <w:pPr>
        <w:pStyle w:val="BasicParagraph"/>
        <w:spacing w:before="240" w:after="240" w:line="240" w:lineRule="auto"/>
        <w:jc w:val="both"/>
        <w:rPr>
          <w:rFonts w:ascii="Arial" w:hAnsi="Arial" w:cs="Arial"/>
          <w:lang w:val="mn-MN"/>
        </w:rPr>
      </w:pPr>
      <w:r w:rsidRPr="00B138C4">
        <w:rPr>
          <w:rFonts w:ascii="Arial" w:hAnsi="Arial" w:cs="Arial"/>
          <w:lang w:val="mn-MN"/>
        </w:rPr>
        <w:t xml:space="preserve">Хуулийн этгээдийг хариуцлагын хэлбэрээр авч үзэхэд 160.1 мянга буюу 79.9 хувь нь компани, 25.7 мянга буюу 12.8 хувь нь төрийн бус байгууллага, 4.7 мянга буюу 2.3 хувь нь төсвийн байгууллага, 5.0 мянга буюу 2.5 хувь нь нөхөрлөл, 4.5 мянга буюу 2.2 хувь нь хоршоо байна.БРС-нд бүртгэлтэй 200.5 мянган хуулийн этгээдийн 47.1 хувь нь үйл ажиллагаа явуулж, 52.9 хувь нь үйл ажиллагаа явуулаагүй байна. Үйл ажиллагаа явуулаагүй хуулийн этгээдийн 59.3 мянга буюу 55.9 хувь нь үйл ажиллагаа эхлээгүй бол үлдсэн 44.1 хувь нь бусад шалтгаантай байна. </w:t>
      </w:r>
    </w:p>
    <w:p w14:paraId="0218A99A" w14:textId="77777777" w:rsidR="00864B28" w:rsidRPr="00B138C4" w:rsidRDefault="00864B28" w:rsidP="00EB0E8B">
      <w:pPr>
        <w:pStyle w:val="BasicParagraph"/>
        <w:spacing w:before="113" w:after="113" w:line="240" w:lineRule="auto"/>
        <w:jc w:val="both"/>
        <w:rPr>
          <w:rFonts w:ascii="Arial" w:hAnsi="Arial" w:cs="Arial"/>
          <w:sz w:val="22"/>
          <w:szCs w:val="22"/>
          <w:lang w:val="mn-MN"/>
        </w:rPr>
      </w:pPr>
      <w:r w:rsidRPr="00B138C4">
        <w:rPr>
          <w:rFonts w:ascii="Arial" w:hAnsi="Arial" w:cs="Arial"/>
          <w:sz w:val="22"/>
          <w:szCs w:val="22"/>
          <w:lang w:val="mn-MN"/>
        </w:rPr>
        <w:t>Зураг 3.35 Хуулийн этгээдийн тоо, үйл ажиллагаа эрхлэлтийн байдлаар, улирлаар</w:t>
      </w:r>
    </w:p>
    <w:p w14:paraId="542FD9CB" w14:textId="3E815F70" w:rsidR="00F66B2D" w:rsidRPr="00B138C4" w:rsidRDefault="00F66B2D" w:rsidP="00EB0E8B">
      <w:pPr>
        <w:pStyle w:val="BasicParagraph"/>
        <w:spacing w:before="113" w:after="113" w:line="240" w:lineRule="auto"/>
        <w:jc w:val="both"/>
        <w:rPr>
          <w:rFonts w:ascii="Arial" w:hAnsi="Arial" w:cs="Arial"/>
          <w:lang w:val="mn-MN"/>
        </w:rPr>
      </w:pPr>
      <w:r w:rsidRPr="00B138C4">
        <w:rPr>
          <w:noProof/>
        </w:rPr>
        <w:drawing>
          <wp:inline distT="0" distB="0" distL="0" distR="0" wp14:anchorId="0437241B" wp14:editId="5FE346E6">
            <wp:extent cx="5940425" cy="2111375"/>
            <wp:effectExtent l="0" t="0" r="3175" b="31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2111375"/>
                    </a:xfrm>
                    <a:prstGeom prst="rect">
                      <a:avLst/>
                    </a:prstGeom>
                  </pic:spPr>
                </pic:pic>
              </a:graphicData>
            </a:graphic>
          </wp:inline>
        </w:drawing>
      </w:r>
    </w:p>
    <w:p w14:paraId="7EA65BD7" w14:textId="4E23F30B" w:rsidR="00864B28" w:rsidRPr="00B138C4" w:rsidRDefault="00864B28" w:rsidP="00EB0E8B">
      <w:pPr>
        <w:pStyle w:val="BasicParagraph"/>
        <w:spacing w:before="113" w:after="113" w:line="240" w:lineRule="auto"/>
        <w:jc w:val="both"/>
        <w:rPr>
          <w:rFonts w:ascii="Arial" w:hAnsi="Arial" w:cs="Arial"/>
          <w:lang w:val="mn-MN"/>
        </w:rPr>
      </w:pPr>
      <w:r w:rsidRPr="00B138C4">
        <w:rPr>
          <w:rFonts w:ascii="Arial" w:hAnsi="Arial" w:cs="Arial"/>
          <w:lang w:val="mn-MN"/>
        </w:rPr>
        <w:t>Бизнес регистрийн программ хангамжийн бүтэц, агуулгыг нь сайжруулж, хянах самбар, газар зүйн мэдээлэл, ухаалаг тайлагнах систем бүхий онлайн горимд ажилладаг иж бүрэн программ хангамжийг хөгжүүлж, үйл ажиллагаанд нэвтрүүллээ. Программын орчинг үүлэн технологид суурилсан байдлаар компьютер, гар утас, таблет зэрэг бүх төлийн ухаалаг төхөөрөмжийн интернэт хөтчөөр хандаж ажиллах боломжтой болсон. Хэрэглэгчийн ажиллах хэсэгт анх нэвтрэхэд дэлгэцийн хэмжээг мэдэрч дизайн хувирдаг, хэрэглэгчид хэрэгтэй бүх мэдээлэл график, бизнесийн түүх харагддаг байхаар зохион байгуулсан. Удирдлагын хэсэгт программын хэрэглэгчийн түвшинг ангилсан.</w:t>
      </w:r>
    </w:p>
    <w:p w14:paraId="30AB73D7" w14:textId="77777777" w:rsidR="002661A3" w:rsidRPr="00B138C4" w:rsidRDefault="002661A3" w:rsidP="00EB0E8B">
      <w:pPr>
        <w:pStyle w:val="BasicParagraph"/>
        <w:spacing w:before="113" w:after="113" w:line="240" w:lineRule="auto"/>
        <w:jc w:val="both"/>
        <w:rPr>
          <w:rFonts w:ascii="Arial" w:hAnsi="Arial" w:cs="Arial"/>
          <w:sz w:val="22"/>
          <w:szCs w:val="22"/>
          <w:lang w:val="mn-MN"/>
        </w:rPr>
      </w:pPr>
    </w:p>
    <w:p w14:paraId="62AFA3B3" w14:textId="77777777" w:rsidR="002661A3" w:rsidRPr="00B138C4" w:rsidRDefault="002661A3" w:rsidP="00EB0E8B">
      <w:pPr>
        <w:pStyle w:val="BasicParagraph"/>
        <w:spacing w:before="113" w:after="113" w:line="240" w:lineRule="auto"/>
        <w:jc w:val="both"/>
        <w:rPr>
          <w:rFonts w:ascii="Arial" w:hAnsi="Arial" w:cs="Arial"/>
          <w:sz w:val="22"/>
          <w:szCs w:val="22"/>
          <w:lang w:val="mn-MN"/>
        </w:rPr>
      </w:pPr>
    </w:p>
    <w:p w14:paraId="29BD7C16" w14:textId="77777777" w:rsidR="002661A3" w:rsidRPr="00B138C4" w:rsidRDefault="002661A3" w:rsidP="00EB0E8B">
      <w:pPr>
        <w:pStyle w:val="BasicParagraph"/>
        <w:spacing w:before="113" w:after="113" w:line="240" w:lineRule="auto"/>
        <w:jc w:val="both"/>
        <w:rPr>
          <w:rFonts w:ascii="Arial" w:hAnsi="Arial" w:cs="Arial"/>
          <w:sz w:val="22"/>
          <w:szCs w:val="22"/>
          <w:lang w:val="mn-MN"/>
        </w:rPr>
      </w:pPr>
    </w:p>
    <w:p w14:paraId="74ADFA77" w14:textId="77777777" w:rsidR="002661A3" w:rsidRPr="00B138C4" w:rsidRDefault="002661A3" w:rsidP="00EB0E8B">
      <w:pPr>
        <w:pStyle w:val="BasicParagraph"/>
        <w:spacing w:before="113" w:after="113" w:line="240" w:lineRule="auto"/>
        <w:jc w:val="both"/>
        <w:rPr>
          <w:rFonts w:ascii="Arial" w:hAnsi="Arial" w:cs="Arial"/>
          <w:sz w:val="22"/>
          <w:szCs w:val="22"/>
          <w:lang w:val="mn-MN"/>
        </w:rPr>
      </w:pPr>
    </w:p>
    <w:p w14:paraId="3931C58C" w14:textId="77777777" w:rsidR="002661A3" w:rsidRPr="00B138C4" w:rsidRDefault="002661A3" w:rsidP="00EB0E8B">
      <w:pPr>
        <w:pStyle w:val="BasicParagraph"/>
        <w:spacing w:before="113" w:after="113" w:line="240" w:lineRule="auto"/>
        <w:jc w:val="both"/>
        <w:rPr>
          <w:rFonts w:ascii="Arial" w:hAnsi="Arial" w:cs="Arial"/>
          <w:sz w:val="22"/>
          <w:szCs w:val="22"/>
          <w:lang w:val="mn-MN"/>
        </w:rPr>
      </w:pPr>
    </w:p>
    <w:p w14:paraId="7986BA02" w14:textId="77777777" w:rsidR="002661A3" w:rsidRPr="00B138C4" w:rsidRDefault="002661A3" w:rsidP="00EB0E8B">
      <w:pPr>
        <w:pStyle w:val="BasicParagraph"/>
        <w:spacing w:before="113" w:after="113" w:line="240" w:lineRule="auto"/>
        <w:jc w:val="both"/>
        <w:rPr>
          <w:rFonts w:ascii="Arial" w:hAnsi="Arial" w:cs="Arial"/>
          <w:sz w:val="22"/>
          <w:szCs w:val="22"/>
          <w:lang w:val="mn-MN"/>
        </w:rPr>
      </w:pPr>
    </w:p>
    <w:p w14:paraId="2DD920DD" w14:textId="0D1F3D82" w:rsidR="00864B28" w:rsidRPr="00B138C4" w:rsidRDefault="00864B28" w:rsidP="00EB0E8B">
      <w:pPr>
        <w:pStyle w:val="BasicParagraph"/>
        <w:spacing w:before="113" w:after="113" w:line="240" w:lineRule="auto"/>
        <w:jc w:val="both"/>
        <w:rPr>
          <w:rFonts w:ascii="Arial" w:hAnsi="Arial" w:cs="Arial"/>
          <w:sz w:val="22"/>
          <w:szCs w:val="22"/>
          <w:lang w:val="mn-MN"/>
        </w:rPr>
      </w:pPr>
      <w:r w:rsidRPr="00B138C4">
        <w:rPr>
          <w:rFonts w:ascii="Arial" w:hAnsi="Arial" w:cs="Arial"/>
          <w:sz w:val="22"/>
          <w:szCs w:val="22"/>
          <w:lang w:val="mn-MN"/>
        </w:rPr>
        <w:lastRenderedPageBreak/>
        <w:t>Зураг 3.36 Бизнес регистрийн шинэчилсэн программын загвар</w:t>
      </w:r>
    </w:p>
    <w:p w14:paraId="2969E1E2" w14:textId="05D5BBF2" w:rsidR="00864B28" w:rsidRPr="00B138C4" w:rsidRDefault="002661A3" w:rsidP="00864B28">
      <w:pPr>
        <w:pStyle w:val="BasicParagraph"/>
        <w:spacing w:before="113" w:after="113"/>
        <w:jc w:val="both"/>
        <w:rPr>
          <w:rFonts w:ascii="Roboto Light" w:hAnsi="Roboto Light" w:cs="Roboto Light"/>
          <w:sz w:val="22"/>
          <w:szCs w:val="22"/>
          <w:lang w:val="mn-MN"/>
        </w:rPr>
      </w:pPr>
      <w:r w:rsidRPr="00B138C4">
        <w:rPr>
          <w:noProof/>
        </w:rPr>
        <w:drawing>
          <wp:inline distT="0" distB="0" distL="0" distR="0" wp14:anchorId="7397E351" wp14:editId="5A0D8E19">
            <wp:extent cx="5940425" cy="3113405"/>
            <wp:effectExtent l="0" t="0" r="317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3113405"/>
                    </a:xfrm>
                    <a:prstGeom prst="rect">
                      <a:avLst/>
                    </a:prstGeom>
                  </pic:spPr>
                </pic:pic>
              </a:graphicData>
            </a:graphic>
          </wp:inline>
        </w:drawing>
      </w:r>
    </w:p>
    <w:p w14:paraId="05AC26BE" w14:textId="6C39F1D0" w:rsidR="002D42B9" w:rsidRPr="00B138C4" w:rsidRDefault="003A5D8B" w:rsidP="00A167AA">
      <w:pPr>
        <w:pStyle w:val="BodyText"/>
        <w:spacing w:before="240"/>
        <w:ind w:left="0"/>
        <w:rPr>
          <w:color w:val="0070C0"/>
          <w:lang w:val="mn-MN"/>
        </w:rPr>
      </w:pPr>
      <w:r w:rsidRPr="00B138C4">
        <w:rPr>
          <w:color w:val="0070C0"/>
          <w:lang w:val="mn-MN"/>
        </w:rPr>
        <w:t>Хөгжлийн бэрх</w:t>
      </w:r>
      <w:r w:rsidR="002D42B9" w:rsidRPr="00B138C4">
        <w:rPr>
          <w:color w:val="0070C0"/>
          <w:lang w:val="mn-MN"/>
        </w:rPr>
        <w:t>шээлтэй иргэдийн мэдээллийн сан</w:t>
      </w:r>
    </w:p>
    <w:p w14:paraId="6CD3EA4D" w14:textId="7C312D84" w:rsidR="003A5D8B" w:rsidRPr="00B138C4" w:rsidRDefault="003A5D8B" w:rsidP="00C10AB4">
      <w:pPr>
        <w:pStyle w:val="BodyText"/>
        <w:spacing w:before="120" w:after="240"/>
        <w:ind w:left="0"/>
        <w:rPr>
          <w:color w:val="000000" w:themeColor="text1"/>
          <w:lang w:val="mn-MN"/>
        </w:rPr>
      </w:pPr>
      <w:r w:rsidRPr="00B138C4">
        <w:rPr>
          <w:color w:val="000000" w:themeColor="text1"/>
          <w:lang w:val="mn-MN"/>
        </w:rPr>
        <w:t>Тус санг байгуулах ажлын хүрээнд олон улсын болон үндэсний түвшин дэх бодлого, хууль эрх зүйн баримт бичгийг судалж, мэдээллийн сангийн хамрах хүрээ, агуулга, бүтцийн загвар, удирдлага зохион байгуулалт, сангаас тооцох олон улсын болон албан ёсны статистикийн үзүүлэлтийн хүрээг тодорхойлж, тайланг ХНХЯ-нд танилцуулсан.</w:t>
      </w:r>
    </w:p>
    <w:p w14:paraId="4C99CCC4" w14:textId="77777777" w:rsidR="002D42B9" w:rsidRPr="00B138C4" w:rsidRDefault="003A5D8B" w:rsidP="00153B93">
      <w:pPr>
        <w:pStyle w:val="BodyText"/>
        <w:spacing w:before="240"/>
        <w:ind w:left="0"/>
        <w:rPr>
          <w:color w:val="0070C0"/>
          <w:lang w:val="mn-MN"/>
        </w:rPr>
      </w:pPr>
      <w:r w:rsidRPr="00B138C4">
        <w:rPr>
          <w:color w:val="0070C0"/>
          <w:lang w:val="mn-MN"/>
        </w:rPr>
        <w:t>Үндэсний нэгдсэн мэдээллийн цахим сан</w:t>
      </w:r>
      <w:hyperlink r:id="rId80" w:history="1"/>
    </w:p>
    <w:p w14:paraId="1395CC69" w14:textId="0F1C529B" w:rsidR="003A5D8B" w:rsidRPr="00B138C4" w:rsidRDefault="003A5D8B" w:rsidP="00153B93">
      <w:pPr>
        <w:pStyle w:val="BodyText"/>
        <w:spacing w:before="120" w:after="240"/>
        <w:ind w:left="0"/>
        <w:rPr>
          <w:bCs/>
          <w:color w:val="000000" w:themeColor="text1"/>
          <w:lang w:val="mn-MN"/>
        </w:rPr>
      </w:pPr>
      <w:r w:rsidRPr="00B138C4">
        <w:rPr>
          <w:snapToGrid w:val="0"/>
          <w:color w:val="000000" w:themeColor="text1"/>
          <w:lang w:val="mn-MN"/>
        </w:rPr>
        <w:t xml:space="preserve">Монгол Улс Олон улсын валютын сангийн мэдээлэл тархаалтын тусгай стандарт (SDDS)-д 2019 онд </w:t>
      </w:r>
      <w:r w:rsidRPr="00B138C4">
        <w:rPr>
          <w:color w:val="000000" w:themeColor="text1"/>
          <w:lang w:val="mn-MN"/>
        </w:rPr>
        <w:t xml:space="preserve">шилжсэн. Мэдээлэл тархаах ерөнхий стандартыг нэвтрүүлэх ажлын хүрээнд Монголбанк, Сангийн яамтай хамтран Үндэсний нэгдсэн мэдээллийн цахим санг байгуулж, нийгэм, эдийн засгийн 22 салбарын мэдээллийг </w:t>
      </w:r>
      <w:r w:rsidRPr="00B138C4">
        <w:rPr>
          <w:snapToGrid w:val="0"/>
          <w:color w:val="000000" w:themeColor="text1"/>
          <w:lang w:val="mn-MN"/>
        </w:rPr>
        <w:t>Статистикийн мэдээлэл, мета мэдээллийг солилцох стандарт (SDMX)-д хөрвүүлэн, шинэчлэлт баяжилтыг сар бүр хийж байна.</w:t>
      </w:r>
    </w:p>
    <w:p w14:paraId="28F3004F" w14:textId="1D56734D" w:rsidR="00C51DFF" w:rsidRPr="00B138C4" w:rsidRDefault="001649D0" w:rsidP="008542FA">
      <w:pPr>
        <w:pStyle w:val="Heading1"/>
        <w:ind w:left="426"/>
        <w:rPr>
          <w:color w:val="0070C0"/>
          <w:lang w:val="mn-MN"/>
        </w:rPr>
      </w:pPr>
      <w:r w:rsidRPr="00B138C4">
        <w:rPr>
          <w:color w:val="0070C0"/>
          <w:lang w:val="mn-MN"/>
        </w:rPr>
        <w:t>3</w:t>
      </w:r>
      <w:r w:rsidR="000A64B2" w:rsidRPr="00B138C4">
        <w:rPr>
          <w:color w:val="0070C0"/>
          <w:lang w:val="mn-MN"/>
        </w:rPr>
        <w:t>.</w:t>
      </w:r>
      <w:r w:rsidRPr="00B138C4">
        <w:rPr>
          <w:color w:val="0070C0"/>
          <w:lang w:val="mn-MN"/>
        </w:rPr>
        <w:t>5</w:t>
      </w:r>
      <w:r w:rsidR="000A64B2" w:rsidRPr="00B138C4">
        <w:rPr>
          <w:color w:val="0070C0"/>
          <w:lang w:val="mn-MN"/>
        </w:rPr>
        <w:t xml:space="preserve"> </w:t>
      </w:r>
      <w:r w:rsidR="00C51DFF" w:rsidRPr="00B138C4">
        <w:rPr>
          <w:color w:val="0070C0"/>
          <w:lang w:val="mn-MN"/>
        </w:rPr>
        <w:t>Мэдээлэл тархаалт</w:t>
      </w:r>
    </w:p>
    <w:p w14:paraId="1BD2082F" w14:textId="77777777" w:rsidR="004F4C61" w:rsidRPr="00B138C4" w:rsidRDefault="004F4C61" w:rsidP="009F4006">
      <w:pPr>
        <w:pStyle w:val="BasicParagraph"/>
        <w:spacing w:before="240" w:after="113" w:line="240" w:lineRule="auto"/>
        <w:jc w:val="both"/>
        <w:rPr>
          <w:rFonts w:ascii="Arial" w:hAnsi="Arial" w:cs="Arial"/>
          <w:lang w:val="mn-MN"/>
        </w:rPr>
      </w:pPr>
      <w:r w:rsidRPr="00B138C4">
        <w:rPr>
          <w:rFonts w:ascii="Arial" w:hAnsi="Arial" w:cs="Arial"/>
          <w:lang w:val="mn-MN"/>
        </w:rPr>
        <w:t>ҮСХ нь мэргэжлийн хараат бус, бие даасан байдлын зарчмыг баримталж, мэдээллийн нууцлалыг ханган, мэдээлэл тархаах хуваарийг баталж, албан ёсны статистикийн мэдээллийг цаг хугацаанд нь шуурхай тархааж байна. Үүнд:</w:t>
      </w:r>
    </w:p>
    <w:p w14:paraId="6390A43A" w14:textId="77777777" w:rsidR="004F4C61" w:rsidRPr="00B138C4" w:rsidRDefault="004F4C61" w:rsidP="00EE07DE">
      <w:pPr>
        <w:pStyle w:val="BasicParagraph"/>
        <w:numPr>
          <w:ilvl w:val="0"/>
          <w:numId w:val="27"/>
        </w:numPr>
        <w:spacing w:before="113" w:after="113" w:line="240" w:lineRule="auto"/>
        <w:jc w:val="both"/>
        <w:rPr>
          <w:rFonts w:ascii="Arial" w:hAnsi="Arial" w:cs="Arial"/>
          <w:lang w:val="mn-MN"/>
        </w:rPr>
      </w:pPr>
      <w:r w:rsidRPr="00B138C4">
        <w:rPr>
          <w:rFonts w:ascii="Arial" w:hAnsi="Arial" w:cs="Arial"/>
          <w:lang w:val="mn-MN"/>
        </w:rPr>
        <w:t xml:space="preserve">Монгол Улсын нийгэм, эдийн засгийн танилцуулгыг сар бүр монгол, англи хэлээр 3650, нугалбарыг 4300, дундаж цалингийн улирлын инфографикийг 1200 ширхгийг тус тус хэвлэж, УИХ, яам, агентлаг, олон улсын байгууллагуудад хүргүүлсэн. Цар тахлын халдвараас сэргийлэх арга хэмжээний хүрээнд хэвлэлийн бага хурлын мэдээллийг видео хэлбэрээр бэлтгэн цахим хуудаст байршуулж, давхардсан тоогоор 60 гаруй мэдээллийн хэрэгслээр тархааж байна. Мөн танилцуулгын хавсралт хүснэгтийг excel файлаар шууд татах боломжтой байршуулсан. </w:t>
      </w:r>
    </w:p>
    <w:p w14:paraId="3EF924E7" w14:textId="77777777" w:rsidR="004F4C61" w:rsidRPr="00B138C4" w:rsidRDefault="004F4C61" w:rsidP="00EE07DE">
      <w:pPr>
        <w:pStyle w:val="BasicParagraph"/>
        <w:numPr>
          <w:ilvl w:val="0"/>
          <w:numId w:val="27"/>
        </w:numPr>
        <w:spacing w:before="113" w:after="113" w:line="240" w:lineRule="auto"/>
        <w:jc w:val="both"/>
        <w:rPr>
          <w:rFonts w:ascii="Arial" w:hAnsi="Arial" w:cs="Arial"/>
          <w:lang w:val="mn-MN"/>
        </w:rPr>
      </w:pPr>
      <w:r w:rsidRPr="00B138C4">
        <w:rPr>
          <w:rFonts w:ascii="Arial" w:hAnsi="Arial" w:cs="Arial"/>
          <w:lang w:val="mn-MN"/>
        </w:rPr>
        <w:t xml:space="preserve">Монгол Улсын Статистикийн 2019 оны эмхэтгэлийг 2010-2019 оны дараалсан 10 жилийн үзүүлэлтээр, аргачлал, нэр томьёоны тайлбар, онцлох үзүүлэлтүүдийг харуулсан инфографик, газрын зургаар баяжуулан </w:t>
      </w:r>
      <w:r w:rsidRPr="00B138C4">
        <w:rPr>
          <w:rFonts w:ascii="Arial" w:hAnsi="Arial" w:cs="Arial"/>
          <w:lang w:val="mn-MN"/>
        </w:rPr>
        <w:lastRenderedPageBreak/>
        <w:t xml:space="preserve">24 бүлэг, 822 нүүрээр бэлтгэн, 1500 хувь хэвлүүлж, УИХ, яам, агентлаг, олон улсын байгууллагуудад хүргүүлж, тархаасан. Статистикийн 2016-2019 оны эмхэтгэлд Монгол Улсын улс төр, эдийн засгийн тогтолцоо өөрчлөгдсөнөөс хойших 30 жилийн үзүүлэлт буюу 1990-2019 оны мэдээлэл, эмхэтгэлийн CD-нд 1990, 1995, 2000-2019 оны нийт 22 жилийн үзүүлэлтээр бэлтгэсэн. </w:t>
      </w:r>
    </w:p>
    <w:p w14:paraId="770997F8" w14:textId="77777777" w:rsidR="004F4C61" w:rsidRPr="00B138C4" w:rsidRDefault="004F4C61" w:rsidP="00EE07DE">
      <w:pPr>
        <w:pStyle w:val="BasicParagraph"/>
        <w:numPr>
          <w:ilvl w:val="0"/>
          <w:numId w:val="27"/>
        </w:numPr>
        <w:spacing w:before="113" w:after="113" w:line="240" w:lineRule="auto"/>
        <w:jc w:val="both"/>
        <w:rPr>
          <w:rFonts w:ascii="Arial" w:hAnsi="Arial" w:cs="Arial"/>
          <w:lang w:val="mn-MN"/>
        </w:rPr>
      </w:pPr>
      <w:r w:rsidRPr="00B138C4">
        <w:rPr>
          <w:rFonts w:ascii="Arial" w:hAnsi="Arial" w:cs="Arial"/>
          <w:lang w:val="mn-MN"/>
        </w:rPr>
        <w:t>“Үндэсний статистик” улирал тутмын цахим сэтгүүлийн 2019 оны 4 дүгээр улирал, 2020 оны 1-3 дугаар улирлын дугаарыг бэлтгэн, www.1212.mn болон www.nso.mn цахим хуудсанд байршуулж, тархаасан.</w:t>
      </w:r>
    </w:p>
    <w:p w14:paraId="6FDC7625" w14:textId="4142B35D" w:rsidR="005F4246" w:rsidRPr="00B138C4" w:rsidRDefault="004F4C61" w:rsidP="00163FF5">
      <w:pPr>
        <w:pStyle w:val="BasicParagraph"/>
        <w:spacing w:before="240" w:after="113" w:line="240" w:lineRule="auto"/>
        <w:jc w:val="both"/>
        <w:rPr>
          <w:rFonts w:ascii="Arial" w:hAnsi="Arial" w:cs="Arial"/>
          <w:color w:val="0070C0"/>
          <w:lang w:val="mn-MN"/>
        </w:rPr>
      </w:pPr>
      <w:r w:rsidRPr="00B138C4">
        <w:rPr>
          <w:rFonts w:ascii="Arial" w:hAnsi="Arial" w:cs="Arial"/>
          <w:color w:val="0070C0"/>
          <w:lang w:val="mn-MN"/>
        </w:rPr>
        <w:t>Статистикийн мэд</w:t>
      </w:r>
      <w:r w:rsidR="005F4246" w:rsidRPr="00B138C4">
        <w:rPr>
          <w:rFonts w:ascii="Arial" w:hAnsi="Arial" w:cs="Arial"/>
          <w:color w:val="0070C0"/>
          <w:lang w:val="mn-MN"/>
        </w:rPr>
        <w:t xml:space="preserve">ээллийн нэгдсэн сан </w:t>
      </w:r>
      <w:hyperlink r:id="rId81" w:history="1">
        <w:r w:rsidR="005F4246" w:rsidRPr="00B138C4">
          <w:rPr>
            <w:rStyle w:val="Hyperlink"/>
            <w:rFonts w:ascii="Arial" w:hAnsi="Arial" w:cs="Arial"/>
            <w:color w:val="0070C0"/>
            <w:lang w:val="mn-MN"/>
          </w:rPr>
          <w:t>www.1212.mn</w:t>
        </w:r>
      </w:hyperlink>
    </w:p>
    <w:p w14:paraId="4617EE11" w14:textId="0F03B8AF" w:rsidR="004F4C61" w:rsidRPr="00B138C4" w:rsidRDefault="004F4C61" w:rsidP="004F4C61">
      <w:pPr>
        <w:pStyle w:val="BasicParagraph"/>
        <w:spacing w:before="113" w:after="113" w:line="240" w:lineRule="auto"/>
        <w:jc w:val="both"/>
        <w:rPr>
          <w:rFonts w:ascii="Arial" w:hAnsi="Arial" w:cs="Arial"/>
          <w:lang w:val="mn-MN"/>
        </w:rPr>
      </w:pPr>
      <w:r w:rsidRPr="00B138C4">
        <w:rPr>
          <w:rFonts w:ascii="Arial" w:hAnsi="Arial" w:cs="Arial"/>
          <w:lang w:val="mn-MN"/>
        </w:rPr>
        <w:t>Тус санг өрх, аж ахуйн нэгж, байгууллагаас цуглуулсан албан ёсны болон захиргааны статистикийн мэдээллээр тогтмол шинэчлэн баяжуулж, мэдээлэл тархааж байна. Мэдээллийн санд 2020 онд тооллого 54</w:t>
      </w:r>
      <w:r w:rsidR="005B53D4" w:rsidRPr="00B138C4">
        <w:rPr>
          <w:rFonts w:ascii="Arial" w:hAnsi="Arial" w:cs="Arial"/>
          <w:lang w:val="mn-MN"/>
        </w:rPr>
        <w:t>, судалгаа 112, жилийн эмхэтгэл</w:t>
      </w:r>
      <w:r w:rsidRPr="00B138C4">
        <w:rPr>
          <w:rFonts w:ascii="Arial" w:hAnsi="Arial" w:cs="Arial"/>
          <w:lang w:val="mn-MN"/>
        </w:rPr>
        <w:t xml:space="preserve"> 21, Монгол Улсын нийгэм, эдийн засгийн байдлын сарын танилцуулга 26, Статистикийн 1960-2000 оны эмхэтгэл, ном, сэтгүүл, нийт 324 материалыг байршуулж, тархаасан. </w:t>
      </w:r>
    </w:p>
    <w:p w14:paraId="1F14EE73" w14:textId="77777777" w:rsidR="004F4C61" w:rsidRPr="00B138C4" w:rsidRDefault="004F4C61" w:rsidP="004F4C61">
      <w:pPr>
        <w:pStyle w:val="BasicParagraph"/>
        <w:spacing w:before="113" w:after="113" w:line="240" w:lineRule="auto"/>
        <w:jc w:val="both"/>
        <w:rPr>
          <w:rFonts w:ascii="Arial" w:hAnsi="Arial" w:cs="Arial"/>
          <w:lang w:val="mn-MN"/>
        </w:rPr>
      </w:pPr>
      <w:r w:rsidRPr="00B138C4">
        <w:rPr>
          <w:rFonts w:ascii="Arial" w:hAnsi="Arial" w:cs="Arial"/>
          <w:lang w:val="mn-MN"/>
        </w:rPr>
        <w:t>Мета мэдээллийн сангийн ангилал, кодын мэдээллийг татаж авах хэсэгт эксел, pdf форматаар оруулж, хайлтын хэсгийг ашиглахад хялбар болгож өөрчилсөн. Мөн ангилал, кодын талаарх дэлгэрэнгүй мэдээллийг оруулж, шинээр болон шинэчлэн баталсан 8 ангилал, аргачлал, арга зүйг оруулж, мөрдүүлж байна.</w:t>
      </w:r>
    </w:p>
    <w:p w14:paraId="010C7751" w14:textId="77777777" w:rsidR="004F4C61" w:rsidRPr="00B138C4" w:rsidRDefault="004F4C61" w:rsidP="004F4C61">
      <w:pPr>
        <w:pStyle w:val="BasicParagraph"/>
        <w:spacing w:before="113" w:after="113" w:line="240" w:lineRule="auto"/>
        <w:jc w:val="both"/>
        <w:rPr>
          <w:rFonts w:ascii="Arial" w:hAnsi="Arial" w:cs="Arial"/>
          <w:lang w:val="mn-MN"/>
        </w:rPr>
      </w:pPr>
      <w:r w:rsidRPr="00B138C4">
        <w:rPr>
          <w:rFonts w:ascii="Arial" w:hAnsi="Arial" w:cs="Arial"/>
          <w:lang w:val="mn-MN"/>
        </w:rPr>
        <w:t>Тооллого, судалгааны үр дүнг байршлаар тархаах ажлын хүрээнд Байшин, орон сууцны 2019 оны тооллогын үр дүнг аймаг, дүүргийн түвшинд боловсруулсан газрын зургийн 30 дашбоард, сургууль, цэцэрлэгт суралцагчдын тоо, хүртээмжийг тооцсон газрын зураг, гол нэрийн бараа болон шатахууны үнийн 7 хоногийн мэдээ зэргийг байршлаар гаргаж, газарзүйн мэдээллийн санд оруулсан. Аймаг, дүүргийн статистикийн хэлтсийн мэргэжилтнүүд цахим газрын зураг боловсруулах, цахим хуудаст суурилсан байршлын үр дүн боловсруулах, тархаах боломжийг бүрдүүлэн, чадавхыг олгох ажлын хүрээнд газрын зураг боловсруулахад ашиглах аймаг, сумын суурь мэдээллийг бэлтгэн боловсруулж, Arcgis portal систем (ttps://maps.1212.mn/arcgis/rest/services/Boundaries)-д байршуулсан.</w:t>
      </w:r>
    </w:p>
    <w:p w14:paraId="564A011E" w14:textId="77777777" w:rsidR="004F4C61" w:rsidRPr="00B138C4" w:rsidRDefault="004F4C61" w:rsidP="004F4C61">
      <w:pPr>
        <w:pStyle w:val="BasicParagraph"/>
        <w:spacing w:before="113" w:after="113" w:line="240" w:lineRule="auto"/>
        <w:jc w:val="both"/>
        <w:rPr>
          <w:rFonts w:ascii="Arial" w:hAnsi="Arial" w:cs="Arial"/>
          <w:lang w:val="mn-MN"/>
        </w:rPr>
      </w:pPr>
      <w:r w:rsidRPr="00B138C4">
        <w:rPr>
          <w:rFonts w:ascii="Arial" w:hAnsi="Arial" w:cs="Arial"/>
          <w:lang w:val="mn-MN"/>
        </w:rPr>
        <w:t xml:space="preserve">Хэрэглэгчдэд цахим уншлагын үйлчилгээ үзүүлэх зорилгоор https://esan.mn системтэй хамтран Статистикийн салбарын танилцуулга, судалгааны тайлан, статистикийн эмхэтгэлүүдийг үнэ төлбөргүй унших эрхтэйгээр 60 гаруй ном товхимлыг байршуулсан.Статистикийн тоо мэдээлэл авахаар хандсан 3825 хэрэглэгчид шаардлагатай мэдээллийг нь боловсруулан өгч, ном товхимлоор үйлчилсэн (Хавсралт 6). Мөн хэрэглэгчийн бүртгэлд бүртгүүлсэн и-мэйл хаяг руу Монгол Улсын нийгэм, эдийн засгийн танилцуулга, тооллого, судалгааны үр дүнг тухай бүр илгээж байна. </w:t>
      </w:r>
    </w:p>
    <w:p w14:paraId="186D4080" w14:textId="77777777" w:rsidR="007655D7" w:rsidRPr="00B138C4" w:rsidRDefault="007655D7" w:rsidP="004F4C61">
      <w:pPr>
        <w:pStyle w:val="BasicParagraph"/>
        <w:spacing w:before="113" w:after="227" w:line="240" w:lineRule="auto"/>
        <w:jc w:val="both"/>
        <w:rPr>
          <w:rFonts w:ascii="Arial" w:hAnsi="Arial" w:cs="Arial"/>
          <w:sz w:val="22"/>
          <w:szCs w:val="22"/>
          <w:lang w:val="mn-MN"/>
        </w:rPr>
      </w:pPr>
    </w:p>
    <w:p w14:paraId="5131CA08" w14:textId="77777777" w:rsidR="007655D7" w:rsidRPr="00B138C4" w:rsidRDefault="007655D7" w:rsidP="004F4C61">
      <w:pPr>
        <w:pStyle w:val="BasicParagraph"/>
        <w:spacing w:before="113" w:after="227" w:line="240" w:lineRule="auto"/>
        <w:jc w:val="both"/>
        <w:rPr>
          <w:rFonts w:ascii="Arial" w:hAnsi="Arial" w:cs="Arial"/>
          <w:sz w:val="22"/>
          <w:szCs w:val="22"/>
          <w:lang w:val="mn-MN"/>
        </w:rPr>
      </w:pPr>
    </w:p>
    <w:p w14:paraId="43A67FC5" w14:textId="77777777" w:rsidR="007655D7" w:rsidRPr="00B138C4" w:rsidRDefault="007655D7" w:rsidP="004F4C61">
      <w:pPr>
        <w:pStyle w:val="BasicParagraph"/>
        <w:spacing w:before="113" w:after="227" w:line="240" w:lineRule="auto"/>
        <w:jc w:val="both"/>
        <w:rPr>
          <w:rFonts w:ascii="Arial" w:hAnsi="Arial" w:cs="Arial"/>
          <w:sz w:val="22"/>
          <w:szCs w:val="22"/>
          <w:lang w:val="mn-MN"/>
        </w:rPr>
      </w:pPr>
    </w:p>
    <w:p w14:paraId="642B43F3" w14:textId="77777777" w:rsidR="007655D7" w:rsidRPr="00B138C4" w:rsidRDefault="007655D7" w:rsidP="004F4C61">
      <w:pPr>
        <w:pStyle w:val="BasicParagraph"/>
        <w:spacing w:before="113" w:after="227" w:line="240" w:lineRule="auto"/>
        <w:jc w:val="both"/>
        <w:rPr>
          <w:rFonts w:ascii="Arial" w:hAnsi="Arial" w:cs="Arial"/>
          <w:sz w:val="22"/>
          <w:szCs w:val="22"/>
          <w:lang w:val="mn-MN"/>
        </w:rPr>
      </w:pPr>
    </w:p>
    <w:p w14:paraId="2F0C8BDB" w14:textId="77777777" w:rsidR="007655D7" w:rsidRPr="00B138C4" w:rsidRDefault="007655D7" w:rsidP="004F4C61">
      <w:pPr>
        <w:pStyle w:val="BasicParagraph"/>
        <w:spacing w:before="113" w:after="227" w:line="240" w:lineRule="auto"/>
        <w:jc w:val="both"/>
        <w:rPr>
          <w:rFonts w:ascii="Arial" w:hAnsi="Arial" w:cs="Arial"/>
          <w:sz w:val="22"/>
          <w:szCs w:val="22"/>
          <w:lang w:val="mn-MN"/>
        </w:rPr>
      </w:pPr>
    </w:p>
    <w:p w14:paraId="0ED6E5A7" w14:textId="77777777" w:rsidR="007655D7" w:rsidRPr="00B138C4" w:rsidRDefault="007655D7" w:rsidP="004F4C61">
      <w:pPr>
        <w:pStyle w:val="BasicParagraph"/>
        <w:spacing w:before="113" w:after="227" w:line="240" w:lineRule="auto"/>
        <w:jc w:val="both"/>
        <w:rPr>
          <w:rFonts w:ascii="Arial" w:hAnsi="Arial" w:cs="Arial"/>
          <w:sz w:val="22"/>
          <w:szCs w:val="22"/>
          <w:lang w:val="mn-MN"/>
        </w:rPr>
      </w:pPr>
    </w:p>
    <w:p w14:paraId="7019B98F" w14:textId="79DC2DD3" w:rsidR="004F4C61" w:rsidRPr="00B138C4" w:rsidRDefault="004F4C61" w:rsidP="004F4C61">
      <w:pPr>
        <w:pStyle w:val="BasicParagraph"/>
        <w:spacing w:before="113" w:after="227" w:line="240" w:lineRule="auto"/>
        <w:jc w:val="both"/>
        <w:rPr>
          <w:rFonts w:ascii="Arial" w:hAnsi="Arial" w:cs="Arial"/>
          <w:sz w:val="22"/>
          <w:szCs w:val="22"/>
          <w:lang w:val="mn-MN"/>
        </w:rPr>
      </w:pPr>
      <w:r w:rsidRPr="00B138C4">
        <w:rPr>
          <w:rFonts w:ascii="Arial" w:hAnsi="Arial" w:cs="Arial"/>
          <w:sz w:val="22"/>
          <w:szCs w:val="22"/>
          <w:lang w:val="mn-MN"/>
        </w:rPr>
        <w:lastRenderedPageBreak/>
        <w:t>Зураг 3.37 Статистикийн мэдээлэл авахаар хандсан хэрэглэгчид, тархаалтын сувгаар, мян.хүн</w:t>
      </w:r>
    </w:p>
    <w:p w14:paraId="0ABDDC7E" w14:textId="77777777" w:rsidR="007655D7" w:rsidRPr="00B138C4" w:rsidRDefault="00AC5189" w:rsidP="004F4C61">
      <w:pPr>
        <w:jc w:val="both"/>
        <w:rPr>
          <w:bCs/>
          <w:color w:val="000000" w:themeColor="text1"/>
          <w:lang w:val="mn-MN"/>
        </w:rPr>
      </w:pPr>
      <w:r w:rsidRPr="00B138C4">
        <w:rPr>
          <w:bCs/>
          <w:color w:val="000000" w:themeColor="text1"/>
          <w:lang w:val="mn-MN"/>
        </w:rPr>
        <w:t xml:space="preserve"> </w:t>
      </w:r>
      <w:r w:rsidR="00830026" w:rsidRPr="00B138C4">
        <w:rPr>
          <w:noProof/>
          <w:lang w:val="en-US"/>
        </w:rPr>
        <w:drawing>
          <wp:inline distT="0" distB="0" distL="0" distR="0" wp14:anchorId="544C1AEE" wp14:editId="7EB1960A">
            <wp:extent cx="5940425" cy="2514600"/>
            <wp:effectExtent l="0" t="0" r="317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2514600"/>
                    </a:xfrm>
                    <a:prstGeom prst="rect">
                      <a:avLst/>
                    </a:prstGeom>
                  </pic:spPr>
                </pic:pic>
              </a:graphicData>
            </a:graphic>
          </wp:inline>
        </w:drawing>
      </w:r>
    </w:p>
    <w:p w14:paraId="7214FD15" w14:textId="3A925495" w:rsidR="006626F8" w:rsidRPr="00B138C4" w:rsidRDefault="006626F8" w:rsidP="00F92E5D">
      <w:pPr>
        <w:pStyle w:val="BasicParagraph"/>
        <w:spacing w:before="170" w:after="113" w:line="240" w:lineRule="auto"/>
        <w:jc w:val="both"/>
        <w:rPr>
          <w:rFonts w:ascii="Arial" w:hAnsi="Arial" w:cs="Arial"/>
          <w:lang w:val="mn-MN"/>
        </w:rPr>
      </w:pPr>
      <w:r w:rsidRPr="00B138C4">
        <w:rPr>
          <w:rFonts w:ascii="Arial" w:hAnsi="Arial" w:cs="Arial"/>
          <w:lang w:val="mn-MN"/>
        </w:rPr>
        <w:t xml:space="preserve">Хэрэглэгчдэд </w:t>
      </w:r>
      <w:r w:rsidR="00F92E5D" w:rsidRPr="00B138C4">
        <w:rPr>
          <w:rFonts w:ascii="Arial" w:hAnsi="Arial" w:cs="Arial"/>
          <w:lang w:val="mn-MN"/>
        </w:rPr>
        <w:t>с</w:t>
      </w:r>
      <w:r w:rsidRPr="00B138C4">
        <w:rPr>
          <w:rFonts w:ascii="Arial" w:hAnsi="Arial" w:cs="Arial"/>
          <w:lang w:val="mn-MN"/>
        </w:rPr>
        <w:t>татистикийн мэдээллийг ойлгомжтой, сонирхолтой хүргэж, инфографик, видео танилцуулгыг бэлтгэн хүргэж байна. Фейсбүүк хуудаст 552 мэдээллийг байршуулснаар хэрэглэгчийн хандалт 45.5 мянга болж, өнгөрсөн оноос 20.0 хувиар, твиттер хуудсанд 516 мэдээлэл байршуулсныг үзсэн дагагчдын тоо 24.7 мянга болж, өмнөх оноос 3.0 хувиар тус тус өссөн байна.</w:t>
      </w:r>
    </w:p>
    <w:p w14:paraId="2A3DF4FC" w14:textId="77777777" w:rsidR="006626F8" w:rsidRPr="00B138C4" w:rsidRDefault="006626F8" w:rsidP="00F92E5D">
      <w:pPr>
        <w:pStyle w:val="BasicParagraph"/>
        <w:spacing w:before="113" w:after="113" w:line="240" w:lineRule="auto"/>
        <w:jc w:val="both"/>
        <w:rPr>
          <w:rFonts w:ascii="Arial" w:hAnsi="Arial" w:cs="Arial"/>
          <w:lang w:val="mn-MN"/>
        </w:rPr>
      </w:pPr>
      <w:r w:rsidRPr="00B138C4">
        <w:rPr>
          <w:rFonts w:ascii="Arial" w:hAnsi="Arial" w:cs="Arial"/>
          <w:lang w:val="mn-MN"/>
        </w:rPr>
        <w:t xml:space="preserve">Монгол Улсын эдийн засаг, нийгмийн албан ёсны статистикийн үзүүлэлт, тооцоог боловсруулан олон улсын байгууллагуудад хүргүүлж байна. Үүнд: </w:t>
      </w:r>
    </w:p>
    <w:p w14:paraId="25EC1FD2" w14:textId="77777777" w:rsidR="006626F8" w:rsidRPr="00B138C4" w:rsidRDefault="006626F8" w:rsidP="003B29A5">
      <w:pPr>
        <w:pStyle w:val="BasicParagraph"/>
        <w:numPr>
          <w:ilvl w:val="0"/>
          <w:numId w:val="28"/>
        </w:numPr>
        <w:spacing w:after="113" w:line="240" w:lineRule="auto"/>
        <w:jc w:val="both"/>
        <w:rPr>
          <w:rFonts w:ascii="Arial" w:hAnsi="Arial" w:cs="Arial"/>
          <w:lang w:val="mn-MN"/>
        </w:rPr>
      </w:pPr>
      <w:r w:rsidRPr="00B138C4">
        <w:rPr>
          <w:rFonts w:ascii="Arial" w:hAnsi="Arial" w:cs="Arial"/>
          <w:lang w:val="mn-MN"/>
        </w:rPr>
        <w:t xml:space="preserve">Үндэсний тооцоо, бүтээмжийн үзүүлэлтүүдийн мэдээллийг бэлтгэж, Олон улсын валютын сан, Дэлхийн банк, НҮБ-ын Статистикийн хэлтэс, Азийн хөгжлийн банк, Азийн бүтээмжийн байгууллагад тус тус хүргүүлсэн.  </w:t>
      </w:r>
    </w:p>
    <w:p w14:paraId="6E8D7E92" w14:textId="77777777" w:rsidR="006626F8" w:rsidRPr="00B138C4" w:rsidRDefault="006626F8" w:rsidP="003B29A5">
      <w:pPr>
        <w:pStyle w:val="BasicParagraph"/>
        <w:numPr>
          <w:ilvl w:val="0"/>
          <w:numId w:val="28"/>
        </w:numPr>
        <w:spacing w:after="113" w:line="240" w:lineRule="auto"/>
        <w:jc w:val="both"/>
        <w:rPr>
          <w:rFonts w:ascii="Arial" w:hAnsi="Arial" w:cs="Arial"/>
          <w:lang w:val="mn-MN"/>
        </w:rPr>
      </w:pPr>
      <w:r w:rsidRPr="00B138C4">
        <w:rPr>
          <w:rFonts w:ascii="Arial" w:hAnsi="Arial" w:cs="Arial"/>
          <w:lang w:val="mn-MN"/>
        </w:rPr>
        <w:t>Ази, Номхон Далайн бүс нутгийн иргэний бүртгэл, ердийн хөдөлгөөний статистикийн Сайд нарын “10 жил” тунхаглалын дунд хугацааны хэрэгжилтийн асуулгыг нөхөж, НҮБ-д хүргүүлсэн.</w:t>
      </w:r>
    </w:p>
    <w:p w14:paraId="453DAB96" w14:textId="77777777" w:rsidR="006626F8" w:rsidRPr="00B138C4" w:rsidRDefault="006626F8" w:rsidP="003B29A5">
      <w:pPr>
        <w:pStyle w:val="BasicParagraph"/>
        <w:numPr>
          <w:ilvl w:val="0"/>
          <w:numId w:val="28"/>
        </w:numPr>
        <w:spacing w:after="113" w:line="240" w:lineRule="auto"/>
        <w:jc w:val="both"/>
        <w:rPr>
          <w:rFonts w:ascii="Arial" w:hAnsi="Arial" w:cs="Arial"/>
          <w:lang w:val="mn-MN"/>
        </w:rPr>
      </w:pPr>
      <w:r w:rsidRPr="00B138C4">
        <w:rPr>
          <w:rFonts w:ascii="Arial" w:hAnsi="Arial" w:cs="Arial"/>
          <w:lang w:val="mn-MN"/>
        </w:rPr>
        <w:t>Олон улсын валютын сангийн веб сайт, үндэсний нэгдсэн мэдээллийн цахим санд оруулах мэдээллийг бэлтгэж, Статистикийн мэдээлэл, мета мэдээллийг солилцох стандартад хөрвүүлэн, хүргүүлсэн.</w:t>
      </w:r>
      <w:r w:rsidRPr="00B138C4">
        <w:rPr>
          <w:rFonts w:ascii="Arial" w:hAnsi="Arial" w:cs="Arial"/>
          <w:lang w:val="mn-MN"/>
        </w:rPr>
        <w:tab/>
      </w:r>
    </w:p>
    <w:p w14:paraId="69EC7FC4" w14:textId="77777777" w:rsidR="006626F8" w:rsidRPr="00B138C4" w:rsidRDefault="006626F8" w:rsidP="00F92E5D">
      <w:pPr>
        <w:pStyle w:val="BasicParagraph"/>
        <w:spacing w:before="113" w:after="113" w:line="240" w:lineRule="auto"/>
        <w:jc w:val="both"/>
        <w:rPr>
          <w:rFonts w:ascii="Arial" w:hAnsi="Arial" w:cs="Arial"/>
          <w:lang w:val="mn-MN"/>
        </w:rPr>
      </w:pPr>
      <w:r w:rsidRPr="00B138C4">
        <w:rPr>
          <w:rFonts w:ascii="Arial" w:hAnsi="Arial" w:cs="Arial"/>
          <w:lang w:val="mn-MN"/>
        </w:rPr>
        <w:t>Олон улсад нэр хүнд бүхий Нээлттэй мэдээллийн цаг ашгийн бус, төрийн бус байгууллага нь дэлхийн улс орнуудын албан ёсны статистикийн мэдээллийн хамрах хүрээ, нээлттэй байдалд үнэлгээ хийдэг. Энэхүү үнэлгээний гол зорилго нь үндэсний статистикийн байгууллагууд болон мэдээлэл хэрэглэгчдийн хоорондын харилцааг дэмжих, статистикийн мэдээлэлд нэвтрэх нээлттэй байдлыг хангах, мэдээллийн зөрүүг тодорхойлох болон мэдээллийн нээлттэй бодлогыг дэмжих зорилготой юм. Тус байгууллагын Дэлхийн 187 улс орны статистикийн байгууллагуудын 2020 оны мэдээллийн хүртээмж болон нээлттэй байдлын 2020 оны үнэлгээгээ (http://odin.opendatawatch.com/report/rankings)-р Монгол Улс нийт 100 онооноос 78 оноо авч, Зүүн азид 1 дүгээр байрт, Дэлхийн хэмжээнд 9 дүгээр байрыг тус тус эзэлсэн. Тус үнэлгээг 2015 оноос хийж эхэлсэн бөгөөд Монгол Улс 2015 онд хөгжиж буй 125 улс орноос 3-рт, 2016 онд дэлхийн 173 улсаас  33-рт, 2017 онд 180 улсаас 24, 2018 онд 178 улсаас 11-рт тус тус орсон бөгөөд 2019 онд үнэлгээ хийгдээгүй болно.</w:t>
      </w:r>
    </w:p>
    <w:p w14:paraId="30EE8015" w14:textId="77777777" w:rsidR="006626F8" w:rsidRPr="00B138C4" w:rsidRDefault="006626F8" w:rsidP="00F92E5D">
      <w:pPr>
        <w:pStyle w:val="BasicParagraph"/>
        <w:spacing w:before="113" w:after="113" w:line="240" w:lineRule="auto"/>
        <w:jc w:val="both"/>
        <w:rPr>
          <w:rFonts w:ascii="Roboto" w:hAnsi="Roboto" w:cs="Roboto"/>
          <w:sz w:val="22"/>
          <w:szCs w:val="22"/>
          <w:lang w:val="mn-MN"/>
        </w:rPr>
      </w:pPr>
      <w:r w:rsidRPr="00B138C4">
        <w:rPr>
          <w:rFonts w:ascii="Arial" w:hAnsi="Arial" w:cs="Arial"/>
          <w:sz w:val="22"/>
          <w:szCs w:val="22"/>
          <w:lang w:val="mn-MN"/>
        </w:rPr>
        <w:lastRenderedPageBreak/>
        <w:t>Зураг 3.38 Нээлттэй мэдээллийн цаг байгууллагын үнэлгээгээр дэлхийн түвшинд эхний 10 улс орон</w:t>
      </w:r>
    </w:p>
    <w:p w14:paraId="16FC35B6" w14:textId="1441F1A5" w:rsidR="00AC5189" w:rsidRPr="00B138C4" w:rsidRDefault="00AC5189" w:rsidP="004F4C61">
      <w:pPr>
        <w:jc w:val="both"/>
        <w:rPr>
          <w:bCs/>
          <w:color w:val="000000" w:themeColor="text1"/>
          <w:lang w:val="mn-MN"/>
        </w:rPr>
      </w:pPr>
      <w:r w:rsidRPr="00B138C4">
        <w:rPr>
          <w:noProof/>
          <w:color w:val="000000" w:themeColor="text1"/>
          <w:lang w:val="en-US"/>
        </w:rPr>
        <w:drawing>
          <wp:inline distT="0" distB="0" distL="0" distR="0" wp14:anchorId="691DEEDE" wp14:editId="448ED680">
            <wp:extent cx="6043102" cy="37052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968" r="4619"/>
                    <a:stretch/>
                  </pic:blipFill>
                  <pic:spPr bwMode="auto">
                    <a:xfrm>
                      <a:off x="0" y="0"/>
                      <a:ext cx="6048585" cy="3708587"/>
                    </a:xfrm>
                    <a:prstGeom prst="rect">
                      <a:avLst/>
                    </a:prstGeom>
                    <a:ln>
                      <a:noFill/>
                    </a:ln>
                    <a:extLst>
                      <a:ext uri="{53640926-AAD7-44D8-BBD7-CCE9431645EC}">
                        <a14:shadowObscured xmlns:a14="http://schemas.microsoft.com/office/drawing/2010/main"/>
                      </a:ext>
                    </a:extLst>
                  </pic:spPr>
                </pic:pic>
              </a:graphicData>
            </a:graphic>
          </wp:inline>
        </w:drawing>
      </w:r>
    </w:p>
    <w:p w14:paraId="4AD03D91" w14:textId="77777777" w:rsidR="00877189" w:rsidRPr="00B138C4" w:rsidRDefault="00877189" w:rsidP="007358D9">
      <w:pPr>
        <w:spacing w:line="276" w:lineRule="auto"/>
        <w:jc w:val="both"/>
        <w:rPr>
          <w:color w:val="000000" w:themeColor="text1"/>
          <w:lang w:val="mn-MN"/>
        </w:rPr>
        <w:sectPr w:rsidR="00877189" w:rsidRPr="00B138C4" w:rsidSect="005A3BDC">
          <w:footerReference w:type="even" r:id="rId84"/>
          <w:footerReference w:type="default" r:id="rId85"/>
          <w:type w:val="continuous"/>
          <w:pgSz w:w="11907" w:h="16840" w:code="9"/>
          <w:pgMar w:top="1134" w:right="851" w:bottom="1134" w:left="1701" w:header="0" w:footer="720" w:gutter="0"/>
          <w:cols w:space="720"/>
          <w:titlePg/>
          <w:docGrid w:linePitch="360"/>
        </w:sectPr>
      </w:pPr>
    </w:p>
    <w:p w14:paraId="64A55172" w14:textId="13FFCF86" w:rsidR="00AC5189" w:rsidRPr="00B138C4" w:rsidRDefault="00432482" w:rsidP="007358D9">
      <w:pPr>
        <w:spacing w:line="276" w:lineRule="auto"/>
        <w:jc w:val="both"/>
        <w:rPr>
          <w:color w:val="000000" w:themeColor="text1"/>
          <w:lang w:val="mn-MN"/>
        </w:rPr>
      </w:pPr>
      <w:r w:rsidRPr="00B138C4">
        <w:rPr>
          <w:noProof/>
          <w:lang w:val="en-US"/>
        </w:rPr>
        <w:lastRenderedPageBreak/>
        <w:drawing>
          <wp:inline distT="0" distB="0" distL="0" distR="0" wp14:anchorId="57C8F250" wp14:editId="53532CF6">
            <wp:extent cx="5940425" cy="2316480"/>
            <wp:effectExtent l="0" t="0" r="3175"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2316480"/>
                    </a:xfrm>
                    <a:prstGeom prst="rect">
                      <a:avLst/>
                    </a:prstGeom>
                  </pic:spPr>
                </pic:pic>
              </a:graphicData>
            </a:graphic>
          </wp:inline>
        </w:drawing>
      </w:r>
    </w:p>
    <w:p w14:paraId="53ABBDED" w14:textId="01E46156" w:rsidR="00EA72B0" w:rsidRPr="00B138C4" w:rsidRDefault="00EA72B0" w:rsidP="00EA72B0">
      <w:pPr>
        <w:spacing w:line="276" w:lineRule="auto"/>
        <w:jc w:val="right"/>
        <w:rPr>
          <w:rFonts w:eastAsia="Calibri"/>
          <w:iCs/>
          <w:caps/>
          <w:color w:val="000000" w:themeColor="text1"/>
          <w:sz w:val="20"/>
          <w:szCs w:val="20"/>
          <w:lang w:val="mn-MN"/>
        </w:rPr>
      </w:pPr>
      <w:r w:rsidRPr="00B138C4">
        <w:rPr>
          <w:rFonts w:eastAsia="Calibri"/>
          <w:iCs/>
          <w:color w:val="000000" w:themeColor="text1"/>
          <w:sz w:val="20"/>
          <w:szCs w:val="20"/>
          <w:lang w:val="mn-MN"/>
        </w:rPr>
        <w:t>Эх үүсвэр:</w:t>
      </w:r>
      <w:r w:rsidRPr="00B138C4">
        <w:rPr>
          <w:iCs/>
          <w:color w:val="000000" w:themeColor="text1"/>
          <w:sz w:val="20"/>
          <w:szCs w:val="20"/>
          <w:lang w:val="mn-MN"/>
        </w:rPr>
        <w:t xml:space="preserve"> </w:t>
      </w:r>
      <w:hyperlink r:id="rId87" w:history="1">
        <w:r w:rsidRPr="00B138C4">
          <w:rPr>
            <w:rStyle w:val="Hyperlink"/>
            <w:rFonts w:eastAsia="Calibri"/>
            <w:iCs/>
            <w:color w:val="000000" w:themeColor="text1"/>
            <w:sz w:val="20"/>
            <w:szCs w:val="20"/>
            <w:u w:val="none"/>
            <w:lang w:val="mn-MN"/>
          </w:rPr>
          <w:t>Нээлттэй мэдээллийн цаг (Open data watch)</w:t>
        </w:r>
      </w:hyperlink>
    </w:p>
    <w:p w14:paraId="29B40243" w14:textId="77777777" w:rsidR="003217CA" w:rsidRPr="00B138C4" w:rsidRDefault="003217CA" w:rsidP="00544B7C">
      <w:pPr>
        <w:pStyle w:val="Heading1"/>
        <w:ind w:left="426"/>
        <w:rPr>
          <w:color w:val="000000" w:themeColor="text1"/>
          <w:sz w:val="22"/>
          <w:szCs w:val="22"/>
          <w:lang w:val="mn-MN"/>
        </w:rPr>
      </w:pPr>
    </w:p>
    <w:p w14:paraId="001E87D8" w14:textId="77777777" w:rsidR="002216DB" w:rsidRPr="00B138C4" w:rsidRDefault="002216DB">
      <w:pPr>
        <w:widowControl/>
        <w:autoSpaceDE/>
        <w:autoSpaceDN/>
        <w:spacing w:after="200" w:line="276" w:lineRule="auto"/>
        <w:rPr>
          <w:b/>
          <w:bCs/>
          <w:color w:val="000000" w:themeColor="text1"/>
          <w:lang w:val="mn-MN"/>
        </w:rPr>
      </w:pPr>
      <w:r w:rsidRPr="00B138C4">
        <w:rPr>
          <w:color w:val="000000" w:themeColor="text1"/>
          <w:lang w:val="mn-MN"/>
        </w:rPr>
        <w:br w:type="page"/>
      </w:r>
    </w:p>
    <w:p w14:paraId="141B8029" w14:textId="3BD6A64B" w:rsidR="006D547C" w:rsidRPr="00B138C4" w:rsidRDefault="008D051E" w:rsidP="00544B7C">
      <w:pPr>
        <w:pStyle w:val="Heading1"/>
        <w:ind w:left="426"/>
        <w:rPr>
          <w:color w:val="0070C0"/>
          <w:lang w:val="mn-MN"/>
        </w:rPr>
      </w:pPr>
      <w:r w:rsidRPr="00B138C4">
        <w:rPr>
          <w:color w:val="0070C0"/>
          <w:lang w:val="mn-MN"/>
        </w:rPr>
        <w:lastRenderedPageBreak/>
        <w:t>ДӨРӨВ.</w:t>
      </w:r>
      <w:r w:rsidR="00520979" w:rsidRPr="00B138C4">
        <w:rPr>
          <w:color w:val="0070C0"/>
          <w:lang w:val="mn-MN"/>
        </w:rPr>
        <w:t xml:space="preserve"> </w:t>
      </w:r>
      <w:r w:rsidR="005D62C5" w:rsidRPr="00B138C4">
        <w:rPr>
          <w:color w:val="0070C0"/>
          <w:lang w:val="mn-MN"/>
        </w:rPr>
        <w:t>ДОТООД ҮЙЛ АЖИЛЛАГАА</w:t>
      </w:r>
    </w:p>
    <w:p w14:paraId="4F443FE3" w14:textId="77777777" w:rsidR="001E6831" w:rsidRPr="00B138C4" w:rsidRDefault="001E6831" w:rsidP="00677F7C">
      <w:pPr>
        <w:pStyle w:val="BodyText"/>
        <w:rPr>
          <w:color w:val="0070C0"/>
          <w:lang w:val="mn-MN"/>
        </w:rPr>
      </w:pPr>
    </w:p>
    <w:p w14:paraId="7B4134BA" w14:textId="4E6D0B46" w:rsidR="00033BB0" w:rsidRPr="00B138C4" w:rsidRDefault="00EB1748" w:rsidP="00E006FC">
      <w:pPr>
        <w:pStyle w:val="Heading2"/>
        <w:rPr>
          <w:rFonts w:ascii="Arial" w:hAnsi="Arial" w:cs="Arial"/>
          <w:b/>
          <w:color w:val="0070C0"/>
          <w:sz w:val="24"/>
          <w:szCs w:val="24"/>
          <w:lang w:val="mn-MN"/>
        </w:rPr>
      </w:pPr>
      <w:r w:rsidRPr="00B138C4">
        <w:rPr>
          <w:rFonts w:ascii="Arial" w:hAnsi="Arial" w:cs="Arial"/>
          <w:b/>
          <w:color w:val="0070C0"/>
          <w:sz w:val="24"/>
          <w:szCs w:val="24"/>
          <w:lang w:val="mn-MN"/>
        </w:rPr>
        <w:t>4</w:t>
      </w:r>
      <w:r w:rsidR="00DB0515" w:rsidRPr="00B138C4">
        <w:rPr>
          <w:rFonts w:ascii="Arial" w:hAnsi="Arial" w:cs="Arial"/>
          <w:b/>
          <w:color w:val="0070C0"/>
          <w:sz w:val="24"/>
          <w:szCs w:val="24"/>
          <w:lang w:val="mn-MN"/>
        </w:rPr>
        <w:t xml:space="preserve">.1 </w:t>
      </w:r>
      <w:r w:rsidR="00975AD3" w:rsidRPr="00B138C4">
        <w:rPr>
          <w:rFonts w:ascii="Arial" w:hAnsi="Arial" w:cs="Arial"/>
          <w:b/>
          <w:color w:val="0070C0"/>
          <w:sz w:val="24"/>
          <w:szCs w:val="24"/>
          <w:lang w:val="mn-MN"/>
        </w:rPr>
        <w:t xml:space="preserve">Бүтэц, зохион байгуулалт </w:t>
      </w:r>
    </w:p>
    <w:p w14:paraId="0BAEEC0B" w14:textId="782339A5" w:rsidR="002B0534" w:rsidRPr="00B138C4" w:rsidRDefault="00EB6AB8" w:rsidP="0000629C">
      <w:pPr>
        <w:pStyle w:val="NormalWeb"/>
        <w:shd w:val="clear" w:color="auto" w:fill="FFFFFF"/>
        <w:spacing w:before="240" w:beforeAutospacing="0" w:after="0" w:afterAutospacing="0"/>
        <w:jc w:val="both"/>
        <w:textAlignment w:val="top"/>
        <w:rPr>
          <w:rFonts w:ascii="Arial" w:hAnsi="Arial" w:cs="Arial"/>
          <w:color w:val="000000" w:themeColor="text1"/>
          <w:lang w:val="mn-MN"/>
        </w:rPr>
      </w:pPr>
      <w:r w:rsidRPr="00B138C4">
        <w:rPr>
          <w:rFonts w:ascii="Arial" w:hAnsi="Arial" w:cs="Arial"/>
          <w:color w:val="000000" w:themeColor="text1"/>
          <w:lang w:val="mn-MN"/>
        </w:rPr>
        <w:t>Монгол Улсын Статистикийн тухай хуулийн 11-р зүйлд заасны дагуу Үндэсний статистикийн хороо, Нийслэлийн статистикийн газар, дүүрэг, аймагт статистикийн хэлтэстэй, нийт 320 орон тоотой ажиллаж байна.</w:t>
      </w:r>
      <w:r w:rsidR="0000629C" w:rsidRPr="00B138C4">
        <w:rPr>
          <w:rFonts w:ascii="Arial" w:hAnsi="Arial" w:cs="Arial"/>
          <w:color w:val="000000" w:themeColor="text1"/>
          <w:lang w:val="mn-MN"/>
        </w:rPr>
        <w:t xml:space="preserve"> </w:t>
      </w:r>
      <w:r w:rsidR="00ED7B07" w:rsidRPr="00B138C4">
        <w:rPr>
          <w:rFonts w:ascii="Arial" w:hAnsi="Arial" w:cs="Arial"/>
          <w:color w:val="000000" w:themeColor="text1"/>
          <w:lang w:val="mn-MN"/>
        </w:rPr>
        <w:t>Үндэсний статистикийн хорооны бүтэц</w:t>
      </w:r>
      <w:r w:rsidR="00186464" w:rsidRPr="00B138C4">
        <w:rPr>
          <w:rFonts w:ascii="Arial" w:hAnsi="Arial" w:cs="Arial"/>
          <w:color w:val="000000" w:themeColor="text1"/>
          <w:lang w:val="mn-MN"/>
        </w:rPr>
        <w:t>,</w:t>
      </w:r>
      <w:r w:rsidR="00ED7B07" w:rsidRPr="00B138C4">
        <w:rPr>
          <w:rFonts w:ascii="Arial" w:hAnsi="Arial" w:cs="Arial"/>
          <w:color w:val="000000" w:themeColor="text1"/>
          <w:lang w:val="mn-MN"/>
        </w:rPr>
        <w:t xml:space="preserve"> зохион </w:t>
      </w:r>
      <w:r w:rsidR="00A8717E" w:rsidRPr="00B138C4">
        <w:rPr>
          <w:rFonts w:ascii="Arial" w:hAnsi="Arial" w:cs="Arial"/>
          <w:color w:val="000000" w:themeColor="text1"/>
          <w:lang w:val="mn-MN"/>
        </w:rPr>
        <w:t>байгуулалтыг даргын 2018 оны 12 дугаа</w:t>
      </w:r>
      <w:r w:rsidR="00ED7B07" w:rsidRPr="00B138C4">
        <w:rPr>
          <w:rFonts w:ascii="Arial" w:hAnsi="Arial" w:cs="Arial"/>
          <w:color w:val="000000" w:themeColor="text1"/>
          <w:lang w:val="mn-MN"/>
        </w:rPr>
        <w:t xml:space="preserve">р сарын 14-ний өдрийн А/142 тоот тушаалаар </w:t>
      </w:r>
      <w:r w:rsidR="00BE6071" w:rsidRPr="00B138C4">
        <w:rPr>
          <w:rFonts w:ascii="Arial" w:hAnsi="Arial" w:cs="Arial"/>
          <w:color w:val="000000" w:themeColor="text1"/>
          <w:lang w:val="mn-MN"/>
        </w:rPr>
        <w:t xml:space="preserve">шинэчлэн </w:t>
      </w:r>
      <w:r w:rsidR="00ED7B07" w:rsidRPr="00B138C4">
        <w:rPr>
          <w:rFonts w:ascii="Arial" w:hAnsi="Arial" w:cs="Arial"/>
          <w:color w:val="000000" w:themeColor="text1"/>
          <w:lang w:val="mn-MN"/>
        </w:rPr>
        <w:t>баталсан.</w:t>
      </w:r>
    </w:p>
    <w:p w14:paraId="754A2030" w14:textId="50620F0E" w:rsidR="00345EA2" w:rsidRPr="00B138C4" w:rsidRDefault="00345EA2" w:rsidP="004E3BF7">
      <w:pPr>
        <w:pStyle w:val="BodyText"/>
        <w:spacing w:before="240" w:after="240"/>
        <w:ind w:left="0"/>
        <w:rPr>
          <w:color w:val="000000" w:themeColor="text1"/>
          <w:lang w:val="mn-MN"/>
        </w:rPr>
      </w:pPr>
      <w:r w:rsidRPr="00B138C4">
        <w:rPr>
          <w:color w:val="000000" w:themeColor="text1"/>
          <w:sz w:val="22"/>
          <w:szCs w:val="22"/>
          <w:lang w:val="mn-MN"/>
        </w:rPr>
        <w:t xml:space="preserve">Зураг 4.1 Үндэсний статистикийн хорооны бүтэц, зохион байгуулалтын схем </w:t>
      </w:r>
    </w:p>
    <w:p w14:paraId="341A2E71" w14:textId="0409118C" w:rsidR="003217CA" w:rsidRPr="00B138C4" w:rsidRDefault="009026AB" w:rsidP="00A3309B">
      <w:pPr>
        <w:pStyle w:val="BodyText"/>
        <w:spacing w:after="240"/>
        <w:ind w:left="0"/>
        <w:rPr>
          <w:color w:val="000000" w:themeColor="text1"/>
          <w:sz w:val="22"/>
          <w:szCs w:val="22"/>
          <w:lang w:val="mn-MN"/>
        </w:rPr>
      </w:pPr>
      <w:r w:rsidRPr="00B138C4">
        <w:rPr>
          <w:noProof/>
          <w:lang w:val="en-US"/>
        </w:rPr>
        <w:drawing>
          <wp:inline distT="0" distB="0" distL="0" distR="0" wp14:anchorId="705DDCD2" wp14:editId="19F88B49">
            <wp:extent cx="5942828" cy="4752975"/>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283"/>
                    <a:stretch/>
                  </pic:blipFill>
                  <pic:spPr bwMode="auto">
                    <a:xfrm>
                      <a:off x="0" y="0"/>
                      <a:ext cx="5945088" cy="4754783"/>
                    </a:xfrm>
                    <a:prstGeom prst="rect">
                      <a:avLst/>
                    </a:prstGeom>
                    <a:ln>
                      <a:noFill/>
                    </a:ln>
                    <a:extLst>
                      <a:ext uri="{53640926-AAD7-44D8-BBD7-CCE9431645EC}">
                        <a14:shadowObscured xmlns:a14="http://schemas.microsoft.com/office/drawing/2010/main"/>
                      </a:ext>
                    </a:extLst>
                  </pic:spPr>
                </pic:pic>
              </a:graphicData>
            </a:graphic>
          </wp:inline>
        </w:drawing>
      </w:r>
    </w:p>
    <w:p w14:paraId="32AFD1B4" w14:textId="77777777" w:rsidR="00BF25BC" w:rsidRPr="00B138C4" w:rsidRDefault="00BF25BC" w:rsidP="007A6033">
      <w:pPr>
        <w:pStyle w:val="BasicParagraph"/>
        <w:spacing w:before="240" w:after="111" w:line="240" w:lineRule="auto"/>
        <w:jc w:val="both"/>
        <w:rPr>
          <w:rFonts w:ascii="Arial" w:hAnsi="Arial" w:cs="Arial"/>
          <w:w w:val="102"/>
          <w:lang w:val="mn-MN"/>
        </w:rPr>
      </w:pPr>
      <w:r w:rsidRPr="00B138C4">
        <w:rPr>
          <w:rFonts w:ascii="Arial" w:hAnsi="Arial" w:cs="Arial"/>
          <w:w w:val="102"/>
          <w:lang w:val="mn-MN"/>
        </w:rPr>
        <w:t>Үндэсний Статистикийн хороо нь 2020 онд “Статистикийн салбарыг 2017-2020 онд хөгжүүлэх үндэсний хөтөлбөр”, түүнийг хэрэгжүүлэх үйл ажиллагааны төлөвлөгөөний 25 зорилтын хүрээнд 238 арга хэмжээг төлөвлөж, хэрэгжүүлэв.</w:t>
      </w:r>
    </w:p>
    <w:p w14:paraId="1E0CC301" w14:textId="77777777" w:rsidR="00BF25BC" w:rsidRPr="00B138C4" w:rsidRDefault="00BF25BC" w:rsidP="007A6033">
      <w:pPr>
        <w:pStyle w:val="BasicParagraph"/>
        <w:spacing w:before="240" w:after="111" w:line="240" w:lineRule="auto"/>
        <w:jc w:val="both"/>
        <w:rPr>
          <w:rFonts w:ascii="Arial" w:hAnsi="Arial" w:cs="Arial"/>
          <w:w w:val="102"/>
          <w:lang w:val="mn-MN"/>
        </w:rPr>
      </w:pPr>
      <w:r w:rsidRPr="00B138C4">
        <w:rPr>
          <w:rFonts w:ascii="Arial" w:hAnsi="Arial" w:cs="Arial"/>
          <w:w w:val="102"/>
          <w:lang w:val="mn-MN"/>
        </w:rPr>
        <w:t xml:space="preserve">Статистикийн салбарын 2019 оны үйл ажиллагааны тайланг бэлтгэн, чиг үүргийн хэрэгжилт, байгууллагын хүний нөөц, үйл ажиллагааны журам, төсөв, санхүүгийн үйл ажиллагаанд системчилсэн үнэлгээг хийлгэж, Улсын Их Хурлын Эдийн засгийн байнгын хороонд танилцуулж, ажлаа дүгнүүлсэн. </w:t>
      </w:r>
    </w:p>
    <w:p w14:paraId="6AA1C451" w14:textId="77777777" w:rsidR="00BF25BC" w:rsidRPr="00B138C4" w:rsidRDefault="00BF25BC" w:rsidP="007A6033">
      <w:pPr>
        <w:pStyle w:val="BasicParagraph"/>
        <w:spacing w:before="240" w:after="111" w:line="240" w:lineRule="auto"/>
        <w:jc w:val="both"/>
        <w:rPr>
          <w:rFonts w:ascii="Arial" w:hAnsi="Arial" w:cs="Arial"/>
          <w:w w:val="102"/>
          <w:lang w:val="mn-MN"/>
        </w:rPr>
      </w:pPr>
      <w:r w:rsidRPr="00B138C4">
        <w:rPr>
          <w:rFonts w:ascii="Arial" w:hAnsi="Arial" w:cs="Arial"/>
          <w:w w:val="102"/>
          <w:lang w:val="mn-MN"/>
        </w:rPr>
        <w:t xml:space="preserve">ҮСХ-ны дарга, аймаг, нийслэлийн Засаг дарга болон аймаг, дүүрэг, нийслэлийн статистикийн хэлтэс, газрын дарга нартай гурвалсан гэрээ байгуулж, 2020 оны гүйцэтгэлийн төлөвлөгөөг гарган хэрэгжилтэд хяналт тавьж ажилласан. </w:t>
      </w:r>
    </w:p>
    <w:p w14:paraId="5AF55827" w14:textId="77777777" w:rsidR="00BF25BC" w:rsidRPr="00B138C4" w:rsidRDefault="00BF25BC" w:rsidP="007A6033">
      <w:pPr>
        <w:pStyle w:val="BasicParagraph"/>
        <w:spacing w:before="240" w:after="111" w:line="240" w:lineRule="auto"/>
        <w:jc w:val="both"/>
        <w:rPr>
          <w:rFonts w:ascii="Arial" w:hAnsi="Arial" w:cs="Arial"/>
          <w:w w:val="102"/>
          <w:lang w:val="mn-MN"/>
        </w:rPr>
      </w:pPr>
      <w:r w:rsidRPr="00B138C4">
        <w:rPr>
          <w:rFonts w:ascii="Arial" w:hAnsi="Arial" w:cs="Arial"/>
          <w:w w:val="102"/>
          <w:lang w:val="mn-MN"/>
        </w:rPr>
        <w:lastRenderedPageBreak/>
        <w:t>Монгол Улсын эдийн засаг, нийгмийг 2021 онд хөгжүүлэх үндсэн чиглэлд тусгуулах саналыг боловсруулж, Статистикийн салбарын танилцуулгыг өнөөгийн байдал, салбарын 2021 оны хөгжлийн зорилт 2022-2023 оны хөгжлийн төсөөлөл, үйл ажиллагаанд тулгарч болзошгүй эрсдэл гэсэн үндсэн 3 хэсэгтэй бэлтгэж, Сангийн яаманд хүргүүлсэн.</w:t>
      </w:r>
    </w:p>
    <w:p w14:paraId="6A91F14F" w14:textId="77777777" w:rsidR="006E14F1" w:rsidRPr="00B138C4" w:rsidRDefault="00BF25BC" w:rsidP="007A6033">
      <w:pPr>
        <w:pStyle w:val="BasicParagraph"/>
        <w:spacing w:before="240" w:after="111" w:line="240" w:lineRule="auto"/>
        <w:jc w:val="both"/>
        <w:rPr>
          <w:rFonts w:ascii="Arial" w:hAnsi="Arial" w:cs="Arial"/>
          <w:w w:val="102"/>
          <w:lang w:val="mn-MN"/>
        </w:rPr>
      </w:pPr>
      <w:r w:rsidRPr="00B138C4">
        <w:rPr>
          <w:rFonts w:ascii="Arial" w:hAnsi="Arial" w:cs="Arial"/>
          <w:w w:val="102"/>
          <w:lang w:val="mn-MN"/>
        </w:rPr>
        <w:t>Үндэсний Статистикийн хорооны Даргын зөвлөл 18 удаа хуралдаж 40 асуудал, Арга зүйн байнгын зөвлөл 17 удаа хуралдаж 36 аргачлал, арга зүй, 16 багц маягт зааврыг тус тус хэлэлцэж, шийдвэрлэсэн. ҮСХ-ны даргын 61, Тамгын газрын даргын 319 тушаал гарган, хэрэгжилтийг хангаж ажилласан</w:t>
      </w:r>
      <w:r w:rsidR="006E14F1" w:rsidRPr="00B138C4">
        <w:rPr>
          <w:rFonts w:ascii="Arial" w:hAnsi="Arial" w:cs="Arial"/>
          <w:w w:val="102"/>
          <w:lang w:val="mn-MN"/>
        </w:rPr>
        <w:t xml:space="preserve">. </w:t>
      </w:r>
    </w:p>
    <w:p w14:paraId="31A149DE" w14:textId="04338267" w:rsidR="006E14F1" w:rsidRPr="00B138C4" w:rsidRDefault="00BF25BC" w:rsidP="007A6033">
      <w:pPr>
        <w:pStyle w:val="BasicParagraph"/>
        <w:spacing w:before="240" w:after="111" w:line="240" w:lineRule="auto"/>
        <w:jc w:val="both"/>
        <w:rPr>
          <w:rFonts w:ascii="Roboto Light" w:hAnsi="Roboto Light" w:cs="Roboto Light"/>
          <w:w w:val="102"/>
          <w:sz w:val="22"/>
          <w:szCs w:val="22"/>
          <w:lang w:val="mn-MN"/>
        </w:rPr>
      </w:pPr>
      <w:r w:rsidRPr="00B138C4">
        <w:rPr>
          <w:rFonts w:ascii="Arial" w:hAnsi="Arial" w:cs="Arial"/>
          <w:w w:val="102"/>
          <w:lang w:val="mn-MN"/>
        </w:rPr>
        <w:t>Тайлант хугац</w:t>
      </w:r>
      <w:r w:rsidR="006E14F1" w:rsidRPr="00B138C4">
        <w:rPr>
          <w:rFonts w:ascii="Arial" w:hAnsi="Arial" w:cs="Arial"/>
          <w:w w:val="102"/>
          <w:lang w:val="mn-MN"/>
        </w:rPr>
        <w:t>аанд ҮСХ-нд 1001 албан бичиг ир</w:t>
      </w:r>
      <w:r w:rsidRPr="00B138C4">
        <w:rPr>
          <w:rFonts w:ascii="Arial" w:hAnsi="Arial" w:cs="Arial"/>
          <w:w w:val="102"/>
          <w:lang w:val="mn-MN"/>
        </w:rPr>
        <w:t xml:space="preserve">снээс хариутай 380 албан бичгийн хариуг хугацаанд нь хүргүүлж, иргэдээс ирүүлсэн 120 өргөдлийг бүрэн шийдвэрлэж, бусад байгууллагад 833 албан бичгийг явуулсан. Олон талт болон хоёр талт хамтын ажиллагааны хүрээнд 256 албан захидал хүлээн авч, 500 гаруй цахим захидал илгээж, НҮБ, түүний төрөлжсөн байгууллагууд, хамтын ажиллагаатай олон улсын байгууллагуудаас ирүүлсэн 30 албан бичгийн хариуг хүргүүлсэн. </w:t>
      </w:r>
    </w:p>
    <w:p w14:paraId="186A78B1" w14:textId="27ACF78B" w:rsidR="004F5498" w:rsidRPr="00B138C4" w:rsidRDefault="00E85634" w:rsidP="00BF25BC">
      <w:pPr>
        <w:pStyle w:val="Heading2"/>
        <w:spacing w:before="360"/>
        <w:rPr>
          <w:rFonts w:ascii="Arial" w:hAnsi="Arial" w:cs="Arial"/>
          <w:b/>
          <w:color w:val="0070C0"/>
          <w:sz w:val="24"/>
          <w:szCs w:val="24"/>
          <w:lang w:val="mn-MN"/>
        </w:rPr>
      </w:pPr>
      <w:r w:rsidRPr="00B138C4">
        <w:rPr>
          <w:rFonts w:ascii="Arial" w:hAnsi="Arial" w:cs="Arial"/>
          <w:b/>
          <w:color w:val="0070C0"/>
          <w:sz w:val="24"/>
          <w:szCs w:val="24"/>
          <w:lang w:val="mn-MN"/>
        </w:rPr>
        <w:t>4</w:t>
      </w:r>
      <w:r w:rsidR="004F5498" w:rsidRPr="00B138C4">
        <w:rPr>
          <w:rFonts w:ascii="Arial" w:hAnsi="Arial" w:cs="Arial"/>
          <w:b/>
          <w:color w:val="0070C0"/>
          <w:sz w:val="24"/>
          <w:szCs w:val="24"/>
          <w:lang w:val="mn-MN"/>
        </w:rPr>
        <w:t>.</w:t>
      </w:r>
      <w:r w:rsidRPr="00B138C4">
        <w:rPr>
          <w:rFonts w:ascii="Arial" w:hAnsi="Arial" w:cs="Arial"/>
          <w:b/>
          <w:color w:val="0070C0"/>
          <w:sz w:val="24"/>
          <w:szCs w:val="24"/>
          <w:lang w:val="mn-MN"/>
        </w:rPr>
        <w:t>2</w:t>
      </w:r>
      <w:r w:rsidR="004F5498" w:rsidRPr="00B138C4">
        <w:rPr>
          <w:rFonts w:ascii="Arial" w:hAnsi="Arial" w:cs="Arial"/>
          <w:b/>
          <w:color w:val="0070C0"/>
          <w:sz w:val="24"/>
          <w:szCs w:val="24"/>
          <w:lang w:val="mn-MN"/>
        </w:rPr>
        <w:t xml:space="preserve"> Хүний нөөц, сургалт</w:t>
      </w:r>
    </w:p>
    <w:p w14:paraId="355F2FBF" w14:textId="77777777" w:rsidR="00E259B2" w:rsidRPr="00B138C4" w:rsidRDefault="00E259B2" w:rsidP="000B67AB">
      <w:pPr>
        <w:pStyle w:val="BasicParagraph"/>
        <w:spacing w:before="111" w:after="227" w:line="240" w:lineRule="auto"/>
        <w:jc w:val="both"/>
        <w:rPr>
          <w:rFonts w:ascii="Arial" w:hAnsi="Arial" w:cs="Arial"/>
          <w:w w:val="102"/>
          <w:lang w:val="mn-MN"/>
        </w:rPr>
      </w:pPr>
      <w:r w:rsidRPr="00B138C4">
        <w:rPr>
          <w:rFonts w:ascii="Arial" w:hAnsi="Arial" w:cs="Arial"/>
          <w:w w:val="102"/>
          <w:lang w:val="mn-MN"/>
        </w:rPr>
        <w:t>Үндэсний статистикийн хороо нь хүний нөөцийг тогтвор суурьшилтай ажиллуулах бодлогыг баримталдаг. Статистикийн төв, орон нутгийн байгууллагад нийт 320 албан хаагч, үүнээс ҮСХ-нд 122, 21 аймгийн статистикийн хэлтэст 129, Нийслэлийн статистикийн газар болон 9 дүүргийн статистикийн хэлтэст 69 албан хаагч тус тус ажиллаж байна.</w:t>
      </w:r>
    </w:p>
    <w:p w14:paraId="0FC25419" w14:textId="77777777" w:rsidR="00204ADF" w:rsidRPr="00B138C4" w:rsidRDefault="00031FBB" w:rsidP="00204ADF">
      <w:pPr>
        <w:pStyle w:val="BodyText"/>
        <w:spacing w:before="240" w:after="240"/>
        <w:ind w:left="0"/>
        <w:rPr>
          <w:rStyle w:val="textexposedshow"/>
          <w:color w:val="000000" w:themeColor="text1"/>
          <w:lang w:val="mn-MN"/>
        </w:rPr>
      </w:pPr>
      <w:r w:rsidRPr="00B138C4">
        <w:rPr>
          <w:noProof/>
          <w:lang w:val="en-US"/>
        </w:rPr>
        <w:drawing>
          <wp:inline distT="0" distB="0" distL="0" distR="0" wp14:anchorId="00AD401A" wp14:editId="55CDDEDD">
            <wp:extent cx="5940425" cy="2125345"/>
            <wp:effectExtent l="0" t="0" r="3175"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2125345"/>
                    </a:xfrm>
                    <a:prstGeom prst="rect">
                      <a:avLst/>
                    </a:prstGeom>
                  </pic:spPr>
                </pic:pic>
              </a:graphicData>
            </a:graphic>
          </wp:inline>
        </w:drawing>
      </w:r>
    </w:p>
    <w:p w14:paraId="67AAB4A6" w14:textId="77777777" w:rsidR="002C40F0" w:rsidRPr="00B138C4" w:rsidRDefault="002C40F0" w:rsidP="002C40F0">
      <w:pPr>
        <w:pStyle w:val="BasicParagraph"/>
        <w:spacing w:after="111" w:line="240" w:lineRule="auto"/>
        <w:jc w:val="both"/>
        <w:rPr>
          <w:rFonts w:ascii="Arial" w:hAnsi="Arial" w:cs="Arial"/>
          <w:w w:val="102"/>
          <w:lang w:val="mn-MN"/>
        </w:rPr>
      </w:pPr>
      <w:r w:rsidRPr="00B138C4">
        <w:rPr>
          <w:rFonts w:ascii="Arial" w:hAnsi="Arial" w:cs="Arial"/>
          <w:w w:val="102"/>
          <w:lang w:val="mn-MN"/>
        </w:rPr>
        <w:t>Аймаг, нийслэл, дүүргийн статистикийн газар, хэлтсийн чиг үүрэг, үйл ажиллагааны уялдаа холбоог сайжруулах, албан хаагчдын ажлын ачааллыг тэнцвэржүүлэх зорилгоор албан тушаалын зорилго, зорилт, чиг үүрэг, ангилал, зэрэглэлд үндэслэн ҮСХ-ны 122 албан тушаалын 102, аймгийн статистикийн хэлтсийн 129 албан тушаалын 28, нийслэл, дүүргийн статистикийн газар, хэлтсийн 69 албан тушаалын 55, нийт 254 албан тушаалын тодорхойлолтыг шинэчилж баталж, мөрдөж байна.</w:t>
      </w:r>
    </w:p>
    <w:p w14:paraId="1AE14183" w14:textId="77777777" w:rsidR="002C40F0" w:rsidRPr="00B138C4" w:rsidRDefault="002C40F0" w:rsidP="002C40F0">
      <w:pPr>
        <w:pStyle w:val="BasicParagraph"/>
        <w:spacing w:before="111" w:after="111" w:line="240" w:lineRule="auto"/>
        <w:jc w:val="both"/>
        <w:rPr>
          <w:rFonts w:ascii="Arial" w:hAnsi="Arial" w:cs="Arial"/>
          <w:w w:val="102"/>
          <w:lang w:val="mn-MN"/>
        </w:rPr>
      </w:pPr>
      <w:r w:rsidRPr="00B138C4">
        <w:rPr>
          <w:rFonts w:ascii="Arial" w:hAnsi="Arial" w:cs="Arial"/>
          <w:w w:val="102"/>
          <w:lang w:val="mn-MN"/>
        </w:rPr>
        <w:t xml:space="preserve">Салбарын сул орон тооны судалгааг гаргаж, албан тушаалын тусгай шалгалтыг зарлуулах хүсэлтийг Төрийн албаны зөвлөлд хүргүүлэн, нийтэд зарлаж, 3 удаагийн шалгалтыг зохион байгуулан тэнцсэн албан хаагчдаас 62 сул орон тоог нөхсөн. </w:t>
      </w:r>
    </w:p>
    <w:p w14:paraId="4E9B0612" w14:textId="77777777" w:rsidR="002C40F0" w:rsidRPr="00B138C4" w:rsidRDefault="002C40F0" w:rsidP="002C40F0">
      <w:pPr>
        <w:pStyle w:val="BasicParagraph"/>
        <w:spacing w:before="111" w:after="111" w:line="240" w:lineRule="auto"/>
        <w:jc w:val="both"/>
        <w:rPr>
          <w:rFonts w:ascii="Arial" w:hAnsi="Arial" w:cs="Arial"/>
          <w:w w:val="102"/>
          <w:lang w:val="mn-MN"/>
        </w:rPr>
      </w:pPr>
      <w:r w:rsidRPr="00B138C4">
        <w:rPr>
          <w:rFonts w:ascii="Arial" w:hAnsi="Arial" w:cs="Arial"/>
          <w:w w:val="102"/>
          <w:lang w:val="mn-MN"/>
        </w:rPr>
        <w:lastRenderedPageBreak/>
        <w:t>Салбарын албан хаагчдын судалгааг шинэчлэн Төрийн албаны зөвлөлд хүргүүлж, 144 албан хаагчид албан тушаалын зэрэг дэвийг олгож, төрийн алба хаасан хугацааны нэмэгдлийг 49, албан тушаалын цалингийн сүлжээний шатлалыг 57 албан хаагчид тус тус нэмэгдүүлсэн.</w:t>
      </w:r>
    </w:p>
    <w:p w14:paraId="2C44C552" w14:textId="77777777" w:rsidR="002C40F0" w:rsidRPr="00B138C4" w:rsidRDefault="002C40F0" w:rsidP="002C40F0">
      <w:pPr>
        <w:pStyle w:val="BasicParagraph"/>
        <w:spacing w:before="111" w:after="111" w:line="240" w:lineRule="auto"/>
        <w:jc w:val="both"/>
        <w:rPr>
          <w:rFonts w:ascii="Arial" w:hAnsi="Arial" w:cs="Arial"/>
          <w:w w:val="102"/>
          <w:lang w:val="mn-MN"/>
        </w:rPr>
      </w:pPr>
      <w:r w:rsidRPr="00B138C4">
        <w:rPr>
          <w:rFonts w:ascii="Arial" w:hAnsi="Arial" w:cs="Arial"/>
          <w:w w:val="102"/>
          <w:lang w:val="mn-MN"/>
        </w:rPr>
        <w:t xml:space="preserve">Удирдлагын академиас зохион байгуулсан эрхэлсэн түшмэлийн мэргэшүүлэх багц сургалтад 4, ахлах түшмэлийн мэргэшүүлэх багц сургалтад 82, төрийн албанд шинээр томилогдсон албан хаагчийг мэргэшүүлэх дунд хугацаанд сургалтад 2, мэргэшүүлэх дунд хугацааны давтан сургалтад 7, дэс түшмэлийн мэргэшүүлэх сургалтад 2 албан хаагчийг тус тус хамруулсан. </w:t>
      </w:r>
    </w:p>
    <w:p w14:paraId="65529A07" w14:textId="77777777" w:rsidR="002C40F0" w:rsidRPr="00B138C4" w:rsidRDefault="002C40F0" w:rsidP="002C40F0">
      <w:pPr>
        <w:pStyle w:val="BasicParagraph"/>
        <w:spacing w:before="111" w:after="111" w:line="240" w:lineRule="auto"/>
        <w:jc w:val="both"/>
        <w:rPr>
          <w:rFonts w:ascii="Arial" w:hAnsi="Arial" w:cs="Arial"/>
          <w:w w:val="102"/>
          <w:lang w:val="mn-MN"/>
        </w:rPr>
      </w:pPr>
      <w:r w:rsidRPr="00B138C4">
        <w:rPr>
          <w:rFonts w:ascii="Arial" w:hAnsi="Arial" w:cs="Arial"/>
          <w:w w:val="102"/>
          <w:lang w:val="mn-MN"/>
        </w:rPr>
        <w:t xml:space="preserve">ҮСХ-ноос 2020 онд зохион байгуулах сургалтын үйл ажиллагааны төлөвлөгөөг статистикийн салбарын албан хаагчид болон төрийн захиргааны бусад байгууллагууд, статистикийн мэдээлэгч, хэрэглэгчид болон их дээд сургууль, ерөнхий боловсролын сургуулийн оюутан, сурагчдад зориулсан сэдэв, агуулгаар баталж, хэрэгжүүлсэн (Хавсралт 7). </w:t>
      </w:r>
    </w:p>
    <w:p w14:paraId="2CEBE413" w14:textId="77777777" w:rsidR="002C40F0" w:rsidRPr="00B138C4" w:rsidRDefault="002C40F0" w:rsidP="002C40F0">
      <w:pPr>
        <w:pStyle w:val="BasicParagraph"/>
        <w:spacing w:before="111" w:after="111" w:line="240" w:lineRule="auto"/>
        <w:jc w:val="both"/>
        <w:rPr>
          <w:rFonts w:ascii="Arial" w:hAnsi="Arial" w:cs="Arial"/>
          <w:w w:val="102"/>
          <w:lang w:val="mn-MN"/>
        </w:rPr>
      </w:pPr>
      <w:r w:rsidRPr="00B138C4">
        <w:rPr>
          <w:rFonts w:ascii="Arial" w:hAnsi="Arial" w:cs="Arial"/>
          <w:w w:val="102"/>
          <w:lang w:val="mn-MN"/>
        </w:rPr>
        <w:t xml:space="preserve">Статистикийн салбарын хүний нөөцийн чадавхыг бэхжүүлэх зорилтын хүрээнд олон улс болон бүс нутгийн хэмжээнд зохион байгуулагдсан 59 удаагийн цахим сургалт, семинарт давхардсан тоогоор 150 албан хаагчийг хамруулж, мэдлэг, ур чадварыг нь дээшлүүлсэн. Тухайлбал, </w:t>
      </w:r>
    </w:p>
    <w:p w14:paraId="70996519" w14:textId="77777777" w:rsidR="002C40F0" w:rsidRPr="00B138C4" w:rsidRDefault="002C40F0" w:rsidP="00FC32BA">
      <w:pPr>
        <w:pStyle w:val="BasicParagraph"/>
        <w:numPr>
          <w:ilvl w:val="0"/>
          <w:numId w:val="29"/>
        </w:numPr>
        <w:spacing w:before="57" w:after="111" w:line="240" w:lineRule="auto"/>
        <w:jc w:val="both"/>
        <w:rPr>
          <w:rFonts w:ascii="Arial" w:hAnsi="Arial" w:cs="Arial"/>
          <w:w w:val="102"/>
          <w:lang w:val="mn-MN"/>
        </w:rPr>
      </w:pPr>
      <w:r w:rsidRPr="00B138C4">
        <w:rPr>
          <w:rFonts w:ascii="Arial" w:hAnsi="Arial" w:cs="Arial"/>
          <w:w w:val="102"/>
          <w:lang w:val="mn-MN"/>
        </w:rPr>
        <w:t>Азийн хөгжлийн банкнаас 2021 онд хэрэгжүүлэх Ази, Номхон Далайн орнуудын олон улсын өртгийн зэрэгцүүлэлтийн хөтөлбөр (ОУӨЗХ)-ийн 2021 оны бүсийн цахим хуралд 12 сарын 1-3-ны өдрүүдэд оролцож, Олон улсын өртгийн зэрэгцүүлэлтийн хөтөлбөрийн хэрэгжилтийг хангаж ажилласан.</w:t>
      </w:r>
    </w:p>
    <w:p w14:paraId="47C852C3" w14:textId="77777777" w:rsidR="002C40F0" w:rsidRPr="00B138C4" w:rsidRDefault="002C40F0" w:rsidP="00FC32BA">
      <w:pPr>
        <w:pStyle w:val="BasicParagraph"/>
        <w:numPr>
          <w:ilvl w:val="0"/>
          <w:numId w:val="29"/>
        </w:numPr>
        <w:spacing w:before="57" w:after="111" w:line="240" w:lineRule="auto"/>
        <w:jc w:val="both"/>
        <w:rPr>
          <w:rFonts w:ascii="Arial" w:hAnsi="Arial" w:cs="Arial"/>
          <w:w w:val="102"/>
          <w:lang w:val="mn-MN"/>
        </w:rPr>
      </w:pPr>
      <w:r w:rsidRPr="00B138C4">
        <w:rPr>
          <w:rFonts w:ascii="Arial" w:hAnsi="Arial" w:cs="Arial"/>
          <w:w w:val="102"/>
          <w:lang w:val="mn-MN"/>
        </w:rPr>
        <w:t xml:space="preserve">НҮБ-ын АНДОСИ-ын Удирдах зөвлөлийн 16 дахь удаагийн хурал болон Ази, Номхон Далайн бүс нутгийн “Статистикийн сургалт, арга хэмжээг зохицуулах бүлгийн 6 дахь уулзалт”, Үндэсний статистикийн байгууллагын удирдлагад зориулсан “Үндэсний статистикийн систем: COVID 19-ийн хямралыг даван туулах, ирээдүйд илүү сайныг бий болгох нь” сэдэвт семинарт амжилттай оролцсон. </w:t>
      </w:r>
    </w:p>
    <w:p w14:paraId="6B1BE538" w14:textId="77777777" w:rsidR="002C40F0" w:rsidRPr="00B138C4" w:rsidRDefault="002C40F0" w:rsidP="00FC32BA">
      <w:pPr>
        <w:pStyle w:val="BasicParagraph"/>
        <w:numPr>
          <w:ilvl w:val="0"/>
          <w:numId w:val="29"/>
        </w:numPr>
        <w:spacing w:before="57" w:after="111" w:line="240" w:lineRule="auto"/>
        <w:jc w:val="both"/>
        <w:rPr>
          <w:rFonts w:ascii="Arial" w:hAnsi="Arial" w:cs="Arial"/>
          <w:w w:val="102"/>
          <w:lang w:val="mn-MN"/>
        </w:rPr>
      </w:pPr>
      <w:r w:rsidRPr="00B138C4">
        <w:rPr>
          <w:rFonts w:ascii="Arial" w:hAnsi="Arial" w:cs="Arial"/>
          <w:w w:val="102"/>
          <w:lang w:val="mn-MN"/>
        </w:rPr>
        <w:t>Үндэсний статистикийн хороо нь НҮБ-ын эмэгтэйчүүдийн байгууллагын төсөл хэрэгжүүлэгч 7 улс орны нэгээр шалгарч, төслийн хүрээнд “Монгол Улсын Тогтвортой Хөгжлийн Зорилгын хяналтад Жендэрийн статистикийг гаргах, ашиглах  нь” сэдэвт сургалтыг зохион байгуулсан.</w:t>
      </w:r>
    </w:p>
    <w:p w14:paraId="28358224" w14:textId="77777777" w:rsidR="002C40F0" w:rsidRPr="00B138C4" w:rsidRDefault="002C40F0" w:rsidP="002C40F0">
      <w:pPr>
        <w:pStyle w:val="BasicParagraph"/>
        <w:spacing w:before="111" w:after="111" w:line="240" w:lineRule="auto"/>
        <w:jc w:val="both"/>
        <w:rPr>
          <w:rFonts w:ascii="Arial" w:hAnsi="Arial" w:cs="Arial"/>
          <w:w w:val="102"/>
          <w:lang w:val="mn-MN"/>
        </w:rPr>
      </w:pPr>
      <w:r w:rsidRPr="00B138C4">
        <w:rPr>
          <w:rFonts w:ascii="Arial" w:hAnsi="Arial" w:cs="Arial"/>
          <w:w w:val="102"/>
          <w:lang w:val="mn-MN"/>
        </w:rPr>
        <w:t xml:space="preserve">Статистикийн мэдээллийг хэрэглэгчдэд зориулсан 16 удаагийн сургалтад 771 албан хаагчдыг хамруулж, мэдлэг, чадварыг нь дээшлүүлсэн. Тухайлбал, </w:t>
      </w:r>
    </w:p>
    <w:p w14:paraId="27CE6F07" w14:textId="77777777" w:rsidR="002C40F0" w:rsidRPr="00B138C4" w:rsidRDefault="002C40F0" w:rsidP="00FC32BA">
      <w:pPr>
        <w:pStyle w:val="BasicParagraph"/>
        <w:numPr>
          <w:ilvl w:val="0"/>
          <w:numId w:val="30"/>
        </w:numPr>
        <w:spacing w:after="113" w:line="240" w:lineRule="auto"/>
        <w:jc w:val="both"/>
        <w:rPr>
          <w:rFonts w:ascii="Arial" w:hAnsi="Arial" w:cs="Arial"/>
          <w:lang w:val="mn-MN"/>
        </w:rPr>
      </w:pPr>
      <w:r w:rsidRPr="00B138C4">
        <w:rPr>
          <w:rFonts w:ascii="Arial" w:hAnsi="Arial" w:cs="Arial"/>
          <w:lang w:val="mn-MN"/>
        </w:rPr>
        <w:t>УИХ-ын Тамгын газар, Монголбанк, Авлигатай тэмцэх газар, Хууль зүй дотоод хэргийн яам, Эрүүл мэндийн яам, Уул уурхай, хүнд үйлдвэрийн яам, Мэргэжлийн хяналтын ерөнхий газар, Цагдаагийн ерөнхий газар, Гэр бүл, хүүхэд залуучуудын хөгжлийн газар, Эрүүл мэндийн хөгжлийн төв, Удирдлагын академи, Монголын Үйлдвэрчний эвлэлийн холбооны албан хаагчдад “Статистикийн тоо мэдээллийг ашиглах нь” сэдэвт сургалтыг зохион байгуулсан.</w:t>
      </w:r>
    </w:p>
    <w:p w14:paraId="3586321D" w14:textId="77777777" w:rsidR="002C40F0" w:rsidRPr="00B138C4" w:rsidRDefault="002C40F0" w:rsidP="00FC32BA">
      <w:pPr>
        <w:pStyle w:val="BasicParagraph"/>
        <w:numPr>
          <w:ilvl w:val="0"/>
          <w:numId w:val="30"/>
        </w:numPr>
        <w:spacing w:after="113" w:line="240" w:lineRule="auto"/>
        <w:jc w:val="both"/>
        <w:rPr>
          <w:rFonts w:ascii="Arial" w:hAnsi="Arial" w:cs="Arial"/>
          <w:lang w:val="mn-MN"/>
        </w:rPr>
      </w:pPr>
      <w:r w:rsidRPr="00B138C4">
        <w:rPr>
          <w:rFonts w:ascii="Arial" w:hAnsi="Arial" w:cs="Arial"/>
          <w:lang w:val="mn-MN"/>
        </w:rPr>
        <w:t>Монгол Улсад суугаа Элчин сайдын яамд, олон улсын байгууллагын төлөөлөгчид, Нийслэлийн хүүхэд, залуучуудын хөгжлийн газрын албан хаагчдад “Статистик хэрэглээ” сэдэвт сургалтыг зохион байгуулсан.</w:t>
      </w:r>
    </w:p>
    <w:p w14:paraId="783D62D1" w14:textId="77777777" w:rsidR="002C40F0" w:rsidRPr="00B138C4" w:rsidRDefault="002C40F0" w:rsidP="00FC32BA">
      <w:pPr>
        <w:pStyle w:val="BasicParagraph"/>
        <w:numPr>
          <w:ilvl w:val="0"/>
          <w:numId w:val="30"/>
        </w:numPr>
        <w:spacing w:after="113" w:line="240" w:lineRule="auto"/>
        <w:jc w:val="both"/>
        <w:rPr>
          <w:rFonts w:ascii="Arial" w:hAnsi="Arial" w:cs="Arial"/>
          <w:lang w:val="mn-MN"/>
        </w:rPr>
      </w:pPr>
      <w:r w:rsidRPr="00B138C4">
        <w:rPr>
          <w:rFonts w:ascii="Arial" w:hAnsi="Arial" w:cs="Arial"/>
          <w:lang w:val="mn-MN"/>
        </w:rPr>
        <w:t>Хөдөлмөрийн аюулгүй байдал, эрүүл мэндийн төвийн судлаач нарт “Стата” программын мэдлэг олгох сургалтыг зохион байгуулсан.</w:t>
      </w:r>
    </w:p>
    <w:p w14:paraId="6604D56C" w14:textId="77777777" w:rsidR="002C40F0" w:rsidRPr="00B138C4" w:rsidRDefault="002C40F0" w:rsidP="00FC32BA">
      <w:pPr>
        <w:pStyle w:val="BasicParagraph"/>
        <w:numPr>
          <w:ilvl w:val="0"/>
          <w:numId w:val="30"/>
        </w:numPr>
        <w:spacing w:after="113" w:line="240" w:lineRule="auto"/>
        <w:jc w:val="both"/>
        <w:rPr>
          <w:rFonts w:ascii="Arial" w:hAnsi="Arial" w:cs="Arial"/>
          <w:lang w:val="mn-MN"/>
        </w:rPr>
      </w:pPr>
      <w:r w:rsidRPr="00B138C4">
        <w:rPr>
          <w:rFonts w:ascii="Arial" w:hAnsi="Arial" w:cs="Arial"/>
          <w:lang w:val="mn-MN"/>
        </w:rPr>
        <w:lastRenderedPageBreak/>
        <w:t>Хүнс, хөдөө аж ахуй, хөнгөн үйлдвэрийн яамны ажилтнуудад “Аж үйлдвэрийн салбарын статистикийн мэдээ” сэдэвт сургалт, Санхүүгийн зохицуулах хорооны ажилтнуудад “Үнэт металл, үл хөдлөх хөрөнгийн судалгаа” сэдэвт сургалт, уулзалтыг тус тус зохион байгуулсан.</w:t>
      </w:r>
    </w:p>
    <w:p w14:paraId="627C86D8" w14:textId="77777777" w:rsidR="002C40F0" w:rsidRPr="00B138C4" w:rsidRDefault="002C40F0" w:rsidP="00FC32BA">
      <w:pPr>
        <w:pStyle w:val="BasicParagraph"/>
        <w:numPr>
          <w:ilvl w:val="0"/>
          <w:numId w:val="30"/>
        </w:numPr>
        <w:spacing w:after="113" w:line="240" w:lineRule="auto"/>
        <w:jc w:val="both"/>
        <w:rPr>
          <w:rFonts w:ascii="Arial" w:hAnsi="Arial" w:cs="Arial"/>
          <w:lang w:val="mn-MN"/>
        </w:rPr>
      </w:pPr>
      <w:r w:rsidRPr="00B138C4">
        <w:rPr>
          <w:rFonts w:ascii="Arial" w:hAnsi="Arial" w:cs="Arial"/>
          <w:lang w:val="mn-MN"/>
        </w:rPr>
        <w:t>ТХЗ-ын хяналтад жендэрийн статистикийг гаргах, ашиглах нь, Эдийн засгийн салбарын статистикийн мэдээ, тайланг гаргахад алсын зайн тандалт, хиймэл дагуул, дроныг ашиглах нь, архив, албан хэрэг хөтлөлтийн сургалтыг тус тус зохион байгуулсан.</w:t>
      </w:r>
    </w:p>
    <w:p w14:paraId="5E4DFAE9" w14:textId="77777777" w:rsidR="002C40F0" w:rsidRPr="00B138C4" w:rsidRDefault="002C40F0" w:rsidP="002C40F0">
      <w:pPr>
        <w:pStyle w:val="BasicParagraph"/>
        <w:spacing w:before="113" w:after="113" w:line="240" w:lineRule="auto"/>
        <w:jc w:val="both"/>
        <w:rPr>
          <w:rFonts w:ascii="Arial" w:hAnsi="Arial" w:cs="Arial"/>
          <w:lang w:val="mn-MN"/>
        </w:rPr>
      </w:pPr>
      <w:r w:rsidRPr="00B138C4">
        <w:rPr>
          <w:rFonts w:ascii="Arial" w:hAnsi="Arial" w:cs="Arial"/>
          <w:lang w:val="mn-MN"/>
        </w:rPr>
        <w:t>Тооллого, судалгааны мэдээлэл цуглуулагчдад зориулсан сургалтыг Хүн ам, орон сууцны 2020 оны улсын ээлжит тооллогын мэдээллийг хүлээн авагч, шивэгч, кодлогч нар болон АХС, ӨНЭЗС, “Цаг уурын хүндрэлийг даван туулж байгаа байдал” судалгааны 4 дэх шатны мэдээллийг цуглуулах судлаачдад тус тус зохион байгуулсан.</w:t>
      </w:r>
    </w:p>
    <w:p w14:paraId="709FB2CE" w14:textId="10F1364B" w:rsidR="002C40F0" w:rsidRPr="00B138C4" w:rsidRDefault="002C40F0" w:rsidP="002C40F0">
      <w:pPr>
        <w:pStyle w:val="BasicParagraph"/>
        <w:spacing w:before="113" w:after="113" w:line="240" w:lineRule="auto"/>
        <w:jc w:val="both"/>
        <w:rPr>
          <w:rFonts w:ascii="Arial" w:hAnsi="Arial" w:cs="Arial"/>
          <w:lang w:val="mn-MN"/>
        </w:rPr>
      </w:pPr>
      <w:r w:rsidRPr="00B138C4">
        <w:rPr>
          <w:rFonts w:ascii="Arial" w:hAnsi="Arial" w:cs="Arial"/>
          <w:lang w:val="mn-MN"/>
        </w:rPr>
        <w:t xml:space="preserve">Статистикийн өдрийг тохиолдуулан статистикийн </w:t>
      </w:r>
      <w:r w:rsidR="0008469E" w:rsidRPr="00B138C4">
        <w:rPr>
          <w:rFonts w:ascii="Arial" w:hAnsi="Arial" w:cs="Arial"/>
          <w:lang w:val="mn-MN"/>
        </w:rPr>
        <w:t>байгууллага, мэргэжлийг сурталч</w:t>
      </w:r>
      <w:r w:rsidRPr="00B138C4">
        <w:rPr>
          <w:rFonts w:ascii="Arial" w:hAnsi="Arial" w:cs="Arial"/>
          <w:lang w:val="mn-MN"/>
        </w:rPr>
        <w:t xml:space="preserve">лан таниулах хичээлийг ЕБС-ийн төгсөх ангийн сурагчдад жил бүр заадаг уламжлалын дагуу Аймаг, дүүргийн статистикийн хэлтсийн ажилтнууд 2020 онд 20 аймаг, нийслэлийн 6 дүүргийн ерөнхий боловсролын сургуулийн 29500 гаруй сурагчдад “Статистикийн боловсрол” сэдэвт хичээлийг заасан. </w:t>
      </w:r>
    </w:p>
    <w:p w14:paraId="365ED2CF" w14:textId="107F8661" w:rsidR="004F5498" w:rsidRPr="00B138C4" w:rsidRDefault="0079009F" w:rsidP="00974C17">
      <w:pPr>
        <w:pStyle w:val="BodyText"/>
        <w:spacing w:before="240" w:after="240"/>
        <w:ind w:left="0"/>
        <w:rPr>
          <w:b/>
          <w:color w:val="0070C0"/>
          <w:lang w:val="mn-MN"/>
        </w:rPr>
      </w:pPr>
      <w:r w:rsidRPr="00B138C4">
        <w:rPr>
          <w:b/>
          <w:color w:val="0070C0"/>
          <w:lang w:val="mn-MN"/>
        </w:rPr>
        <w:t>4</w:t>
      </w:r>
      <w:r w:rsidR="004F5498" w:rsidRPr="00B138C4">
        <w:rPr>
          <w:b/>
          <w:color w:val="0070C0"/>
          <w:lang w:val="mn-MN"/>
        </w:rPr>
        <w:t>.</w:t>
      </w:r>
      <w:r w:rsidRPr="00B138C4">
        <w:rPr>
          <w:b/>
          <w:color w:val="0070C0"/>
          <w:lang w:val="mn-MN"/>
        </w:rPr>
        <w:t>3</w:t>
      </w:r>
      <w:r w:rsidR="004F5498" w:rsidRPr="00B138C4">
        <w:rPr>
          <w:b/>
          <w:color w:val="0070C0"/>
          <w:lang w:val="mn-MN"/>
        </w:rPr>
        <w:t xml:space="preserve"> Төсөв, санхүү</w:t>
      </w:r>
    </w:p>
    <w:p w14:paraId="73F339AA" w14:textId="77777777" w:rsidR="004D3677" w:rsidRPr="00B138C4" w:rsidRDefault="004D3677" w:rsidP="00F80B09">
      <w:pPr>
        <w:pStyle w:val="BasicParagraph"/>
        <w:spacing w:before="113" w:after="113" w:line="240" w:lineRule="auto"/>
        <w:jc w:val="both"/>
        <w:rPr>
          <w:rFonts w:ascii="Arial" w:hAnsi="Arial" w:cs="Arial"/>
          <w:lang w:val="mn-MN"/>
        </w:rPr>
      </w:pPr>
      <w:r w:rsidRPr="00B138C4">
        <w:rPr>
          <w:rFonts w:ascii="Arial" w:hAnsi="Arial" w:cs="Arial"/>
          <w:lang w:val="mn-MN"/>
        </w:rPr>
        <w:t>Байгууллагын өдөр тутмын үйл ажиллагааг хэвийн явуулах нөхцөл бололцоог хангах, шилэн дансны тухай хуулийн хэрэгжилтийг хангах, байгууллагын эд хөрөнгийн ашиглалтад бүртгэлээр хяналт тавих зорилтуудыг тавин ажилласан.</w:t>
      </w:r>
    </w:p>
    <w:p w14:paraId="54F812C9" w14:textId="77777777" w:rsidR="004D3677" w:rsidRPr="00B138C4" w:rsidRDefault="004D3677" w:rsidP="00F80B09">
      <w:pPr>
        <w:pStyle w:val="BasicParagraph"/>
        <w:spacing w:before="113" w:after="113" w:line="240" w:lineRule="auto"/>
        <w:jc w:val="both"/>
        <w:rPr>
          <w:rFonts w:ascii="Arial" w:hAnsi="Arial" w:cs="Arial"/>
          <w:lang w:val="mn-MN"/>
        </w:rPr>
      </w:pPr>
      <w:r w:rsidRPr="00B138C4">
        <w:rPr>
          <w:rFonts w:ascii="Arial" w:hAnsi="Arial" w:cs="Arial"/>
          <w:lang w:val="mn-MN"/>
        </w:rPr>
        <w:t>ҮСХ-ны 2020 оны үйл ажиллагааны урсгал зардлын төсөв 14 029.9 сая төгрөг, хөрөнгө оруулалтын санхүүжилт 600.0 сая төгрөгөөр тус тус батлагдсан бөгөөд 12 дугаар сарын 31-ны байдлаар Төрийн сангаас 95.7 хувь буюу 13432.5 сая төгрөгийн санхүүжилтийг авсан. Статистикийн 2019 оны эмхэтгэл болон бусад ном товхимол борлуулж 4.7 сая төгрөгийн өөрийн орлого олсон.</w:t>
      </w:r>
    </w:p>
    <w:p w14:paraId="4BF595BD" w14:textId="34E8EF38" w:rsidR="004D3677" w:rsidRPr="00B138C4" w:rsidRDefault="004D3677" w:rsidP="00F80B09">
      <w:pPr>
        <w:pStyle w:val="BasicParagraph"/>
        <w:spacing w:before="113" w:after="227" w:line="240" w:lineRule="auto"/>
        <w:jc w:val="both"/>
        <w:rPr>
          <w:rFonts w:ascii="Arial" w:hAnsi="Arial" w:cs="Arial"/>
          <w:sz w:val="22"/>
          <w:szCs w:val="22"/>
          <w:lang w:val="mn-MN"/>
        </w:rPr>
      </w:pPr>
      <w:r w:rsidRPr="00B138C4">
        <w:rPr>
          <w:rFonts w:ascii="Arial" w:hAnsi="Arial" w:cs="Arial"/>
          <w:sz w:val="22"/>
          <w:szCs w:val="22"/>
          <w:lang w:val="mn-MN"/>
        </w:rPr>
        <w:t xml:space="preserve">Зураг 4.4 Статистикийн салбарын 2017-2020 оны төсвийн төслийн нэгтгэл </w:t>
      </w:r>
    </w:p>
    <w:p w14:paraId="672E0AE3" w14:textId="1E7198A0" w:rsidR="001C6EDA" w:rsidRPr="00B138C4" w:rsidRDefault="009D2564" w:rsidP="00F80B09">
      <w:pPr>
        <w:pStyle w:val="BasicParagraph"/>
        <w:spacing w:before="113" w:after="227" w:line="240" w:lineRule="auto"/>
        <w:jc w:val="both"/>
        <w:rPr>
          <w:rFonts w:ascii="Arial" w:hAnsi="Arial" w:cs="Arial"/>
          <w:lang w:val="mn-MN"/>
        </w:rPr>
      </w:pPr>
      <w:r w:rsidRPr="00B138C4">
        <w:rPr>
          <w:noProof/>
        </w:rPr>
        <w:drawing>
          <wp:inline distT="0" distB="0" distL="0" distR="0" wp14:anchorId="06F901B4" wp14:editId="1BC432CD">
            <wp:extent cx="5940425" cy="263779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2637790"/>
                    </a:xfrm>
                    <a:prstGeom prst="rect">
                      <a:avLst/>
                    </a:prstGeom>
                  </pic:spPr>
                </pic:pic>
              </a:graphicData>
            </a:graphic>
          </wp:inline>
        </w:drawing>
      </w:r>
    </w:p>
    <w:p w14:paraId="15FD1BD3" w14:textId="77777777" w:rsidR="001C6EDA" w:rsidRPr="00B138C4" w:rsidRDefault="001C6EDA" w:rsidP="00F80B09">
      <w:pPr>
        <w:pStyle w:val="BasicParagraph"/>
        <w:spacing w:before="113" w:after="113" w:line="240" w:lineRule="auto"/>
        <w:jc w:val="both"/>
        <w:rPr>
          <w:rFonts w:ascii="Arial" w:hAnsi="Arial" w:cs="Arial"/>
          <w:lang w:val="mn-MN"/>
        </w:rPr>
      </w:pPr>
      <w:r w:rsidRPr="00B138C4">
        <w:rPr>
          <w:rFonts w:ascii="Arial" w:hAnsi="Arial" w:cs="Arial"/>
          <w:lang w:val="mn-MN"/>
        </w:rPr>
        <w:t xml:space="preserve">Монгол Улсын “Төсвийн тухай” хуулийн дагуу ҮСХ, нийслэл, аймгийн статистикийн газар, хэлтсээс 2021 оны төсвийн төсөл, 2022-2023 оны төсвийн төсөөллийн саналыг авч, нэгтгэн боловсруулж, 2021 оны төсвийг 11.2 тэрбум төгрөгөөр батлуулсан. </w:t>
      </w:r>
    </w:p>
    <w:p w14:paraId="2A212AB8" w14:textId="4043B5DF" w:rsidR="001C6EDA" w:rsidRPr="00B138C4" w:rsidRDefault="001C6EDA" w:rsidP="00F80B09">
      <w:pPr>
        <w:pStyle w:val="BasicParagraph"/>
        <w:spacing w:before="113" w:after="113" w:line="240" w:lineRule="auto"/>
        <w:jc w:val="both"/>
        <w:rPr>
          <w:rFonts w:ascii="Arial" w:hAnsi="Arial" w:cs="Arial"/>
          <w:lang w:val="mn-MN"/>
        </w:rPr>
      </w:pPr>
      <w:r w:rsidRPr="00B138C4">
        <w:rPr>
          <w:rFonts w:ascii="Arial" w:hAnsi="Arial" w:cs="Arial"/>
          <w:lang w:val="mn-MN"/>
        </w:rPr>
        <w:lastRenderedPageBreak/>
        <w:t>Төсвийн урсгал зардлыг эдийн засгийн ангиллаар нь авч үзвэл, ажиллагчдын цалин хөлсөнд 4974.2 сая төгрөг, нийгмийн даатгалын шимтгэлийн зардалд 636.9 хангамж, бараа материалын зардалд 120.5 сая төгрөг, бусдаар гүйцэтгүүлсэн ажил үйлчилгээний зардалд 6902.6 сая төгрөг, бараа үйлчилгээний  зардалд 20.9 сая төгрөг, урсгал шилжүүлэг 161.7 сая төгрөг, хөрөнгийн зардал 592.1 сая төгрөгийг тус тус зарцуулсан байна.</w:t>
      </w:r>
    </w:p>
    <w:p w14:paraId="40DB54B2" w14:textId="77777777" w:rsidR="00B52361" w:rsidRPr="00B138C4" w:rsidRDefault="00B52361" w:rsidP="00F80B09">
      <w:pPr>
        <w:pStyle w:val="BasicParagraph"/>
        <w:spacing w:before="113" w:after="227" w:line="240" w:lineRule="auto"/>
        <w:jc w:val="both"/>
        <w:rPr>
          <w:rFonts w:ascii="Arial" w:hAnsi="Arial" w:cs="Arial"/>
          <w:sz w:val="22"/>
          <w:szCs w:val="22"/>
          <w:lang w:val="mn-MN"/>
        </w:rPr>
      </w:pPr>
      <w:r w:rsidRPr="00B138C4">
        <w:rPr>
          <w:rFonts w:ascii="Arial" w:hAnsi="Arial" w:cs="Arial"/>
          <w:sz w:val="22"/>
          <w:szCs w:val="22"/>
          <w:lang w:val="mn-MN"/>
        </w:rPr>
        <w:t>Зураг 4.5 Төсвийн урсгал зардал, эдийн засгийн ангиллаар, 2020 он</w:t>
      </w:r>
    </w:p>
    <w:p w14:paraId="00A4FBE4" w14:textId="263BE889" w:rsidR="00B52361" w:rsidRPr="00B138C4" w:rsidRDefault="009D2564" w:rsidP="00F80B09">
      <w:pPr>
        <w:pStyle w:val="BasicParagraph"/>
        <w:spacing w:before="113" w:after="113" w:line="240" w:lineRule="auto"/>
        <w:jc w:val="both"/>
        <w:rPr>
          <w:rFonts w:ascii="Arial" w:hAnsi="Arial" w:cs="Arial"/>
          <w:lang w:val="mn-MN"/>
        </w:rPr>
      </w:pPr>
      <w:r w:rsidRPr="00B138C4">
        <w:rPr>
          <w:noProof/>
        </w:rPr>
        <w:drawing>
          <wp:inline distT="0" distB="0" distL="0" distR="0" wp14:anchorId="6354A0D7" wp14:editId="62AE1CE2">
            <wp:extent cx="5940425" cy="2450465"/>
            <wp:effectExtent l="0" t="0" r="3175" b="698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2450465"/>
                    </a:xfrm>
                    <a:prstGeom prst="rect">
                      <a:avLst/>
                    </a:prstGeom>
                  </pic:spPr>
                </pic:pic>
              </a:graphicData>
            </a:graphic>
          </wp:inline>
        </w:drawing>
      </w:r>
    </w:p>
    <w:p w14:paraId="5804DF64" w14:textId="77777777" w:rsidR="00F80B09" w:rsidRPr="00B138C4" w:rsidRDefault="00F80B09" w:rsidP="00F80B09">
      <w:pPr>
        <w:pStyle w:val="BasicParagraph"/>
        <w:spacing w:before="113" w:after="113" w:line="240" w:lineRule="auto"/>
        <w:jc w:val="both"/>
        <w:rPr>
          <w:rFonts w:ascii="Arial" w:hAnsi="Arial" w:cs="Arial"/>
          <w:lang w:val="mn-MN"/>
        </w:rPr>
      </w:pPr>
      <w:r w:rsidRPr="00B138C4">
        <w:rPr>
          <w:rFonts w:ascii="Arial" w:hAnsi="Arial" w:cs="Arial"/>
          <w:lang w:val="mn-MN"/>
        </w:rPr>
        <w:t>Улсын төсвийн хөрөнгө оруулалтаар 592.1 сая төгрөгийн үнэ бүхий ҮСХ болон 4 аймгийн статистикийн хэлтэст автомашин, 60 ширхэг компьютер, 50 ширхэг бичгийн ширээ, 200 ширхэг сандал, мөн принтер, зөөврийн компьютер болон бусад сүлжээний тоног төхөөрөмж худалдан авсан. Хүн ам, орон сууцны тооллого судалгааны төсвөөр 178.0 сая төгрөгийн 50 ширхэг компьютер, сүлжээний тоног төхөөрөмж зэргийг худалдан авч бүртгэлд тусгалаа.</w:t>
      </w:r>
    </w:p>
    <w:p w14:paraId="4DFAEB86" w14:textId="77777777" w:rsidR="00F80B09" w:rsidRPr="00B138C4" w:rsidRDefault="00F80B09" w:rsidP="00F80B09">
      <w:pPr>
        <w:pStyle w:val="BasicParagraph"/>
        <w:spacing w:before="113" w:after="113" w:line="240" w:lineRule="auto"/>
        <w:jc w:val="both"/>
        <w:rPr>
          <w:rFonts w:ascii="Arial" w:hAnsi="Arial" w:cs="Arial"/>
          <w:lang w:val="mn-MN"/>
        </w:rPr>
      </w:pPr>
      <w:r w:rsidRPr="00B138C4">
        <w:rPr>
          <w:rFonts w:ascii="Arial" w:hAnsi="Arial" w:cs="Arial"/>
          <w:lang w:val="mn-MN"/>
        </w:rPr>
        <w:t xml:space="preserve">Олон улсын байгууллагын төсөл, хөтөлбөрийн хүрээнд 1 тэрбум 568.1 сая төгрөгийн санхүүжилтийг авч, батлагдсан төсөв төлөвлөгөөний  дагуу зарцуулж ажилласан. Төсвийн ерөнхийлөн захирагчийн болон НҮБ-ын Хүүхдийн сан, НҮБ-ын Хүн амын сан зэрэг олон улсын байгууллагуудын санхүүжилтээр хэрэгжсэн төслүүдийн 2019 оны санхүүгийн баримтад аудит хийлгэж, “зөрчилгүй” дүгнэлттэй гарсан. </w:t>
      </w:r>
    </w:p>
    <w:p w14:paraId="2E2A589C" w14:textId="77777777" w:rsidR="00F80B09" w:rsidRPr="00B138C4" w:rsidRDefault="00F80B09" w:rsidP="00F80B09">
      <w:pPr>
        <w:pStyle w:val="BasicParagraph"/>
        <w:spacing w:before="113" w:after="113" w:line="240" w:lineRule="auto"/>
        <w:jc w:val="both"/>
        <w:rPr>
          <w:rFonts w:ascii="Arial" w:hAnsi="Arial" w:cs="Arial"/>
          <w:lang w:val="mn-MN"/>
        </w:rPr>
      </w:pPr>
      <w:r w:rsidRPr="00B138C4">
        <w:rPr>
          <w:rFonts w:ascii="Arial" w:hAnsi="Arial" w:cs="Arial"/>
          <w:lang w:val="mn-MN"/>
        </w:rPr>
        <w:t xml:space="preserve">Шилэн дансанд мэдээлэл байршуулах графикт төлөвлөгөө гарган, 27 үзүүлэлтийн дагуу мэдээлэл байршуулахаас давхардсан тоогоор ҮСХ-ны болон төсвийн ерөнхийлөн захирагчийн шилэн дансны сайтад 306 мэдээлэл байршуулсан.  </w:t>
      </w:r>
    </w:p>
    <w:p w14:paraId="1079E473" w14:textId="73F4625D" w:rsidR="001C6EDA" w:rsidRPr="00B138C4" w:rsidRDefault="00F80B09" w:rsidP="00DB0268">
      <w:pPr>
        <w:pStyle w:val="BasicParagraph"/>
        <w:spacing w:before="113" w:after="113" w:line="240" w:lineRule="auto"/>
        <w:jc w:val="both"/>
        <w:rPr>
          <w:rFonts w:ascii="Roboto Light" w:hAnsi="Roboto Light" w:cs="Roboto Light"/>
          <w:sz w:val="22"/>
          <w:szCs w:val="22"/>
          <w:lang w:val="mn-MN"/>
        </w:rPr>
      </w:pPr>
      <w:r w:rsidRPr="00B138C4">
        <w:rPr>
          <w:rFonts w:ascii="Arial" w:hAnsi="Arial" w:cs="Arial"/>
          <w:lang w:val="mn-MN"/>
        </w:rPr>
        <w:t>ҮСХ-ны хэвлэх цех нь ном товхимол, мэдээний маягт, хагас жилийн мал тооллого, нийгэм эдийн засгийн байдлын сарын танилцуулга, гаалийн мэдээ болон бусад сургалтын материал, гарын авлага, илтгэл, урилга, хөтөлбөр, албан бичгийн хуудас зэрэг нийт 5.3 сая хэвлэлийн даралтат хуудас материал хэвлэсэн.</w:t>
      </w:r>
    </w:p>
    <w:p w14:paraId="53FB8E0D" w14:textId="71324682" w:rsidR="00773029" w:rsidRPr="00B138C4" w:rsidRDefault="00BE0F51" w:rsidP="00DB0268">
      <w:pPr>
        <w:pStyle w:val="Heading2"/>
        <w:spacing w:before="240"/>
        <w:rPr>
          <w:rFonts w:ascii="Arial" w:hAnsi="Arial" w:cs="Arial"/>
          <w:b/>
          <w:color w:val="0070C0"/>
          <w:sz w:val="24"/>
          <w:szCs w:val="24"/>
          <w:lang w:val="mn-MN"/>
        </w:rPr>
      </w:pPr>
      <w:r w:rsidRPr="00B138C4">
        <w:rPr>
          <w:rFonts w:ascii="Arial" w:hAnsi="Arial" w:cs="Arial"/>
          <w:b/>
          <w:color w:val="0070C0"/>
          <w:sz w:val="24"/>
          <w:szCs w:val="24"/>
          <w:lang w:val="mn-MN"/>
        </w:rPr>
        <w:t>4</w:t>
      </w:r>
      <w:r w:rsidR="00B055EF" w:rsidRPr="00B138C4">
        <w:rPr>
          <w:rFonts w:ascii="Arial" w:hAnsi="Arial" w:cs="Arial"/>
          <w:b/>
          <w:color w:val="0070C0"/>
          <w:sz w:val="24"/>
          <w:szCs w:val="24"/>
          <w:lang w:val="mn-MN"/>
        </w:rPr>
        <w:t>.4</w:t>
      </w:r>
      <w:r w:rsidR="001E516F" w:rsidRPr="00B138C4">
        <w:rPr>
          <w:rFonts w:ascii="Arial" w:hAnsi="Arial" w:cs="Arial"/>
          <w:b/>
          <w:color w:val="0070C0"/>
          <w:sz w:val="24"/>
          <w:szCs w:val="24"/>
          <w:lang w:val="mn-MN"/>
        </w:rPr>
        <w:t xml:space="preserve"> </w:t>
      </w:r>
      <w:r w:rsidR="00C51DFF" w:rsidRPr="00B138C4">
        <w:rPr>
          <w:rFonts w:ascii="Arial" w:hAnsi="Arial" w:cs="Arial"/>
          <w:b/>
          <w:color w:val="0070C0"/>
          <w:sz w:val="24"/>
          <w:szCs w:val="24"/>
          <w:lang w:val="mn-MN"/>
        </w:rPr>
        <w:t>Гадаад харилцаа, хамтын</w:t>
      </w:r>
      <w:r w:rsidR="00C51DFF" w:rsidRPr="00B138C4">
        <w:rPr>
          <w:rFonts w:ascii="Arial" w:hAnsi="Arial" w:cs="Arial"/>
          <w:b/>
          <w:color w:val="0070C0"/>
          <w:spacing w:val="-3"/>
          <w:sz w:val="24"/>
          <w:szCs w:val="24"/>
          <w:lang w:val="mn-MN"/>
        </w:rPr>
        <w:t xml:space="preserve"> </w:t>
      </w:r>
      <w:r w:rsidR="00C51DFF" w:rsidRPr="00B138C4">
        <w:rPr>
          <w:rFonts w:ascii="Arial" w:hAnsi="Arial" w:cs="Arial"/>
          <w:b/>
          <w:color w:val="0070C0"/>
          <w:sz w:val="24"/>
          <w:szCs w:val="24"/>
          <w:lang w:val="mn-MN"/>
        </w:rPr>
        <w:t>ажиллагаа</w:t>
      </w:r>
    </w:p>
    <w:p w14:paraId="1071B6DF" w14:textId="77777777" w:rsidR="00235BEA" w:rsidRPr="00B138C4" w:rsidRDefault="00235BEA" w:rsidP="00ED062B">
      <w:pPr>
        <w:pStyle w:val="BasicParagraph"/>
        <w:spacing w:before="240" w:after="113" w:line="240" w:lineRule="auto"/>
        <w:jc w:val="both"/>
        <w:rPr>
          <w:rFonts w:ascii="Arial" w:hAnsi="Arial" w:cs="Arial"/>
          <w:lang w:val="mn-MN"/>
        </w:rPr>
      </w:pPr>
      <w:r w:rsidRPr="00B138C4">
        <w:rPr>
          <w:rFonts w:ascii="Arial" w:hAnsi="Arial" w:cs="Arial"/>
          <w:lang w:val="mn-MN"/>
        </w:rPr>
        <w:t xml:space="preserve">Хоёр талт болон олон талт хамтын ажиллагааг өргөжүүлэн бататгах, статистикийн салбарын хүний нөөцийн чадавхыг бэхжүүлэх, олон улсын сайн туршлагаас суралцах, үйл ажиллагаандаа нэвтрүүлэх зорилтыг тавьж ажиллан дараах үр дүнд хүрсэн. </w:t>
      </w:r>
    </w:p>
    <w:p w14:paraId="75814CBE" w14:textId="77777777" w:rsidR="00235BEA" w:rsidRPr="00B138C4" w:rsidRDefault="00235BEA" w:rsidP="007E559D">
      <w:pPr>
        <w:pStyle w:val="BasicParagraph"/>
        <w:numPr>
          <w:ilvl w:val="0"/>
          <w:numId w:val="31"/>
        </w:numPr>
        <w:spacing w:before="57" w:after="113" w:line="240" w:lineRule="auto"/>
        <w:jc w:val="both"/>
        <w:rPr>
          <w:rFonts w:ascii="Arial" w:hAnsi="Arial" w:cs="Arial"/>
          <w:spacing w:val="-2"/>
          <w:lang w:val="mn-MN"/>
        </w:rPr>
      </w:pPr>
      <w:r w:rsidRPr="00B138C4">
        <w:rPr>
          <w:rFonts w:ascii="Arial" w:hAnsi="Arial" w:cs="Arial"/>
          <w:spacing w:val="-2"/>
          <w:lang w:val="mn-MN"/>
        </w:rPr>
        <w:t xml:space="preserve">АНУ-ын Нью-Йорк хотноо зохион байгуулагдсан НҮБ-ын Статистикийн Комиссын (НҮБСК) ээлжит 51-р чуулганд ҮСХ-ны төлөөлөгчид оролцож, чуулганы үеэр олон талт болон хоёр талт хамтын ажиллагаатай </w:t>
      </w:r>
      <w:r w:rsidRPr="00B138C4">
        <w:rPr>
          <w:rFonts w:ascii="Arial" w:hAnsi="Arial" w:cs="Arial"/>
          <w:spacing w:val="-2"/>
          <w:lang w:val="mn-MN"/>
        </w:rPr>
        <w:lastRenderedPageBreak/>
        <w:t>байгууллагуудын төлөөлөгчидтэй уулзалтууд зохион байгуулж, ажлын чиглэлээ тодотгосон.</w:t>
      </w:r>
    </w:p>
    <w:p w14:paraId="7C6A1D04" w14:textId="77777777" w:rsidR="00235BEA" w:rsidRPr="00B138C4" w:rsidRDefault="00235BEA" w:rsidP="007E559D">
      <w:pPr>
        <w:pStyle w:val="BasicParagraph"/>
        <w:numPr>
          <w:ilvl w:val="0"/>
          <w:numId w:val="31"/>
        </w:numPr>
        <w:spacing w:before="57" w:after="113" w:line="240" w:lineRule="auto"/>
        <w:jc w:val="both"/>
        <w:rPr>
          <w:rFonts w:ascii="Arial" w:hAnsi="Arial" w:cs="Arial"/>
          <w:spacing w:val="-2"/>
          <w:lang w:val="mn-MN"/>
        </w:rPr>
      </w:pPr>
      <w:r w:rsidRPr="00B138C4">
        <w:rPr>
          <w:rFonts w:ascii="Arial" w:hAnsi="Arial" w:cs="Arial"/>
          <w:spacing w:val="-2"/>
          <w:lang w:val="mn-MN"/>
        </w:rPr>
        <w:t xml:space="preserve">НҮБ-ын АНДЭЗНК-ын Статистикийн хорооны товчооны 2020-2022 оны гишүүний сонгуульд оролцож, гишүүнээр сонгогдсон. </w:t>
      </w:r>
    </w:p>
    <w:p w14:paraId="0DE8165F" w14:textId="77777777" w:rsidR="00235BEA" w:rsidRPr="00B138C4" w:rsidRDefault="00235BEA" w:rsidP="007E559D">
      <w:pPr>
        <w:pStyle w:val="BasicParagraph"/>
        <w:numPr>
          <w:ilvl w:val="0"/>
          <w:numId w:val="31"/>
        </w:numPr>
        <w:spacing w:before="57" w:after="113" w:line="240" w:lineRule="auto"/>
        <w:jc w:val="both"/>
        <w:rPr>
          <w:rFonts w:ascii="Arial" w:hAnsi="Arial" w:cs="Arial"/>
          <w:spacing w:val="-2"/>
          <w:lang w:val="mn-MN"/>
        </w:rPr>
      </w:pPr>
      <w:r w:rsidRPr="00B138C4">
        <w:rPr>
          <w:rFonts w:ascii="Arial" w:hAnsi="Arial" w:cs="Arial"/>
          <w:spacing w:val="-2"/>
          <w:lang w:val="mn-MN"/>
        </w:rPr>
        <w:t xml:space="preserve">Дэлхийн банкны Ухаалаг засаг төслийн хүрээнд ҮСХ-ны мэдээлэл боловсруулах систем байгуулах, Статистикийн мэдээллийг татвар, цахим төлбөрийн баримтын мэдээлэлтэй уялдуулах иж бүрэн программ хангамж хөгжүүлэх, статистикийн бизнес регистрийн системийг боловсронгуй болгох зөвлөх үйлчилгээг авсан. </w:t>
      </w:r>
    </w:p>
    <w:p w14:paraId="1BAEEDFD" w14:textId="77777777" w:rsidR="00235BEA" w:rsidRPr="00B138C4" w:rsidRDefault="00235BEA" w:rsidP="007E559D">
      <w:pPr>
        <w:pStyle w:val="BasicParagraph"/>
        <w:numPr>
          <w:ilvl w:val="0"/>
          <w:numId w:val="31"/>
        </w:numPr>
        <w:spacing w:before="57" w:after="113" w:line="240" w:lineRule="auto"/>
        <w:jc w:val="both"/>
        <w:rPr>
          <w:rFonts w:ascii="Arial" w:hAnsi="Arial" w:cs="Arial"/>
          <w:spacing w:val="-2"/>
          <w:lang w:val="mn-MN"/>
        </w:rPr>
      </w:pPr>
      <w:r w:rsidRPr="00B138C4">
        <w:rPr>
          <w:rFonts w:ascii="Arial" w:hAnsi="Arial" w:cs="Arial"/>
          <w:spacing w:val="-2"/>
          <w:lang w:val="mn-MN"/>
        </w:rPr>
        <w:t>Бүгд Найрамдах Беларусь Улсын Үндэсний статистикийн хороотой статистикийн салбарт хамтран ажиллах хэлэлцээрт гарын үсэг зурсан. Хамтын ажиллагааны хэлэлцээрийн хүрээнд 2020-2022 онд хэрэгжүүлэх үйл ажиллагааны төлөвлөгөөг баталсан.</w:t>
      </w:r>
    </w:p>
    <w:p w14:paraId="20ECD496" w14:textId="77777777" w:rsidR="00235BEA" w:rsidRPr="00B138C4" w:rsidRDefault="00235BEA" w:rsidP="007E559D">
      <w:pPr>
        <w:pStyle w:val="BasicParagraph"/>
        <w:numPr>
          <w:ilvl w:val="0"/>
          <w:numId w:val="31"/>
        </w:numPr>
        <w:spacing w:before="57" w:after="113" w:line="240" w:lineRule="auto"/>
        <w:jc w:val="both"/>
        <w:rPr>
          <w:rFonts w:ascii="Arial" w:hAnsi="Arial" w:cs="Arial"/>
          <w:lang w:val="mn-MN"/>
        </w:rPr>
      </w:pPr>
      <w:r w:rsidRPr="00B138C4">
        <w:rPr>
          <w:rFonts w:ascii="Arial" w:hAnsi="Arial" w:cs="Arial"/>
          <w:lang w:val="mn-MN"/>
        </w:rPr>
        <w:t xml:space="preserve">ҮСХ нь Америк, Ази, Номхон Далайн орнуудын Үндэсний тооллого, Статистикийн байгууллагын дарга нарын нийгэмлэг (ANCSDAAP), БНСУ-ын Статистикийн газартай хамтран Хүн амын тооллогын 30 дугаар бага хурлын бэлтгэлийг хангаж, 2020 оны 12-р сарын 2-ноос 4-ний өдрүүдэд цахим бага хурлыг зохион байгуулсан. </w:t>
      </w:r>
    </w:p>
    <w:p w14:paraId="38A43185" w14:textId="77777777" w:rsidR="00235BEA" w:rsidRPr="00B138C4" w:rsidRDefault="00235BEA" w:rsidP="00ED062B">
      <w:pPr>
        <w:pStyle w:val="BasicParagraph"/>
        <w:spacing w:before="113" w:after="113" w:line="240" w:lineRule="auto"/>
        <w:jc w:val="both"/>
        <w:rPr>
          <w:rFonts w:ascii="Arial" w:hAnsi="Arial" w:cs="Arial"/>
          <w:lang w:val="mn-MN"/>
        </w:rPr>
      </w:pPr>
      <w:r w:rsidRPr="00B138C4">
        <w:rPr>
          <w:rFonts w:ascii="Arial" w:hAnsi="Arial" w:cs="Arial"/>
          <w:lang w:val="mn-MN"/>
        </w:rPr>
        <w:t>Бага хуралд БНСУ, Япон, АНУ, Мексик, Энэтхэг, Хонг-Конг, Вьетнам, Сингапур, Индонез, Монгол зэрэг улс орнууд, НҮБ-ын Хүн амын сан, Миннесотагийн их сургуулийн төлөөлөгч, судлаачид оролцож, туршлага хуваалцлаа. ҮСХ-ноос Монгол Улсын Хүн ам, орон сууцны 2020 оны тооллогын зохион байгуулалт, түүний шинэлэг талууд, тооллогын мэдээллийн технологийн шийдлүүд сэдэвт илтгэлүүдийг танилцуулав.</w:t>
      </w:r>
    </w:p>
    <w:p w14:paraId="0E0C898B" w14:textId="77777777" w:rsidR="00235BEA" w:rsidRPr="00B138C4" w:rsidRDefault="00235BEA" w:rsidP="00ED062B">
      <w:pPr>
        <w:pStyle w:val="BasicParagraph"/>
        <w:spacing w:before="113" w:after="113" w:line="240" w:lineRule="auto"/>
        <w:jc w:val="both"/>
        <w:rPr>
          <w:rFonts w:ascii="Arial" w:hAnsi="Arial" w:cs="Arial"/>
          <w:lang w:val="mn-MN"/>
        </w:rPr>
      </w:pPr>
      <w:r w:rsidRPr="00B138C4">
        <w:rPr>
          <w:rFonts w:ascii="Arial" w:hAnsi="Arial" w:cs="Arial"/>
          <w:lang w:val="mn-MN"/>
        </w:rPr>
        <w:t xml:space="preserve">Монгол Улсын ҮСХ нь Ази, Номхон Далайн бүс нутгийн статистикийн үйл ажиллагаа, олон улсын статистикийн үйл ажиллагаанд идэвхтэй оролцож туршлага хуваалцан байр сууриа илэрхийлэхийн сацуу тодорхой чиглэлээр дээд хэмжээний 6 бүлэг, техникийн зөвлөх 11 багт гишүүнээр ажиллаж байна. Тухайлбал, </w:t>
      </w:r>
    </w:p>
    <w:p w14:paraId="12056540" w14:textId="77777777" w:rsidR="00235BEA" w:rsidRPr="00B138C4" w:rsidRDefault="00235BEA" w:rsidP="007E559D">
      <w:pPr>
        <w:pStyle w:val="BasicParagraph"/>
        <w:numPr>
          <w:ilvl w:val="0"/>
          <w:numId w:val="32"/>
        </w:numPr>
        <w:spacing w:after="113" w:line="240" w:lineRule="auto"/>
        <w:jc w:val="both"/>
        <w:rPr>
          <w:rFonts w:ascii="Arial" w:hAnsi="Arial" w:cs="Arial"/>
          <w:spacing w:val="-2"/>
          <w:lang w:val="mn-MN"/>
        </w:rPr>
      </w:pPr>
      <w:r w:rsidRPr="00B138C4">
        <w:rPr>
          <w:rFonts w:ascii="Arial" w:hAnsi="Arial" w:cs="Arial"/>
          <w:spacing w:val="-2"/>
          <w:lang w:val="mn-MN"/>
        </w:rPr>
        <w:t>НҮБ-ын Ази Номхон Далайн Орнуудын Статистикийн Институтийн Удирдах зөвлөлийн 2019-2022 оны гишүүн,</w:t>
      </w:r>
    </w:p>
    <w:p w14:paraId="740A1439" w14:textId="77777777" w:rsidR="00235BEA" w:rsidRPr="00B138C4" w:rsidRDefault="00235BEA" w:rsidP="007E559D">
      <w:pPr>
        <w:pStyle w:val="BasicParagraph"/>
        <w:numPr>
          <w:ilvl w:val="0"/>
          <w:numId w:val="32"/>
        </w:numPr>
        <w:spacing w:after="113" w:line="240" w:lineRule="auto"/>
        <w:jc w:val="both"/>
        <w:rPr>
          <w:rFonts w:ascii="Arial" w:hAnsi="Arial" w:cs="Arial"/>
          <w:spacing w:val="-2"/>
          <w:lang w:val="mn-MN"/>
        </w:rPr>
      </w:pPr>
      <w:r w:rsidRPr="00B138C4">
        <w:rPr>
          <w:rFonts w:ascii="Arial" w:hAnsi="Arial" w:cs="Arial"/>
          <w:spacing w:val="-2"/>
          <w:lang w:val="mn-MN"/>
        </w:rPr>
        <w:t>НҮБ-ын АНДЭЗНК-ын Статистикийн товчооны 2020-2022 оны гишүүн,</w:t>
      </w:r>
    </w:p>
    <w:p w14:paraId="41B6D5F4" w14:textId="77777777" w:rsidR="00235BEA" w:rsidRPr="00B138C4" w:rsidRDefault="00235BEA" w:rsidP="007E559D">
      <w:pPr>
        <w:pStyle w:val="BasicParagraph"/>
        <w:numPr>
          <w:ilvl w:val="0"/>
          <w:numId w:val="32"/>
        </w:numPr>
        <w:spacing w:after="113" w:line="240" w:lineRule="auto"/>
        <w:jc w:val="both"/>
        <w:rPr>
          <w:rFonts w:ascii="Arial" w:hAnsi="Arial" w:cs="Arial"/>
          <w:spacing w:val="-2"/>
          <w:lang w:val="mn-MN"/>
        </w:rPr>
      </w:pPr>
      <w:r w:rsidRPr="00B138C4">
        <w:rPr>
          <w:rFonts w:ascii="Arial" w:hAnsi="Arial" w:cs="Arial"/>
          <w:spacing w:val="-2"/>
          <w:lang w:val="mn-MN"/>
        </w:rPr>
        <w:t>НҮБ-ын Статистикийн Комиссын “Тогтвортой хөгжлийн зорилго-2030” хөтөлбөрийг хэрэгжүүлэх Дээд түвшний бүлгийн гишүүн,</w:t>
      </w:r>
    </w:p>
    <w:p w14:paraId="1E3AC63D" w14:textId="77777777" w:rsidR="00235BEA" w:rsidRPr="00B138C4" w:rsidRDefault="00235BEA" w:rsidP="007E559D">
      <w:pPr>
        <w:pStyle w:val="BasicParagraph"/>
        <w:numPr>
          <w:ilvl w:val="0"/>
          <w:numId w:val="32"/>
        </w:numPr>
        <w:spacing w:after="113" w:line="240" w:lineRule="auto"/>
        <w:jc w:val="both"/>
        <w:rPr>
          <w:rFonts w:ascii="Arial" w:hAnsi="Arial" w:cs="Arial"/>
          <w:spacing w:val="-2"/>
          <w:lang w:val="mn-MN"/>
        </w:rPr>
      </w:pPr>
      <w:r w:rsidRPr="00B138C4">
        <w:rPr>
          <w:rFonts w:ascii="Arial" w:hAnsi="Arial" w:cs="Arial"/>
          <w:spacing w:val="-2"/>
          <w:lang w:val="mn-MN"/>
        </w:rPr>
        <w:t>21-р зууны статистикийн хөгжлийн төлөөх түншлэл ПАРИС21 (PARIS21) консорциумын гишүүн,</w:t>
      </w:r>
    </w:p>
    <w:p w14:paraId="4FD3C868" w14:textId="77777777" w:rsidR="00235BEA" w:rsidRPr="00B138C4" w:rsidRDefault="00235BEA" w:rsidP="007E559D">
      <w:pPr>
        <w:pStyle w:val="BasicParagraph"/>
        <w:numPr>
          <w:ilvl w:val="0"/>
          <w:numId w:val="32"/>
        </w:numPr>
        <w:spacing w:after="113" w:line="240" w:lineRule="auto"/>
        <w:jc w:val="both"/>
        <w:rPr>
          <w:rFonts w:ascii="Arial" w:hAnsi="Arial" w:cs="Arial"/>
          <w:spacing w:val="-2"/>
          <w:lang w:val="mn-MN"/>
        </w:rPr>
      </w:pPr>
      <w:r w:rsidRPr="00B138C4">
        <w:rPr>
          <w:rFonts w:ascii="Arial" w:hAnsi="Arial" w:cs="Arial"/>
          <w:spacing w:val="-2"/>
          <w:lang w:val="mn-MN"/>
        </w:rPr>
        <w:t>Ази, Америк, Номхон Далайн орнуудын үндэсний тооллого, Статистикийн байгууллагын дарга нарын нийгэмлэгийн Удирдах зөвлөлийн гишүүн,</w:t>
      </w:r>
    </w:p>
    <w:p w14:paraId="0ABC2B1B" w14:textId="77777777" w:rsidR="00235BEA" w:rsidRPr="00B138C4" w:rsidRDefault="00235BEA" w:rsidP="007E559D">
      <w:pPr>
        <w:pStyle w:val="BasicParagraph"/>
        <w:numPr>
          <w:ilvl w:val="0"/>
          <w:numId w:val="32"/>
        </w:numPr>
        <w:spacing w:after="113" w:line="240" w:lineRule="auto"/>
        <w:jc w:val="both"/>
        <w:rPr>
          <w:rFonts w:ascii="Arial" w:hAnsi="Arial" w:cs="Arial"/>
          <w:lang w:val="mn-MN"/>
        </w:rPr>
      </w:pPr>
      <w:r w:rsidRPr="00B138C4">
        <w:rPr>
          <w:rFonts w:ascii="Arial" w:hAnsi="Arial" w:cs="Arial"/>
          <w:spacing w:val="-2"/>
          <w:lang w:val="mn-MN"/>
        </w:rPr>
        <w:t>Олон улсын статистикийн институтийн гишүүн.</w:t>
      </w:r>
    </w:p>
    <w:p w14:paraId="2CF742E5" w14:textId="6E43B662" w:rsidR="005F0385" w:rsidRPr="00B138C4" w:rsidRDefault="00ED592F" w:rsidP="0061245A">
      <w:pPr>
        <w:pStyle w:val="Heading2"/>
        <w:spacing w:before="240"/>
        <w:rPr>
          <w:rFonts w:ascii="Arial" w:hAnsi="Arial" w:cs="Arial"/>
          <w:b/>
          <w:color w:val="0070C0"/>
          <w:sz w:val="24"/>
          <w:szCs w:val="24"/>
          <w:lang w:val="mn-MN"/>
        </w:rPr>
      </w:pPr>
      <w:r w:rsidRPr="00B138C4">
        <w:rPr>
          <w:rFonts w:ascii="Arial" w:hAnsi="Arial" w:cs="Arial"/>
          <w:b/>
          <w:color w:val="0070C0"/>
          <w:sz w:val="24"/>
          <w:szCs w:val="24"/>
          <w:lang w:val="mn-MN"/>
        </w:rPr>
        <w:t>4</w:t>
      </w:r>
      <w:r w:rsidR="00EA5FC5" w:rsidRPr="00B138C4">
        <w:rPr>
          <w:rFonts w:ascii="Arial" w:hAnsi="Arial" w:cs="Arial"/>
          <w:b/>
          <w:color w:val="0070C0"/>
          <w:sz w:val="24"/>
          <w:szCs w:val="24"/>
          <w:lang w:val="mn-MN"/>
        </w:rPr>
        <w:t xml:space="preserve">.5 </w:t>
      </w:r>
      <w:r w:rsidR="00914B50" w:rsidRPr="00B138C4">
        <w:rPr>
          <w:rFonts w:ascii="Arial" w:hAnsi="Arial" w:cs="Arial"/>
          <w:b/>
          <w:color w:val="0070C0"/>
          <w:sz w:val="24"/>
          <w:szCs w:val="24"/>
          <w:lang w:val="mn-MN"/>
        </w:rPr>
        <w:t xml:space="preserve">Дотоод </w:t>
      </w:r>
      <w:r w:rsidR="00914B50" w:rsidRPr="00B138C4">
        <w:rPr>
          <w:rStyle w:val="Heading2Char"/>
          <w:rFonts w:ascii="Arial" w:hAnsi="Arial" w:cs="Arial"/>
          <w:b/>
          <w:color w:val="0070C0"/>
          <w:sz w:val="24"/>
          <w:szCs w:val="24"/>
          <w:lang w:val="mn-MN"/>
        </w:rPr>
        <w:t>аудит</w:t>
      </w:r>
      <w:r w:rsidR="0061245A" w:rsidRPr="00B138C4">
        <w:rPr>
          <w:rStyle w:val="Heading2Char"/>
          <w:rFonts w:ascii="Arial" w:hAnsi="Arial" w:cs="Arial"/>
          <w:b/>
          <w:color w:val="0070C0"/>
          <w:sz w:val="24"/>
          <w:szCs w:val="24"/>
          <w:lang w:val="mn-MN"/>
        </w:rPr>
        <w:t>, хяналт-шинжилгээ</w:t>
      </w:r>
    </w:p>
    <w:p w14:paraId="208BF51A" w14:textId="77777777" w:rsidR="009F1FBE" w:rsidRPr="00B138C4" w:rsidRDefault="009F1FBE" w:rsidP="00EA4C52">
      <w:pPr>
        <w:pStyle w:val="BasicParagraph"/>
        <w:spacing w:before="240" w:line="240" w:lineRule="auto"/>
        <w:jc w:val="both"/>
        <w:rPr>
          <w:rFonts w:ascii="Arial" w:hAnsi="Arial" w:cs="Arial"/>
          <w:lang w:val="mn-MN"/>
        </w:rPr>
      </w:pPr>
      <w:r w:rsidRPr="00B138C4">
        <w:rPr>
          <w:rFonts w:ascii="Arial" w:hAnsi="Arial" w:cs="Arial"/>
          <w:lang w:val="mn-MN"/>
        </w:rPr>
        <w:t xml:space="preserve">“Төсвийн тухай” хуулийн 69 дүгээр зүйлийн 69.1 дэх заалтын дагуу төсвийн ерөнхийлөн захирагчийн шууд удирдлагад Дотоод аудит, мониторингийн хэлтэс (ДАМХ)-ийг ҮСХ-ны даргын 2018 оны 12 сарын 14-ний А/142 дугаар тушаалаар байгуулан ажиллуулж байна. Тус хэлтэс нь албан ёсны статистикийн үйл ажиллагаанд дотоод аудит хийх, холбогдох хууль тогтоомж, нэгдсэн бодлого, дүрэм журмын хэрэгжилтэд хяналт-шинжилгээ үнэлгээ хийх, гүйцэтгэлийг сайжруулж, үр </w:t>
      </w:r>
      <w:r w:rsidRPr="00B138C4">
        <w:rPr>
          <w:rFonts w:ascii="Arial" w:hAnsi="Arial" w:cs="Arial"/>
          <w:lang w:val="mn-MN"/>
        </w:rPr>
        <w:lastRenderedPageBreak/>
        <w:t xml:space="preserve">ашигтай, тасралтгүй явуулахад чиглэсэн зөвлөмжөөр хангах үндсэн чиг үүргийг хэрэгжүүлэн ажилладаг. </w:t>
      </w:r>
    </w:p>
    <w:p w14:paraId="34469CD8" w14:textId="77777777" w:rsidR="009F1FBE" w:rsidRPr="00B138C4" w:rsidRDefault="009F1FBE" w:rsidP="006C2B7A">
      <w:pPr>
        <w:pStyle w:val="BasicParagraph"/>
        <w:spacing w:line="240" w:lineRule="auto"/>
        <w:jc w:val="both"/>
        <w:rPr>
          <w:rFonts w:ascii="Arial" w:hAnsi="Arial" w:cs="Arial"/>
          <w:color w:val="0054A6"/>
          <w:lang w:val="mn-MN"/>
        </w:rPr>
      </w:pPr>
    </w:p>
    <w:p w14:paraId="13FBDF5E" w14:textId="77777777" w:rsidR="009F1FBE" w:rsidRPr="00B138C4" w:rsidRDefault="009F1FBE" w:rsidP="006C2B7A">
      <w:pPr>
        <w:pStyle w:val="BasicParagraph"/>
        <w:spacing w:line="240" w:lineRule="auto"/>
        <w:jc w:val="both"/>
        <w:rPr>
          <w:rFonts w:ascii="Arial" w:hAnsi="Arial" w:cs="Arial"/>
          <w:b/>
          <w:bCs/>
          <w:caps/>
          <w:color w:val="0054A6"/>
          <w:lang w:val="mn-MN"/>
        </w:rPr>
      </w:pPr>
      <w:r w:rsidRPr="00B138C4">
        <w:rPr>
          <w:rFonts w:ascii="Arial" w:hAnsi="Arial" w:cs="Arial"/>
          <w:color w:val="0054A6"/>
          <w:lang w:val="mn-MN"/>
        </w:rPr>
        <w:t xml:space="preserve">Дотоод аудит </w:t>
      </w:r>
    </w:p>
    <w:p w14:paraId="40B4C4E8" w14:textId="77777777" w:rsidR="009F1FBE" w:rsidRPr="00B138C4" w:rsidRDefault="009F1FBE" w:rsidP="006C2B7A">
      <w:pPr>
        <w:pStyle w:val="BasicParagraph"/>
        <w:spacing w:before="113" w:after="113" w:line="240" w:lineRule="auto"/>
        <w:jc w:val="both"/>
        <w:rPr>
          <w:rFonts w:ascii="Arial" w:hAnsi="Arial" w:cs="Arial"/>
          <w:lang w:val="mn-MN"/>
        </w:rPr>
      </w:pPr>
      <w:r w:rsidRPr="00B138C4">
        <w:rPr>
          <w:rFonts w:ascii="Arial" w:hAnsi="Arial" w:cs="Arial"/>
          <w:lang w:val="mn-MN"/>
        </w:rPr>
        <w:t xml:space="preserve">Шилэн дансны тухай хуулийн хэрэгжилтийг хангах хүрээнд ҮСХ болон аймаг, нийслэлийн статистикийн хэлтэс, газрын 2019 оны жилийн эцэс, 2020 оны эхний хагас жилийн мэдээлэл оруулалтын байдалд нийцлийн аудитыг 2 удаа хийж, 23 төсвийн шууд захирагч тус бүрт нь дүгнэлт гаргаж, нэгдсэн тайланг зөвлөмжийн хамт хүргүүллээ. Шилэн дансны тухай хуулийн хэрэгжилтэд нийцлийн аудит тогтмол хийснээр шилэн дансны мэдээллийн санд оруулах үзүүлэлтийг хуулийн хугацаанд нь бүрэн гүйцэд оруулж хэвшсэн. </w:t>
      </w:r>
    </w:p>
    <w:p w14:paraId="71F2D51D" w14:textId="77777777" w:rsidR="009F1FBE" w:rsidRPr="00B138C4" w:rsidRDefault="009F1FBE" w:rsidP="006C2B7A">
      <w:pPr>
        <w:pStyle w:val="BasicParagraph"/>
        <w:spacing w:before="113" w:after="113" w:line="240" w:lineRule="auto"/>
        <w:jc w:val="both"/>
        <w:rPr>
          <w:rFonts w:ascii="Arial" w:hAnsi="Arial" w:cs="Arial"/>
          <w:lang w:val="mn-MN"/>
        </w:rPr>
      </w:pPr>
      <w:r w:rsidRPr="00B138C4">
        <w:rPr>
          <w:rFonts w:ascii="Arial" w:hAnsi="Arial" w:cs="Arial"/>
          <w:lang w:val="mn-MN"/>
        </w:rPr>
        <w:t>Үндэсний аудитын газраас хийсэн “ҮСХ-ны даргын 2019 оны санхүүгийн нэгтгэсэн тайлан, төсвийн гүйцэтгэлд хийсэн санхүүгийн тайлангийн аудит”, “Монгол Улсын эдийн засаг, нийгмийг 2019 онд хөгжүүлэх үндсэн чиглэлийн биелэлтэд хийх гүйцэтгэлийн аудит”, “Шилэн дансны тухай хуулийн 2019 оны хэрэгжилтийг шалгах нийцлийн аудит”-аар “Зөрчилгүй” дүгнэлт авсан.</w:t>
      </w:r>
    </w:p>
    <w:p w14:paraId="0BE6BBC4" w14:textId="77777777" w:rsidR="009F1FBE" w:rsidRPr="00B138C4" w:rsidRDefault="009F1FBE" w:rsidP="006C2B7A">
      <w:pPr>
        <w:pStyle w:val="BasicParagraph"/>
        <w:spacing w:before="113" w:after="113" w:line="240" w:lineRule="auto"/>
        <w:jc w:val="both"/>
        <w:rPr>
          <w:rFonts w:ascii="Arial" w:hAnsi="Arial" w:cs="Arial"/>
          <w:lang w:val="mn-MN"/>
        </w:rPr>
      </w:pPr>
      <w:r w:rsidRPr="00B138C4">
        <w:rPr>
          <w:rFonts w:ascii="Arial" w:hAnsi="Arial" w:cs="Arial"/>
          <w:lang w:val="mn-MN"/>
        </w:rPr>
        <w:t xml:space="preserve">Шинэ төрлийн коронавируст халдварын улмаас төсвийн хэмнэлтийн горимд шилжсэн тул шаардлагатай материалыг цахим шуудангаар авч, аймаг, нийслэлийн статистикийн хэлтэс, газрын 2020 оны эхний хагас жилийн санхүүгийн үйл ажиллагаанд дотоод аудит хийж, зөвлөмж хүргүүлэн хэрэгжилтийг хангуулсан. </w:t>
      </w:r>
    </w:p>
    <w:p w14:paraId="2DBDF5FE" w14:textId="77777777" w:rsidR="009F1FBE" w:rsidRPr="00B138C4" w:rsidRDefault="009F1FBE" w:rsidP="006C2B7A">
      <w:pPr>
        <w:pStyle w:val="BasicParagraph"/>
        <w:spacing w:before="113" w:after="113" w:line="240" w:lineRule="auto"/>
        <w:jc w:val="both"/>
        <w:rPr>
          <w:rFonts w:ascii="Arial" w:hAnsi="Arial" w:cs="Arial"/>
          <w:lang w:val="mn-MN"/>
        </w:rPr>
      </w:pPr>
      <w:r w:rsidRPr="00B138C4">
        <w:rPr>
          <w:rFonts w:ascii="Arial" w:hAnsi="Arial" w:cs="Arial"/>
          <w:lang w:val="mn-MN"/>
        </w:rPr>
        <w:t xml:space="preserve">“Төсвийн тухай” хуулийн 69 дүгээр зүйлийн 69.3-т заасны дагуу төсвийн ерөнхийлөн захирагчийн харьяа нэгжүүдийн санхүүгийн үйл ажиллагаанд дотоод аудит хийж хэвшсэнээр 2020 онд төрийн аудитын байгууллагаас хийсэн санхүүгийн аудитаар 23 төсвийн шууд захирагч тус бүр “Зөрчилгүй” дүгнэгдлээ. Нийслэлийн 3 дүүргийн үйл ажиллагаанд цахимаар дотоод аудит хийж, зөвлөмж өгсөн. Төсвийн ерөнхийлөн захирагчийн 2020 оны эхний хагас жилийн худалдан авах ажиллагаа, гэрээний хэрэгжилтэд гүйцэтгэлийн аудит хийж, дүгнэлт гарган зөвлөмж хүргүүлэн, хэрэгжилтийг хангуулсан. </w:t>
      </w:r>
    </w:p>
    <w:p w14:paraId="6B92D60E" w14:textId="77777777" w:rsidR="009F1FBE" w:rsidRPr="00B138C4" w:rsidRDefault="009F1FBE" w:rsidP="006C2B7A">
      <w:pPr>
        <w:pStyle w:val="BasicParagraph"/>
        <w:spacing w:before="113" w:line="240" w:lineRule="auto"/>
        <w:jc w:val="both"/>
        <w:rPr>
          <w:rFonts w:ascii="Arial" w:hAnsi="Arial" w:cs="Arial"/>
          <w:lang w:val="mn-MN"/>
        </w:rPr>
      </w:pPr>
      <w:r w:rsidRPr="00B138C4">
        <w:rPr>
          <w:rFonts w:ascii="Arial" w:hAnsi="Arial" w:cs="Arial"/>
          <w:color w:val="0054A6"/>
          <w:lang w:val="mn-MN"/>
        </w:rPr>
        <w:t xml:space="preserve">Хяналт-шинжилгээ, үнэлгээ </w:t>
      </w:r>
    </w:p>
    <w:p w14:paraId="7B2ACD8B" w14:textId="77777777" w:rsidR="009F1FBE" w:rsidRPr="00B138C4" w:rsidRDefault="009F1FBE" w:rsidP="006C2B7A">
      <w:pPr>
        <w:pStyle w:val="BasicParagraph"/>
        <w:spacing w:before="113" w:after="113" w:line="240" w:lineRule="auto"/>
        <w:jc w:val="both"/>
        <w:rPr>
          <w:rFonts w:ascii="Arial" w:hAnsi="Arial" w:cs="Arial"/>
          <w:lang w:val="mn-MN"/>
        </w:rPr>
      </w:pPr>
      <w:r w:rsidRPr="00B138C4">
        <w:rPr>
          <w:rFonts w:ascii="Arial" w:hAnsi="Arial" w:cs="Arial"/>
          <w:lang w:val="mn-MN"/>
        </w:rPr>
        <w:t>Албан ёсны статистикийн үйл ажиллагаанд холбогдох хууль тогтоомж, салбарын хэмжээнд мөрдөгдөх нэгдсэн бодлого, дүрэм журмын хэрэгжилтэд хяналт-шинжилгээ, үнэлгээний ажлыг гүйцэтгэж байна.</w:t>
      </w:r>
    </w:p>
    <w:p w14:paraId="341C5471" w14:textId="77777777" w:rsidR="009F1FBE" w:rsidRPr="00B138C4" w:rsidRDefault="009F1FBE" w:rsidP="006C2B7A">
      <w:pPr>
        <w:pStyle w:val="BasicParagraph"/>
        <w:spacing w:before="113" w:after="113" w:line="240" w:lineRule="auto"/>
        <w:jc w:val="both"/>
        <w:rPr>
          <w:rFonts w:ascii="Arial" w:hAnsi="Arial" w:cs="Arial"/>
          <w:lang w:val="mn-MN"/>
        </w:rPr>
      </w:pPr>
      <w:r w:rsidRPr="00B138C4">
        <w:rPr>
          <w:rFonts w:ascii="Arial" w:hAnsi="Arial" w:cs="Arial"/>
          <w:lang w:val="mn-MN"/>
        </w:rPr>
        <w:t xml:space="preserve">ХЗДХЯ-аас 2013 онд боловсруулсан “Байгууллагын үйл ажиллагаанд системчилсэн үнэлгээ хийх аргачлал”-д заасан “Баримт бичиг судлах” аргыг ашиглан байгууллагын чиг үүргийн хэрэгжилт, байгууллагын хүний нөөц, үйл ажиллагааны журам (процессын), байгууллагын төсөв, санхүүгийн үйл ажиллагаанд системчилсэн үнэлгээ хийж, тайланг УИХ-ын ЭЗБХ-нд хүргүүллээ. </w:t>
      </w:r>
    </w:p>
    <w:p w14:paraId="3DE05223" w14:textId="77777777" w:rsidR="009F1FBE" w:rsidRPr="00B138C4" w:rsidRDefault="009F1FBE" w:rsidP="008C540E">
      <w:pPr>
        <w:pStyle w:val="BasicParagraph"/>
        <w:spacing w:before="113" w:after="120" w:line="240" w:lineRule="auto"/>
        <w:jc w:val="both"/>
        <w:rPr>
          <w:rFonts w:ascii="Roboto" w:hAnsi="Roboto" w:cs="Roboto"/>
          <w:sz w:val="22"/>
          <w:szCs w:val="22"/>
          <w:lang w:val="mn-MN"/>
        </w:rPr>
      </w:pPr>
      <w:r w:rsidRPr="00B138C4">
        <w:rPr>
          <w:rFonts w:ascii="Arial" w:hAnsi="Arial" w:cs="Arial"/>
          <w:sz w:val="22"/>
          <w:szCs w:val="22"/>
          <w:lang w:val="mn-MN"/>
        </w:rPr>
        <w:t>Хүснэгт 4.1 Системчилсэн үнэлгээний сэдэв, ашигласан арга</w:t>
      </w:r>
      <w:r w:rsidRPr="00B138C4">
        <w:rPr>
          <w:rFonts w:ascii="Roboto" w:hAnsi="Roboto" w:cs="Roboto"/>
          <w:sz w:val="22"/>
          <w:szCs w:val="22"/>
          <w:lang w:val="mn-MN"/>
        </w:rPr>
        <w:t xml:space="preserve"> </w:t>
      </w:r>
    </w:p>
    <w:tbl>
      <w:tblPr>
        <w:tblStyle w:val="TableGrid"/>
        <w:tblW w:w="9351" w:type="dxa"/>
        <w:tblLook w:val="04A0" w:firstRow="1" w:lastRow="0" w:firstColumn="1" w:lastColumn="0" w:noHBand="0" w:noVBand="1"/>
      </w:tblPr>
      <w:tblGrid>
        <w:gridCol w:w="798"/>
        <w:gridCol w:w="2382"/>
        <w:gridCol w:w="2354"/>
        <w:gridCol w:w="3817"/>
      </w:tblGrid>
      <w:tr w:rsidR="00E1782C" w:rsidRPr="00B138C4" w14:paraId="12C5D60C" w14:textId="77777777" w:rsidTr="00D76DC9">
        <w:trPr>
          <w:trHeight w:val="422"/>
        </w:trPr>
        <w:tc>
          <w:tcPr>
            <w:tcW w:w="798" w:type="dxa"/>
            <w:vMerge w:val="restart"/>
            <w:shd w:val="clear" w:color="auto" w:fill="0070C0"/>
            <w:vAlign w:val="center"/>
          </w:tcPr>
          <w:p w14:paraId="22D19DE6" w14:textId="77777777" w:rsidR="00145A49" w:rsidRPr="00B138C4" w:rsidRDefault="00145A49" w:rsidP="00560027">
            <w:pPr>
              <w:jc w:val="center"/>
              <w:rPr>
                <w:color w:val="FFFFFF" w:themeColor="background1"/>
                <w:sz w:val="20"/>
                <w:szCs w:val="20"/>
                <w:lang w:val="mn-MN"/>
              </w:rPr>
            </w:pPr>
            <w:r w:rsidRPr="00B138C4">
              <w:rPr>
                <w:color w:val="FFFFFF" w:themeColor="background1"/>
                <w:sz w:val="20"/>
                <w:szCs w:val="20"/>
                <w:lang w:val="mn-MN"/>
              </w:rPr>
              <w:t>Он</w:t>
            </w:r>
          </w:p>
        </w:tc>
        <w:tc>
          <w:tcPr>
            <w:tcW w:w="4736" w:type="dxa"/>
            <w:gridSpan w:val="2"/>
            <w:shd w:val="clear" w:color="auto" w:fill="0070C0"/>
            <w:vAlign w:val="center"/>
          </w:tcPr>
          <w:p w14:paraId="5EA35034" w14:textId="04856EBB" w:rsidR="00145A49" w:rsidRPr="00B138C4" w:rsidRDefault="00145A49" w:rsidP="00560027">
            <w:pPr>
              <w:jc w:val="center"/>
              <w:rPr>
                <w:color w:val="FFFFFF" w:themeColor="background1"/>
                <w:sz w:val="20"/>
                <w:szCs w:val="20"/>
                <w:lang w:val="mn-MN"/>
              </w:rPr>
            </w:pPr>
            <w:r w:rsidRPr="00B138C4">
              <w:rPr>
                <w:color w:val="FFFFFF" w:themeColor="background1"/>
                <w:sz w:val="20"/>
                <w:szCs w:val="20"/>
                <w:lang w:val="mn-MN"/>
              </w:rPr>
              <w:t>Үнэлгээний</w:t>
            </w:r>
          </w:p>
        </w:tc>
        <w:tc>
          <w:tcPr>
            <w:tcW w:w="3817" w:type="dxa"/>
            <w:vMerge w:val="restart"/>
            <w:shd w:val="clear" w:color="auto" w:fill="0070C0"/>
            <w:vAlign w:val="center"/>
          </w:tcPr>
          <w:p w14:paraId="3A48B7F4" w14:textId="77777777" w:rsidR="00145A49" w:rsidRPr="00B138C4" w:rsidRDefault="00145A49" w:rsidP="00560027">
            <w:pPr>
              <w:jc w:val="center"/>
              <w:rPr>
                <w:color w:val="FFFFFF" w:themeColor="background1"/>
                <w:sz w:val="20"/>
                <w:szCs w:val="20"/>
                <w:lang w:val="mn-MN"/>
              </w:rPr>
            </w:pPr>
            <w:r w:rsidRPr="00B138C4">
              <w:rPr>
                <w:color w:val="FFFFFF" w:themeColor="background1"/>
                <w:sz w:val="20"/>
                <w:szCs w:val="20"/>
                <w:lang w:val="mn-MN"/>
              </w:rPr>
              <w:t>Арга сонгосон шалтгаан</w:t>
            </w:r>
          </w:p>
        </w:tc>
      </w:tr>
      <w:tr w:rsidR="00E1782C" w:rsidRPr="00B138C4" w14:paraId="0567E527" w14:textId="77777777" w:rsidTr="00D76DC9">
        <w:trPr>
          <w:trHeight w:val="400"/>
        </w:trPr>
        <w:tc>
          <w:tcPr>
            <w:tcW w:w="798" w:type="dxa"/>
            <w:vMerge/>
          </w:tcPr>
          <w:p w14:paraId="4AB14BFF" w14:textId="77777777" w:rsidR="00145A49" w:rsidRPr="00B138C4" w:rsidRDefault="00145A49" w:rsidP="007358D9">
            <w:pPr>
              <w:jc w:val="center"/>
              <w:rPr>
                <w:b/>
                <w:color w:val="000000" w:themeColor="text1"/>
                <w:sz w:val="20"/>
                <w:szCs w:val="20"/>
                <w:lang w:val="mn-MN"/>
              </w:rPr>
            </w:pPr>
          </w:p>
        </w:tc>
        <w:tc>
          <w:tcPr>
            <w:tcW w:w="2382" w:type="dxa"/>
            <w:shd w:val="clear" w:color="auto" w:fill="0070C0"/>
            <w:vAlign w:val="center"/>
          </w:tcPr>
          <w:p w14:paraId="0EBD53FA" w14:textId="77777777" w:rsidR="00145A49" w:rsidRPr="00B138C4" w:rsidRDefault="00145A49" w:rsidP="00560027">
            <w:pPr>
              <w:jc w:val="center"/>
              <w:rPr>
                <w:color w:val="FFFFFF" w:themeColor="background1"/>
                <w:sz w:val="20"/>
                <w:szCs w:val="20"/>
                <w:lang w:val="mn-MN"/>
              </w:rPr>
            </w:pPr>
            <w:r w:rsidRPr="00B138C4">
              <w:rPr>
                <w:color w:val="FFFFFF" w:themeColor="background1"/>
                <w:sz w:val="20"/>
                <w:szCs w:val="20"/>
                <w:lang w:val="mn-MN"/>
              </w:rPr>
              <w:t>Сэдэв</w:t>
            </w:r>
          </w:p>
        </w:tc>
        <w:tc>
          <w:tcPr>
            <w:tcW w:w="2354" w:type="dxa"/>
            <w:shd w:val="clear" w:color="auto" w:fill="0070C0"/>
            <w:vAlign w:val="center"/>
          </w:tcPr>
          <w:p w14:paraId="104B453C" w14:textId="77777777" w:rsidR="00145A49" w:rsidRPr="00B138C4" w:rsidRDefault="00145A49" w:rsidP="00560027">
            <w:pPr>
              <w:jc w:val="center"/>
              <w:rPr>
                <w:color w:val="FFFFFF" w:themeColor="background1"/>
                <w:sz w:val="20"/>
                <w:szCs w:val="20"/>
                <w:lang w:val="mn-MN"/>
              </w:rPr>
            </w:pPr>
            <w:r w:rsidRPr="00B138C4">
              <w:rPr>
                <w:color w:val="FFFFFF" w:themeColor="background1"/>
                <w:sz w:val="20"/>
                <w:szCs w:val="20"/>
                <w:lang w:val="mn-MN"/>
              </w:rPr>
              <w:t>Арга</w:t>
            </w:r>
          </w:p>
        </w:tc>
        <w:tc>
          <w:tcPr>
            <w:tcW w:w="3817" w:type="dxa"/>
            <w:vMerge/>
          </w:tcPr>
          <w:p w14:paraId="32ABD71B" w14:textId="77777777" w:rsidR="00145A49" w:rsidRPr="00B138C4" w:rsidRDefault="00145A49" w:rsidP="007358D9">
            <w:pPr>
              <w:jc w:val="center"/>
              <w:rPr>
                <w:color w:val="000000" w:themeColor="text1"/>
                <w:sz w:val="20"/>
                <w:szCs w:val="20"/>
                <w:lang w:val="mn-MN"/>
              </w:rPr>
            </w:pPr>
          </w:p>
        </w:tc>
      </w:tr>
      <w:tr w:rsidR="00E1782C" w:rsidRPr="00B138C4" w14:paraId="53DF8A11" w14:textId="77777777" w:rsidTr="007C465C">
        <w:trPr>
          <w:trHeight w:val="2047"/>
        </w:trPr>
        <w:tc>
          <w:tcPr>
            <w:tcW w:w="798" w:type="dxa"/>
            <w:vAlign w:val="center"/>
          </w:tcPr>
          <w:p w14:paraId="7DCEC170"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2017</w:t>
            </w:r>
          </w:p>
        </w:tc>
        <w:tc>
          <w:tcPr>
            <w:tcW w:w="2382" w:type="dxa"/>
            <w:vAlign w:val="center"/>
          </w:tcPr>
          <w:p w14:paraId="7FDFCF55" w14:textId="620A6ACA" w:rsidR="00145A49" w:rsidRPr="00B138C4" w:rsidRDefault="00145A49" w:rsidP="007C465C">
            <w:pPr>
              <w:rPr>
                <w:color w:val="000000" w:themeColor="text1"/>
                <w:sz w:val="20"/>
                <w:szCs w:val="20"/>
                <w:lang w:val="mn-MN"/>
              </w:rPr>
            </w:pPr>
            <w:r w:rsidRPr="00B138C4">
              <w:rPr>
                <w:color w:val="000000" w:themeColor="text1"/>
                <w:sz w:val="20"/>
                <w:szCs w:val="20"/>
                <w:lang w:val="mn-MN"/>
              </w:rPr>
              <w:t>ҮСХ-ны 2016 оны үйл ажиллага</w:t>
            </w:r>
            <w:r w:rsidR="00B028DE" w:rsidRPr="00B138C4">
              <w:rPr>
                <w:color w:val="000000" w:themeColor="text1"/>
                <w:sz w:val="20"/>
                <w:szCs w:val="20"/>
                <w:lang w:val="mn-MN"/>
              </w:rPr>
              <w:t>анд хийсэн системчилсэн үнэлгээ</w:t>
            </w:r>
          </w:p>
        </w:tc>
        <w:tc>
          <w:tcPr>
            <w:tcW w:w="2354" w:type="dxa"/>
            <w:vAlign w:val="center"/>
          </w:tcPr>
          <w:p w14:paraId="4821F494"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-Баримт бичиг судлах</w:t>
            </w:r>
          </w:p>
          <w:p w14:paraId="59B09F9D" w14:textId="2AFD9436" w:rsidR="00145A49" w:rsidRPr="00B138C4" w:rsidRDefault="00B028DE" w:rsidP="007C465C">
            <w:pPr>
              <w:rPr>
                <w:color w:val="000000" w:themeColor="text1"/>
                <w:sz w:val="20"/>
                <w:szCs w:val="20"/>
                <w:lang w:val="mn-MN"/>
              </w:rPr>
            </w:pPr>
            <w:r w:rsidRPr="00B138C4">
              <w:rPr>
                <w:color w:val="000000" w:themeColor="text1"/>
                <w:sz w:val="20"/>
                <w:szCs w:val="20"/>
                <w:lang w:val="mn-MN"/>
              </w:rPr>
              <w:t>-</w:t>
            </w:r>
            <w:r w:rsidR="00145A49" w:rsidRPr="00B138C4">
              <w:rPr>
                <w:color w:val="000000" w:themeColor="text1"/>
                <w:sz w:val="20"/>
                <w:szCs w:val="20"/>
                <w:lang w:val="mn-MN"/>
              </w:rPr>
              <w:t>Ажиглалт хийх</w:t>
            </w:r>
          </w:p>
        </w:tc>
        <w:tc>
          <w:tcPr>
            <w:tcW w:w="3817" w:type="dxa"/>
          </w:tcPr>
          <w:p w14:paraId="67E83FAC" w14:textId="68D7E0EA" w:rsidR="00145A49" w:rsidRPr="00B138C4" w:rsidRDefault="00145A49" w:rsidP="007358D9">
            <w:pPr>
              <w:jc w:val="both"/>
              <w:rPr>
                <w:color w:val="000000" w:themeColor="text1"/>
                <w:sz w:val="20"/>
                <w:szCs w:val="20"/>
                <w:lang w:val="mn-MN"/>
              </w:rPr>
            </w:pPr>
            <w:r w:rsidRPr="00B138C4">
              <w:rPr>
                <w:color w:val="000000" w:themeColor="text1"/>
                <w:sz w:val="20"/>
                <w:szCs w:val="20"/>
                <w:lang w:val="mn-MN"/>
              </w:rPr>
              <w:t>Албан ёсны статистикийн үйл ажиллагаа нь салбарын хэмжээнд тасралтгүй үргэлжилдэг учраас  үнэлгээний тайланд Засгийн газрын хэрэгжүүлэгч агентлаг Улсын бүртгэл, статистикийн ерөнхий газар (УБСЕГ)-ын албан ёсны статистиктай холбоотой үйл ажиллагаа орсон.</w:t>
            </w:r>
          </w:p>
        </w:tc>
      </w:tr>
      <w:tr w:rsidR="00E1782C" w:rsidRPr="00B138C4" w14:paraId="68CD9D03" w14:textId="77777777" w:rsidTr="007C465C">
        <w:trPr>
          <w:trHeight w:val="1281"/>
        </w:trPr>
        <w:tc>
          <w:tcPr>
            <w:tcW w:w="798" w:type="dxa"/>
            <w:vAlign w:val="center"/>
          </w:tcPr>
          <w:p w14:paraId="41C08D2F"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lastRenderedPageBreak/>
              <w:t>2018</w:t>
            </w:r>
          </w:p>
        </w:tc>
        <w:tc>
          <w:tcPr>
            <w:tcW w:w="2382" w:type="dxa"/>
            <w:vAlign w:val="center"/>
          </w:tcPr>
          <w:p w14:paraId="0CCF5B5F" w14:textId="242E66F9" w:rsidR="00145A49" w:rsidRPr="00B138C4" w:rsidRDefault="00145A49" w:rsidP="007C465C">
            <w:pPr>
              <w:rPr>
                <w:color w:val="000000" w:themeColor="text1"/>
                <w:sz w:val="20"/>
                <w:szCs w:val="20"/>
                <w:lang w:val="mn-MN"/>
              </w:rPr>
            </w:pPr>
            <w:r w:rsidRPr="00B138C4">
              <w:rPr>
                <w:color w:val="000000" w:themeColor="text1"/>
                <w:sz w:val="20"/>
                <w:szCs w:val="20"/>
                <w:lang w:val="mn-MN"/>
              </w:rPr>
              <w:t>ҮСХ-ны чи</w:t>
            </w:r>
            <w:r w:rsidR="00B028DE" w:rsidRPr="00B138C4">
              <w:rPr>
                <w:color w:val="000000" w:themeColor="text1"/>
                <w:sz w:val="20"/>
                <w:szCs w:val="20"/>
                <w:lang w:val="mn-MN"/>
              </w:rPr>
              <w:t>г үүрэг, хүний нөөцийн хэрэгцээ</w:t>
            </w:r>
          </w:p>
          <w:p w14:paraId="09F10D4D" w14:textId="77777777" w:rsidR="00145A49" w:rsidRPr="00B138C4" w:rsidRDefault="00145A49" w:rsidP="007C465C">
            <w:pPr>
              <w:rPr>
                <w:color w:val="000000" w:themeColor="text1"/>
                <w:sz w:val="20"/>
                <w:szCs w:val="20"/>
                <w:lang w:val="mn-MN"/>
              </w:rPr>
            </w:pPr>
          </w:p>
        </w:tc>
        <w:tc>
          <w:tcPr>
            <w:tcW w:w="2354" w:type="dxa"/>
            <w:vAlign w:val="center"/>
          </w:tcPr>
          <w:p w14:paraId="7F9808E1"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-Баримт бичиг судлах</w:t>
            </w:r>
          </w:p>
          <w:p w14:paraId="06998BA4" w14:textId="6FC367D9" w:rsidR="00145A49" w:rsidRPr="00B138C4" w:rsidRDefault="00B028DE" w:rsidP="007C465C">
            <w:pPr>
              <w:rPr>
                <w:color w:val="000000" w:themeColor="text1"/>
                <w:sz w:val="20"/>
                <w:szCs w:val="20"/>
                <w:lang w:val="mn-MN"/>
              </w:rPr>
            </w:pPr>
            <w:r w:rsidRPr="00B138C4">
              <w:rPr>
                <w:color w:val="000000" w:themeColor="text1"/>
                <w:sz w:val="20"/>
                <w:szCs w:val="20"/>
                <w:lang w:val="mn-MN"/>
              </w:rPr>
              <w:t>-</w:t>
            </w:r>
            <w:r w:rsidR="00145A49" w:rsidRPr="00B138C4">
              <w:rPr>
                <w:color w:val="000000" w:themeColor="text1"/>
                <w:sz w:val="20"/>
                <w:szCs w:val="20"/>
                <w:lang w:val="mn-MN"/>
              </w:rPr>
              <w:t>Ажиглалт хийх</w:t>
            </w:r>
          </w:p>
          <w:p w14:paraId="1DFBBC5C" w14:textId="0BF6B1AE" w:rsidR="00145A49" w:rsidRPr="00B138C4" w:rsidRDefault="00145A49" w:rsidP="007C465C">
            <w:pPr>
              <w:rPr>
                <w:color w:val="000000" w:themeColor="text1"/>
                <w:sz w:val="20"/>
                <w:szCs w:val="20"/>
                <w:lang w:val="mn-MN"/>
              </w:rPr>
            </w:pPr>
            <w:r w:rsidRPr="00B138C4">
              <w:rPr>
                <w:color w:val="000000" w:themeColor="text1"/>
                <w:sz w:val="20"/>
                <w:szCs w:val="20"/>
                <w:lang w:val="mn-MN"/>
              </w:rPr>
              <w:t>-Санал асуулга авах</w:t>
            </w:r>
          </w:p>
          <w:p w14:paraId="5D75DC74" w14:textId="77777777" w:rsidR="00145A49" w:rsidRPr="00B138C4" w:rsidRDefault="00145A49" w:rsidP="007C465C">
            <w:pPr>
              <w:rPr>
                <w:color w:val="000000" w:themeColor="text1"/>
                <w:sz w:val="20"/>
                <w:szCs w:val="20"/>
                <w:lang w:val="mn-MN"/>
              </w:rPr>
            </w:pPr>
          </w:p>
          <w:p w14:paraId="0D972F7A" w14:textId="77777777" w:rsidR="00145A49" w:rsidRPr="00B138C4" w:rsidRDefault="00145A49" w:rsidP="007C465C">
            <w:pPr>
              <w:rPr>
                <w:color w:val="000000" w:themeColor="text1"/>
                <w:sz w:val="20"/>
                <w:szCs w:val="20"/>
                <w:lang w:val="mn-MN"/>
              </w:rPr>
            </w:pPr>
          </w:p>
        </w:tc>
        <w:tc>
          <w:tcPr>
            <w:tcW w:w="3817" w:type="dxa"/>
          </w:tcPr>
          <w:p w14:paraId="7C050CEB" w14:textId="77777777" w:rsidR="00145A49" w:rsidRPr="00B138C4" w:rsidRDefault="00145A49" w:rsidP="00C1139F">
            <w:pPr>
              <w:jc w:val="both"/>
              <w:rPr>
                <w:color w:val="000000" w:themeColor="text1"/>
                <w:sz w:val="20"/>
                <w:szCs w:val="20"/>
                <w:lang w:val="mn-MN"/>
              </w:rPr>
            </w:pPr>
            <w:r w:rsidRPr="00B138C4">
              <w:rPr>
                <w:color w:val="000000" w:themeColor="text1"/>
                <w:sz w:val="20"/>
                <w:szCs w:val="20"/>
                <w:lang w:val="mn-MN"/>
              </w:rPr>
              <w:t>Ажлын байрны зорилго, ажилтны чиг үүргийн уялдаа, ажлын ачаалал болон ажлын байран дахь сэтгэл ханамжийн талаар тайланд тусгасан учир 3 аргыг хослуулан хэрэглэсэн.</w:t>
            </w:r>
          </w:p>
        </w:tc>
      </w:tr>
      <w:tr w:rsidR="00E1782C" w:rsidRPr="00B138C4" w14:paraId="24A381EF" w14:textId="77777777" w:rsidTr="007C465C">
        <w:trPr>
          <w:trHeight w:val="995"/>
        </w:trPr>
        <w:tc>
          <w:tcPr>
            <w:tcW w:w="798" w:type="dxa"/>
            <w:vAlign w:val="center"/>
          </w:tcPr>
          <w:p w14:paraId="330D6FDB"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2019</w:t>
            </w:r>
          </w:p>
        </w:tc>
        <w:tc>
          <w:tcPr>
            <w:tcW w:w="2382" w:type="dxa"/>
            <w:vAlign w:val="center"/>
          </w:tcPr>
          <w:p w14:paraId="2588F063" w14:textId="51EAE05E" w:rsidR="00145A49" w:rsidRPr="00B138C4" w:rsidRDefault="00145A49" w:rsidP="007C465C">
            <w:pPr>
              <w:rPr>
                <w:color w:val="000000" w:themeColor="text1"/>
                <w:sz w:val="20"/>
                <w:szCs w:val="20"/>
                <w:lang w:val="mn-MN"/>
              </w:rPr>
            </w:pPr>
            <w:r w:rsidRPr="00B138C4">
              <w:rPr>
                <w:color w:val="000000" w:themeColor="text1"/>
                <w:sz w:val="20"/>
                <w:szCs w:val="20"/>
                <w:lang w:val="mn-MN"/>
              </w:rPr>
              <w:t xml:space="preserve">Анхан шатны нэгжээс мэдээлэл цуглуулж буй үйл ажиллагаа, хүний нөөцийн </w:t>
            </w:r>
            <w:r w:rsidR="00B028DE" w:rsidRPr="00B138C4">
              <w:rPr>
                <w:color w:val="000000" w:themeColor="text1"/>
                <w:sz w:val="20"/>
                <w:szCs w:val="20"/>
                <w:lang w:val="mn-MN"/>
              </w:rPr>
              <w:t>хэрэгцээ</w:t>
            </w:r>
          </w:p>
        </w:tc>
        <w:tc>
          <w:tcPr>
            <w:tcW w:w="2354" w:type="dxa"/>
            <w:vAlign w:val="center"/>
          </w:tcPr>
          <w:p w14:paraId="117AD8EA"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-Баримт бичиг судлах</w:t>
            </w:r>
          </w:p>
          <w:p w14:paraId="30E03F68" w14:textId="33476BE8" w:rsidR="00145A49" w:rsidRPr="00B138C4" w:rsidRDefault="00145A49" w:rsidP="007C465C">
            <w:pPr>
              <w:rPr>
                <w:color w:val="000000" w:themeColor="text1"/>
                <w:sz w:val="20"/>
                <w:szCs w:val="20"/>
                <w:lang w:val="mn-MN"/>
              </w:rPr>
            </w:pPr>
            <w:r w:rsidRPr="00B138C4">
              <w:rPr>
                <w:color w:val="000000" w:themeColor="text1"/>
                <w:sz w:val="20"/>
                <w:szCs w:val="20"/>
                <w:lang w:val="mn-MN"/>
              </w:rPr>
              <w:t>-Ярилцлага хийх</w:t>
            </w:r>
          </w:p>
          <w:p w14:paraId="25ED4DAD"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-Санал асуулга авах</w:t>
            </w:r>
          </w:p>
        </w:tc>
        <w:tc>
          <w:tcPr>
            <w:tcW w:w="3817" w:type="dxa"/>
          </w:tcPr>
          <w:p w14:paraId="1BC9B7F9" w14:textId="77777777" w:rsidR="00145A49" w:rsidRPr="00B138C4" w:rsidRDefault="00145A49" w:rsidP="007358D9">
            <w:pPr>
              <w:jc w:val="both"/>
              <w:rPr>
                <w:color w:val="000000" w:themeColor="text1"/>
                <w:sz w:val="20"/>
                <w:szCs w:val="20"/>
                <w:lang w:val="mn-MN"/>
              </w:rPr>
            </w:pPr>
            <w:r w:rsidRPr="00B138C4">
              <w:rPr>
                <w:color w:val="000000" w:themeColor="text1"/>
                <w:sz w:val="20"/>
                <w:szCs w:val="20"/>
                <w:lang w:val="mn-MN"/>
              </w:rPr>
              <w:t>Анхан шатны нэгжээс мэдээлэл цуглуулах, нэгтгэх, хянаж шалгах  үйл ажиллагаа, хүний нөөц, орон тоо, бүтцийн талаар үнэлгээ хийсэн.</w:t>
            </w:r>
          </w:p>
        </w:tc>
      </w:tr>
      <w:tr w:rsidR="00E1782C" w:rsidRPr="00B138C4" w14:paraId="3855A3C4" w14:textId="77777777" w:rsidTr="007C465C">
        <w:trPr>
          <w:trHeight w:val="1226"/>
        </w:trPr>
        <w:tc>
          <w:tcPr>
            <w:tcW w:w="798" w:type="dxa"/>
            <w:vAlign w:val="center"/>
          </w:tcPr>
          <w:p w14:paraId="2FBC6353"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2020</w:t>
            </w:r>
          </w:p>
        </w:tc>
        <w:tc>
          <w:tcPr>
            <w:tcW w:w="2382" w:type="dxa"/>
            <w:vAlign w:val="center"/>
          </w:tcPr>
          <w:p w14:paraId="693B3527" w14:textId="66DD31F9" w:rsidR="00145A49" w:rsidRPr="00B138C4" w:rsidRDefault="00145A49" w:rsidP="007C465C">
            <w:pPr>
              <w:rPr>
                <w:color w:val="000000" w:themeColor="text1"/>
                <w:sz w:val="20"/>
                <w:szCs w:val="20"/>
                <w:lang w:val="mn-MN"/>
              </w:rPr>
            </w:pPr>
            <w:r w:rsidRPr="00B138C4">
              <w:rPr>
                <w:color w:val="000000" w:themeColor="text1"/>
                <w:sz w:val="20"/>
                <w:szCs w:val="20"/>
                <w:lang w:val="mn-MN"/>
              </w:rPr>
              <w:t>Үндэсний статистикийн</w:t>
            </w:r>
            <w:r w:rsidR="00B028DE" w:rsidRPr="00B138C4">
              <w:rPr>
                <w:color w:val="000000" w:themeColor="text1"/>
                <w:sz w:val="20"/>
                <w:szCs w:val="20"/>
                <w:lang w:val="mn-MN"/>
              </w:rPr>
              <w:t xml:space="preserve"> хорооны 2019 оны үйл ажиллагаа</w:t>
            </w:r>
          </w:p>
        </w:tc>
        <w:tc>
          <w:tcPr>
            <w:tcW w:w="2354" w:type="dxa"/>
            <w:vAlign w:val="center"/>
          </w:tcPr>
          <w:p w14:paraId="1F72F662" w14:textId="56036F7B" w:rsidR="00145A49" w:rsidRPr="00B138C4" w:rsidRDefault="00145A49" w:rsidP="007C465C">
            <w:pPr>
              <w:rPr>
                <w:color w:val="000000" w:themeColor="text1"/>
                <w:sz w:val="20"/>
                <w:szCs w:val="20"/>
                <w:lang w:val="mn-MN"/>
              </w:rPr>
            </w:pPr>
            <w:r w:rsidRPr="00B138C4">
              <w:rPr>
                <w:color w:val="000000" w:themeColor="text1"/>
                <w:sz w:val="20"/>
                <w:szCs w:val="20"/>
                <w:lang w:val="mn-MN"/>
              </w:rPr>
              <w:t>-Баримт материалыг судлах</w:t>
            </w:r>
          </w:p>
          <w:p w14:paraId="1862BF95" w14:textId="77777777" w:rsidR="00145A49" w:rsidRPr="00B138C4" w:rsidRDefault="00145A49" w:rsidP="007C465C">
            <w:pPr>
              <w:rPr>
                <w:color w:val="000000" w:themeColor="text1"/>
                <w:sz w:val="20"/>
                <w:szCs w:val="20"/>
                <w:lang w:val="mn-MN"/>
              </w:rPr>
            </w:pPr>
            <w:r w:rsidRPr="00B138C4">
              <w:rPr>
                <w:color w:val="000000" w:themeColor="text1"/>
                <w:sz w:val="20"/>
                <w:szCs w:val="20"/>
                <w:lang w:val="mn-MN"/>
              </w:rPr>
              <w:t>-Дүн шинжилгээ хийх</w:t>
            </w:r>
          </w:p>
        </w:tc>
        <w:tc>
          <w:tcPr>
            <w:tcW w:w="3817" w:type="dxa"/>
          </w:tcPr>
          <w:p w14:paraId="1F5C7087" w14:textId="68FBE1F5" w:rsidR="00145A49" w:rsidRPr="00B138C4" w:rsidRDefault="00145A49" w:rsidP="007358D9">
            <w:pPr>
              <w:jc w:val="both"/>
              <w:rPr>
                <w:color w:val="000000" w:themeColor="text1"/>
                <w:sz w:val="20"/>
                <w:szCs w:val="20"/>
                <w:lang w:val="mn-MN"/>
              </w:rPr>
            </w:pPr>
            <w:r w:rsidRPr="00B138C4">
              <w:rPr>
                <w:color w:val="000000" w:themeColor="text1"/>
                <w:sz w:val="20"/>
                <w:szCs w:val="20"/>
                <w:lang w:val="mn-MN"/>
              </w:rPr>
              <w:t>ҮСХ-ны чиг үүргийн хэрэгжилт, үйл ажилла-гааны журам (</w:t>
            </w:r>
            <w:r w:rsidR="00B81320" w:rsidRPr="00B138C4">
              <w:rPr>
                <w:color w:val="000000" w:themeColor="text1"/>
                <w:sz w:val="20"/>
                <w:szCs w:val="20"/>
                <w:lang w:val="mn-MN"/>
              </w:rPr>
              <w:t>процес</w:t>
            </w:r>
            <w:r w:rsidRPr="00B138C4">
              <w:rPr>
                <w:color w:val="000000" w:themeColor="text1"/>
                <w:sz w:val="20"/>
                <w:szCs w:val="20"/>
                <w:lang w:val="mn-MN"/>
              </w:rPr>
              <w:t>сын), хүний нөөцийн хэрэгцээний үнэлгээ, төсөв санхүүгийн үйл ажиллагааг хамруулсан.</w:t>
            </w:r>
          </w:p>
        </w:tc>
      </w:tr>
    </w:tbl>
    <w:p w14:paraId="60F3564D" w14:textId="77777777" w:rsidR="00FD34E5"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 xml:space="preserve">ҮСХ-ны даргын баталсан Захиргааны статистикийн мэдээллийн чанарт үр дүнд суурилсан хяналт-шинжилгээ хийх удирдамжийн дагуу Биеийн тамир, спортын газрын 2018-2019 оны мэдээлэлд хяналт-шинжилгээ хийв. </w:t>
      </w:r>
    </w:p>
    <w:p w14:paraId="7242C3FA" w14:textId="77777777" w:rsidR="00FD34E5"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 xml:space="preserve">Хяналт-шинжилгээгээр Биеийн тамир, спортын газрын (хуучин нэрээр) нэгтгэн ҮСХ-нд ирүүлж буй биеийн тамир, спортын байгууллага, түүнд ажиллагчид, биеийн тамир, спортоор хичээллэдэг тамирчид, спорт заал, цол, зэрэгтэй тамирчид, дасгалжуулагчид, шүүгчдийн тооны болон бусад мэдээллийг орон нутгаас ирүүлсэн мэдээлэлтэй тулган шалгаж, зөвлөгөө өгсөн. </w:t>
      </w:r>
    </w:p>
    <w:p w14:paraId="06653F44" w14:textId="77777777" w:rsidR="00FD34E5"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 xml:space="preserve">Тамгын газрын даргын тушаалаар баталсан удирдамжийн дагуу Нийгмийн даатгалын ерөнхий газар, Хөдөлмөр, халамжийн үйлчилгээний ерөнхий газар, Сүхбаатар, Чингэлтэй дүүрэг, Төв аймгийн Нийгмийн даатгалын хэлтэс, Хөдөлмөр, халамжийн үйлчилгээний газар, Сэргэлэн суманд статистикийн мэдээ гаргалтад хяналт хийлээ.  </w:t>
      </w:r>
    </w:p>
    <w:p w14:paraId="7538C77A" w14:textId="77777777" w:rsidR="00FD34E5"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 xml:space="preserve">Албан ёсны статистикийн болон захиргааны статистикийн мэдээллийн давхардалд хийх нийцлийн аудитын төлөвлөгөө, хөтөлбөрийг баталж, 2020 оны 6-11 дүгээр сард 37 яам, агентлагуудаас 61 маягтаар ирүүлж, салбар хариуцсан ажилтнуудын шалгаж хүлээн авсан мэдээлэлд үзүүлэлт хоорондын уялдаа болон харьцуулсан шалгалтуудыг хийсэн байна. Мөн үндэсний тооцоо, эдийн засаг, хүн ам, нийгмийн салбарын статистикт мөрдөгдөж байгаа 67 арга зүйн баримт бичгүүдэд үнэлгээ хийлээ.  </w:t>
      </w:r>
    </w:p>
    <w:p w14:paraId="1E4980DE" w14:textId="77777777" w:rsidR="00FD34E5"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Засгийн газрын 2019 оны 37 дугаар тогтоолоор баталсан “Байгууллагын гүйцэтгэлийн төлөвлөгөө боловсруулах, гүйцэтгэлийн зорилт, шалгуур үзүүлэлтийг тогтоох, тайлан гаргах журам” –ын дагуу ҮСХ, орон нутгийн газар, хэлтсүүдийн 2020 оны эхний хагас жилийн гүйцэтгэлийн тайланд явцын хяналт-шинжилгээг хийж, нэгдсэн зөвлөмж хүргүүллээ.</w:t>
      </w:r>
    </w:p>
    <w:p w14:paraId="01B32AF0" w14:textId="77777777" w:rsidR="00217570"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ҮСХ-ны даргын 2018 оны 12 дугаар сарын 25-ны А/148 тоот тушаалаар батлагдсан “Аймаг, нийслэлийн статистикийн хэлтэс, газрын жилийн ажлын үр дүнг үнэлэх журам”-ын дагуу 21 аймаг, нийслэлийн статистикийн хэлтэс, газрын 2020 оны ажлын үр дүнгийн үнэлгээг 5 бүлгийн 15 шалгуур үзүүлэлтээр бүрэн гаргаж үнэлсэн.</w:t>
      </w:r>
    </w:p>
    <w:p w14:paraId="0FFE2863" w14:textId="77777777" w:rsidR="00217570" w:rsidRPr="00B138C4" w:rsidRDefault="00217570" w:rsidP="00155321">
      <w:pPr>
        <w:pStyle w:val="BasicParagraph"/>
        <w:spacing w:before="113" w:after="113" w:line="240" w:lineRule="auto"/>
        <w:jc w:val="both"/>
        <w:rPr>
          <w:rFonts w:ascii="Arial" w:hAnsi="Arial" w:cs="Arial"/>
          <w:lang w:val="mn-MN"/>
        </w:rPr>
      </w:pPr>
    </w:p>
    <w:p w14:paraId="4384699A" w14:textId="77777777" w:rsidR="00217570" w:rsidRPr="00B138C4" w:rsidRDefault="00217570" w:rsidP="00155321">
      <w:pPr>
        <w:pStyle w:val="BasicParagraph"/>
        <w:spacing w:before="113" w:after="113" w:line="240" w:lineRule="auto"/>
        <w:jc w:val="both"/>
        <w:rPr>
          <w:rFonts w:ascii="Arial" w:hAnsi="Arial" w:cs="Arial"/>
          <w:lang w:val="mn-MN"/>
        </w:rPr>
      </w:pPr>
    </w:p>
    <w:p w14:paraId="7232832D" w14:textId="77777777" w:rsidR="00217570" w:rsidRPr="00B138C4" w:rsidRDefault="00217570" w:rsidP="00155321">
      <w:pPr>
        <w:pStyle w:val="BasicParagraph"/>
        <w:spacing w:before="113" w:after="113" w:line="240" w:lineRule="auto"/>
        <w:jc w:val="both"/>
        <w:rPr>
          <w:rFonts w:ascii="Arial" w:hAnsi="Arial" w:cs="Arial"/>
          <w:lang w:val="mn-MN"/>
        </w:rPr>
      </w:pPr>
    </w:p>
    <w:p w14:paraId="4C03FE35" w14:textId="77777777" w:rsidR="00217570" w:rsidRPr="00B138C4" w:rsidRDefault="00217570" w:rsidP="00155321">
      <w:pPr>
        <w:pStyle w:val="BasicParagraph"/>
        <w:spacing w:before="113" w:after="113" w:line="240" w:lineRule="auto"/>
        <w:jc w:val="both"/>
        <w:rPr>
          <w:rFonts w:ascii="Arial" w:hAnsi="Arial" w:cs="Arial"/>
          <w:lang w:val="mn-MN"/>
        </w:rPr>
      </w:pPr>
    </w:p>
    <w:p w14:paraId="04E18DB5" w14:textId="4D22D2F6" w:rsidR="00FD34E5" w:rsidRPr="00B138C4" w:rsidRDefault="00FD34E5" w:rsidP="00155321">
      <w:pPr>
        <w:pStyle w:val="BasicParagraph"/>
        <w:spacing w:before="113" w:after="113" w:line="240" w:lineRule="auto"/>
        <w:jc w:val="both"/>
        <w:rPr>
          <w:rFonts w:ascii="Arial" w:hAnsi="Arial" w:cs="Arial"/>
          <w:lang w:val="mn-MN"/>
        </w:rPr>
      </w:pPr>
      <w:r w:rsidRPr="00B138C4">
        <w:rPr>
          <w:rFonts w:ascii="Arial" w:hAnsi="Arial" w:cs="Arial"/>
          <w:lang w:val="mn-MN"/>
        </w:rPr>
        <w:t xml:space="preserve"> </w:t>
      </w:r>
    </w:p>
    <w:p w14:paraId="5C06100D" w14:textId="77777777" w:rsidR="00FD34E5" w:rsidRPr="00B138C4" w:rsidRDefault="00FD34E5" w:rsidP="00217570">
      <w:pPr>
        <w:pStyle w:val="BasicParagraph"/>
        <w:spacing w:before="113" w:after="120" w:line="240" w:lineRule="auto"/>
        <w:jc w:val="both"/>
        <w:rPr>
          <w:rFonts w:ascii="Arial" w:hAnsi="Arial" w:cs="Arial"/>
          <w:sz w:val="22"/>
          <w:szCs w:val="22"/>
          <w:lang w:val="mn-MN"/>
        </w:rPr>
      </w:pPr>
      <w:r w:rsidRPr="00B138C4">
        <w:rPr>
          <w:rFonts w:ascii="Arial" w:hAnsi="Arial" w:cs="Arial"/>
          <w:sz w:val="22"/>
          <w:szCs w:val="22"/>
          <w:lang w:val="mn-MN"/>
        </w:rPr>
        <w:lastRenderedPageBreak/>
        <w:t>Хүснэгт 4.3 Аймаг, нийслэлийн статистикийн хэлтэс, газрын жилийн ажлын үр дүнгийн үнэлгээний шалгуур үзүүлэлтүүд</w:t>
      </w:r>
    </w:p>
    <w:tbl>
      <w:tblPr>
        <w:tblW w:w="9271" w:type="dxa"/>
        <w:tblInd w:w="-5" w:type="dxa"/>
        <w:tblLayout w:type="fixed"/>
        <w:tblLook w:val="04A0" w:firstRow="1" w:lastRow="0" w:firstColumn="1" w:lastColumn="0" w:noHBand="0" w:noVBand="1"/>
      </w:tblPr>
      <w:tblGrid>
        <w:gridCol w:w="669"/>
        <w:gridCol w:w="2790"/>
        <w:gridCol w:w="837"/>
        <w:gridCol w:w="278"/>
        <w:gridCol w:w="792"/>
        <w:gridCol w:w="3068"/>
        <w:gridCol w:w="837"/>
      </w:tblGrid>
      <w:tr w:rsidR="00E1782C" w:rsidRPr="00B138C4" w14:paraId="73981186" w14:textId="77777777" w:rsidTr="00D76DC9">
        <w:trPr>
          <w:trHeight w:val="650"/>
        </w:trPr>
        <w:tc>
          <w:tcPr>
            <w:tcW w:w="3459"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2E0F518B" w14:textId="77777777" w:rsidR="00145A49" w:rsidRPr="00B138C4" w:rsidRDefault="00145A49" w:rsidP="007358D9">
            <w:pPr>
              <w:jc w:val="center"/>
              <w:rPr>
                <w:rFonts w:eastAsia="Times New Roman"/>
                <w:color w:val="FFFFFF" w:themeColor="background1"/>
                <w:sz w:val="20"/>
                <w:szCs w:val="20"/>
                <w:lang w:val="mn-MN"/>
              </w:rPr>
            </w:pPr>
            <w:r w:rsidRPr="00B138C4">
              <w:rPr>
                <w:rFonts w:eastAsia="Times New Roman"/>
                <w:color w:val="FFFFFF" w:themeColor="background1"/>
                <w:sz w:val="20"/>
                <w:szCs w:val="20"/>
                <w:lang w:val="mn-MN"/>
              </w:rPr>
              <w:t>Шалгуур үзүүлэлт</w:t>
            </w:r>
          </w:p>
        </w:tc>
        <w:tc>
          <w:tcPr>
            <w:tcW w:w="837" w:type="dxa"/>
            <w:tcBorders>
              <w:top w:val="single" w:sz="4" w:space="0" w:color="auto"/>
              <w:left w:val="nil"/>
              <w:bottom w:val="single" w:sz="4" w:space="0" w:color="auto"/>
              <w:right w:val="single" w:sz="4" w:space="0" w:color="auto"/>
            </w:tcBorders>
            <w:shd w:val="clear" w:color="auto" w:fill="0070C0"/>
            <w:vAlign w:val="center"/>
            <w:hideMark/>
          </w:tcPr>
          <w:p w14:paraId="1CB82022" w14:textId="77777777" w:rsidR="00145A49" w:rsidRPr="00B138C4" w:rsidRDefault="00145A49" w:rsidP="007358D9">
            <w:pPr>
              <w:jc w:val="center"/>
              <w:rPr>
                <w:rFonts w:eastAsia="Times New Roman"/>
                <w:color w:val="FFFFFF" w:themeColor="background1"/>
                <w:sz w:val="20"/>
                <w:szCs w:val="20"/>
                <w:lang w:val="mn-MN"/>
              </w:rPr>
            </w:pPr>
            <w:r w:rsidRPr="00B138C4">
              <w:rPr>
                <w:rFonts w:eastAsia="Times New Roman"/>
                <w:color w:val="FFFFFF" w:themeColor="background1"/>
                <w:sz w:val="20"/>
                <w:szCs w:val="20"/>
                <w:lang w:val="mn-MN"/>
              </w:rPr>
              <w:t>Авбал зохих оноо</w:t>
            </w:r>
          </w:p>
        </w:tc>
        <w:tc>
          <w:tcPr>
            <w:tcW w:w="278" w:type="dxa"/>
            <w:tcBorders>
              <w:top w:val="nil"/>
              <w:left w:val="nil"/>
              <w:bottom w:val="nil"/>
              <w:right w:val="nil"/>
            </w:tcBorders>
            <w:shd w:val="clear" w:color="auto" w:fill="auto"/>
            <w:vAlign w:val="center"/>
            <w:hideMark/>
          </w:tcPr>
          <w:p w14:paraId="5EB57BA3" w14:textId="77777777" w:rsidR="00145A49" w:rsidRPr="00B138C4" w:rsidRDefault="00145A49" w:rsidP="007358D9">
            <w:pPr>
              <w:jc w:val="center"/>
              <w:rPr>
                <w:rFonts w:eastAsia="Times New Roman"/>
                <w:color w:val="000000" w:themeColor="text1"/>
                <w:sz w:val="20"/>
                <w:szCs w:val="20"/>
                <w:lang w:val="mn-MN"/>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7354FA66" w14:textId="77777777" w:rsidR="00145A49" w:rsidRPr="00B138C4" w:rsidRDefault="00145A49" w:rsidP="007358D9">
            <w:pPr>
              <w:jc w:val="center"/>
              <w:rPr>
                <w:rFonts w:eastAsia="Times New Roman"/>
                <w:color w:val="FFFFFF" w:themeColor="background1"/>
                <w:sz w:val="20"/>
                <w:szCs w:val="20"/>
                <w:lang w:val="mn-MN"/>
              </w:rPr>
            </w:pPr>
            <w:r w:rsidRPr="00B138C4">
              <w:rPr>
                <w:rFonts w:eastAsia="Times New Roman"/>
                <w:color w:val="FFFFFF" w:themeColor="background1"/>
                <w:sz w:val="20"/>
                <w:szCs w:val="20"/>
                <w:lang w:val="mn-MN"/>
              </w:rPr>
              <w:t>Шалгуур үзүүлэлт</w:t>
            </w:r>
          </w:p>
        </w:tc>
        <w:tc>
          <w:tcPr>
            <w:tcW w:w="837" w:type="dxa"/>
            <w:tcBorders>
              <w:top w:val="single" w:sz="4" w:space="0" w:color="auto"/>
              <w:left w:val="nil"/>
              <w:bottom w:val="single" w:sz="4" w:space="0" w:color="auto"/>
              <w:right w:val="single" w:sz="4" w:space="0" w:color="auto"/>
            </w:tcBorders>
            <w:shd w:val="clear" w:color="auto" w:fill="0070C0"/>
            <w:vAlign w:val="center"/>
            <w:hideMark/>
          </w:tcPr>
          <w:p w14:paraId="1E170142" w14:textId="77777777" w:rsidR="00145A49" w:rsidRPr="00B138C4" w:rsidRDefault="00145A49" w:rsidP="007358D9">
            <w:pPr>
              <w:jc w:val="center"/>
              <w:rPr>
                <w:rFonts w:eastAsia="Times New Roman"/>
                <w:color w:val="FFFFFF" w:themeColor="background1"/>
                <w:sz w:val="20"/>
                <w:szCs w:val="20"/>
                <w:lang w:val="mn-MN"/>
              </w:rPr>
            </w:pPr>
            <w:r w:rsidRPr="00B138C4">
              <w:rPr>
                <w:rFonts w:eastAsia="Times New Roman"/>
                <w:color w:val="FFFFFF" w:themeColor="background1"/>
                <w:sz w:val="20"/>
                <w:szCs w:val="20"/>
                <w:lang w:val="mn-MN"/>
              </w:rPr>
              <w:t>Авбал зохих оноо</w:t>
            </w:r>
          </w:p>
        </w:tc>
      </w:tr>
      <w:tr w:rsidR="00E1782C" w:rsidRPr="00B138C4" w14:paraId="7541123D" w14:textId="77777777" w:rsidTr="00911318">
        <w:trPr>
          <w:trHeight w:val="675"/>
        </w:trPr>
        <w:tc>
          <w:tcPr>
            <w:tcW w:w="34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E525A3" w14:textId="77777777" w:rsidR="00145A49" w:rsidRPr="00B138C4" w:rsidRDefault="00145A49" w:rsidP="007358D9">
            <w:pPr>
              <w:rPr>
                <w:rFonts w:eastAsia="Times New Roman"/>
                <w:bCs/>
                <w:color w:val="000000" w:themeColor="text1"/>
                <w:sz w:val="20"/>
                <w:szCs w:val="20"/>
                <w:lang w:val="mn-MN"/>
              </w:rPr>
            </w:pPr>
            <w:r w:rsidRPr="00B138C4">
              <w:rPr>
                <w:rFonts w:eastAsia="Times New Roman"/>
                <w:bCs/>
                <w:color w:val="000000" w:themeColor="text1"/>
                <w:sz w:val="20"/>
                <w:szCs w:val="20"/>
                <w:lang w:val="mn-MN"/>
              </w:rPr>
              <w:t>Бүлэг 1. Албан ёсны статистикийн мэдээлэл</w:t>
            </w:r>
          </w:p>
        </w:tc>
        <w:tc>
          <w:tcPr>
            <w:tcW w:w="837" w:type="dxa"/>
            <w:tcBorders>
              <w:top w:val="nil"/>
              <w:left w:val="nil"/>
              <w:bottom w:val="single" w:sz="4" w:space="0" w:color="auto"/>
              <w:right w:val="single" w:sz="4" w:space="0" w:color="auto"/>
            </w:tcBorders>
            <w:shd w:val="clear" w:color="auto" w:fill="auto"/>
            <w:vAlign w:val="center"/>
            <w:hideMark/>
          </w:tcPr>
          <w:p w14:paraId="10E19DAF" w14:textId="77777777" w:rsidR="00145A49" w:rsidRPr="00B138C4" w:rsidRDefault="00145A49" w:rsidP="007358D9">
            <w:pPr>
              <w:jc w:val="right"/>
              <w:rPr>
                <w:rFonts w:eastAsia="Times New Roman"/>
                <w:bCs/>
                <w:color w:val="000000" w:themeColor="text1"/>
                <w:sz w:val="20"/>
                <w:szCs w:val="20"/>
                <w:lang w:val="mn-MN"/>
              </w:rPr>
            </w:pPr>
            <w:r w:rsidRPr="00B138C4">
              <w:rPr>
                <w:rFonts w:eastAsia="Times New Roman"/>
                <w:bCs/>
                <w:color w:val="000000" w:themeColor="text1"/>
                <w:sz w:val="20"/>
                <w:szCs w:val="20"/>
                <w:lang w:val="mn-MN"/>
              </w:rPr>
              <w:t>300</w:t>
            </w:r>
          </w:p>
        </w:tc>
        <w:tc>
          <w:tcPr>
            <w:tcW w:w="278" w:type="dxa"/>
            <w:tcBorders>
              <w:top w:val="nil"/>
              <w:left w:val="nil"/>
              <w:bottom w:val="nil"/>
              <w:right w:val="nil"/>
            </w:tcBorders>
            <w:shd w:val="clear" w:color="auto" w:fill="auto"/>
            <w:vAlign w:val="center"/>
            <w:hideMark/>
          </w:tcPr>
          <w:p w14:paraId="3A6AF048" w14:textId="77777777" w:rsidR="00145A49" w:rsidRPr="00B138C4" w:rsidRDefault="00145A49" w:rsidP="007358D9">
            <w:pPr>
              <w:jc w:val="right"/>
              <w:rPr>
                <w:rFonts w:eastAsia="Times New Roman"/>
                <w:b/>
                <w:bCs/>
                <w:color w:val="000000" w:themeColor="text1"/>
                <w:sz w:val="20"/>
                <w:szCs w:val="20"/>
                <w:lang w:val="mn-MN"/>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90CC5B" w14:textId="77777777" w:rsidR="00145A49" w:rsidRPr="00B138C4" w:rsidRDefault="00145A49" w:rsidP="00C7507F">
            <w:pPr>
              <w:rPr>
                <w:rFonts w:eastAsia="Times New Roman"/>
                <w:bCs/>
                <w:color w:val="000000" w:themeColor="text1"/>
                <w:sz w:val="20"/>
                <w:szCs w:val="20"/>
                <w:lang w:val="mn-MN"/>
              </w:rPr>
            </w:pPr>
            <w:r w:rsidRPr="00B138C4">
              <w:rPr>
                <w:rFonts w:eastAsia="Times New Roman"/>
                <w:bCs/>
                <w:color w:val="000000" w:themeColor="text1"/>
                <w:sz w:val="20"/>
                <w:szCs w:val="20"/>
                <w:lang w:val="mn-MN"/>
              </w:rPr>
              <w:t>Бүлэг 3. Статистикийн мэдээлэл тархаалт, сурталчилгаа</w:t>
            </w:r>
          </w:p>
        </w:tc>
        <w:tc>
          <w:tcPr>
            <w:tcW w:w="837" w:type="dxa"/>
            <w:tcBorders>
              <w:top w:val="nil"/>
              <w:left w:val="nil"/>
              <w:bottom w:val="single" w:sz="4" w:space="0" w:color="auto"/>
              <w:right w:val="single" w:sz="4" w:space="0" w:color="auto"/>
            </w:tcBorders>
            <w:shd w:val="clear" w:color="auto" w:fill="auto"/>
            <w:vAlign w:val="center"/>
            <w:hideMark/>
          </w:tcPr>
          <w:p w14:paraId="54FC7C80" w14:textId="77777777" w:rsidR="00145A49" w:rsidRPr="00B138C4" w:rsidRDefault="00145A49" w:rsidP="007358D9">
            <w:pPr>
              <w:jc w:val="right"/>
              <w:rPr>
                <w:rFonts w:eastAsia="Times New Roman"/>
                <w:bCs/>
                <w:color w:val="000000" w:themeColor="text1"/>
                <w:sz w:val="20"/>
                <w:szCs w:val="20"/>
                <w:lang w:val="mn-MN"/>
              </w:rPr>
            </w:pPr>
            <w:r w:rsidRPr="00B138C4">
              <w:rPr>
                <w:rFonts w:eastAsia="Times New Roman"/>
                <w:bCs/>
                <w:color w:val="000000" w:themeColor="text1"/>
                <w:sz w:val="20"/>
                <w:szCs w:val="20"/>
                <w:lang w:val="mn-MN"/>
              </w:rPr>
              <w:t>100</w:t>
            </w:r>
          </w:p>
        </w:tc>
      </w:tr>
      <w:tr w:rsidR="00E1782C" w:rsidRPr="00B138C4" w14:paraId="7FADA562" w14:textId="77777777" w:rsidTr="00181706">
        <w:trPr>
          <w:trHeight w:val="343"/>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5C65A2E6"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Ш1</w:t>
            </w:r>
          </w:p>
        </w:tc>
        <w:tc>
          <w:tcPr>
            <w:tcW w:w="2790" w:type="dxa"/>
            <w:tcBorders>
              <w:top w:val="nil"/>
              <w:left w:val="nil"/>
              <w:bottom w:val="single" w:sz="4" w:space="0" w:color="auto"/>
              <w:right w:val="single" w:sz="4" w:space="0" w:color="auto"/>
            </w:tcBorders>
            <w:shd w:val="clear" w:color="auto" w:fill="auto"/>
            <w:vAlign w:val="center"/>
            <w:hideMark/>
          </w:tcPr>
          <w:p w14:paraId="42272B65"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Мэдээний хамралт</w:t>
            </w:r>
          </w:p>
        </w:tc>
        <w:tc>
          <w:tcPr>
            <w:tcW w:w="837" w:type="dxa"/>
            <w:tcBorders>
              <w:top w:val="nil"/>
              <w:left w:val="nil"/>
              <w:bottom w:val="single" w:sz="4" w:space="0" w:color="auto"/>
              <w:right w:val="single" w:sz="4" w:space="0" w:color="auto"/>
            </w:tcBorders>
            <w:shd w:val="clear" w:color="auto" w:fill="auto"/>
            <w:vAlign w:val="center"/>
            <w:hideMark/>
          </w:tcPr>
          <w:p w14:paraId="73B8935C"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100</w:t>
            </w:r>
          </w:p>
        </w:tc>
        <w:tc>
          <w:tcPr>
            <w:tcW w:w="278" w:type="dxa"/>
            <w:tcBorders>
              <w:top w:val="nil"/>
              <w:left w:val="nil"/>
              <w:bottom w:val="nil"/>
              <w:right w:val="nil"/>
            </w:tcBorders>
            <w:shd w:val="clear" w:color="auto" w:fill="auto"/>
            <w:vAlign w:val="center"/>
            <w:hideMark/>
          </w:tcPr>
          <w:p w14:paraId="0AFA302E" w14:textId="77777777" w:rsidR="00145A49" w:rsidRPr="00B138C4" w:rsidRDefault="00145A49" w:rsidP="007358D9">
            <w:pPr>
              <w:jc w:val="right"/>
              <w:rPr>
                <w:rFonts w:eastAsia="Times New Roman"/>
                <w:color w:val="000000" w:themeColor="text1"/>
                <w:sz w:val="20"/>
                <w:szCs w:val="20"/>
                <w:lang w:val="mn-MN"/>
              </w:rPr>
            </w:pPr>
          </w:p>
        </w:tc>
        <w:tc>
          <w:tcPr>
            <w:tcW w:w="792" w:type="dxa"/>
            <w:tcBorders>
              <w:top w:val="nil"/>
              <w:left w:val="single" w:sz="4" w:space="0" w:color="auto"/>
              <w:bottom w:val="single" w:sz="4" w:space="0" w:color="auto"/>
              <w:right w:val="single" w:sz="4" w:space="0" w:color="auto"/>
            </w:tcBorders>
            <w:shd w:val="clear" w:color="auto" w:fill="auto"/>
            <w:vAlign w:val="center"/>
            <w:hideMark/>
          </w:tcPr>
          <w:p w14:paraId="3B16FCA6"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Ш10</w:t>
            </w:r>
          </w:p>
        </w:tc>
        <w:tc>
          <w:tcPr>
            <w:tcW w:w="3068" w:type="dxa"/>
            <w:tcBorders>
              <w:top w:val="nil"/>
              <w:left w:val="nil"/>
              <w:bottom w:val="single" w:sz="4" w:space="0" w:color="auto"/>
              <w:right w:val="single" w:sz="4" w:space="0" w:color="auto"/>
            </w:tcBorders>
            <w:shd w:val="clear" w:color="auto" w:fill="auto"/>
            <w:vAlign w:val="center"/>
            <w:hideMark/>
          </w:tcPr>
          <w:p w14:paraId="7BE73F06"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Мэдээлэл тархаалт, веб баяжилт, сурталчилгаа</w:t>
            </w:r>
          </w:p>
        </w:tc>
        <w:tc>
          <w:tcPr>
            <w:tcW w:w="837" w:type="dxa"/>
            <w:tcBorders>
              <w:top w:val="nil"/>
              <w:left w:val="nil"/>
              <w:bottom w:val="single" w:sz="4" w:space="0" w:color="auto"/>
              <w:right w:val="single" w:sz="4" w:space="0" w:color="auto"/>
            </w:tcBorders>
            <w:shd w:val="clear" w:color="auto" w:fill="auto"/>
            <w:vAlign w:val="center"/>
            <w:hideMark/>
          </w:tcPr>
          <w:p w14:paraId="7169B766"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100</w:t>
            </w:r>
          </w:p>
        </w:tc>
      </w:tr>
      <w:tr w:rsidR="00E1782C" w:rsidRPr="00B138C4" w14:paraId="1C025B91" w14:textId="77777777" w:rsidTr="00181706">
        <w:trPr>
          <w:trHeight w:val="343"/>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43AE9F01"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Ш2</w:t>
            </w:r>
          </w:p>
        </w:tc>
        <w:tc>
          <w:tcPr>
            <w:tcW w:w="2790" w:type="dxa"/>
            <w:tcBorders>
              <w:top w:val="nil"/>
              <w:left w:val="nil"/>
              <w:bottom w:val="single" w:sz="4" w:space="0" w:color="auto"/>
              <w:right w:val="single" w:sz="4" w:space="0" w:color="auto"/>
            </w:tcBorders>
            <w:shd w:val="clear" w:color="auto" w:fill="auto"/>
            <w:vAlign w:val="center"/>
            <w:hideMark/>
          </w:tcPr>
          <w:p w14:paraId="1D16D3B0"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Мэдээний ирц</w:t>
            </w:r>
          </w:p>
        </w:tc>
        <w:tc>
          <w:tcPr>
            <w:tcW w:w="837" w:type="dxa"/>
            <w:tcBorders>
              <w:top w:val="nil"/>
              <w:left w:val="nil"/>
              <w:bottom w:val="single" w:sz="4" w:space="0" w:color="auto"/>
              <w:right w:val="single" w:sz="4" w:space="0" w:color="auto"/>
            </w:tcBorders>
            <w:shd w:val="clear" w:color="auto" w:fill="auto"/>
            <w:vAlign w:val="center"/>
            <w:hideMark/>
          </w:tcPr>
          <w:p w14:paraId="0FC3D71D"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70</w:t>
            </w:r>
          </w:p>
        </w:tc>
        <w:tc>
          <w:tcPr>
            <w:tcW w:w="278" w:type="dxa"/>
            <w:tcBorders>
              <w:top w:val="nil"/>
              <w:left w:val="nil"/>
              <w:bottom w:val="nil"/>
              <w:right w:val="nil"/>
            </w:tcBorders>
            <w:shd w:val="clear" w:color="auto" w:fill="auto"/>
            <w:vAlign w:val="center"/>
            <w:hideMark/>
          </w:tcPr>
          <w:p w14:paraId="672034A5" w14:textId="77777777" w:rsidR="00145A49" w:rsidRPr="00B138C4" w:rsidRDefault="00145A49" w:rsidP="007358D9">
            <w:pPr>
              <w:jc w:val="right"/>
              <w:rPr>
                <w:rFonts w:eastAsia="Times New Roman"/>
                <w:color w:val="000000" w:themeColor="text1"/>
                <w:sz w:val="20"/>
                <w:szCs w:val="20"/>
                <w:lang w:val="mn-MN"/>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909839" w14:textId="77777777" w:rsidR="00145A49" w:rsidRPr="00B138C4" w:rsidRDefault="00145A49" w:rsidP="00C7507F">
            <w:pPr>
              <w:rPr>
                <w:rFonts w:eastAsia="Times New Roman"/>
                <w:bCs/>
                <w:color w:val="000000" w:themeColor="text1"/>
                <w:sz w:val="20"/>
                <w:szCs w:val="20"/>
                <w:lang w:val="mn-MN"/>
              </w:rPr>
            </w:pPr>
            <w:r w:rsidRPr="00B138C4">
              <w:rPr>
                <w:rFonts w:eastAsia="Times New Roman"/>
                <w:bCs/>
                <w:color w:val="000000" w:themeColor="text1"/>
                <w:sz w:val="20"/>
                <w:szCs w:val="20"/>
                <w:lang w:val="mn-MN"/>
              </w:rPr>
              <w:t>Бүлэг 4. Төрийн захиргаа, сургалтын үйл ажиллагаа</w:t>
            </w:r>
          </w:p>
        </w:tc>
        <w:tc>
          <w:tcPr>
            <w:tcW w:w="837" w:type="dxa"/>
            <w:tcBorders>
              <w:top w:val="nil"/>
              <w:left w:val="nil"/>
              <w:bottom w:val="single" w:sz="4" w:space="0" w:color="auto"/>
              <w:right w:val="single" w:sz="4" w:space="0" w:color="auto"/>
            </w:tcBorders>
            <w:shd w:val="clear" w:color="auto" w:fill="auto"/>
            <w:vAlign w:val="center"/>
            <w:hideMark/>
          </w:tcPr>
          <w:p w14:paraId="1B2CAD55" w14:textId="77777777" w:rsidR="00145A49" w:rsidRPr="00B138C4" w:rsidRDefault="00145A49" w:rsidP="007358D9">
            <w:pPr>
              <w:jc w:val="right"/>
              <w:rPr>
                <w:rFonts w:eastAsia="Times New Roman"/>
                <w:bCs/>
                <w:color w:val="000000" w:themeColor="text1"/>
                <w:sz w:val="20"/>
                <w:szCs w:val="20"/>
                <w:lang w:val="mn-MN"/>
              </w:rPr>
            </w:pPr>
            <w:r w:rsidRPr="00B138C4">
              <w:rPr>
                <w:rFonts w:eastAsia="Times New Roman"/>
                <w:bCs/>
                <w:color w:val="000000" w:themeColor="text1"/>
                <w:sz w:val="20"/>
                <w:szCs w:val="20"/>
                <w:lang w:val="mn-MN"/>
              </w:rPr>
              <w:t>150</w:t>
            </w:r>
          </w:p>
        </w:tc>
      </w:tr>
      <w:tr w:rsidR="00E1782C" w:rsidRPr="00B138C4" w14:paraId="1F30CF88" w14:textId="77777777" w:rsidTr="00181706">
        <w:trPr>
          <w:trHeight w:val="442"/>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217F7A4E"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Ш3</w:t>
            </w:r>
          </w:p>
        </w:tc>
        <w:tc>
          <w:tcPr>
            <w:tcW w:w="2790" w:type="dxa"/>
            <w:tcBorders>
              <w:top w:val="nil"/>
              <w:left w:val="nil"/>
              <w:bottom w:val="single" w:sz="4" w:space="0" w:color="auto"/>
              <w:right w:val="single" w:sz="4" w:space="0" w:color="auto"/>
            </w:tcBorders>
            <w:shd w:val="clear" w:color="auto" w:fill="auto"/>
            <w:vAlign w:val="center"/>
            <w:hideMark/>
          </w:tcPr>
          <w:p w14:paraId="3283D7C1"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Мэдээний бодит байдал, чанар</w:t>
            </w:r>
          </w:p>
        </w:tc>
        <w:tc>
          <w:tcPr>
            <w:tcW w:w="837" w:type="dxa"/>
            <w:tcBorders>
              <w:top w:val="nil"/>
              <w:left w:val="nil"/>
              <w:bottom w:val="single" w:sz="4" w:space="0" w:color="auto"/>
              <w:right w:val="single" w:sz="4" w:space="0" w:color="auto"/>
            </w:tcBorders>
            <w:shd w:val="clear" w:color="auto" w:fill="auto"/>
            <w:vAlign w:val="center"/>
            <w:hideMark/>
          </w:tcPr>
          <w:p w14:paraId="06F8E3A7"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70</w:t>
            </w:r>
          </w:p>
        </w:tc>
        <w:tc>
          <w:tcPr>
            <w:tcW w:w="278" w:type="dxa"/>
            <w:tcBorders>
              <w:top w:val="nil"/>
              <w:left w:val="nil"/>
              <w:bottom w:val="nil"/>
              <w:right w:val="nil"/>
            </w:tcBorders>
            <w:shd w:val="clear" w:color="auto" w:fill="auto"/>
            <w:vAlign w:val="center"/>
            <w:hideMark/>
          </w:tcPr>
          <w:p w14:paraId="15423DA9" w14:textId="77777777" w:rsidR="00145A49" w:rsidRPr="00B138C4" w:rsidRDefault="00145A49" w:rsidP="007358D9">
            <w:pPr>
              <w:jc w:val="right"/>
              <w:rPr>
                <w:rFonts w:eastAsia="Times New Roman"/>
                <w:color w:val="000000" w:themeColor="text1"/>
                <w:sz w:val="20"/>
                <w:szCs w:val="20"/>
                <w:lang w:val="mn-MN"/>
              </w:rPr>
            </w:pPr>
          </w:p>
        </w:tc>
        <w:tc>
          <w:tcPr>
            <w:tcW w:w="792" w:type="dxa"/>
            <w:tcBorders>
              <w:top w:val="nil"/>
              <w:left w:val="single" w:sz="4" w:space="0" w:color="auto"/>
              <w:bottom w:val="single" w:sz="4" w:space="0" w:color="auto"/>
              <w:right w:val="single" w:sz="4" w:space="0" w:color="auto"/>
            </w:tcBorders>
            <w:shd w:val="clear" w:color="auto" w:fill="auto"/>
            <w:vAlign w:val="center"/>
            <w:hideMark/>
          </w:tcPr>
          <w:p w14:paraId="29443484"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Ш11</w:t>
            </w:r>
          </w:p>
        </w:tc>
        <w:tc>
          <w:tcPr>
            <w:tcW w:w="3068" w:type="dxa"/>
            <w:tcBorders>
              <w:top w:val="nil"/>
              <w:left w:val="nil"/>
              <w:bottom w:val="single" w:sz="4" w:space="0" w:color="auto"/>
              <w:right w:val="single" w:sz="4" w:space="0" w:color="auto"/>
            </w:tcBorders>
            <w:shd w:val="clear" w:color="auto" w:fill="auto"/>
            <w:vAlign w:val="center"/>
            <w:hideMark/>
          </w:tcPr>
          <w:p w14:paraId="389F87AB"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Дотоод үйл ажиллагаа</w:t>
            </w:r>
          </w:p>
        </w:tc>
        <w:tc>
          <w:tcPr>
            <w:tcW w:w="837" w:type="dxa"/>
            <w:tcBorders>
              <w:top w:val="nil"/>
              <w:left w:val="nil"/>
              <w:bottom w:val="single" w:sz="4" w:space="0" w:color="auto"/>
              <w:right w:val="single" w:sz="4" w:space="0" w:color="auto"/>
            </w:tcBorders>
            <w:shd w:val="clear" w:color="auto" w:fill="auto"/>
            <w:vAlign w:val="center"/>
            <w:hideMark/>
          </w:tcPr>
          <w:p w14:paraId="5B246B2F"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80</w:t>
            </w:r>
          </w:p>
        </w:tc>
      </w:tr>
      <w:tr w:rsidR="00E1782C" w:rsidRPr="00B138C4" w14:paraId="6A3AED65" w14:textId="77777777" w:rsidTr="00181706">
        <w:trPr>
          <w:trHeight w:val="406"/>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2E9645A3"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Ш4</w:t>
            </w:r>
          </w:p>
        </w:tc>
        <w:tc>
          <w:tcPr>
            <w:tcW w:w="2790" w:type="dxa"/>
            <w:tcBorders>
              <w:top w:val="nil"/>
              <w:left w:val="nil"/>
              <w:bottom w:val="single" w:sz="4" w:space="0" w:color="auto"/>
              <w:right w:val="single" w:sz="4" w:space="0" w:color="auto"/>
            </w:tcBorders>
            <w:shd w:val="clear" w:color="auto" w:fill="auto"/>
            <w:vAlign w:val="center"/>
            <w:hideMark/>
          </w:tcPr>
          <w:p w14:paraId="55FA3EA7"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Хүн ам, өрхийн мэдээл-лийн сан</w:t>
            </w:r>
          </w:p>
        </w:tc>
        <w:tc>
          <w:tcPr>
            <w:tcW w:w="837" w:type="dxa"/>
            <w:tcBorders>
              <w:top w:val="nil"/>
              <w:left w:val="nil"/>
              <w:bottom w:val="single" w:sz="4" w:space="0" w:color="auto"/>
              <w:right w:val="single" w:sz="4" w:space="0" w:color="auto"/>
            </w:tcBorders>
            <w:shd w:val="clear" w:color="auto" w:fill="auto"/>
            <w:vAlign w:val="center"/>
            <w:hideMark/>
          </w:tcPr>
          <w:p w14:paraId="7C426E99"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30</w:t>
            </w:r>
          </w:p>
        </w:tc>
        <w:tc>
          <w:tcPr>
            <w:tcW w:w="278" w:type="dxa"/>
            <w:tcBorders>
              <w:top w:val="nil"/>
              <w:left w:val="nil"/>
              <w:bottom w:val="nil"/>
              <w:right w:val="nil"/>
            </w:tcBorders>
            <w:shd w:val="clear" w:color="auto" w:fill="auto"/>
            <w:vAlign w:val="center"/>
            <w:hideMark/>
          </w:tcPr>
          <w:p w14:paraId="1B99CCEF" w14:textId="77777777" w:rsidR="00145A49" w:rsidRPr="00B138C4" w:rsidRDefault="00145A49" w:rsidP="007358D9">
            <w:pPr>
              <w:jc w:val="right"/>
              <w:rPr>
                <w:rFonts w:eastAsia="Times New Roman"/>
                <w:color w:val="000000" w:themeColor="text1"/>
                <w:sz w:val="20"/>
                <w:szCs w:val="20"/>
                <w:lang w:val="mn-MN"/>
              </w:rPr>
            </w:pPr>
          </w:p>
        </w:tc>
        <w:tc>
          <w:tcPr>
            <w:tcW w:w="792" w:type="dxa"/>
            <w:tcBorders>
              <w:top w:val="nil"/>
              <w:left w:val="single" w:sz="4" w:space="0" w:color="auto"/>
              <w:bottom w:val="single" w:sz="4" w:space="0" w:color="auto"/>
              <w:right w:val="single" w:sz="4" w:space="0" w:color="auto"/>
            </w:tcBorders>
            <w:shd w:val="clear" w:color="auto" w:fill="auto"/>
            <w:vAlign w:val="center"/>
            <w:hideMark/>
          </w:tcPr>
          <w:p w14:paraId="7657AF48"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Ш12</w:t>
            </w:r>
          </w:p>
        </w:tc>
        <w:tc>
          <w:tcPr>
            <w:tcW w:w="3068" w:type="dxa"/>
            <w:tcBorders>
              <w:top w:val="nil"/>
              <w:left w:val="nil"/>
              <w:bottom w:val="single" w:sz="4" w:space="0" w:color="auto"/>
              <w:right w:val="single" w:sz="4" w:space="0" w:color="auto"/>
            </w:tcBorders>
            <w:shd w:val="clear" w:color="auto" w:fill="auto"/>
            <w:vAlign w:val="center"/>
            <w:hideMark/>
          </w:tcPr>
          <w:p w14:paraId="1CEC61C8"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Статистикийн сургалтын үйл ажиллагаа</w:t>
            </w:r>
          </w:p>
        </w:tc>
        <w:tc>
          <w:tcPr>
            <w:tcW w:w="837" w:type="dxa"/>
            <w:tcBorders>
              <w:top w:val="nil"/>
              <w:left w:val="nil"/>
              <w:bottom w:val="single" w:sz="4" w:space="0" w:color="auto"/>
              <w:right w:val="single" w:sz="4" w:space="0" w:color="auto"/>
            </w:tcBorders>
            <w:shd w:val="clear" w:color="auto" w:fill="auto"/>
            <w:vAlign w:val="center"/>
            <w:hideMark/>
          </w:tcPr>
          <w:p w14:paraId="336FFC9D"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30</w:t>
            </w:r>
          </w:p>
        </w:tc>
      </w:tr>
      <w:tr w:rsidR="00E1782C" w:rsidRPr="00B138C4" w14:paraId="196105E3" w14:textId="77777777" w:rsidTr="00181706">
        <w:trPr>
          <w:trHeight w:val="355"/>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71B23E24"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Ш5</w:t>
            </w:r>
          </w:p>
        </w:tc>
        <w:tc>
          <w:tcPr>
            <w:tcW w:w="2790" w:type="dxa"/>
            <w:tcBorders>
              <w:top w:val="nil"/>
              <w:left w:val="nil"/>
              <w:bottom w:val="single" w:sz="4" w:space="0" w:color="auto"/>
              <w:right w:val="single" w:sz="4" w:space="0" w:color="auto"/>
            </w:tcBorders>
            <w:shd w:val="clear" w:color="auto" w:fill="auto"/>
            <w:vAlign w:val="center"/>
            <w:hideMark/>
          </w:tcPr>
          <w:p w14:paraId="5E06CDFB"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Бизнес регистрийн мэдээллийн сан</w:t>
            </w:r>
          </w:p>
        </w:tc>
        <w:tc>
          <w:tcPr>
            <w:tcW w:w="837" w:type="dxa"/>
            <w:tcBorders>
              <w:top w:val="nil"/>
              <w:left w:val="nil"/>
              <w:bottom w:val="single" w:sz="4" w:space="0" w:color="auto"/>
              <w:right w:val="single" w:sz="4" w:space="0" w:color="auto"/>
            </w:tcBorders>
            <w:shd w:val="clear" w:color="auto" w:fill="auto"/>
            <w:vAlign w:val="center"/>
            <w:hideMark/>
          </w:tcPr>
          <w:p w14:paraId="46190D65"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30</w:t>
            </w:r>
          </w:p>
        </w:tc>
        <w:tc>
          <w:tcPr>
            <w:tcW w:w="278" w:type="dxa"/>
            <w:tcBorders>
              <w:top w:val="nil"/>
              <w:left w:val="nil"/>
              <w:bottom w:val="nil"/>
              <w:right w:val="nil"/>
            </w:tcBorders>
            <w:shd w:val="clear" w:color="auto" w:fill="auto"/>
            <w:vAlign w:val="center"/>
            <w:hideMark/>
          </w:tcPr>
          <w:p w14:paraId="4A23B528" w14:textId="77777777" w:rsidR="00145A49" w:rsidRPr="00B138C4" w:rsidRDefault="00145A49" w:rsidP="007358D9">
            <w:pPr>
              <w:jc w:val="right"/>
              <w:rPr>
                <w:rFonts w:eastAsia="Times New Roman"/>
                <w:color w:val="000000" w:themeColor="text1"/>
                <w:sz w:val="20"/>
                <w:szCs w:val="20"/>
                <w:lang w:val="mn-MN"/>
              </w:rPr>
            </w:pPr>
          </w:p>
        </w:tc>
        <w:tc>
          <w:tcPr>
            <w:tcW w:w="792" w:type="dxa"/>
            <w:tcBorders>
              <w:top w:val="nil"/>
              <w:left w:val="single" w:sz="4" w:space="0" w:color="auto"/>
              <w:bottom w:val="single" w:sz="4" w:space="0" w:color="auto"/>
              <w:right w:val="single" w:sz="4" w:space="0" w:color="auto"/>
            </w:tcBorders>
            <w:shd w:val="clear" w:color="auto" w:fill="auto"/>
            <w:vAlign w:val="center"/>
            <w:hideMark/>
          </w:tcPr>
          <w:p w14:paraId="56E994B9"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Ш13</w:t>
            </w:r>
          </w:p>
        </w:tc>
        <w:tc>
          <w:tcPr>
            <w:tcW w:w="3068" w:type="dxa"/>
            <w:tcBorders>
              <w:top w:val="nil"/>
              <w:left w:val="nil"/>
              <w:bottom w:val="single" w:sz="4" w:space="0" w:color="auto"/>
              <w:right w:val="single" w:sz="4" w:space="0" w:color="auto"/>
            </w:tcBorders>
            <w:shd w:val="clear" w:color="auto" w:fill="auto"/>
            <w:vAlign w:val="center"/>
            <w:hideMark/>
          </w:tcPr>
          <w:p w14:paraId="59FB6B33"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Албан хэрэг хөтлөлт, архивын үйл ажиллагаа</w:t>
            </w:r>
          </w:p>
        </w:tc>
        <w:tc>
          <w:tcPr>
            <w:tcW w:w="837" w:type="dxa"/>
            <w:tcBorders>
              <w:top w:val="nil"/>
              <w:left w:val="nil"/>
              <w:bottom w:val="single" w:sz="4" w:space="0" w:color="auto"/>
              <w:right w:val="single" w:sz="4" w:space="0" w:color="auto"/>
            </w:tcBorders>
            <w:shd w:val="clear" w:color="auto" w:fill="auto"/>
            <w:vAlign w:val="center"/>
            <w:hideMark/>
          </w:tcPr>
          <w:p w14:paraId="1D4C763F"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40</w:t>
            </w:r>
          </w:p>
        </w:tc>
      </w:tr>
      <w:tr w:rsidR="00E1782C" w:rsidRPr="00B138C4" w14:paraId="67581A96" w14:textId="77777777" w:rsidTr="00354EAE">
        <w:trPr>
          <w:trHeight w:val="305"/>
        </w:trPr>
        <w:tc>
          <w:tcPr>
            <w:tcW w:w="34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2B9561" w14:textId="77777777" w:rsidR="00145A49" w:rsidRPr="00B138C4" w:rsidRDefault="00145A49" w:rsidP="007358D9">
            <w:pPr>
              <w:rPr>
                <w:rFonts w:eastAsia="Times New Roman"/>
                <w:bCs/>
                <w:color w:val="000000" w:themeColor="text1"/>
                <w:sz w:val="20"/>
                <w:szCs w:val="20"/>
                <w:lang w:val="mn-MN"/>
              </w:rPr>
            </w:pPr>
            <w:r w:rsidRPr="00B138C4">
              <w:rPr>
                <w:rFonts w:eastAsia="Times New Roman"/>
                <w:bCs/>
                <w:color w:val="000000" w:themeColor="text1"/>
                <w:sz w:val="20"/>
                <w:szCs w:val="20"/>
                <w:lang w:val="mn-MN"/>
              </w:rPr>
              <w:t>Бүлэг 2. Тооллого, судалгаа</w:t>
            </w:r>
          </w:p>
        </w:tc>
        <w:tc>
          <w:tcPr>
            <w:tcW w:w="837" w:type="dxa"/>
            <w:tcBorders>
              <w:top w:val="nil"/>
              <w:left w:val="nil"/>
              <w:bottom w:val="single" w:sz="4" w:space="0" w:color="auto"/>
              <w:right w:val="single" w:sz="4" w:space="0" w:color="auto"/>
            </w:tcBorders>
            <w:shd w:val="clear" w:color="auto" w:fill="auto"/>
            <w:vAlign w:val="center"/>
            <w:hideMark/>
          </w:tcPr>
          <w:p w14:paraId="350E81C1" w14:textId="77777777" w:rsidR="00145A49" w:rsidRPr="00B138C4" w:rsidRDefault="00145A49" w:rsidP="007358D9">
            <w:pPr>
              <w:jc w:val="right"/>
              <w:rPr>
                <w:rFonts w:eastAsia="Times New Roman"/>
                <w:bCs/>
                <w:color w:val="000000" w:themeColor="text1"/>
                <w:sz w:val="20"/>
                <w:szCs w:val="20"/>
                <w:lang w:val="mn-MN"/>
              </w:rPr>
            </w:pPr>
            <w:r w:rsidRPr="00B138C4">
              <w:rPr>
                <w:rFonts w:eastAsia="Times New Roman"/>
                <w:bCs/>
                <w:color w:val="000000" w:themeColor="text1"/>
                <w:sz w:val="20"/>
                <w:szCs w:val="20"/>
                <w:lang w:val="mn-MN"/>
              </w:rPr>
              <w:t>300</w:t>
            </w:r>
          </w:p>
        </w:tc>
        <w:tc>
          <w:tcPr>
            <w:tcW w:w="278" w:type="dxa"/>
            <w:tcBorders>
              <w:top w:val="nil"/>
              <w:left w:val="nil"/>
              <w:bottom w:val="nil"/>
              <w:right w:val="nil"/>
            </w:tcBorders>
            <w:shd w:val="clear" w:color="auto" w:fill="auto"/>
            <w:vAlign w:val="center"/>
            <w:hideMark/>
          </w:tcPr>
          <w:p w14:paraId="0894A8F3" w14:textId="77777777" w:rsidR="00145A49" w:rsidRPr="00B138C4" w:rsidRDefault="00145A49" w:rsidP="007358D9">
            <w:pPr>
              <w:jc w:val="right"/>
              <w:rPr>
                <w:rFonts w:eastAsia="Times New Roman"/>
                <w:b/>
                <w:bCs/>
                <w:color w:val="000000" w:themeColor="text1"/>
                <w:sz w:val="20"/>
                <w:szCs w:val="20"/>
                <w:lang w:val="mn-MN"/>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2231F7" w14:textId="77777777" w:rsidR="00145A49" w:rsidRPr="00B138C4" w:rsidRDefault="00145A49" w:rsidP="00C7507F">
            <w:pPr>
              <w:rPr>
                <w:rFonts w:eastAsia="Times New Roman"/>
                <w:bCs/>
                <w:color w:val="000000" w:themeColor="text1"/>
                <w:sz w:val="20"/>
                <w:szCs w:val="20"/>
                <w:lang w:val="mn-MN"/>
              </w:rPr>
            </w:pPr>
            <w:r w:rsidRPr="00B138C4">
              <w:rPr>
                <w:rFonts w:eastAsia="Times New Roman"/>
                <w:bCs/>
                <w:color w:val="000000" w:themeColor="text1"/>
                <w:sz w:val="20"/>
                <w:szCs w:val="20"/>
                <w:lang w:val="mn-MN"/>
              </w:rPr>
              <w:t>Бүлэг 5. Санхүүгийн үйл ажиллагаа</w:t>
            </w:r>
          </w:p>
        </w:tc>
        <w:tc>
          <w:tcPr>
            <w:tcW w:w="837" w:type="dxa"/>
            <w:tcBorders>
              <w:top w:val="nil"/>
              <w:left w:val="nil"/>
              <w:bottom w:val="single" w:sz="4" w:space="0" w:color="auto"/>
              <w:right w:val="single" w:sz="4" w:space="0" w:color="auto"/>
            </w:tcBorders>
            <w:shd w:val="clear" w:color="auto" w:fill="auto"/>
            <w:vAlign w:val="center"/>
            <w:hideMark/>
          </w:tcPr>
          <w:p w14:paraId="1CE3B9B5" w14:textId="77777777" w:rsidR="00145A49" w:rsidRPr="00B138C4" w:rsidRDefault="00145A49" w:rsidP="007358D9">
            <w:pPr>
              <w:jc w:val="right"/>
              <w:rPr>
                <w:rFonts w:eastAsia="Times New Roman"/>
                <w:bCs/>
                <w:color w:val="000000" w:themeColor="text1"/>
                <w:sz w:val="20"/>
                <w:szCs w:val="20"/>
                <w:lang w:val="mn-MN"/>
              </w:rPr>
            </w:pPr>
            <w:r w:rsidRPr="00B138C4">
              <w:rPr>
                <w:rFonts w:eastAsia="Times New Roman"/>
                <w:bCs/>
                <w:color w:val="000000" w:themeColor="text1"/>
                <w:sz w:val="20"/>
                <w:szCs w:val="20"/>
                <w:lang w:val="mn-MN"/>
              </w:rPr>
              <w:t>150</w:t>
            </w:r>
          </w:p>
        </w:tc>
      </w:tr>
      <w:tr w:rsidR="00E1782C" w:rsidRPr="00B138C4" w14:paraId="740B0FE3" w14:textId="77777777" w:rsidTr="00181706">
        <w:trPr>
          <w:trHeight w:val="423"/>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3A00D16C"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Ш6</w:t>
            </w:r>
          </w:p>
        </w:tc>
        <w:tc>
          <w:tcPr>
            <w:tcW w:w="2790" w:type="dxa"/>
            <w:tcBorders>
              <w:top w:val="nil"/>
              <w:left w:val="nil"/>
              <w:bottom w:val="single" w:sz="4" w:space="0" w:color="auto"/>
              <w:right w:val="single" w:sz="4" w:space="0" w:color="auto"/>
            </w:tcBorders>
            <w:shd w:val="clear" w:color="auto" w:fill="auto"/>
            <w:vAlign w:val="center"/>
            <w:hideMark/>
          </w:tcPr>
          <w:p w14:paraId="4C6EE969"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Мал, тэжээвэр амьтдын тооллого</w:t>
            </w:r>
          </w:p>
        </w:tc>
        <w:tc>
          <w:tcPr>
            <w:tcW w:w="837" w:type="dxa"/>
            <w:tcBorders>
              <w:top w:val="nil"/>
              <w:left w:val="nil"/>
              <w:bottom w:val="single" w:sz="4" w:space="0" w:color="auto"/>
              <w:right w:val="single" w:sz="4" w:space="0" w:color="auto"/>
            </w:tcBorders>
            <w:shd w:val="clear" w:color="auto" w:fill="auto"/>
            <w:vAlign w:val="center"/>
            <w:hideMark/>
          </w:tcPr>
          <w:p w14:paraId="55FD3E6E"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75</w:t>
            </w:r>
          </w:p>
        </w:tc>
        <w:tc>
          <w:tcPr>
            <w:tcW w:w="278" w:type="dxa"/>
            <w:tcBorders>
              <w:top w:val="nil"/>
              <w:left w:val="nil"/>
              <w:bottom w:val="nil"/>
              <w:right w:val="nil"/>
            </w:tcBorders>
            <w:shd w:val="clear" w:color="auto" w:fill="auto"/>
            <w:vAlign w:val="center"/>
            <w:hideMark/>
          </w:tcPr>
          <w:p w14:paraId="6F50E144" w14:textId="77777777" w:rsidR="00145A49" w:rsidRPr="00B138C4" w:rsidRDefault="00145A49" w:rsidP="007358D9">
            <w:pPr>
              <w:jc w:val="right"/>
              <w:rPr>
                <w:rFonts w:eastAsia="Times New Roman"/>
                <w:color w:val="000000" w:themeColor="text1"/>
                <w:sz w:val="20"/>
                <w:szCs w:val="20"/>
                <w:lang w:val="mn-MN"/>
              </w:rPr>
            </w:pPr>
          </w:p>
        </w:tc>
        <w:tc>
          <w:tcPr>
            <w:tcW w:w="792" w:type="dxa"/>
            <w:tcBorders>
              <w:top w:val="nil"/>
              <w:left w:val="single" w:sz="4" w:space="0" w:color="auto"/>
              <w:bottom w:val="single" w:sz="4" w:space="0" w:color="auto"/>
              <w:right w:val="single" w:sz="4" w:space="0" w:color="auto"/>
            </w:tcBorders>
            <w:shd w:val="clear" w:color="auto" w:fill="auto"/>
            <w:vAlign w:val="center"/>
            <w:hideMark/>
          </w:tcPr>
          <w:p w14:paraId="0CDEEFB5"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Ш14</w:t>
            </w:r>
          </w:p>
        </w:tc>
        <w:tc>
          <w:tcPr>
            <w:tcW w:w="3068" w:type="dxa"/>
            <w:tcBorders>
              <w:top w:val="nil"/>
              <w:left w:val="nil"/>
              <w:bottom w:val="single" w:sz="4" w:space="0" w:color="auto"/>
              <w:right w:val="single" w:sz="4" w:space="0" w:color="auto"/>
            </w:tcBorders>
            <w:shd w:val="clear" w:color="auto" w:fill="auto"/>
            <w:vAlign w:val="center"/>
            <w:hideMark/>
          </w:tcPr>
          <w:p w14:paraId="5F9EABEC"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Шилэн данс</w:t>
            </w:r>
          </w:p>
        </w:tc>
        <w:tc>
          <w:tcPr>
            <w:tcW w:w="837" w:type="dxa"/>
            <w:tcBorders>
              <w:top w:val="nil"/>
              <w:left w:val="nil"/>
              <w:bottom w:val="single" w:sz="4" w:space="0" w:color="auto"/>
              <w:right w:val="single" w:sz="4" w:space="0" w:color="auto"/>
            </w:tcBorders>
            <w:shd w:val="clear" w:color="auto" w:fill="auto"/>
            <w:vAlign w:val="center"/>
            <w:hideMark/>
          </w:tcPr>
          <w:p w14:paraId="65366D46"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25</w:t>
            </w:r>
          </w:p>
        </w:tc>
      </w:tr>
      <w:tr w:rsidR="00E1782C" w:rsidRPr="00B138C4" w14:paraId="2FC5F4DF" w14:textId="77777777" w:rsidTr="00181706">
        <w:trPr>
          <w:trHeight w:val="530"/>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676D6229"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Ш7</w:t>
            </w:r>
          </w:p>
        </w:tc>
        <w:tc>
          <w:tcPr>
            <w:tcW w:w="2790" w:type="dxa"/>
            <w:tcBorders>
              <w:top w:val="nil"/>
              <w:left w:val="nil"/>
              <w:bottom w:val="single" w:sz="4" w:space="0" w:color="auto"/>
              <w:right w:val="single" w:sz="4" w:space="0" w:color="auto"/>
            </w:tcBorders>
            <w:shd w:val="clear" w:color="auto" w:fill="auto"/>
            <w:vAlign w:val="center"/>
            <w:hideMark/>
          </w:tcPr>
          <w:p w14:paraId="6A5BB1E8"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Өрхийн нийгэм, эдийн засгийн судалгаа</w:t>
            </w:r>
          </w:p>
        </w:tc>
        <w:tc>
          <w:tcPr>
            <w:tcW w:w="837" w:type="dxa"/>
            <w:tcBorders>
              <w:top w:val="nil"/>
              <w:left w:val="nil"/>
              <w:bottom w:val="single" w:sz="4" w:space="0" w:color="auto"/>
              <w:right w:val="single" w:sz="4" w:space="0" w:color="auto"/>
            </w:tcBorders>
            <w:shd w:val="clear" w:color="auto" w:fill="auto"/>
            <w:vAlign w:val="center"/>
            <w:hideMark/>
          </w:tcPr>
          <w:p w14:paraId="5AC50A84"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75</w:t>
            </w:r>
          </w:p>
        </w:tc>
        <w:tc>
          <w:tcPr>
            <w:tcW w:w="278" w:type="dxa"/>
            <w:tcBorders>
              <w:top w:val="nil"/>
              <w:left w:val="nil"/>
              <w:bottom w:val="nil"/>
              <w:right w:val="nil"/>
            </w:tcBorders>
            <w:shd w:val="clear" w:color="auto" w:fill="auto"/>
            <w:vAlign w:val="center"/>
            <w:hideMark/>
          </w:tcPr>
          <w:p w14:paraId="54313FBF" w14:textId="77777777" w:rsidR="00145A49" w:rsidRPr="00B138C4" w:rsidRDefault="00145A49" w:rsidP="007358D9">
            <w:pPr>
              <w:jc w:val="right"/>
              <w:rPr>
                <w:rFonts w:eastAsia="Times New Roman"/>
                <w:color w:val="000000" w:themeColor="text1"/>
                <w:sz w:val="20"/>
                <w:szCs w:val="20"/>
                <w:lang w:val="mn-MN"/>
              </w:rPr>
            </w:pPr>
          </w:p>
        </w:tc>
        <w:tc>
          <w:tcPr>
            <w:tcW w:w="792" w:type="dxa"/>
            <w:tcBorders>
              <w:top w:val="nil"/>
              <w:left w:val="single" w:sz="4" w:space="0" w:color="auto"/>
              <w:bottom w:val="single" w:sz="4" w:space="0" w:color="auto"/>
              <w:right w:val="single" w:sz="4" w:space="0" w:color="auto"/>
            </w:tcBorders>
            <w:shd w:val="clear" w:color="auto" w:fill="auto"/>
            <w:vAlign w:val="center"/>
            <w:hideMark/>
          </w:tcPr>
          <w:p w14:paraId="00675B68"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Ш15</w:t>
            </w:r>
          </w:p>
        </w:tc>
        <w:tc>
          <w:tcPr>
            <w:tcW w:w="3068" w:type="dxa"/>
            <w:tcBorders>
              <w:top w:val="nil"/>
              <w:left w:val="nil"/>
              <w:bottom w:val="single" w:sz="4" w:space="0" w:color="auto"/>
              <w:right w:val="single" w:sz="4" w:space="0" w:color="auto"/>
            </w:tcBorders>
            <w:shd w:val="clear" w:color="auto" w:fill="auto"/>
            <w:vAlign w:val="center"/>
            <w:hideMark/>
          </w:tcPr>
          <w:p w14:paraId="182A502B"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Санхүүгийн үйл ажиллагаа</w:t>
            </w:r>
          </w:p>
        </w:tc>
        <w:tc>
          <w:tcPr>
            <w:tcW w:w="837" w:type="dxa"/>
            <w:tcBorders>
              <w:top w:val="nil"/>
              <w:left w:val="nil"/>
              <w:bottom w:val="single" w:sz="4" w:space="0" w:color="auto"/>
              <w:right w:val="single" w:sz="4" w:space="0" w:color="auto"/>
            </w:tcBorders>
            <w:shd w:val="clear" w:color="auto" w:fill="auto"/>
            <w:vAlign w:val="center"/>
            <w:hideMark/>
          </w:tcPr>
          <w:p w14:paraId="2A523B9E"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125</w:t>
            </w:r>
          </w:p>
        </w:tc>
      </w:tr>
      <w:tr w:rsidR="00E1782C" w:rsidRPr="00B138C4" w14:paraId="011E2363" w14:textId="77777777" w:rsidTr="00181706">
        <w:trPr>
          <w:trHeight w:val="529"/>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584FDE36"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Ш8</w:t>
            </w:r>
          </w:p>
        </w:tc>
        <w:tc>
          <w:tcPr>
            <w:tcW w:w="2790" w:type="dxa"/>
            <w:tcBorders>
              <w:top w:val="nil"/>
              <w:left w:val="nil"/>
              <w:bottom w:val="single" w:sz="4" w:space="0" w:color="auto"/>
              <w:right w:val="single" w:sz="4" w:space="0" w:color="auto"/>
            </w:tcBorders>
            <w:shd w:val="clear" w:color="auto" w:fill="auto"/>
            <w:vAlign w:val="center"/>
            <w:hideMark/>
          </w:tcPr>
          <w:p w14:paraId="0B0C973C"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Ажиллах хүчний судалгаа</w:t>
            </w:r>
          </w:p>
        </w:tc>
        <w:tc>
          <w:tcPr>
            <w:tcW w:w="837" w:type="dxa"/>
            <w:tcBorders>
              <w:top w:val="nil"/>
              <w:left w:val="nil"/>
              <w:bottom w:val="single" w:sz="4" w:space="0" w:color="auto"/>
              <w:right w:val="single" w:sz="4" w:space="0" w:color="auto"/>
            </w:tcBorders>
            <w:shd w:val="clear" w:color="auto" w:fill="auto"/>
            <w:vAlign w:val="center"/>
            <w:hideMark/>
          </w:tcPr>
          <w:p w14:paraId="7D12958F"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75</w:t>
            </w:r>
          </w:p>
        </w:tc>
        <w:tc>
          <w:tcPr>
            <w:tcW w:w="278" w:type="dxa"/>
            <w:tcBorders>
              <w:top w:val="nil"/>
              <w:left w:val="nil"/>
              <w:bottom w:val="nil"/>
              <w:right w:val="nil"/>
            </w:tcBorders>
            <w:shd w:val="clear" w:color="auto" w:fill="auto"/>
            <w:vAlign w:val="center"/>
            <w:hideMark/>
          </w:tcPr>
          <w:p w14:paraId="4D009B11" w14:textId="77777777" w:rsidR="00145A49" w:rsidRPr="00B138C4" w:rsidRDefault="00145A49" w:rsidP="007358D9">
            <w:pPr>
              <w:jc w:val="right"/>
              <w:rPr>
                <w:rFonts w:eastAsia="Times New Roman"/>
                <w:color w:val="000000" w:themeColor="text1"/>
                <w:sz w:val="20"/>
                <w:szCs w:val="20"/>
                <w:lang w:val="mn-MN"/>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49A86E"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Бүлгүүдийн нэгдсэн дүн буюу цуглуулсан оноо</w:t>
            </w:r>
          </w:p>
        </w:tc>
        <w:tc>
          <w:tcPr>
            <w:tcW w:w="837" w:type="dxa"/>
            <w:tcBorders>
              <w:top w:val="nil"/>
              <w:left w:val="nil"/>
              <w:bottom w:val="single" w:sz="4" w:space="0" w:color="auto"/>
              <w:right w:val="single" w:sz="4" w:space="0" w:color="auto"/>
            </w:tcBorders>
            <w:shd w:val="clear" w:color="auto" w:fill="auto"/>
            <w:vAlign w:val="center"/>
            <w:hideMark/>
          </w:tcPr>
          <w:p w14:paraId="43CF41DA"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1000</w:t>
            </w:r>
          </w:p>
        </w:tc>
      </w:tr>
      <w:tr w:rsidR="00E1782C" w:rsidRPr="00B138C4" w14:paraId="7DE64DF3" w14:textId="77777777" w:rsidTr="00181706">
        <w:trPr>
          <w:trHeight w:val="565"/>
        </w:trPr>
        <w:tc>
          <w:tcPr>
            <w:tcW w:w="669" w:type="dxa"/>
            <w:tcBorders>
              <w:top w:val="nil"/>
              <w:left w:val="single" w:sz="4" w:space="0" w:color="auto"/>
              <w:bottom w:val="single" w:sz="4" w:space="0" w:color="auto"/>
              <w:right w:val="single" w:sz="4" w:space="0" w:color="auto"/>
            </w:tcBorders>
            <w:shd w:val="clear" w:color="auto" w:fill="auto"/>
            <w:vAlign w:val="center"/>
            <w:hideMark/>
          </w:tcPr>
          <w:p w14:paraId="7C40429C" w14:textId="77777777" w:rsidR="00145A49" w:rsidRPr="00B138C4" w:rsidRDefault="00145A49" w:rsidP="007358D9">
            <w:pPr>
              <w:jc w:val="center"/>
              <w:rPr>
                <w:rFonts w:eastAsia="Times New Roman"/>
                <w:color w:val="000000" w:themeColor="text1"/>
                <w:sz w:val="20"/>
                <w:szCs w:val="20"/>
                <w:lang w:val="mn-MN"/>
              </w:rPr>
            </w:pPr>
            <w:r w:rsidRPr="00B138C4">
              <w:rPr>
                <w:rFonts w:eastAsia="Times New Roman"/>
                <w:color w:val="000000" w:themeColor="text1"/>
                <w:sz w:val="20"/>
                <w:szCs w:val="20"/>
                <w:lang w:val="mn-MN"/>
              </w:rPr>
              <w:t>Ш9</w:t>
            </w:r>
          </w:p>
        </w:tc>
        <w:tc>
          <w:tcPr>
            <w:tcW w:w="2790" w:type="dxa"/>
            <w:tcBorders>
              <w:top w:val="nil"/>
              <w:left w:val="nil"/>
              <w:bottom w:val="single" w:sz="4" w:space="0" w:color="auto"/>
              <w:right w:val="single" w:sz="4" w:space="0" w:color="auto"/>
            </w:tcBorders>
            <w:shd w:val="clear" w:color="auto" w:fill="auto"/>
            <w:vAlign w:val="center"/>
            <w:hideMark/>
          </w:tcPr>
          <w:p w14:paraId="48485CF9" w14:textId="77777777" w:rsidR="00145A49" w:rsidRPr="00B138C4" w:rsidRDefault="00145A49" w:rsidP="00C7507F">
            <w:pPr>
              <w:rPr>
                <w:rFonts w:eastAsia="Times New Roman"/>
                <w:color w:val="000000" w:themeColor="text1"/>
                <w:sz w:val="20"/>
                <w:szCs w:val="20"/>
                <w:lang w:val="mn-MN"/>
              </w:rPr>
            </w:pPr>
            <w:r w:rsidRPr="00B138C4">
              <w:rPr>
                <w:rFonts w:eastAsia="Times New Roman"/>
                <w:color w:val="000000" w:themeColor="text1"/>
                <w:sz w:val="20"/>
                <w:szCs w:val="20"/>
                <w:lang w:val="mn-MN"/>
              </w:rPr>
              <w:t>Эдийн засгийн түүвэр судалгаа</w:t>
            </w:r>
          </w:p>
        </w:tc>
        <w:tc>
          <w:tcPr>
            <w:tcW w:w="837" w:type="dxa"/>
            <w:tcBorders>
              <w:top w:val="nil"/>
              <w:left w:val="nil"/>
              <w:bottom w:val="single" w:sz="4" w:space="0" w:color="auto"/>
              <w:right w:val="single" w:sz="4" w:space="0" w:color="auto"/>
            </w:tcBorders>
            <w:shd w:val="clear" w:color="auto" w:fill="auto"/>
            <w:vAlign w:val="center"/>
            <w:hideMark/>
          </w:tcPr>
          <w:p w14:paraId="1B239D0B" w14:textId="77777777" w:rsidR="00145A49" w:rsidRPr="00B138C4" w:rsidRDefault="00145A49" w:rsidP="007358D9">
            <w:pPr>
              <w:jc w:val="right"/>
              <w:rPr>
                <w:rFonts w:eastAsia="Times New Roman"/>
                <w:color w:val="000000" w:themeColor="text1"/>
                <w:sz w:val="20"/>
                <w:szCs w:val="20"/>
                <w:lang w:val="mn-MN"/>
              </w:rPr>
            </w:pPr>
            <w:r w:rsidRPr="00B138C4">
              <w:rPr>
                <w:rFonts w:eastAsia="Times New Roman"/>
                <w:color w:val="000000" w:themeColor="text1"/>
                <w:sz w:val="20"/>
                <w:szCs w:val="20"/>
                <w:lang w:val="mn-MN"/>
              </w:rPr>
              <w:t>75</w:t>
            </w:r>
          </w:p>
        </w:tc>
        <w:tc>
          <w:tcPr>
            <w:tcW w:w="278" w:type="dxa"/>
            <w:tcBorders>
              <w:top w:val="nil"/>
              <w:left w:val="nil"/>
              <w:bottom w:val="nil"/>
              <w:right w:val="nil"/>
            </w:tcBorders>
            <w:shd w:val="clear" w:color="auto" w:fill="auto"/>
            <w:vAlign w:val="center"/>
            <w:hideMark/>
          </w:tcPr>
          <w:p w14:paraId="404C67A4" w14:textId="77777777" w:rsidR="00145A49" w:rsidRPr="00B138C4" w:rsidRDefault="00145A49" w:rsidP="007358D9">
            <w:pPr>
              <w:jc w:val="right"/>
              <w:rPr>
                <w:rFonts w:eastAsia="Times New Roman"/>
                <w:color w:val="000000" w:themeColor="text1"/>
                <w:sz w:val="20"/>
                <w:szCs w:val="20"/>
                <w:lang w:val="mn-MN"/>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30E4B4" w14:textId="77777777" w:rsidR="00145A49" w:rsidRPr="00B138C4" w:rsidRDefault="00145A49" w:rsidP="007358D9">
            <w:pPr>
              <w:ind w:firstLineChars="800" w:firstLine="1600"/>
              <w:rPr>
                <w:rFonts w:eastAsia="Times New Roman"/>
                <w:bCs/>
                <w:color w:val="000000" w:themeColor="text1"/>
                <w:sz w:val="20"/>
                <w:szCs w:val="20"/>
                <w:lang w:val="mn-MN"/>
              </w:rPr>
            </w:pPr>
            <w:r w:rsidRPr="00B138C4">
              <w:rPr>
                <w:rFonts w:eastAsia="Times New Roman"/>
                <w:bCs/>
                <w:color w:val="000000" w:themeColor="text1"/>
                <w:sz w:val="20"/>
                <w:szCs w:val="20"/>
                <w:lang w:val="mn-MN"/>
              </w:rPr>
              <w:t>Нийт оноо</w:t>
            </w:r>
          </w:p>
        </w:tc>
        <w:tc>
          <w:tcPr>
            <w:tcW w:w="837" w:type="dxa"/>
            <w:tcBorders>
              <w:top w:val="nil"/>
              <w:left w:val="nil"/>
              <w:bottom w:val="single" w:sz="4" w:space="0" w:color="auto"/>
              <w:right w:val="single" w:sz="4" w:space="0" w:color="auto"/>
            </w:tcBorders>
            <w:shd w:val="clear" w:color="auto" w:fill="auto"/>
            <w:vAlign w:val="center"/>
            <w:hideMark/>
          </w:tcPr>
          <w:p w14:paraId="44C2BD55" w14:textId="77777777" w:rsidR="00145A49" w:rsidRPr="00B138C4" w:rsidRDefault="00145A49" w:rsidP="007358D9">
            <w:pPr>
              <w:jc w:val="right"/>
              <w:rPr>
                <w:rFonts w:eastAsia="Times New Roman"/>
                <w:bCs/>
                <w:color w:val="000000" w:themeColor="text1"/>
                <w:sz w:val="20"/>
                <w:szCs w:val="20"/>
                <w:lang w:val="mn-MN"/>
              </w:rPr>
            </w:pPr>
            <w:r w:rsidRPr="00B138C4">
              <w:rPr>
                <w:rFonts w:eastAsia="Times New Roman"/>
                <w:bCs/>
                <w:color w:val="000000" w:themeColor="text1"/>
                <w:sz w:val="20"/>
                <w:szCs w:val="20"/>
                <w:lang w:val="mn-MN"/>
              </w:rPr>
              <w:t>100</w:t>
            </w:r>
          </w:p>
        </w:tc>
      </w:tr>
    </w:tbl>
    <w:p w14:paraId="066FA8F2" w14:textId="77777777" w:rsidR="00181706" w:rsidRPr="00B138C4" w:rsidRDefault="00181706"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Архив, албан хэрэг хөтлөлт, төрийн байгууллагын ажлын зохион байгуулалтын 2019 оны улсын үзлэгээс өгсөн зөвлөмж, ҮСХ-ны архив, албан хэрэг хөтлөлтийн үйл ажиллагааны төлөвлөгөө болон ажилтан, албан хаагчдын баримт бичгийн эмх цэгц, хадгалалт, хамгаалалтад хяналт хийх удирдамжийн дагуу ажилтан, албан хаагчдын баримт бичгийн эмх цэгц, хадгалалт, хамгаалалтад хяналт хийж, тухай бүр зөвлөмж өгсөн. </w:t>
      </w:r>
    </w:p>
    <w:p w14:paraId="04B10670" w14:textId="77777777" w:rsidR="00181706" w:rsidRPr="00B138C4" w:rsidRDefault="00181706" w:rsidP="00F06018">
      <w:pPr>
        <w:pStyle w:val="BasicParagraph"/>
        <w:spacing w:before="240" w:after="113" w:line="240" w:lineRule="auto"/>
        <w:jc w:val="both"/>
        <w:rPr>
          <w:rFonts w:ascii="Arial" w:hAnsi="Arial" w:cs="Arial"/>
          <w:lang w:val="mn-MN"/>
        </w:rPr>
      </w:pPr>
      <w:r w:rsidRPr="00B138C4">
        <w:rPr>
          <w:rFonts w:ascii="Arial" w:hAnsi="Arial" w:cs="Arial"/>
          <w:lang w:val="mn-MN"/>
        </w:rPr>
        <w:t>Монгол Улсын статистикийн салбарыг 2017-2020 онд хөгжүүлэх үндэсний хөтөлбөрийг хэрэгжүүлэх үйл ажиллагааны төлөвлөгөөний 2.9-д тусгагдсан арга хэмжээ, ҮСХ-ны хяналт-шинжилгээний удирдамжийн дагуу 2020 оны эхний хагас жилийн үндсэн үйл ажиллагаатай холбоотой 52 тушаал, аймаг, нийслэл, дүүргийн статистикийн хэлтэс, газрын даргын үндсэн үйл ажиллагаатай холбоотой 133 тушаалд тус тус хяналт-шинжилгээ хийж, архив, албан хэрэг хөтлөлтийн стандартыг хэрэгжүүлэх, баримт бичгийг боловсруулахтай холбоотой зөвлөмжийг хүргүүллээ.</w:t>
      </w:r>
    </w:p>
    <w:p w14:paraId="1650A4D9" w14:textId="498C5285" w:rsidR="00181706" w:rsidRPr="00B138C4" w:rsidRDefault="00181706" w:rsidP="00F06018">
      <w:pPr>
        <w:pStyle w:val="BasicParagraph"/>
        <w:spacing w:before="240" w:after="113" w:line="240" w:lineRule="auto"/>
        <w:jc w:val="both"/>
        <w:rPr>
          <w:rFonts w:ascii="Arial" w:hAnsi="Arial" w:cs="Arial"/>
          <w:spacing w:val="-2"/>
          <w:lang w:val="mn-MN"/>
        </w:rPr>
      </w:pPr>
      <w:r w:rsidRPr="00B138C4">
        <w:rPr>
          <w:rFonts w:ascii="Arial" w:hAnsi="Arial" w:cs="Arial"/>
          <w:spacing w:val="-2"/>
          <w:lang w:val="mn-MN"/>
        </w:rPr>
        <w:t xml:space="preserve">Тайлант хугацаанд “Статистикийн тухай” хуулийн 16 дугаар зүйлийн 16.1 дэх заалтаар ҮСХ-ны даргын тушаалаар статистикийн улсын байцаагчаар томилогдсон (65) болон 16.2 дугаар заалтаар яам, агентлаг, төрийн бусад байгууллагын хүсэлтийн дагуу эрх олгогдсон (52) нийт 117 байцаагч (21 аймагт 82, дүүрэгт 15, ҮСХ, нийслэл, яам, агентлагт 20) байцаагч тус тус ажиллаж байна. </w:t>
      </w:r>
    </w:p>
    <w:p w14:paraId="2746A1E4" w14:textId="60692771" w:rsidR="00355913" w:rsidRPr="00B138C4" w:rsidRDefault="00355913" w:rsidP="00F06018">
      <w:pPr>
        <w:pStyle w:val="BasicParagraph"/>
        <w:spacing w:before="240" w:after="113" w:line="240" w:lineRule="auto"/>
        <w:jc w:val="both"/>
        <w:rPr>
          <w:rFonts w:ascii="Arial" w:hAnsi="Arial" w:cs="Arial"/>
          <w:spacing w:val="-2"/>
          <w:lang w:val="mn-MN"/>
        </w:rPr>
      </w:pPr>
    </w:p>
    <w:p w14:paraId="3D1B0679" w14:textId="7271B846" w:rsidR="00355913" w:rsidRPr="00B138C4" w:rsidRDefault="00355913" w:rsidP="00F06018">
      <w:pPr>
        <w:pStyle w:val="BasicParagraph"/>
        <w:spacing w:before="240" w:after="113" w:line="240" w:lineRule="auto"/>
        <w:jc w:val="both"/>
        <w:rPr>
          <w:rFonts w:ascii="Arial" w:hAnsi="Arial" w:cs="Arial"/>
          <w:spacing w:val="-2"/>
          <w:lang w:val="mn-MN"/>
        </w:rPr>
      </w:pPr>
    </w:p>
    <w:p w14:paraId="0FB73BC9" w14:textId="5AC53FAD" w:rsidR="00355913" w:rsidRPr="00B138C4" w:rsidRDefault="00355913" w:rsidP="00F06018">
      <w:pPr>
        <w:pStyle w:val="BasicParagraph"/>
        <w:spacing w:before="240" w:after="113" w:line="240" w:lineRule="auto"/>
        <w:jc w:val="both"/>
        <w:rPr>
          <w:rFonts w:ascii="Arial" w:hAnsi="Arial" w:cs="Arial"/>
          <w:spacing w:val="-2"/>
          <w:lang w:val="mn-MN"/>
        </w:rPr>
      </w:pPr>
    </w:p>
    <w:p w14:paraId="5C28C7BB" w14:textId="77777777" w:rsidR="00355913" w:rsidRPr="00B138C4" w:rsidRDefault="00355913" w:rsidP="00F06018">
      <w:pPr>
        <w:pStyle w:val="BasicParagraph"/>
        <w:spacing w:before="240" w:after="113" w:line="240" w:lineRule="auto"/>
        <w:jc w:val="both"/>
        <w:rPr>
          <w:rFonts w:ascii="Arial" w:hAnsi="Arial" w:cs="Arial"/>
          <w:spacing w:val="-2"/>
          <w:lang w:val="mn-MN"/>
        </w:rPr>
      </w:pPr>
    </w:p>
    <w:p w14:paraId="2ED0C81D" w14:textId="58495DAB" w:rsidR="00181706" w:rsidRPr="00B138C4" w:rsidRDefault="00181706" w:rsidP="00F06018">
      <w:pPr>
        <w:pStyle w:val="BasicParagraph"/>
        <w:spacing w:before="240" w:after="113" w:line="240" w:lineRule="auto"/>
        <w:jc w:val="both"/>
        <w:rPr>
          <w:rFonts w:ascii="Arial" w:hAnsi="Arial" w:cs="Arial"/>
          <w:sz w:val="22"/>
          <w:szCs w:val="22"/>
          <w:lang w:val="mn-MN"/>
        </w:rPr>
      </w:pPr>
      <w:r w:rsidRPr="00B138C4">
        <w:rPr>
          <w:rFonts w:ascii="Arial" w:hAnsi="Arial" w:cs="Arial"/>
          <w:sz w:val="22"/>
          <w:szCs w:val="22"/>
          <w:lang w:val="mn-MN"/>
        </w:rPr>
        <w:lastRenderedPageBreak/>
        <w:t xml:space="preserve">Зураг 4.3 Статистикийн улсын байцаагчдын бүрэлдэхүүн, байршил, салбараар </w:t>
      </w:r>
    </w:p>
    <w:p w14:paraId="119B5FF6" w14:textId="3FD2418D" w:rsidR="0082199F" w:rsidRPr="00B138C4" w:rsidRDefault="00355913" w:rsidP="00F06018">
      <w:pPr>
        <w:pStyle w:val="BasicParagraph"/>
        <w:spacing w:before="240" w:after="113" w:line="240" w:lineRule="auto"/>
        <w:jc w:val="both"/>
        <w:rPr>
          <w:rFonts w:ascii="Arial" w:hAnsi="Arial" w:cs="Arial"/>
          <w:lang w:val="mn-MN"/>
        </w:rPr>
      </w:pPr>
      <w:r w:rsidRPr="00B138C4">
        <w:rPr>
          <w:noProof/>
        </w:rPr>
        <w:drawing>
          <wp:inline distT="0" distB="0" distL="0" distR="0" wp14:anchorId="00299F2F" wp14:editId="004FB6FD">
            <wp:extent cx="5940425" cy="1666240"/>
            <wp:effectExtent l="0" t="0" r="317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1666240"/>
                    </a:xfrm>
                    <a:prstGeom prst="rect">
                      <a:avLst/>
                    </a:prstGeom>
                  </pic:spPr>
                </pic:pic>
              </a:graphicData>
            </a:graphic>
          </wp:inline>
        </w:drawing>
      </w:r>
    </w:p>
    <w:p w14:paraId="13E304E4"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Статистикийн улсын байцаагч нь Зөрчил шалган шийдвэрлэх тухай хуулийн 1.8 дугаар зүйлийн 6.23-д заасны дагуу Зөрчлийн тухай хуулийн 10.21, 15.2 дугаар зүйлийн 1 дэх хэсэг, 15.19, 15.25 дугаар зүйлүүдэд заасан зөрчлүүдийг шалган шийдвэрлэх үүрэгтэй. Улсын байцаагчдыг нэгдсэн арга зүйгээр хангаж, дотоод аудит, хяналт-шинжилгээ, статистикийн үнэлгээний ажлыг өргөн хүрээнд хийж, гарч болзошгүй зөрчил, эрсдэлээс урьдчилан сэргийлж ажилласнаар салбарын хэмжээнд гарч буй зөрчлийн хэмжээ маш бага байдаг. </w:t>
      </w:r>
    </w:p>
    <w:p w14:paraId="073F4964"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Урьдчилан сэргийлэх ажлын хүрээнд улсын байцаагчийн албан шаардлагыг 18 аж ахуйн нэгж, байгууллагад хүргүүлж, хэрэгжилтийг тооцож, “Статистикийн тухай” хуульд заасан үүргээ биелүүлээгүй 4 ААНБ, 6 иргэнд Зөрчил шалган шийдвэрлэх хялбаршуулсан журмын дагуу торгуулийн шийтгэл оногдуулж, Сангийн яамны төрийн сангийн бусад орлогын дансанд 2.8 сая төгрөгийн орлого төвлөрүүллээ. </w:t>
      </w:r>
    </w:p>
    <w:p w14:paraId="21EF3B66"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Статистикийн улсын байцаагчдын үйл ажиллагааг нэгдсэн удирдлага, зохицуулалтаар хангах чиг үүргийн хүрээнд бүх байцаагч нарт, шаардлагатай мэдээллийг шуурхай хүргэх зорилгоор сошиал хуудсанд бүлэг үүсгэн мэдээлэл, зөвлөмж хүргэж байна. </w:t>
      </w:r>
    </w:p>
    <w:p w14:paraId="71C68920" w14:textId="73094C21" w:rsidR="0082199F" w:rsidRPr="00B138C4" w:rsidRDefault="0082199F" w:rsidP="00F06018">
      <w:pPr>
        <w:pStyle w:val="BasicParagraph"/>
        <w:spacing w:before="240" w:after="113" w:line="240" w:lineRule="auto"/>
        <w:jc w:val="both"/>
        <w:rPr>
          <w:rFonts w:ascii="Arial" w:hAnsi="Arial" w:cs="Arial"/>
          <w:sz w:val="22"/>
          <w:szCs w:val="22"/>
          <w:lang w:val="mn-MN"/>
        </w:rPr>
      </w:pPr>
      <w:r w:rsidRPr="00B138C4">
        <w:rPr>
          <w:rFonts w:ascii="Arial" w:hAnsi="Arial" w:cs="Arial"/>
          <w:sz w:val="22"/>
          <w:szCs w:val="22"/>
          <w:lang w:val="mn-MN"/>
        </w:rPr>
        <w:t>Зураг 4.4 Сургалтад хамрагдсан байцаагчид, 2017-2020 он</w:t>
      </w:r>
    </w:p>
    <w:p w14:paraId="1D8A9F38" w14:textId="328F4FB9" w:rsidR="0082199F" w:rsidRPr="00B138C4" w:rsidRDefault="0007322B" w:rsidP="007F19D8">
      <w:pPr>
        <w:pStyle w:val="BasicParagraph"/>
        <w:spacing w:before="240" w:after="113" w:line="240" w:lineRule="auto"/>
        <w:ind w:left="5103"/>
        <w:jc w:val="both"/>
        <w:rPr>
          <w:rFonts w:ascii="Arial" w:hAnsi="Arial" w:cs="Arial"/>
          <w:lang w:val="mn-MN"/>
        </w:rPr>
      </w:pPr>
      <w:r w:rsidRPr="00B138C4">
        <w:rPr>
          <w:noProof/>
        </w:rPr>
        <w:drawing>
          <wp:anchor distT="0" distB="0" distL="114300" distR="114300" simplePos="0" relativeHeight="251807744" behindDoc="0" locked="0" layoutInCell="1" allowOverlap="1" wp14:anchorId="61F03A4D" wp14:editId="4DC8C4DD">
            <wp:simplePos x="0" y="0"/>
            <wp:positionH relativeFrom="margin">
              <wp:align>left</wp:align>
            </wp:positionH>
            <wp:positionV relativeFrom="paragraph">
              <wp:posOffset>83820</wp:posOffset>
            </wp:positionV>
            <wp:extent cx="3067050" cy="179387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067050" cy="1793875"/>
                    </a:xfrm>
                    <a:prstGeom prst="rect">
                      <a:avLst/>
                    </a:prstGeom>
                  </pic:spPr>
                </pic:pic>
              </a:graphicData>
            </a:graphic>
            <wp14:sizeRelH relativeFrom="margin">
              <wp14:pctWidth>0</wp14:pctWidth>
            </wp14:sizeRelH>
            <wp14:sizeRelV relativeFrom="margin">
              <wp14:pctHeight>0</wp14:pctHeight>
            </wp14:sizeRelV>
          </wp:anchor>
        </w:drawing>
      </w:r>
      <w:r w:rsidR="0082199F" w:rsidRPr="00B138C4">
        <w:rPr>
          <w:rFonts w:ascii="Arial" w:hAnsi="Arial" w:cs="Arial"/>
          <w:lang w:val="mn-MN"/>
        </w:rPr>
        <w:t xml:space="preserve">Албан ёсны болон захиргааны статистикийн мэдээллийн хяналтыг сайжруулахад улсын байцаагчдын үүрэг оролцоог нэмэгдүүлэх, чадавхжуулах, шинээр гарсан хууль, эрх зүйн баримт бичгүүдийг танилцуулах, нэгдсэн ойлголт өгөх танхимын болон онлайн сургалтыг тогтмол хийж хэвшээд байна. </w:t>
      </w:r>
    </w:p>
    <w:p w14:paraId="6779FD1D" w14:textId="77777777" w:rsidR="007F19D8" w:rsidRPr="00B138C4" w:rsidRDefault="007F19D8" w:rsidP="00F06018">
      <w:pPr>
        <w:pStyle w:val="BasicParagraph"/>
        <w:spacing w:before="240" w:after="113" w:line="240" w:lineRule="auto"/>
        <w:jc w:val="both"/>
        <w:rPr>
          <w:rFonts w:ascii="Arial" w:hAnsi="Arial" w:cs="Arial"/>
          <w:lang w:val="mn-MN"/>
        </w:rPr>
      </w:pPr>
    </w:p>
    <w:p w14:paraId="6A0AF6C4" w14:textId="528D5E05"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“Зөрчлийн тухай” хуульд заасны дагуу зөрчил шалган шийдвэрлэх эрх бүхий албан тушаалтнууд (улсын байцаагч)-ын судалгаа болон “Зөрчил шалган шийдвэрлэх тухай” хуулийн 6.6 дугаар зүйлд заасны дагуу хялбаршуулсан журмаар зөрчил шалган шийдвэрлэсэн талаарх мэдээг нийслэлийн улсын байцаагч нараас сар бүр авч, Нийслэлийн прокурорын газрын Зөрчил шалган шийдвэрлэх ажиллагаанд хяналт тавих хэлтэст хуулийн хугацаанд тогтмол хүргүүлж хэвшсэн.  </w:t>
      </w:r>
    </w:p>
    <w:p w14:paraId="145CD04B" w14:textId="77777777" w:rsidR="00851DC2" w:rsidRPr="00B138C4" w:rsidRDefault="00851DC2" w:rsidP="00F06018">
      <w:pPr>
        <w:pStyle w:val="BasicParagraph"/>
        <w:spacing w:before="240" w:after="113" w:line="240" w:lineRule="auto"/>
        <w:jc w:val="both"/>
        <w:rPr>
          <w:rFonts w:ascii="Arial" w:hAnsi="Arial" w:cs="Arial"/>
          <w:lang w:val="mn-MN"/>
        </w:rPr>
      </w:pPr>
    </w:p>
    <w:p w14:paraId="41A9ABB9" w14:textId="77777777" w:rsidR="0082199F" w:rsidRPr="00B138C4" w:rsidRDefault="0082199F" w:rsidP="00F06018">
      <w:pPr>
        <w:pStyle w:val="BasicParagraph"/>
        <w:spacing w:before="240" w:line="240" w:lineRule="auto"/>
        <w:jc w:val="both"/>
        <w:rPr>
          <w:rFonts w:ascii="Arial" w:hAnsi="Arial" w:cs="Arial"/>
          <w:lang w:val="mn-MN"/>
        </w:rPr>
      </w:pPr>
      <w:r w:rsidRPr="00B138C4">
        <w:rPr>
          <w:rFonts w:ascii="Arial" w:hAnsi="Arial" w:cs="Arial"/>
          <w:color w:val="0054A6"/>
          <w:lang w:val="mn-MN"/>
        </w:rPr>
        <w:lastRenderedPageBreak/>
        <w:t>Албан ёсны статистикийн чанарын удирдлага</w:t>
      </w:r>
    </w:p>
    <w:p w14:paraId="252DAEFA"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Статистикийн чанарын бодлогын баримт бичиг, чанарын стандарт, хэрэглэгчийн болон үйлдвэрлэгчийн тайлан бичих заавруудыг ISO 9001:2008, MNS ISO 9001:2016 стандартууд, НҮБ-ын Статистикийн Комисс (НҮБСК)-оос 2019 онд баталсан “Албан ёсны статистикийн чанарын удирдлагын гарын авлага”, “Статистикийн үйл ажиллагааны ерөнхий загварын чанарын үзүүлэлт” зэрэг баримт бичгүүдийг үндэслэн шинэчлэн боловсруулсан.</w:t>
      </w:r>
    </w:p>
    <w:p w14:paraId="649E6D55"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“Албан ёсны статистикийн мэдээллийн алдааг илрүүлж, засвар, баримтжуулалт хийх журам”-ын 2, 3 дугаар хавсралтаар салбар хариуцсан ажилтан, албан хаагчдаас алдааны бүртгэл хүлээн авч нэгтгэн тухай бүр зөвлөж ажиллав.</w:t>
      </w:r>
    </w:p>
    <w:p w14:paraId="2CD53EC8"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ҮСХ-ны нэгтгэн тархааж буй сарын танилцуулга болон жилийн эмхэтгэлд орсон мэдээлэлд эх бэлтгэлийн өмнөх болон дараах хяналтыг тогтмол хийж хэвшсэнээр Мэдээллийн нэгдсэн санд байршуулсан мэдээлэл болон мета мэдээллийн баяжилт, шинэчлэлтийг давхар нягтлан шалгах боломж бүрдсэн. </w:t>
      </w:r>
    </w:p>
    <w:p w14:paraId="0BD63D86"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Тайлант хугацаанд албан ёсны статистикийн 2019 оны 12 сар, 2020 оны 1-11 сарын танилцуулгын 3180 хүснэгт, 2572 нүүр текст (давхардсан тоогоор)-ийг өмнөх онуудын танилцуулга болон Статистикийн мэдээллийн нэгдсэн санд байршуулсан мэдээлэлтэй тулган хянаж, зөрүү гарсан тохиолдолд тухай бүр засуулж, мэдээллийн сангийн баяжилтад хяналт тавьж ажиллалаа. Мөн эх бэлтгэлийн дараах хяналтыг 2572 нүүр (давхардсан тоогоор) материалд дахин хийсэн. “Статистикийн эмхэтгэл 2019”-д орсон мэдээллийг хянаж, эх бэлтгэлийн дараах хяналтаар 822 нүүр мэдээллийг дахин хянасан. </w:t>
      </w:r>
    </w:p>
    <w:p w14:paraId="3503005E"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Шинээр болон шинэчлэн баталсан, зөвшөөрсөн мэдээ, тайлангийн маягтын судалгааг гарган, аймаг, нийслэл, яам, агентлаг, төрийн бусад байгууллагуудаас ҮСХ-нд 2021 онд ирүүлэх албан ёсны болон захиргааны статистикийн мэдээ, тайлангийн графикийг шинэчлэн батлуулж, мөрдүүлэн ажиллаж байна. </w:t>
      </w:r>
    </w:p>
    <w:p w14:paraId="4F31E2F3"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ҮСХ-ноос мэдээллийн бодит байдлыг мэдээллийн урсгалын дагуу хянаж шалган, холбогдох заавар, зөвлөмжийг өгсөн. Тухайлбал:</w:t>
      </w:r>
    </w:p>
    <w:p w14:paraId="47DC6516" w14:textId="77777777" w:rsidR="0082199F" w:rsidRPr="00B138C4" w:rsidRDefault="0082199F" w:rsidP="00C3337C">
      <w:pPr>
        <w:pStyle w:val="BasicParagraph"/>
        <w:numPr>
          <w:ilvl w:val="0"/>
          <w:numId w:val="33"/>
        </w:numPr>
        <w:spacing w:before="120" w:after="113" w:line="240" w:lineRule="auto"/>
        <w:ind w:left="924" w:hanging="357"/>
        <w:jc w:val="both"/>
        <w:rPr>
          <w:rFonts w:ascii="Arial" w:hAnsi="Arial" w:cs="Arial"/>
          <w:spacing w:val="-2"/>
          <w:lang w:val="mn-MN"/>
        </w:rPr>
      </w:pPr>
      <w:r w:rsidRPr="00B138C4">
        <w:rPr>
          <w:rFonts w:ascii="Arial" w:hAnsi="Arial" w:cs="Arial"/>
          <w:spacing w:val="-2"/>
          <w:lang w:val="mn-MN"/>
        </w:rPr>
        <w:t xml:space="preserve">Хэрэглээний үнэ, үйлдвэрлэгчийн үнэ, статистикийн бизнес регистрийн сан болон эдийн засгийн салбаруудын мэдээлэл цуглуулалт, боловсруулалт, динамик бүрдүүлэлтийн хяналт, мониторингийг Орхон, Говьсүмбэр аймаг, нийслэлийн төвийн 6 дүүрэгт; </w:t>
      </w:r>
    </w:p>
    <w:p w14:paraId="6D1ECA8A" w14:textId="77777777" w:rsidR="0082199F" w:rsidRPr="00B138C4" w:rsidRDefault="0082199F" w:rsidP="00C3337C">
      <w:pPr>
        <w:pStyle w:val="BasicParagraph"/>
        <w:numPr>
          <w:ilvl w:val="0"/>
          <w:numId w:val="33"/>
        </w:numPr>
        <w:spacing w:before="120" w:after="113" w:line="240" w:lineRule="auto"/>
        <w:ind w:left="924" w:hanging="357"/>
        <w:jc w:val="both"/>
        <w:rPr>
          <w:rFonts w:ascii="Arial" w:hAnsi="Arial" w:cs="Arial"/>
          <w:spacing w:val="-2"/>
          <w:lang w:val="mn-MN"/>
        </w:rPr>
      </w:pPr>
      <w:r w:rsidRPr="00B138C4">
        <w:rPr>
          <w:rFonts w:ascii="Arial" w:hAnsi="Arial" w:cs="Arial"/>
          <w:spacing w:val="-2"/>
          <w:lang w:val="mn-MN"/>
        </w:rPr>
        <w:t xml:space="preserve">Малын хагас жилийн түүвэр судалгааны мониторингийг Булган, Хэнтий, Архангай, Дорнод аймагт; </w:t>
      </w:r>
    </w:p>
    <w:p w14:paraId="514D1042" w14:textId="77777777" w:rsidR="0082199F" w:rsidRPr="00B138C4" w:rsidRDefault="0082199F" w:rsidP="00C3337C">
      <w:pPr>
        <w:pStyle w:val="BasicParagraph"/>
        <w:numPr>
          <w:ilvl w:val="0"/>
          <w:numId w:val="33"/>
        </w:numPr>
        <w:spacing w:before="120" w:after="113" w:line="240" w:lineRule="auto"/>
        <w:ind w:left="924" w:hanging="357"/>
        <w:jc w:val="both"/>
        <w:rPr>
          <w:rFonts w:ascii="Arial" w:hAnsi="Arial" w:cs="Arial"/>
          <w:spacing w:val="-2"/>
          <w:lang w:val="mn-MN"/>
        </w:rPr>
      </w:pPr>
      <w:r w:rsidRPr="00B138C4">
        <w:rPr>
          <w:rFonts w:ascii="Arial" w:hAnsi="Arial" w:cs="Arial"/>
          <w:spacing w:val="-2"/>
          <w:lang w:val="mn-MN"/>
        </w:rPr>
        <w:t>Өрхийн нийгэм, эдийн засгийн судалгааны хяналтыг Булган, Хөвсгөл, Дундговь, Ховд, Баян-Өлгий, Увс, Хэнтий, Өвөрхангай Говь-Алтай, Завхан, Баянхонгор аймагт;</w:t>
      </w:r>
    </w:p>
    <w:p w14:paraId="1475A532" w14:textId="77777777" w:rsidR="0082199F" w:rsidRPr="00B138C4" w:rsidRDefault="0082199F" w:rsidP="00C3337C">
      <w:pPr>
        <w:pStyle w:val="BasicParagraph"/>
        <w:numPr>
          <w:ilvl w:val="0"/>
          <w:numId w:val="33"/>
        </w:numPr>
        <w:spacing w:before="120" w:after="113" w:line="240" w:lineRule="auto"/>
        <w:ind w:left="924" w:hanging="357"/>
        <w:jc w:val="both"/>
        <w:rPr>
          <w:rFonts w:ascii="Arial" w:hAnsi="Arial" w:cs="Arial"/>
          <w:spacing w:val="-2"/>
          <w:lang w:val="mn-MN"/>
        </w:rPr>
      </w:pPr>
      <w:r w:rsidRPr="00B138C4">
        <w:rPr>
          <w:rFonts w:ascii="Arial" w:hAnsi="Arial" w:cs="Arial"/>
          <w:spacing w:val="-2"/>
          <w:lang w:val="mn-MN"/>
        </w:rPr>
        <w:t>Ажиллах хүчний судалгааны хяналтыг Өмнөговь, Дундговь, Архангай аймагт;</w:t>
      </w:r>
    </w:p>
    <w:p w14:paraId="004F3441" w14:textId="77777777" w:rsidR="0082199F" w:rsidRPr="00B138C4" w:rsidRDefault="0082199F" w:rsidP="00C3337C">
      <w:pPr>
        <w:pStyle w:val="BasicParagraph"/>
        <w:numPr>
          <w:ilvl w:val="0"/>
          <w:numId w:val="33"/>
        </w:numPr>
        <w:spacing w:before="120" w:after="113" w:line="240" w:lineRule="auto"/>
        <w:ind w:left="924" w:hanging="357"/>
        <w:jc w:val="both"/>
        <w:rPr>
          <w:rFonts w:ascii="Arial" w:hAnsi="Arial" w:cs="Arial"/>
          <w:spacing w:val="-2"/>
          <w:lang w:val="mn-MN"/>
        </w:rPr>
      </w:pPr>
      <w:r w:rsidRPr="00B138C4">
        <w:rPr>
          <w:rFonts w:ascii="Arial" w:hAnsi="Arial" w:cs="Arial"/>
          <w:spacing w:val="-2"/>
          <w:lang w:val="mn-MN"/>
        </w:rPr>
        <w:t>Ус хангамж ариун цэврийн байгууламжийг тодорхойлох судалгааны хяналтыг Говь-Алтай, Завхан, Баянхонгор аймагт тус тус хийж, заавар зөвлөмж өгч, хяналтын үеэр гарсан алдаа, дутагдлыг арилгуулсан.</w:t>
      </w:r>
    </w:p>
    <w:p w14:paraId="799440DB" w14:textId="77777777" w:rsidR="0082199F" w:rsidRPr="00B138C4" w:rsidRDefault="0082199F" w:rsidP="00F06018">
      <w:pPr>
        <w:pStyle w:val="BasicParagraph"/>
        <w:spacing w:before="240" w:after="113" w:line="240" w:lineRule="auto"/>
        <w:jc w:val="both"/>
        <w:rPr>
          <w:rFonts w:ascii="Arial" w:hAnsi="Arial" w:cs="Arial"/>
          <w:lang w:val="mn-MN"/>
        </w:rPr>
      </w:pPr>
      <w:r w:rsidRPr="00B138C4">
        <w:rPr>
          <w:rFonts w:ascii="Arial" w:hAnsi="Arial" w:cs="Arial"/>
          <w:lang w:val="mn-MN"/>
        </w:rPr>
        <w:t xml:space="preserve">Дотоод аудит, хяналт-шинжилгээ, үнэлгээний ажлууд нь төрийн мэдээллийн нэгдсэн сан бий болгох санаачилга, идэвхтэй үйл ажиллагааг дэмжсэн, анхан шатны мэдээллийн чанар, хамралтыг сайжруулах, арга зүйн нэгдмэл байдлыг хангах, </w:t>
      </w:r>
      <w:r w:rsidRPr="00B138C4">
        <w:rPr>
          <w:rFonts w:ascii="Arial" w:hAnsi="Arial" w:cs="Arial"/>
          <w:lang w:val="mn-MN"/>
        </w:rPr>
        <w:lastRenderedPageBreak/>
        <w:t xml:space="preserve">холбогдох хууль тогтоомжийг хэрэгжүүлэх, ажилтны ажлын хариуцлагыг сайжруулахад үр өгөөжтэй, чухал ач холбогдолтой арга хэмжээ болж байна. </w:t>
      </w:r>
    </w:p>
    <w:p w14:paraId="4FCBD2F9" w14:textId="441966D4" w:rsidR="00A47D0E" w:rsidRPr="00B138C4" w:rsidRDefault="00A47D0E" w:rsidP="00172C57">
      <w:pPr>
        <w:pStyle w:val="ListParagraph"/>
        <w:spacing w:before="240" w:after="240" w:line="240" w:lineRule="auto"/>
        <w:ind w:left="0"/>
        <w:jc w:val="both"/>
        <w:rPr>
          <w:rFonts w:ascii="Arial" w:hAnsi="Arial" w:cs="Arial"/>
          <w:b/>
          <w:color w:val="000000" w:themeColor="text1"/>
          <w:lang w:val="mn-MN"/>
        </w:rPr>
      </w:pPr>
      <w:r w:rsidRPr="00B138C4">
        <w:rPr>
          <w:rFonts w:ascii="Arial" w:hAnsi="Arial" w:cs="Arial"/>
          <w:b/>
          <w:color w:val="000000" w:themeColor="text1"/>
          <w:lang w:val="mn-MN"/>
        </w:rPr>
        <w:br w:type="page"/>
      </w:r>
    </w:p>
    <w:p w14:paraId="187B18F0" w14:textId="101156AB" w:rsidR="00AE0313" w:rsidRPr="00B138C4" w:rsidRDefault="00A47D0E" w:rsidP="00F96E63">
      <w:pPr>
        <w:pStyle w:val="Heading1"/>
        <w:spacing w:line="276" w:lineRule="auto"/>
        <w:ind w:left="0" w:firstLine="0"/>
        <w:rPr>
          <w:rFonts w:ascii="Roboto Condensed Bold" w:hAnsi="Roboto Condensed Bold" w:cs="Roboto Condensed Bold"/>
          <w:color w:val="0070C0"/>
          <w:lang w:val="mn-MN"/>
        </w:rPr>
      </w:pPr>
      <w:r w:rsidRPr="00B138C4">
        <w:rPr>
          <w:color w:val="0070C0"/>
          <w:lang w:val="mn-MN"/>
        </w:rPr>
        <w:lastRenderedPageBreak/>
        <w:t xml:space="preserve">ТАВ. </w:t>
      </w:r>
      <w:r w:rsidR="00AE0313" w:rsidRPr="00B138C4">
        <w:rPr>
          <w:color w:val="0070C0"/>
          <w:lang w:val="mn-MN"/>
        </w:rPr>
        <w:t>ҮНДЭСНИЙ СТАТИСТИКИЙН Х</w:t>
      </w:r>
      <w:r w:rsidR="00450948" w:rsidRPr="00B138C4">
        <w:rPr>
          <w:color w:val="0070C0"/>
          <w:lang w:val="mn-MN"/>
        </w:rPr>
        <w:t xml:space="preserve">ОРООНЫ 2020 ОНЫ ҮЙЛ АЖИЛЛАГААНД </w:t>
      </w:r>
      <w:r w:rsidR="00AE0313" w:rsidRPr="00B138C4">
        <w:rPr>
          <w:color w:val="0070C0"/>
          <w:lang w:val="mn-MN"/>
        </w:rPr>
        <w:t>ХИЙСЭН СИСТЕМЧИЛСЭН ҮНЭЛГЭЭ</w:t>
      </w:r>
    </w:p>
    <w:p w14:paraId="15329786" w14:textId="3D9CD67B" w:rsidR="001C4AE9" w:rsidRPr="00B138C4" w:rsidRDefault="007C79DC" w:rsidP="006D0FD1">
      <w:pPr>
        <w:pStyle w:val="BasicParagraph"/>
        <w:spacing w:before="113" w:after="113" w:line="240" w:lineRule="auto"/>
        <w:jc w:val="both"/>
        <w:rPr>
          <w:rFonts w:ascii="Arial" w:hAnsi="Arial" w:cs="Arial"/>
          <w:lang w:val="mn-MN"/>
        </w:rPr>
      </w:pPr>
      <w:r w:rsidRPr="00B138C4">
        <w:rPr>
          <w:rFonts w:ascii="Arial" w:hAnsi="Arial" w:cs="Arial"/>
          <w:color w:val="0054A6"/>
          <w:lang w:val="mn-MN"/>
        </w:rPr>
        <w:t>5.</w:t>
      </w:r>
      <w:r w:rsidR="00B61E25" w:rsidRPr="00B138C4">
        <w:rPr>
          <w:rFonts w:ascii="Arial" w:hAnsi="Arial" w:cs="Arial"/>
          <w:color w:val="0054A6"/>
          <w:lang w:val="mn-MN"/>
        </w:rPr>
        <w:t>1</w:t>
      </w:r>
      <w:r w:rsidR="001C4AE9" w:rsidRPr="00B138C4">
        <w:rPr>
          <w:rFonts w:ascii="Arial" w:hAnsi="Arial" w:cs="Arial"/>
          <w:color w:val="0054A6"/>
          <w:lang w:val="mn-MN"/>
        </w:rPr>
        <w:t xml:space="preserve"> Оршил</w:t>
      </w:r>
      <w:r w:rsidR="001C4AE9" w:rsidRPr="00B138C4">
        <w:rPr>
          <w:rFonts w:ascii="Arial" w:hAnsi="Arial" w:cs="Arial"/>
          <w:lang w:val="mn-MN"/>
        </w:rPr>
        <w:t xml:space="preserve"> </w:t>
      </w:r>
    </w:p>
    <w:p w14:paraId="50EBB6C9" w14:textId="77777777" w:rsidR="001C4AE9" w:rsidRPr="00B138C4" w:rsidRDefault="001C4AE9" w:rsidP="006D0FD1">
      <w:pPr>
        <w:pStyle w:val="BasicParagraph"/>
        <w:spacing w:before="113" w:after="113" w:line="240" w:lineRule="auto"/>
        <w:jc w:val="both"/>
        <w:rPr>
          <w:rFonts w:ascii="Arial" w:hAnsi="Arial" w:cs="Arial"/>
          <w:lang w:val="mn-MN"/>
        </w:rPr>
      </w:pPr>
      <w:r w:rsidRPr="00B138C4">
        <w:rPr>
          <w:rFonts w:ascii="Arial" w:hAnsi="Arial" w:cs="Arial"/>
          <w:lang w:val="mn-MN"/>
        </w:rPr>
        <w:t xml:space="preserve">УИХ-ын Төрийн байгуулалтын байнгын хорооны 2013 оны 5 дугаар тогтоолын хэрэгжилтийг хангах зорилгоор Үндэсний статистикийн хороо (цаашид ҮСХ гэх)-ны 2020 оны үйл ажиллагааны төлөвлөгөөний хэрэгжилт, үйл ажиллагааны тайланд тус хорооны Дотоод аудит, мониторингийн хэлтэс үнэлгээ хийв. Хууль зүйн яамнаас боловсруулан гаргасан “Байгууллагын үйл ажиллагаанд системчилсэн үнэлгээ хийх аргачлал”-ын дагуу Системчилсэн үнэлгээнд ҮСХ-ны чиг үүргийн хэрэгжилт, үйл ажиллагааны журам, хүний нөөцийн хэрэгцээний үнэлгээ, төсөв санхүүгийн үйл ажиллагааг хамрууллаа. </w:t>
      </w:r>
    </w:p>
    <w:p w14:paraId="7DD02551" w14:textId="77777777" w:rsidR="001C4AE9" w:rsidRPr="00B138C4" w:rsidRDefault="001C4AE9" w:rsidP="006D0FD1">
      <w:pPr>
        <w:pStyle w:val="BasicParagraph"/>
        <w:spacing w:before="113" w:after="113" w:line="240" w:lineRule="auto"/>
        <w:jc w:val="both"/>
        <w:rPr>
          <w:rFonts w:ascii="Arial" w:hAnsi="Arial" w:cs="Arial"/>
          <w:lang w:val="mn-MN"/>
        </w:rPr>
      </w:pPr>
      <w:r w:rsidRPr="00B138C4">
        <w:rPr>
          <w:rFonts w:ascii="Arial" w:hAnsi="Arial" w:cs="Arial"/>
          <w:lang w:val="mn-MN"/>
        </w:rPr>
        <w:t xml:space="preserve">Системчилсэн үнэлгээг хийхдээ “Монгол Улсын статистикийн салбарыг 2017-2020 онд хөгжүүлэх үндэсний хөтөлбөр”-ийн хэрэгжилтэд хийсэн хяналт-шинжилгээ, үнэлгээний тайлан, ҮСХ-ны 2020 оны үйл ажиллагааны тайлан болон холбогдох бусад баримт материалыг судлах, дүн шинжилгээ хийх, санал асуулга авах арга зүйг ашиглав. </w:t>
      </w:r>
    </w:p>
    <w:p w14:paraId="50F39569" w14:textId="2DDB02A9" w:rsidR="00523E43" w:rsidRPr="00B138C4" w:rsidRDefault="001C4AE9" w:rsidP="006D0FD1">
      <w:pPr>
        <w:pStyle w:val="BodyText"/>
        <w:spacing w:before="240" w:after="240"/>
        <w:ind w:left="0"/>
        <w:rPr>
          <w:sz w:val="22"/>
          <w:szCs w:val="22"/>
          <w:lang w:val="mn-MN"/>
        </w:rPr>
      </w:pPr>
      <w:r w:rsidRPr="00B138C4">
        <w:rPr>
          <w:sz w:val="22"/>
          <w:szCs w:val="22"/>
          <w:lang w:val="mn-MN"/>
        </w:rPr>
        <w:t>Хүснэгт 1. ҮСХ-ны 2016-2020 оны үйл ажиллагаанд хийсэн системчилсэн үнэлгээний сэдэв, арга, тухайн аргыг сонгосон шалтгаан</w:t>
      </w:r>
    </w:p>
    <w:tbl>
      <w:tblPr>
        <w:tblStyle w:val="TableGrid"/>
        <w:tblW w:w="9351" w:type="dxa"/>
        <w:tblLook w:val="04A0" w:firstRow="1" w:lastRow="0" w:firstColumn="1" w:lastColumn="0" w:noHBand="0" w:noVBand="1"/>
      </w:tblPr>
      <w:tblGrid>
        <w:gridCol w:w="798"/>
        <w:gridCol w:w="2382"/>
        <w:gridCol w:w="2354"/>
        <w:gridCol w:w="3817"/>
      </w:tblGrid>
      <w:tr w:rsidR="001C23A0" w:rsidRPr="00B138C4" w14:paraId="374DAD51" w14:textId="77777777" w:rsidTr="00C379E0">
        <w:trPr>
          <w:trHeight w:val="398"/>
        </w:trPr>
        <w:tc>
          <w:tcPr>
            <w:tcW w:w="798" w:type="dxa"/>
            <w:vMerge w:val="restart"/>
            <w:shd w:val="clear" w:color="auto" w:fill="0070C0"/>
            <w:vAlign w:val="center"/>
          </w:tcPr>
          <w:p w14:paraId="4340017D" w14:textId="77777777" w:rsidR="001C23A0" w:rsidRPr="00B138C4" w:rsidRDefault="001C23A0" w:rsidP="00C825EE">
            <w:pPr>
              <w:jc w:val="center"/>
              <w:rPr>
                <w:color w:val="FFFFFF" w:themeColor="background1"/>
                <w:sz w:val="20"/>
                <w:szCs w:val="20"/>
                <w:lang w:val="mn-MN"/>
              </w:rPr>
            </w:pPr>
            <w:r w:rsidRPr="00B138C4">
              <w:rPr>
                <w:color w:val="FFFFFF" w:themeColor="background1"/>
                <w:sz w:val="20"/>
                <w:szCs w:val="20"/>
                <w:lang w:val="mn-MN"/>
              </w:rPr>
              <w:t>Он</w:t>
            </w:r>
          </w:p>
        </w:tc>
        <w:tc>
          <w:tcPr>
            <w:tcW w:w="4736" w:type="dxa"/>
            <w:gridSpan w:val="2"/>
            <w:shd w:val="clear" w:color="auto" w:fill="0070C0"/>
            <w:vAlign w:val="center"/>
          </w:tcPr>
          <w:p w14:paraId="0985FA58" w14:textId="77777777" w:rsidR="001C23A0" w:rsidRPr="00B138C4" w:rsidRDefault="001C23A0" w:rsidP="00C825EE">
            <w:pPr>
              <w:jc w:val="center"/>
              <w:rPr>
                <w:color w:val="FFFFFF" w:themeColor="background1"/>
                <w:sz w:val="20"/>
                <w:szCs w:val="20"/>
                <w:lang w:val="mn-MN"/>
              </w:rPr>
            </w:pPr>
            <w:r w:rsidRPr="00B138C4">
              <w:rPr>
                <w:color w:val="FFFFFF" w:themeColor="background1"/>
                <w:sz w:val="20"/>
                <w:szCs w:val="20"/>
                <w:lang w:val="mn-MN"/>
              </w:rPr>
              <w:t>Үнэлгээний</w:t>
            </w:r>
          </w:p>
        </w:tc>
        <w:tc>
          <w:tcPr>
            <w:tcW w:w="3817" w:type="dxa"/>
            <w:vMerge w:val="restart"/>
            <w:shd w:val="clear" w:color="auto" w:fill="0070C0"/>
            <w:vAlign w:val="center"/>
          </w:tcPr>
          <w:p w14:paraId="73E1C4F4" w14:textId="77777777" w:rsidR="001C23A0" w:rsidRPr="00B138C4" w:rsidRDefault="001C23A0" w:rsidP="00C825EE">
            <w:pPr>
              <w:jc w:val="center"/>
              <w:rPr>
                <w:color w:val="FFFFFF" w:themeColor="background1"/>
                <w:sz w:val="20"/>
                <w:szCs w:val="20"/>
                <w:lang w:val="mn-MN"/>
              </w:rPr>
            </w:pPr>
            <w:r w:rsidRPr="00B138C4">
              <w:rPr>
                <w:color w:val="FFFFFF" w:themeColor="background1"/>
                <w:sz w:val="20"/>
                <w:szCs w:val="20"/>
                <w:lang w:val="mn-MN"/>
              </w:rPr>
              <w:t>Арга сонгосон шалтгаан</w:t>
            </w:r>
          </w:p>
        </w:tc>
      </w:tr>
      <w:tr w:rsidR="001C23A0" w:rsidRPr="00B138C4" w14:paraId="08EF77AB" w14:textId="77777777" w:rsidTr="00C379E0">
        <w:trPr>
          <w:trHeight w:val="417"/>
        </w:trPr>
        <w:tc>
          <w:tcPr>
            <w:tcW w:w="798" w:type="dxa"/>
            <w:vMerge/>
          </w:tcPr>
          <w:p w14:paraId="39FECCD3" w14:textId="77777777" w:rsidR="001C23A0" w:rsidRPr="00B138C4" w:rsidRDefault="001C23A0" w:rsidP="00C825EE">
            <w:pPr>
              <w:jc w:val="center"/>
              <w:rPr>
                <w:b/>
                <w:color w:val="000000" w:themeColor="text1"/>
                <w:sz w:val="20"/>
                <w:szCs w:val="20"/>
                <w:lang w:val="mn-MN"/>
              </w:rPr>
            </w:pPr>
          </w:p>
        </w:tc>
        <w:tc>
          <w:tcPr>
            <w:tcW w:w="2382" w:type="dxa"/>
            <w:shd w:val="clear" w:color="auto" w:fill="0070C0"/>
            <w:vAlign w:val="center"/>
          </w:tcPr>
          <w:p w14:paraId="7F0490AB" w14:textId="77777777" w:rsidR="001C23A0" w:rsidRPr="00B138C4" w:rsidRDefault="001C23A0" w:rsidP="00C825EE">
            <w:pPr>
              <w:jc w:val="center"/>
              <w:rPr>
                <w:color w:val="FFFFFF" w:themeColor="background1"/>
                <w:sz w:val="20"/>
                <w:szCs w:val="20"/>
                <w:lang w:val="mn-MN"/>
              </w:rPr>
            </w:pPr>
            <w:r w:rsidRPr="00B138C4">
              <w:rPr>
                <w:color w:val="FFFFFF" w:themeColor="background1"/>
                <w:sz w:val="20"/>
                <w:szCs w:val="20"/>
                <w:lang w:val="mn-MN"/>
              </w:rPr>
              <w:t>Сэдэв</w:t>
            </w:r>
          </w:p>
        </w:tc>
        <w:tc>
          <w:tcPr>
            <w:tcW w:w="2354" w:type="dxa"/>
            <w:shd w:val="clear" w:color="auto" w:fill="0070C0"/>
            <w:vAlign w:val="center"/>
          </w:tcPr>
          <w:p w14:paraId="6D2EDE0A" w14:textId="77777777" w:rsidR="001C23A0" w:rsidRPr="00B138C4" w:rsidRDefault="001C23A0" w:rsidP="00C825EE">
            <w:pPr>
              <w:jc w:val="center"/>
              <w:rPr>
                <w:color w:val="FFFFFF" w:themeColor="background1"/>
                <w:sz w:val="20"/>
                <w:szCs w:val="20"/>
                <w:lang w:val="mn-MN"/>
              </w:rPr>
            </w:pPr>
            <w:r w:rsidRPr="00B138C4">
              <w:rPr>
                <w:color w:val="FFFFFF" w:themeColor="background1"/>
                <w:sz w:val="20"/>
                <w:szCs w:val="20"/>
                <w:lang w:val="mn-MN"/>
              </w:rPr>
              <w:t>Арга</w:t>
            </w:r>
          </w:p>
        </w:tc>
        <w:tc>
          <w:tcPr>
            <w:tcW w:w="3817" w:type="dxa"/>
            <w:vMerge/>
          </w:tcPr>
          <w:p w14:paraId="3A091175" w14:textId="77777777" w:rsidR="001C23A0" w:rsidRPr="00B138C4" w:rsidRDefault="001C23A0" w:rsidP="00C825EE">
            <w:pPr>
              <w:jc w:val="center"/>
              <w:rPr>
                <w:color w:val="000000" w:themeColor="text1"/>
                <w:sz w:val="20"/>
                <w:szCs w:val="20"/>
                <w:lang w:val="mn-MN"/>
              </w:rPr>
            </w:pPr>
          </w:p>
        </w:tc>
      </w:tr>
      <w:tr w:rsidR="001C23A0" w:rsidRPr="00B138C4" w14:paraId="5ACA572E" w14:textId="77777777" w:rsidTr="00C825EE">
        <w:trPr>
          <w:trHeight w:val="2047"/>
        </w:trPr>
        <w:tc>
          <w:tcPr>
            <w:tcW w:w="798" w:type="dxa"/>
            <w:vAlign w:val="center"/>
          </w:tcPr>
          <w:p w14:paraId="65CE9D81"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2017</w:t>
            </w:r>
          </w:p>
        </w:tc>
        <w:tc>
          <w:tcPr>
            <w:tcW w:w="2382" w:type="dxa"/>
            <w:vAlign w:val="center"/>
          </w:tcPr>
          <w:p w14:paraId="427D5B85"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ҮСХ-ны 2016 оны үйл ажиллагаанд хийсэн системчилсэн үнэлгээ</w:t>
            </w:r>
          </w:p>
        </w:tc>
        <w:tc>
          <w:tcPr>
            <w:tcW w:w="2354" w:type="dxa"/>
            <w:vAlign w:val="center"/>
          </w:tcPr>
          <w:p w14:paraId="5E2CC83E"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-Баримт бичиг судлах</w:t>
            </w:r>
          </w:p>
          <w:p w14:paraId="770AE4F0"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-Ажиглалт хийх</w:t>
            </w:r>
          </w:p>
        </w:tc>
        <w:tc>
          <w:tcPr>
            <w:tcW w:w="3817" w:type="dxa"/>
          </w:tcPr>
          <w:p w14:paraId="77FDB309" w14:textId="77777777" w:rsidR="001C23A0" w:rsidRPr="00B138C4" w:rsidRDefault="001C23A0" w:rsidP="0070123C">
            <w:pPr>
              <w:jc w:val="both"/>
              <w:rPr>
                <w:color w:val="000000" w:themeColor="text1"/>
                <w:sz w:val="20"/>
                <w:szCs w:val="20"/>
                <w:lang w:val="mn-MN"/>
              </w:rPr>
            </w:pPr>
            <w:r w:rsidRPr="00B138C4">
              <w:rPr>
                <w:color w:val="000000" w:themeColor="text1"/>
                <w:sz w:val="20"/>
                <w:szCs w:val="20"/>
                <w:lang w:val="mn-MN"/>
              </w:rPr>
              <w:t>Албан ёсны статистикийн үйл ажиллагаа нь салбарын хэмжээнд тасралтгүй үргэлжилдэг учраас  үнэлгээний тайланд Засгийн газрын хэрэгжүүлэгч агентлаг Улсын бүртгэл, статистикийн ерөнхий газар (УБСЕГ)-ын албан ёсны статистиктай холбоотой үйл ажиллагаа орсон.</w:t>
            </w:r>
          </w:p>
        </w:tc>
      </w:tr>
      <w:tr w:rsidR="001C23A0" w:rsidRPr="00B138C4" w14:paraId="1C2132E0" w14:textId="77777777" w:rsidTr="00C825EE">
        <w:trPr>
          <w:trHeight w:val="1281"/>
        </w:trPr>
        <w:tc>
          <w:tcPr>
            <w:tcW w:w="798" w:type="dxa"/>
            <w:vAlign w:val="center"/>
          </w:tcPr>
          <w:p w14:paraId="1F7F63BE"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2018</w:t>
            </w:r>
          </w:p>
        </w:tc>
        <w:tc>
          <w:tcPr>
            <w:tcW w:w="2382" w:type="dxa"/>
            <w:vAlign w:val="center"/>
          </w:tcPr>
          <w:p w14:paraId="7522364E"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ҮСХ-ны чиг үүрэг, хүний нөөцийн хэрэгцээ</w:t>
            </w:r>
          </w:p>
          <w:p w14:paraId="3C8A36B6" w14:textId="77777777" w:rsidR="001C23A0" w:rsidRPr="00B138C4" w:rsidRDefault="001C23A0" w:rsidP="00C825EE">
            <w:pPr>
              <w:rPr>
                <w:color w:val="000000" w:themeColor="text1"/>
                <w:sz w:val="20"/>
                <w:szCs w:val="20"/>
                <w:lang w:val="mn-MN"/>
              </w:rPr>
            </w:pPr>
          </w:p>
        </w:tc>
        <w:tc>
          <w:tcPr>
            <w:tcW w:w="2354" w:type="dxa"/>
            <w:vAlign w:val="center"/>
          </w:tcPr>
          <w:p w14:paraId="1D61BF02"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-Баримт бичиг судлах</w:t>
            </w:r>
          </w:p>
          <w:p w14:paraId="49E96FDD"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-Ажиглалт хийх</w:t>
            </w:r>
          </w:p>
          <w:p w14:paraId="1B755DB5"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-Санал асуулга авах</w:t>
            </w:r>
          </w:p>
          <w:p w14:paraId="0098BC3A" w14:textId="77777777" w:rsidR="001C23A0" w:rsidRPr="00B138C4" w:rsidRDefault="001C23A0" w:rsidP="00C825EE">
            <w:pPr>
              <w:rPr>
                <w:color w:val="000000" w:themeColor="text1"/>
                <w:sz w:val="20"/>
                <w:szCs w:val="20"/>
                <w:lang w:val="mn-MN"/>
              </w:rPr>
            </w:pPr>
          </w:p>
          <w:p w14:paraId="7E79BDE1" w14:textId="77777777" w:rsidR="001C23A0" w:rsidRPr="00B138C4" w:rsidRDefault="001C23A0" w:rsidP="00C825EE">
            <w:pPr>
              <w:rPr>
                <w:color w:val="000000" w:themeColor="text1"/>
                <w:sz w:val="20"/>
                <w:szCs w:val="20"/>
                <w:lang w:val="mn-MN"/>
              </w:rPr>
            </w:pPr>
          </w:p>
        </w:tc>
        <w:tc>
          <w:tcPr>
            <w:tcW w:w="3817" w:type="dxa"/>
          </w:tcPr>
          <w:p w14:paraId="1F766584" w14:textId="77777777" w:rsidR="001C23A0" w:rsidRPr="00B138C4" w:rsidRDefault="001C23A0" w:rsidP="00C825EE">
            <w:pPr>
              <w:jc w:val="both"/>
              <w:rPr>
                <w:color w:val="000000" w:themeColor="text1"/>
                <w:sz w:val="20"/>
                <w:szCs w:val="20"/>
                <w:lang w:val="mn-MN"/>
              </w:rPr>
            </w:pPr>
            <w:r w:rsidRPr="00B138C4">
              <w:rPr>
                <w:color w:val="000000" w:themeColor="text1"/>
                <w:sz w:val="20"/>
                <w:szCs w:val="20"/>
                <w:lang w:val="mn-MN"/>
              </w:rPr>
              <w:t>Ажлын байрны зорилго, ажилтны чиг үүргийн уялдаа, ажлын ачаалал болон ажлын байран дахь сэтгэл ханамжийн талаар тайланд тусгасан учир 3 аргыг хослуулан хэрэглэсэн.</w:t>
            </w:r>
          </w:p>
        </w:tc>
      </w:tr>
      <w:tr w:rsidR="001C23A0" w:rsidRPr="00B138C4" w14:paraId="71A2DBD0" w14:textId="77777777" w:rsidTr="00C825EE">
        <w:trPr>
          <w:trHeight w:val="995"/>
        </w:trPr>
        <w:tc>
          <w:tcPr>
            <w:tcW w:w="798" w:type="dxa"/>
            <w:vAlign w:val="center"/>
          </w:tcPr>
          <w:p w14:paraId="40A97E83"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2019</w:t>
            </w:r>
          </w:p>
        </w:tc>
        <w:tc>
          <w:tcPr>
            <w:tcW w:w="2382" w:type="dxa"/>
            <w:vAlign w:val="center"/>
          </w:tcPr>
          <w:p w14:paraId="416737D7"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Анхан шатны нэгжээс мэдээлэл цуглуулж буй үйл ажиллагаа, хүний нөөцийн хэрэгцээ</w:t>
            </w:r>
          </w:p>
        </w:tc>
        <w:tc>
          <w:tcPr>
            <w:tcW w:w="2354" w:type="dxa"/>
            <w:vAlign w:val="center"/>
          </w:tcPr>
          <w:p w14:paraId="2FD5FB30"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-Баримт бичиг судлах</w:t>
            </w:r>
          </w:p>
          <w:p w14:paraId="3F12303D"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-Ярилцлага хийх</w:t>
            </w:r>
          </w:p>
          <w:p w14:paraId="37D158CC"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-Санал асуулга авах</w:t>
            </w:r>
          </w:p>
        </w:tc>
        <w:tc>
          <w:tcPr>
            <w:tcW w:w="3817" w:type="dxa"/>
          </w:tcPr>
          <w:p w14:paraId="75484C45" w14:textId="77777777" w:rsidR="001C23A0" w:rsidRPr="00B138C4" w:rsidRDefault="001C23A0" w:rsidP="00C825EE">
            <w:pPr>
              <w:jc w:val="both"/>
              <w:rPr>
                <w:color w:val="000000" w:themeColor="text1"/>
                <w:sz w:val="20"/>
                <w:szCs w:val="20"/>
                <w:lang w:val="mn-MN"/>
              </w:rPr>
            </w:pPr>
            <w:r w:rsidRPr="00B138C4">
              <w:rPr>
                <w:color w:val="000000" w:themeColor="text1"/>
                <w:sz w:val="20"/>
                <w:szCs w:val="20"/>
                <w:lang w:val="mn-MN"/>
              </w:rPr>
              <w:t>Анхан шатны нэгжээс мэдээлэл цуглуулах, нэгтгэх, хянаж шалгах  үйл ажиллагаа, хүний нөөц, орон тоо, бүтцийн талаар үнэлгээ хийсэн.</w:t>
            </w:r>
          </w:p>
        </w:tc>
      </w:tr>
      <w:tr w:rsidR="001C23A0" w:rsidRPr="00B138C4" w14:paraId="244F26B1" w14:textId="77777777" w:rsidTr="00C825EE">
        <w:trPr>
          <w:trHeight w:val="1226"/>
        </w:trPr>
        <w:tc>
          <w:tcPr>
            <w:tcW w:w="798" w:type="dxa"/>
            <w:vAlign w:val="center"/>
          </w:tcPr>
          <w:p w14:paraId="0FD7B85F"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2020</w:t>
            </w:r>
          </w:p>
        </w:tc>
        <w:tc>
          <w:tcPr>
            <w:tcW w:w="2382" w:type="dxa"/>
            <w:vAlign w:val="center"/>
          </w:tcPr>
          <w:p w14:paraId="61C8C716"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Үндэсний статистикийн хорооны 2019 оны үйл ажиллагаа</w:t>
            </w:r>
          </w:p>
        </w:tc>
        <w:tc>
          <w:tcPr>
            <w:tcW w:w="2354" w:type="dxa"/>
            <w:vAlign w:val="center"/>
          </w:tcPr>
          <w:p w14:paraId="6E8A8822"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-Баримт материалыг судлах</w:t>
            </w:r>
          </w:p>
          <w:p w14:paraId="539564D4" w14:textId="77777777" w:rsidR="001C23A0" w:rsidRPr="00B138C4" w:rsidRDefault="001C23A0" w:rsidP="00C825EE">
            <w:pPr>
              <w:rPr>
                <w:color w:val="000000" w:themeColor="text1"/>
                <w:sz w:val="20"/>
                <w:szCs w:val="20"/>
                <w:lang w:val="mn-MN"/>
              </w:rPr>
            </w:pPr>
            <w:r w:rsidRPr="00B138C4">
              <w:rPr>
                <w:color w:val="000000" w:themeColor="text1"/>
                <w:sz w:val="20"/>
                <w:szCs w:val="20"/>
                <w:lang w:val="mn-MN"/>
              </w:rPr>
              <w:t>-Дүн шинжилгээ хийх</w:t>
            </w:r>
          </w:p>
        </w:tc>
        <w:tc>
          <w:tcPr>
            <w:tcW w:w="3817" w:type="dxa"/>
          </w:tcPr>
          <w:p w14:paraId="254A092F" w14:textId="77777777" w:rsidR="001C23A0" w:rsidRPr="00B138C4" w:rsidRDefault="001C23A0" w:rsidP="00C825EE">
            <w:pPr>
              <w:jc w:val="both"/>
              <w:rPr>
                <w:color w:val="000000" w:themeColor="text1"/>
                <w:sz w:val="20"/>
                <w:szCs w:val="20"/>
                <w:lang w:val="mn-MN"/>
              </w:rPr>
            </w:pPr>
            <w:r w:rsidRPr="00B138C4">
              <w:rPr>
                <w:color w:val="000000" w:themeColor="text1"/>
                <w:sz w:val="20"/>
                <w:szCs w:val="20"/>
                <w:lang w:val="mn-MN"/>
              </w:rPr>
              <w:t>ҮСХ-ны чиг үүргийн хэрэгжилт, үйл ажилла-гааны журам (процессын), хүний нөөцийн хэрэгцээний үнэлгээ, төсөв санхүүгийн үйл ажиллагааг хамруулсан.</w:t>
            </w:r>
          </w:p>
        </w:tc>
      </w:tr>
    </w:tbl>
    <w:p w14:paraId="2D1B9E0D" w14:textId="4AB80BBC" w:rsidR="00E51EBE" w:rsidRPr="00B138C4" w:rsidRDefault="004E5433" w:rsidP="00DE695C">
      <w:pPr>
        <w:widowControl/>
        <w:adjustRightInd w:val="0"/>
        <w:spacing w:before="240" w:after="113"/>
        <w:jc w:val="both"/>
        <w:textAlignment w:val="center"/>
        <w:rPr>
          <w:rFonts w:eastAsiaTheme="minorHAnsi"/>
          <w:color w:val="000000"/>
          <w:sz w:val="24"/>
          <w:szCs w:val="24"/>
          <w:lang w:val="mn-MN"/>
        </w:rPr>
      </w:pPr>
      <w:r w:rsidRPr="00B138C4">
        <w:rPr>
          <w:rFonts w:eastAsiaTheme="minorHAnsi"/>
          <w:color w:val="0054A6"/>
          <w:sz w:val="24"/>
          <w:szCs w:val="24"/>
          <w:lang w:val="mn-MN"/>
        </w:rPr>
        <w:t>5.</w:t>
      </w:r>
      <w:r w:rsidR="00E51EBE" w:rsidRPr="00B138C4">
        <w:rPr>
          <w:rFonts w:eastAsiaTheme="minorHAnsi"/>
          <w:color w:val="0054A6"/>
          <w:sz w:val="24"/>
          <w:szCs w:val="24"/>
          <w:lang w:val="mn-MN"/>
        </w:rPr>
        <w:t>2 Үнэлгээний чиглэл болон холбогдох мэдээлэл</w:t>
      </w:r>
    </w:p>
    <w:p w14:paraId="178B156B" w14:textId="77777777" w:rsidR="00E51EBE" w:rsidRPr="00B138C4" w:rsidRDefault="00E51EBE" w:rsidP="006D0FD1">
      <w:pPr>
        <w:widowControl/>
        <w:adjustRightInd w:val="0"/>
        <w:spacing w:before="113" w:after="113"/>
        <w:jc w:val="both"/>
        <w:textAlignment w:val="center"/>
        <w:rPr>
          <w:rFonts w:eastAsiaTheme="minorHAnsi"/>
          <w:color w:val="0054A6"/>
          <w:sz w:val="24"/>
          <w:szCs w:val="24"/>
          <w:lang w:val="mn-MN"/>
        </w:rPr>
      </w:pPr>
      <w:r w:rsidRPr="00B138C4">
        <w:rPr>
          <w:rFonts w:eastAsiaTheme="minorHAnsi"/>
          <w:color w:val="0054A6"/>
          <w:sz w:val="24"/>
          <w:szCs w:val="24"/>
          <w:lang w:val="mn-MN"/>
        </w:rPr>
        <w:t>Байгууллагын чиг үүргийн хэрэгжилт</w:t>
      </w:r>
    </w:p>
    <w:p w14:paraId="4DC1624B"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ҮСХ нь 2020 онд Тамгын газар, Үндэсний тооцоо, шинжилгээ судалгааны газар, Хүн ам, нийгмийн статистикийн газар, Эдийн засгийн статистикийн газар, Мэдээллийн технологийн газар, Дотоод аудит, мониторингийн хэлтэс зэрэг үндсэн газар, </w:t>
      </w:r>
      <w:r w:rsidRPr="00B138C4">
        <w:rPr>
          <w:rFonts w:eastAsiaTheme="minorHAnsi"/>
          <w:color w:val="000000"/>
          <w:sz w:val="24"/>
          <w:szCs w:val="24"/>
          <w:lang w:val="mn-MN"/>
        </w:rPr>
        <w:lastRenderedPageBreak/>
        <w:t xml:space="preserve">нэгжүүдэд 122, нийслэл, аймаг, дүүргийн статистикийн газар, хэлтсүүдэд 198 ажиллагчид, нийт 320 хүний бүрэлдэхүүнтэйгээр үйл ажиллагаагаа явуулжээ.   </w:t>
      </w:r>
    </w:p>
    <w:p w14:paraId="0EE4A879"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ҮСХ нь 2020 онд “Статистикийн салбарыг хөгжүүлэх дунд хугацааны 4 дэх удаагийн үндэсний хөтөлбөрийг боловсруулах, статистикийн ерөнхий үйл ажиллагааны стандарт нэвтрүүлэх” үндсэн зорилгыг дэвшүүлэн энэ зорилгоо хэрэгжүүлэх хүрээнд доорх 6 зорилтыг дэвшүүлсэн байна. Үүнд:</w:t>
      </w:r>
    </w:p>
    <w:p w14:paraId="751FD989" w14:textId="77777777" w:rsidR="00E51EBE" w:rsidRPr="00B138C4" w:rsidRDefault="00E51EBE" w:rsidP="006D0FD1">
      <w:pPr>
        <w:widowControl/>
        <w:adjustRightInd w:val="0"/>
        <w:spacing w:after="113"/>
        <w:ind w:left="454" w:hanging="283"/>
        <w:jc w:val="both"/>
        <w:textAlignment w:val="center"/>
        <w:rPr>
          <w:rFonts w:eastAsiaTheme="minorHAnsi"/>
          <w:color w:val="000000"/>
          <w:sz w:val="24"/>
          <w:szCs w:val="24"/>
          <w:lang w:val="mn-MN"/>
        </w:rPr>
      </w:pPr>
      <w:r w:rsidRPr="00B138C4">
        <w:rPr>
          <w:rFonts w:eastAsiaTheme="minorHAnsi"/>
          <w:color w:val="000000"/>
          <w:sz w:val="24"/>
          <w:szCs w:val="24"/>
          <w:lang w:val="mn-MN"/>
        </w:rPr>
        <w:t>1.</w:t>
      </w:r>
      <w:r w:rsidRPr="00B138C4">
        <w:rPr>
          <w:rFonts w:eastAsiaTheme="minorHAnsi"/>
          <w:color w:val="000000"/>
          <w:sz w:val="24"/>
          <w:szCs w:val="24"/>
          <w:lang w:val="mn-MN"/>
        </w:rPr>
        <w:tab/>
        <w:t>Статистикийн ерөнхий үйл ажиллагааны стандарт нэвтрүүлж, албан ёсны статистикийн мэдээлэл боловсруулалтыг боловсронгуй болгох;</w:t>
      </w:r>
    </w:p>
    <w:p w14:paraId="61E943B8" w14:textId="77777777" w:rsidR="00E51EBE" w:rsidRPr="00B138C4" w:rsidRDefault="00E51EBE" w:rsidP="006D0FD1">
      <w:pPr>
        <w:widowControl/>
        <w:adjustRightInd w:val="0"/>
        <w:spacing w:after="113"/>
        <w:ind w:left="454" w:hanging="283"/>
        <w:jc w:val="both"/>
        <w:textAlignment w:val="center"/>
        <w:rPr>
          <w:rFonts w:eastAsiaTheme="minorHAnsi"/>
          <w:color w:val="000000"/>
          <w:sz w:val="24"/>
          <w:szCs w:val="24"/>
          <w:lang w:val="mn-MN"/>
        </w:rPr>
      </w:pPr>
      <w:r w:rsidRPr="00B138C4">
        <w:rPr>
          <w:rFonts w:eastAsiaTheme="minorHAnsi"/>
          <w:color w:val="000000"/>
          <w:sz w:val="24"/>
          <w:szCs w:val="24"/>
          <w:lang w:val="mn-MN"/>
        </w:rPr>
        <w:t>2.</w:t>
      </w:r>
      <w:r w:rsidRPr="00B138C4">
        <w:rPr>
          <w:rFonts w:eastAsiaTheme="minorHAnsi"/>
          <w:color w:val="000000"/>
          <w:sz w:val="24"/>
          <w:szCs w:val="24"/>
          <w:lang w:val="mn-MN"/>
        </w:rPr>
        <w:tab/>
        <w:t xml:space="preserve">Статистикийн үзүүлэлт, аргачлалыг олон улсын ангилал, аргачлал, стандартын жишигт нийцүүлэн боловсронгуй болгох, статистикийн мэдээллийг баг, хороо, сумын түвшинд задлан нийтийн хүртээл болгох; </w:t>
      </w:r>
    </w:p>
    <w:p w14:paraId="4CD7D9DC" w14:textId="77777777" w:rsidR="00E51EBE" w:rsidRPr="00B138C4" w:rsidRDefault="00E51EBE" w:rsidP="006D0FD1">
      <w:pPr>
        <w:widowControl/>
        <w:adjustRightInd w:val="0"/>
        <w:spacing w:after="113"/>
        <w:ind w:left="454" w:hanging="283"/>
        <w:jc w:val="both"/>
        <w:textAlignment w:val="center"/>
        <w:rPr>
          <w:rFonts w:eastAsiaTheme="minorHAnsi"/>
          <w:color w:val="000000"/>
          <w:sz w:val="24"/>
          <w:szCs w:val="24"/>
          <w:lang w:val="mn-MN"/>
        </w:rPr>
      </w:pPr>
      <w:r w:rsidRPr="00B138C4">
        <w:rPr>
          <w:rFonts w:eastAsiaTheme="minorHAnsi"/>
          <w:color w:val="000000"/>
          <w:sz w:val="24"/>
          <w:szCs w:val="24"/>
          <w:lang w:val="mn-MN"/>
        </w:rPr>
        <w:t>3.</w:t>
      </w:r>
      <w:r w:rsidRPr="00B138C4">
        <w:rPr>
          <w:rFonts w:eastAsiaTheme="minorHAnsi"/>
          <w:color w:val="000000"/>
          <w:sz w:val="24"/>
          <w:szCs w:val="24"/>
          <w:lang w:val="mn-MN"/>
        </w:rPr>
        <w:tab/>
        <w:t>Хүн ам, орон сууцны 2020 оны улсын тооллого болон бусад тооллого, судалгааны үр дүнг боловсруулж нийтийн хүртээл болгох;</w:t>
      </w:r>
    </w:p>
    <w:p w14:paraId="0FCDBBF8" w14:textId="77777777" w:rsidR="00E51EBE" w:rsidRPr="00B138C4" w:rsidRDefault="00E51EBE" w:rsidP="006D0FD1">
      <w:pPr>
        <w:widowControl/>
        <w:adjustRightInd w:val="0"/>
        <w:spacing w:after="113"/>
        <w:ind w:left="454" w:hanging="283"/>
        <w:jc w:val="both"/>
        <w:textAlignment w:val="center"/>
        <w:rPr>
          <w:rFonts w:eastAsiaTheme="minorHAnsi"/>
          <w:color w:val="000000"/>
          <w:sz w:val="24"/>
          <w:szCs w:val="24"/>
          <w:lang w:val="mn-MN"/>
        </w:rPr>
      </w:pPr>
      <w:r w:rsidRPr="00B138C4">
        <w:rPr>
          <w:rFonts w:eastAsiaTheme="minorHAnsi"/>
          <w:color w:val="000000"/>
          <w:sz w:val="24"/>
          <w:szCs w:val="24"/>
          <w:lang w:val="mn-MN"/>
        </w:rPr>
        <w:t>4.</w:t>
      </w:r>
      <w:r w:rsidRPr="00B138C4">
        <w:rPr>
          <w:rFonts w:eastAsiaTheme="minorHAnsi"/>
          <w:color w:val="000000"/>
          <w:sz w:val="24"/>
          <w:szCs w:val="24"/>
          <w:lang w:val="mn-MN"/>
        </w:rPr>
        <w:tab/>
        <w:t>Тогтвортой хөгжлийн зорилтын хэрэгжилтийг дүгнэх шалгуур үзүүлэлтүүдийг тооцох аргачлал, арга зүйг боловсронгуй болгож, мета мэдээллийн системийн баяжилтыг сайжруулах;</w:t>
      </w:r>
    </w:p>
    <w:p w14:paraId="62B0D3E9" w14:textId="777D3445" w:rsidR="00E51EBE" w:rsidRPr="00B138C4" w:rsidRDefault="00E51EBE" w:rsidP="006D0FD1">
      <w:pPr>
        <w:widowControl/>
        <w:adjustRightInd w:val="0"/>
        <w:spacing w:after="113"/>
        <w:ind w:left="454" w:hanging="283"/>
        <w:jc w:val="both"/>
        <w:textAlignment w:val="center"/>
        <w:rPr>
          <w:rFonts w:eastAsiaTheme="minorHAnsi"/>
          <w:color w:val="000000"/>
          <w:sz w:val="24"/>
          <w:szCs w:val="24"/>
          <w:lang w:val="mn-MN"/>
        </w:rPr>
      </w:pPr>
      <w:r w:rsidRPr="00B138C4">
        <w:rPr>
          <w:rFonts w:eastAsiaTheme="minorHAnsi"/>
          <w:color w:val="000000"/>
          <w:sz w:val="24"/>
          <w:szCs w:val="24"/>
          <w:lang w:val="mn-MN"/>
        </w:rPr>
        <w:t>5.</w:t>
      </w:r>
      <w:r w:rsidRPr="00B138C4">
        <w:rPr>
          <w:rFonts w:eastAsiaTheme="minorHAnsi"/>
          <w:color w:val="000000"/>
          <w:sz w:val="24"/>
          <w:szCs w:val="24"/>
          <w:lang w:val="mn-MN"/>
        </w:rPr>
        <w:tab/>
        <w:t xml:space="preserve">Хоёр талт болон олон талт хамтын ажиллагааг өргөжүүлэх, бататгах, статистикийн салбарын хүний нөөцийн </w:t>
      </w:r>
      <w:r w:rsidR="001B25AC" w:rsidRPr="00B138C4">
        <w:rPr>
          <w:rFonts w:eastAsiaTheme="minorHAnsi"/>
          <w:color w:val="000000"/>
          <w:sz w:val="24"/>
          <w:szCs w:val="24"/>
          <w:lang w:val="mn-MN"/>
        </w:rPr>
        <w:t xml:space="preserve">чадавхыг бэхжүүлэх, олон улсад </w:t>
      </w:r>
      <w:r w:rsidRPr="00B138C4">
        <w:rPr>
          <w:rFonts w:eastAsiaTheme="minorHAnsi"/>
          <w:color w:val="000000"/>
          <w:sz w:val="24"/>
          <w:szCs w:val="24"/>
          <w:lang w:val="mn-MN"/>
        </w:rPr>
        <w:t>статистикийн</w:t>
      </w:r>
      <w:r w:rsidR="00EF68B0" w:rsidRPr="00B138C4">
        <w:rPr>
          <w:rFonts w:eastAsiaTheme="minorHAnsi"/>
          <w:color w:val="000000"/>
          <w:sz w:val="24"/>
          <w:szCs w:val="24"/>
          <w:lang w:val="mn-MN"/>
        </w:rPr>
        <w:t xml:space="preserve"> </w:t>
      </w:r>
      <w:r w:rsidRPr="00B138C4">
        <w:rPr>
          <w:rFonts w:eastAsiaTheme="minorHAnsi"/>
          <w:color w:val="000000"/>
          <w:sz w:val="24"/>
          <w:szCs w:val="24"/>
          <w:lang w:val="mn-MN"/>
        </w:rPr>
        <w:t>чиглэлээр гарч байгаа өөрчлөлт шинэчлэлт, сайн туршлагаас суралцаж нэвтрүүлэх;</w:t>
      </w:r>
    </w:p>
    <w:p w14:paraId="34BE820A" w14:textId="77777777" w:rsidR="00E51EBE" w:rsidRPr="00B138C4" w:rsidRDefault="00E51EBE" w:rsidP="006D0FD1">
      <w:pPr>
        <w:widowControl/>
        <w:adjustRightInd w:val="0"/>
        <w:spacing w:after="113"/>
        <w:ind w:left="454" w:hanging="283"/>
        <w:jc w:val="both"/>
        <w:textAlignment w:val="center"/>
        <w:rPr>
          <w:rFonts w:eastAsiaTheme="minorHAnsi"/>
          <w:color w:val="000000"/>
          <w:sz w:val="24"/>
          <w:szCs w:val="24"/>
          <w:lang w:val="mn-MN"/>
        </w:rPr>
      </w:pPr>
      <w:r w:rsidRPr="00B138C4">
        <w:rPr>
          <w:rFonts w:eastAsiaTheme="minorHAnsi"/>
          <w:color w:val="000000"/>
          <w:sz w:val="24"/>
          <w:szCs w:val="24"/>
          <w:lang w:val="mn-MN"/>
        </w:rPr>
        <w:t>6.</w:t>
      </w:r>
      <w:r w:rsidRPr="00B138C4">
        <w:rPr>
          <w:rFonts w:eastAsiaTheme="minorHAnsi"/>
          <w:color w:val="000000"/>
          <w:sz w:val="24"/>
          <w:szCs w:val="24"/>
          <w:lang w:val="mn-MN"/>
        </w:rPr>
        <w:tab/>
        <w:t xml:space="preserve">Албан ёсны болон захиргааны статистикийн мэдээллийн чанарт чиглэсэн гүйцэтгэлийн хяналт мониторинг хийж статистикийн үйл ажиллагааны үр ашгийг нэмэгдүүлэх; </w:t>
      </w:r>
    </w:p>
    <w:p w14:paraId="0B8F7ECC"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Дээрх зорилтуудыг хэрэгжүүлэхээр “Байгууллагын 2020 оны гүйцэтгэлийн төлөвлөгөө”-нд 3 бүлгийн 25 дэд зорилт, 238 арга хэмжээг тусган бүрэн хэрэгжүүлсэн байна. 2020 онд хийж гүйцэтгэсэн томоохон ажлуудаас авч үзвэл: </w:t>
      </w:r>
    </w:p>
    <w:p w14:paraId="1AFFFE53"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117EBD"/>
          <w:sz w:val="24"/>
          <w:szCs w:val="24"/>
          <w:lang w:val="mn-MN"/>
        </w:rPr>
        <w:t xml:space="preserve">Статистикийн ерөнхий үйл ажиллагааны стандарт нэвтрүүлж, албан ёсны статистикийн мэдээлэл боловсруулалтыг боловсронгуй болгох зорилтын хүрээнд: </w:t>
      </w:r>
    </w:p>
    <w:p w14:paraId="69CC820D" w14:textId="77777777" w:rsidR="00E51EBE" w:rsidRPr="00B138C4" w:rsidRDefault="00E51EBE" w:rsidP="0070123C">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ҮСХ нь тооллого, судалгааны үр дүн, албан ёсны статистикийн бүртгэл, мэдээллээр Хүн ам, өрхийн мэдээллийн сан (ХАӨМС) болон Статистикийн бизнес регистрийн санг олон эх үүсвэртэй тулган тогтмол шинэчилж, хүн ам, өрх, нийгэм, эдийн засгийн мэдээлэл цуглуулах, түүврийн хүрээг тогтоох эх олонлог болгон ашиглаж байгаа бөгөөд ХАӨМС-г төрийн захиргааны 17 байгууллагын 53 мэдээллийн сантай уялдуулж, чанарыг сайжруулж, шинэчлэл, засвар өөрчлөлтийг хийсэн байна.  </w:t>
      </w:r>
    </w:p>
    <w:p w14:paraId="65A62CFF" w14:textId="4FED278E" w:rsidR="00E51EBE" w:rsidRPr="00B138C4" w:rsidRDefault="00E51EBE" w:rsidP="0070123C">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Монгол Улсын урт хугацааны “Алсын хараа-2050” хөгжлийн бодлогын баримт бичгийн хэрэгжилтийг үнэлэх 73 үзүүлэлтээс Хүний хөгжил, Амьдралын чанар ба дундаж давхарга, Эдийн засаг, Ногоон хөгжил, Улаанбаатар </w:t>
      </w:r>
      <w:r w:rsidR="006D0FD1" w:rsidRPr="00B138C4">
        <w:rPr>
          <w:rFonts w:ascii="Arial" w:eastAsiaTheme="minorHAnsi" w:hAnsi="Arial" w:cs="Arial"/>
          <w:color w:val="000000"/>
          <w:sz w:val="24"/>
          <w:szCs w:val="24"/>
          <w:lang w:val="mn-MN"/>
        </w:rPr>
        <w:t xml:space="preserve">ба дагуул хот гэсэн бүлгүүдийн </w:t>
      </w:r>
      <w:r w:rsidRPr="00B138C4">
        <w:rPr>
          <w:rFonts w:ascii="Arial" w:eastAsiaTheme="minorHAnsi" w:hAnsi="Arial" w:cs="Arial"/>
          <w:color w:val="000000"/>
          <w:sz w:val="24"/>
          <w:szCs w:val="24"/>
          <w:lang w:val="mn-MN"/>
        </w:rPr>
        <w:t>24 үзүүлэлтийг тооцож байна.</w:t>
      </w:r>
    </w:p>
    <w:p w14:paraId="331931A4" w14:textId="77777777" w:rsidR="00E51EBE" w:rsidRPr="00B138C4" w:rsidRDefault="00E51EBE" w:rsidP="0070123C">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Бизнес регистрийн сангийн программ хангамжийн бүтэц, агуулгыг сайжруулж, хянах самбар, газар зүйн мэдээлэл, ухаалаг тайлагнах систем бүхий онлайн горимд ажилладаг иж бүрэн программ хангамжийг хөгжүүлж, үйл ажиллагаанд нэвтрүүллээ. </w:t>
      </w:r>
    </w:p>
    <w:p w14:paraId="689235D8" w14:textId="77777777" w:rsidR="00E51EBE" w:rsidRPr="00B138C4" w:rsidRDefault="00E51EBE" w:rsidP="0070123C">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ҮСХ нь хөгжлийн бодлого, хөтөлбөрийг боловсруулах, хэрэгжилтийн явцыг дүгнэхэд шаардлагатай эдийн засаг, нийгмийн болон хүрээлэн буй орчны талаарх мэдээллийн эх үүсвэрийг бий болгоход санаачилгатай </w:t>
      </w:r>
      <w:r w:rsidRPr="00B138C4">
        <w:rPr>
          <w:rFonts w:ascii="Arial" w:eastAsiaTheme="minorHAnsi" w:hAnsi="Arial" w:cs="Arial"/>
          <w:color w:val="000000"/>
          <w:sz w:val="24"/>
          <w:szCs w:val="24"/>
          <w:lang w:val="mn-MN"/>
        </w:rPr>
        <w:lastRenderedPageBreak/>
        <w:t xml:space="preserve">ажиллаж, бодит үр дүнд хүрчээ. Монгол Улс Олон улсын валютын сангийн мэдээлэл тархаалтын тусгай стандарт (SDDS)-д шилжлээ. </w:t>
      </w:r>
    </w:p>
    <w:p w14:paraId="4C28946E" w14:textId="77777777" w:rsidR="00E51EBE" w:rsidRPr="00B138C4" w:rsidRDefault="00E51EBE" w:rsidP="0070123C">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Статистикийн мэдээлэл боловсруулах системийг байгуулах ажлын хүрээнд гүйцэтгэгч байгууллагад системийн архитектур загварчлалын ажлуудад санал өгч, системийн модулиудыг туршин, ажлын явцад хяналт тавьж, заавар зөвлөмж өгч ажиллажээ. Шинэ системд албан ёсны статистикийн мэдээллийн сангуудыг бүрэн хөрвүүлж дуусгасан байна.</w:t>
      </w:r>
    </w:p>
    <w:p w14:paraId="4BD32E8E" w14:textId="77777777" w:rsidR="00E51EBE" w:rsidRPr="00B138C4" w:rsidRDefault="00E51EBE" w:rsidP="0070123C">
      <w:pPr>
        <w:pStyle w:val="ListParagraph"/>
        <w:numPr>
          <w:ilvl w:val="0"/>
          <w:numId w:val="34"/>
        </w:numPr>
        <w:adjustRightInd w:val="0"/>
        <w:spacing w:before="120" w:after="120" w:line="240" w:lineRule="auto"/>
        <w:ind w:left="1060" w:hanging="357"/>
        <w:contextualSpacing w:val="0"/>
        <w:jc w:val="both"/>
        <w:textAlignment w:val="center"/>
        <w:rPr>
          <w:rFonts w:eastAsiaTheme="minorHAnsi"/>
          <w:color w:val="000000"/>
          <w:sz w:val="24"/>
          <w:szCs w:val="24"/>
          <w:lang w:val="mn-MN"/>
        </w:rPr>
      </w:pPr>
      <w:r w:rsidRPr="00B138C4">
        <w:rPr>
          <w:rFonts w:ascii="Arial" w:eastAsiaTheme="minorHAnsi" w:hAnsi="Arial" w:cs="Arial"/>
          <w:color w:val="000000"/>
          <w:sz w:val="24"/>
          <w:szCs w:val="24"/>
          <w:lang w:val="mn-MN"/>
        </w:rPr>
        <w:t>Статистикийн бүтээгдэхүүн үйлдвэрлэл (SPS)-ийн системийн тусламжтайгаар утсаар ярилцлага хийх арга (CATI) модулийг ашиглан утсаар судалгаа авах боломжийг бүрдүүлж, Олон үзүүлэлтийн бүлгийн түүвэр судалгаа нэмэх судалгааны 1, 2-р шатны мэдээлэл цуглуулалтыг анх удаа утсаар авсан байна.</w:t>
      </w:r>
    </w:p>
    <w:p w14:paraId="7FADDB51"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117EBD"/>
          <w:sz w:val="24"/>
          <w:szCs w:val="24"/>
          <w:lang w:val="mn-MN"/>
        </w:rPr>
        <w:t>Хүн ам, орон сууцны 2020 оны улсын тооллого болон бусад тооллого, судалгааны үр дүнг боловсруулж нийтийн хүртээл болгох зорилтын хүрээнд:</w:t>
      </w:r>
    </w:p>
    <w:p w14:paraId="4BC3BB8B" w14:textId="77777777" w:rsidR="00E51EBE" w:rsidRPr="00B138C4" w:rsidRDefault="00E51EBE" w:rsidP="00444CE1">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ҮСХ-ноос 2020 онд улсын хэмжээний 2 тооллого, 5 түүвэр судалгаанд хамрагдах хүрээний дагуу өрх, аж ахуйн нэгж, байгууллагыг бүрэн хамруулж, мэдээллийг хугацаанд нь цуглуулж ажилласан байна. Үүний дотор хамрах хүрээ, агуулга, ач холбогдлоороо хамгийн том нь Хүн ам, орон сууцны ээлжит тооллого байв. Энэ удаагийн тооллогоор Монгол Улсын хүн ам 3.296.866 болж, нийт 897 427 өрх тооллогод хамрагдсан байна. Тооллогын үр дүнгийн нэгдсэн тайланг монгол, англи хэлээр, хураангуй тайланг монгол бичгээр гаргаснаас гадна нийслэл болон 21 аймгийн нэгдсэн ба хураангуй тайланг боловсруулсан хэрэглэгчдэд тархаажээ.  </w:t>
      </w:r>
    </w:p>
    <w:p w14:paraId="2EFEACEC" w14:textId="77777777" w:rsidR="00E51EBE" w:rsidRPr="00B138C4" w:rsidRDefault="00E51EBE" w:rsidP="00444CE1">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Мал, тэжээвэр амьтдын 2020 оны жилийн эцсийн тооллогыг Коронавирус цар тахлын халдвар хамгааллын дэглэмийг баримтлан 12 дугаар сарын 17-ноос 31-ний өдрүүдэд зохион байгуулан 67.1 сая толгой мал тоолж, тооллогын урьдчилсан дүнг нэгтгэн боловсруулж, 2021 оны 1-р сард тархаасан байна.</w:t>
      </w:r>
    </w:p>
    <w:p w14:paraId="7B3CA303" w14:textId="77777777" w:rsidR="00E51EBE" w:rsidRPr="00B138C4" w:rsidRDefault="00E51EBE" w:rsidP="00444CE1">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Малын хагас жилийн түүвэр судалгаа, ХАА-н түүвэр судалгаа болон улирал тутам явагддаг Өрхийн нийгэм, эдийн засгийн судалгаа, Ажиллах хүчний судалгаануудыг улсын хэмжээнд амжилттай явуулж үр дүнг улирал, жилээр тооцон хэрэглэгчдэд тархаажээ. </w:t>
      </w:r>
    </w:p>
    <w:p w14:paraId="60469CA7" w14:textId="77777777" w:rsidR="00E51EBE" w:rsidRPr="00B138C4" w:rsidRDefault="00E51EBE" w:rsidP="00444CE1">
      <w:pPr>
        <w:pStyle w:val="ListParagraph"/>
        <w:numPr>
          <w:ilvl w:val="0"/>
          <w:numId w:val="34"/>
        </w:numPr>
        <w:adjustRightInd w:val="0"/>
        <w:spacing w:before="120" w:after="120" w:line="240" w:lineRule="auto"/>
        <w:ind w:left="1060"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Статистикийн тухай хуульд заасан албан ёсны статистикийн 48 багц үзүүлэлтийг тооцох мэдээллийг аймаг, нийслэлийн статистикийн газар, хэлтэс болон яам, агентлаг, төрийн бус байгууллага болон томоохон аж ахуйн нэгж, байгууллагаас нийт 416 маягтаар 7, 14 хоног, сар, улирал, хагас жил, бүтэн жилийн давтамжтай цуглуулж, нэгтгэн боловсруулан хэрэглэгчдэд хүргэжээ. </w:t>
      </w:r>
    </w:p>
    <w:p w14:paraId="0FF4A889"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Дэлхий  даяар тархаад байгаа Коронавирусийн халдвар манай улсын эдийн засгийн байдал, нийгмийн амьдралд үзүүлж буй нөлөөллийг судалж, танилцуулгуудыг гаргаж хэрэглэгчдэд хүргэжээ. “Коронавирус ба эдийн засаг” 2020 оны 2-12 сар, ААН-ийн үйл ажиллагаанд үзүүлж буй Коронавирусийн нөлөөлөл-I, II, III, Коронавирусийн нөлөөллийг тодорхойлох өрхөд суурилсан - 3 шатны судалгааг  явуулж судалгааны үр дүнг хэрэглэгчдэд тархаажээ. </w:t>
      </w:r>
    </w:p>
    <w:p w14:paraId="37F23888"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НҮБ-ын Хүүхдийн сантай хамтран коронавируст цар тахлын үе дэх гэр бүл, өрхийн нөхцөл байдлыг тодорхойлох зорилгоор Хүүхдийн зайн сургалт, хүүхдийн хоол тэжээл, хүүхэд хамгаалал гэсэн 3 үе шаттай Олон үзүүлэлтийн бүлгийн түүвэр </w:t>
      </w:r>
      <w:r w:rsidRPr="00B138C4">
        <w:rPr>
          <w:rFonts w:eastAsiaTheme="minorHAnsi"/>
          <w:color w:val="000000"/>
          <w:sz w:val="24"/>
          <w:szCs w:val="24"/>
          <w:lang w:val="mn-MN"/>
        </w:rPr>
        <w:lastRenderedPageBreak/>
        <w:t>судалгааг явуулж, эхний 2 шатны үр дүнг гаргаж, тархаасан байна. Мөн тус сангийн санхүүжилтээр “Ковид-19” цар тахлын үед тэргүүн шугамд ажиллаж буй төрийн албан хаагчдын нөхцөл байдлын судалгааг 7 аймаг, Улаанбаатар хотын 2499 албан хаагчийг хамруулан зохион байгуулж, тайланг боловсруулж, НҮБХС-д хүргүүлжээ.</w:t>
      </w:r>
    </w:p>
    <w:p w14:paraId="626F8C0D"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117EBD"/>
          <w:sz w:val="24"/>
          <w:szCs w:val="24"/>
          <w:lang w:val="mn-MN"/>
        </w:rPr>
        <w:t xml:space="preserve">Тогтвортой хөгжлийн зорилтын хэрэгжилтийг дүгнэх шалгуур үзүүлэлтүүдийг тооцох аргачлал, арга зүйг боловсронгуй болгож, мета мэдээллийн системийн баяжилтыг сайжруулах зорилтын хүрээнд: </w:t>
      </w:r>
    </w:p>
    <w:p w14:paraId="6C5CB5F9" w14:textId="77777777" w:rsidR="00E51EBE" w:rsidRPr="00B138C4" w:rsidRDefault="00E51EBE" w:rsidP="00444CE1">
      <w:pPr>
        <w:pStyle w:val="ListParagraph"/>
        <w:numPr>
          <w:ilvl w:val="0"/>
          <w:numId w:val="35"/>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НҮБ-ын Статистикийн хэлтсийн Тогтвортой хөгжлийн зорилтын мета мэдээллийн сангийн арга зүйг судлан, Монгол Улсын тооцож байгаа 132 шалгуур үзүүлэлтийг тооцох аргачлалыг боловсруулж, баталжээ. “Тогтвортой хөгжлийн зорилт (ТХЗ)-уудын хэрэгжилтийн явцад хийх хяналт-шинжилгээнд мэдээллийн олон эх үүсвэр ашиглах нь” төслийн хүрээнд сонгогдсон 36 үзүүлэлтээс 31-ийг нь бүрэн болон хэсэгчлэн тооцож, жендэр, эмэгтэйчүүдийн холбогдох 4 үзүүлэлтийн аргачлалыг боловсруулж, туршилт тооцоог хийсэн байна.  </w:t>
      </w:r>
    </w:p>
    <w:p w14:paraId="3BBDF6D6" w14:textId="77777777" w:rsidR="00E51EBE" w:rsidRPr="00B138C4" w:rsidRDefault="00E51EBE" w:rsidP="00444CE1">
      <w:pPr>
        <w:pStyle w:val="ListParagraph"/>
        <w:numPr>
          <w:ilvl w:val="0"/>
          <w:numId w:val="35"/>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Дэлхийн Тогтвортой хөгжлийн зорилго (цаашид ТХЗ гэх)-ын хэрэгжилтийг дүгнэх 244 шалгуур үзүүлэлтээс Монгол Улс 132 үзүүлэлтийг тооцож байгаагаас ҮСХ-ноос тооцож гаргадаг 88 үзүүлэлт, Ногоон хөгжлийн 19 үзүүлэлтийн тоон мэдээллийг 2019 оны байдлаар цуглуулж, нэгтгэн Тогтвортой хөгжлийн зорилгын хэрэгжилтийг хянах нэгдсэн систем (dashboard)-ийг баяжуулжээ. Дээрх зорилгын хэрэгжилтийг дүгнэх шалгуур үзүүлэлтийг тооцох, өргөжүүлэх ажлын хүрээнд 11 шалгуур үзүүлэлтийг холбогдох асуулга, маягтад тусгаж, туршилт тооцоог хийсэн байна.</w:t>
      </w:r>
    </w:p>
    <w:p w14:paraId="01B34072" w14:textId="77777777" w:rsidR="00E51EBE" w:rsidRPr="00B138C4" w:rsidRDefault="00E51EBE" w:rsidP="00444CE1">
      <w:pPr>
        <w:pStyle w:val="ListParagraph"/>
        <w:numPr>
          <w:ilvl w:val="0"/>
          <w:numId w:val="35"/>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Дэлхийн ТХЗ-ын нэгдсэн мэдээллийн сан (Federated Information System)-д Монгол Улсын тооцож байгаа 132 үзүүлэлтээс аймгийн түвшинд задрах боломжтой 24 үзүүлэлтийн 2015-2018 оны тоо мэдээллийг оруулсан байна.</w:t>
      </w:r>
    </w:p>
    <w:p w14:paraId="54BBFA94" w14:textId="77777777" w:rsidR="00E51EBE" w:rsidRPr="00B138C4" w:rsidRDefault="00E51EBE" w:rsidP="00444CE1">
      <w:pPr>
        <w:pStyle w:val="ListParagraph"/>
        <w:numPr>
          <w:ilvl w:val="0"/>
          <w:numId w:val="35"/>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ҮСХ нь НҮБ-ын эмэгтэйчүүдийн байгууллагын төсөл хэрэгжүүлэгч 7 улсын нэгээр шалгарч, “Монгол Улсын ТХЗ-ын хяналтад Жендэрийн статистикийг гаргах, ашиглах  нь” сэдэвт сургалтыг зохион байгуулжээ.</w:t>
      </w:r>
    </w:p>
    <w:p w14:paraId="4A88DD34"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117EBD"/>
          <w:sz w:val="24"/>
          <w:szCs w:val="24"/>
          <w:lang w:val="mn-MN"/>
        </w:rPr>
        <w:t>Статистикийн үзүүлэлт, аргачлалыг олон улсын ангилал, аргачлал, стандартын жишигт нийцүүлэн боловсронгуй болгох, статистикийн мэдээллийг баг, хороо, сумын түвшинд задлан нийтийн хүртээл болгох зорилтын хүрээнд:</w:t>
      </w:r>
    </w:p>
    <w:p w14:paraId="7F9AF1C6"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Олон улсын стандартад нийцүүлэн статистикийн аргачлал, ангилал, түүврийн арга зүйг сайжруулан боловсруулснаар албан ёсны статистикийн тооллого, судалгаа, мэдээний хүрээ тэлж, хэрэглэгчдэд тархаах үзүүлэлтийн тоо өсөж, мэдээллийн хүртээмжтэй байдал сайжирчээ. </w:t>
      </w:r>
    </w:p>
    <w:p w14:paraId="763A299E"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Түүвэр судалгааны дизайныг оновчтойгоор боловсруулж, шинжлэх ухааны үндэслэлийг хангаж, үе шатуудад системтэй нэвтрүүлэх ажлын хүрээнд НҮБ-ын Хүнс, хөдөө аж ахуйн байгууллагаас гаргасан “Хөдөө аж ахуйн статистикийн мастер түүврийн хүрээ” бэлтгэх гарын авлагыг орчуулж, ХАА-н салбарын аргачлал, статистикийн нэр томьёоны тайлбар толь зэрэгтэй уялдуулан гарын авлагыг боловсруулан ашиглаж эхэлжээ. Мөн НҮБ-аас гаргасан өрхийн судалгааны түүврийн алдаа тооцох гарын авлагад үндэслэн “Судалгааны түүврийн жин алдаа тооцох арга зүйн зөвлөмж”-ийг боловсруулсан байна. </w:t>
      </w:r>
    </w:p>
    <w:p w14:paraId="305B99CC"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Хөрөнгө болон хөрөнгийн үйлчилгээний статистикийн мэдээллийг бий болгох ажлын хүрээнд Эдийн засгийн хамтын ажиллагаа, хөгжлийн </w:t>
      </w:r>
      <w:r w:rsidRPr="00B138C4">
        <w:rPr>
          <w:rFonts w:ascii="Arial" w:eastAsiaTheme="minorHAnsi" w:hAnsi="Arial" w:cs="Arial"/>
          <w:color w:val="000000"/>
          <w:sz w:val="24"/>
          <w:szCs w:val="24"/>
          <w:lang w:val="mn-MN"/>
        </w:rPr>
        <w:lastRenderedPageBreak/>
        <w:t xml:space="preserve">байгууллага (OECD)-аас гаргасан “Хөрөнгийг хэмжих нь” гарын авлагад үндэслэн холбогдох гарын авлагыг шинээр боловсруулан ашиглаж байна. </w:t>
      </w:r>
    </w:p>
    <w:p w14:paraId="4527E347"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Дэлхийн 190 гаруй улс орныг хамарсан олон улсын өртгийн зэрэгцүүлэлтийн 2020 оны хөтөлбөрийн хүрээнд өрхийн хэрэглээний бараа, үйлчилгээний үнийн каталогийг шинэчлэн боловсруулж аймаг, нийслэлийн каталогийг хэвлүүлэн бараа, үйлчилгээний үнийн судалгаанд ашиглажээ. </w:t>
      </w:r>
    </w:p>
    <w:p w14:paraId="2646EF2A"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Монгол Улс үндэсний тооцооны данс байгуулах ажлыг 2000 оноос эхлүүлэн үндэсний тооцооны урсгал данснууд, хөрөнгийн болон санхүүгийн дансыг байгуулж, танилцуулга бэлтгэн тархаасан бөгөөд 2020 онд хөрөнгийн биет хэмжээний бусад өөрчлөлтийн данс, хөрөнгийн дахин үнэлгээний данс, актив, пассивын дансыг (туршилтаар) тус тус байгуулжээ. </w:t>
      </w:r>
    </w:p>
    <w:p w14:paraId="0A51E5F8"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Жилийн нөөц ашиглалтын хүснэгт (цаашид НАХ гэх), салбар хоорондын тэнцлийг 2018 оны гүйцэтгэлээр байгуулж, үр дүнгээр нь үндэсний тооцооны үзүүлэлтүүдийг шинэчилжээ. Суурь НАХ-ийг 2015 оноор байгуулж, улмаар 2016-2019 оны НАХ-ийг шинэчилж, үр дүнд нь үндэслэн үндэсний тооцооны үзүүлэлтүүдийн динамикийг шинэчлэн тооцсон. НАХ-ийг зэрэгцүүлэх үнээр байгуулах арга зүйг судалж, 2016-2019 оноор зэрэгцүүлэх үнээр туршилтаар байгуулсан байна. </w:t>
      </w:r>
    </w:p>
    <w:p w14:paraId="02F0080E"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Байгаль орчин-эдийн засгийн дансны системийн дэд данснуудыг үе шаттай байгуулах ажлын хүрээнд материал урсгалын данс-2019, эрчим хүчний биет урсгалын данс 2017-2019, байгаль орчныг хамгаалах зардлын данс 2015-2019, байгаль орчны татварын данс -2019 данснуудыг байгуулж, хөдөө аж ахуйн дансны үзүүлэлтэд үнэлгээ хийж, мэдээллийн эх үүсвэрийг тодорхойлжээ. Мөн агаар дахь ялгаруулалтын данс, усны биет урсгалын данс байгуулах аргачлал, хатуу хог хаягдлын данс байгуулах аргачлалыг тус тус боловсруулж, баталсан байна.  </w:t>
      </w:r>
    </w:p>
    <w:p w14:paraId="4D71B3F6" w14:textId="77777777" w:rsidR="00E51EBE" w:rsidRPr="00B138C4" w:rsidRDefault="00E51EBE" w:rsidP="00444CE1">
      <w:pPr>
        <w:pStyle w:val="ListParagraph"/>
        <w:numPr>
          <w:ilvl w:val="0"/>
          <w:numId w:val="36"/>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Статистикийн мэдээллийг баг, хороо, сумын түвшинд задлан нийтийн хүртээл болгох зорилгоор тайлант онд шинээр гол нэрийн бараа болон шатахууны үнийн 7 хоногийн мэдээ, сургууль, цэцэрлэгт суралцагчдын тоо, хүртээмж зэргийг байршлаар гаргаж, газарзүйн мэдээллийн санд оруулан, Байшин, орон сууцны 2019 оны тооллогын үр дүнг аймаг, дүүргийн түвшинд боловсруулсан газрын зургийн 30 дашбоард гаргав.</w:t>
      </w:r>
    </w:p>
    <w:p w14:paraId="1E11CB06"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117EBD"/>
          <w:sz w:val="24"/>
          <w:szCs w:val="24"/>
          <w:lang w:val="mn-MN"/>
        </w:rPr>
        <w:t xml:space="preserve">Хоёр талт болон олон талт хамтын ажиллагааг өргөжүүлэх, бататгах, статистикийн салбарын хүний нөөцийн чадавхыг бэхжүүлэх, олон улсад  статистикийн чиглэлээр гарч байгаа өөрчлөлт шинэчлэлт, сайн туршлагаас суралцаж нэвтрүүлэх зорилтын хүрээнд: </w:t>
      </w:r>
    </w:p>
    <w:p w14:paraId="2BA669D1" w14:textId="77777777" w:rsidR="00E51EBE" w:rsidRPr="00B138C4" w:rsidRDefault="00E51EBE" w:rsidP="00AD6B0B">
      <w:pPr>
        <w:pStyle w:val="ListParagraph"/>
        <w:numPr>
          <w:ilvl w:val="0"/>
          <w:numId w:val="37"/>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Статистикийн мэдээллийн хэрэглэгчдэд зориулсан 16 удаагийн сургалтад 771 албан хаагчдыг хамруулж, мэдлэг, чадварыг нь дээшлүүлсэн байна. Тухайлбал,  УИХ-ын Тамгын газар, Монголбанк, Авлигатай тэмцэх газар, Хууль зүй, дотоод хэргийн яам, Эрүүл мэндийн яам, Уул уурхай, хүнд үйлдвэрийн яам, Мэргэжлийн хяналтын ерөнхий газар, Цагдаагийн ерөнхий газар, Гэр бүл, хүүхэд залуучуудын хөгжлийн газар, Эрүүл мэндийн хөгжлийн төв, Удирдлагын академи, Монголын үйлдвэрчний эвлэлийн холбооны албан хаагчдад “Статистикийн тоо мэдээллийг ашиглах нь” сэдэвт сургалтыг зохион байгуулсан байна. </w:t>
      </w:r>
    </w:p>
    <w:p w14:paraId="2A363917" w14:textId="77777777" w:rsidR="00E51EBE" w:rsidRPr="00B138C4" w:rsidRDefault="00E51EBE" w:rsidP="00AD6B0B">
      <w:pPr>
        <w:pStyle w:val="ListParagraph"/>
        <w:numPr>
          <w:ilvl w:val="0"/>
          <w:numId w:val="37"/>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Монгол Улсад суугаа Элчин сайдын яамд, олон улсын байгууллагын төлөөлөгчид, Нийслэлийн хүүхэд, залуучуудын хөгжлийн газрын албан хаагчдад “Статистик хэрэглээ” сэдэвт сургалт, Хөдөлмөрийн аюулгүй </w:t>
      </w:r>
      <w:r w:rsidRPr="00B138C4">
        <w:rPr>
          <w:rFonts w:ascii="Arial" w:eastAsiaTheme="minorHAnsi" w:hAnsi="Arial" w:cs="Arial"/>
          <w:color w:val="000000"/>
          <w:sz w:val="24"/>
          <w:szCs w:val="24"/>
          <w:lang w:val="mn-MN"/>
        </w:rPr>
        <w:lastRenderedPageBreak/>
        <w:t>байдал, эрүүл мэндийн төвийн судлаач нарт Стата программын мэдлэг олгох сургалт, Хүнс, хөдөө аж ахуй, хөнгөн үйлдвэрийн яамны ажилтнуудад “Аж үйлдвэрийн салбарын статистикийн мэдээ” сэдэвт сургалт, Санхүүгийн зохицуулах хорооны ажилтнуудад “Үнэт металл, үл хөдлөх хөрөнгийн судалгаа” сэдэвт сургалтыг тус тус зохион байгуулжээ.</w:t>
      </w:r>
    </w:p>
    <w:p w14:paraId="7D38E9BD" w14:textId="77777777" w:rsidR="00E51EBE" w:rsidRPr="00B138C4" w:rsidRDefault="00E51EBE" w:rsidP="00AD6B0B">
      <w:pPr>
        <w:pStyle w:val="ListParagraph"/>
        <w:numPr>
          <w:ilvl w:val="0"/>
          <w:numId w:val="37"/>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Хилийн чанад дахь олон талт болон хоёр талт хамтын ажиллагаатай байгууллагын удирдлага, зөвлөх бүхий 100 гаруй хүмүүст шинэ төрлийн коронавируст цар тахлын үед ҮСХ-ноос хэрэгжүүлж байгаа судалгаа, арга хэмжээний талаар танилцуулга хүргүүлж, туршлагаа хуваалцаж, хамтран ажилласан байна. </w:t>
      </w:r>
    </w:p>
    <w:p w14:paraId="0B6BF552" w14:textId="77777777" w:rsidR="00E51EBE" w:rsidRPr="00B138C4" w:rsidRDefault="00E51EBE" w:rsidP="00AD6B0B">
      <w:pPr>
        <w:pStyle w:val="ListParagraph"/>
        <w:numPr>
          <w:ilvl w:val="0"/>
          <w:numId w:val="37"/>
        </w:numPr>
        <w:adjustRightInd w:val="0"/>
        <w:spacing w:before="120" w:after="120" w:line="240" w:lineRule="auto"/>
        <w:ind w:left="1003" w:hanging="357"/>
        <w:contextualSpacing w:val="0"/>
        <w:jc w:val="both"/>
        <w:textAlignment w:val="center"/>
        <w:rPr>
          <w:rFonts w:eastAsiaTheme="minorHAnsi"/>
          <w:color w:val="000000"/>
          <w:sz w:val="24"/>
          <w:szCs w:val="24"/>
          <w:lang w:val="mn-MN"/>
        </w:rPr>
      </w:pPr>
      <w:r w:rsidRPr="00B138C4">
        <w:rPr>
          <w:rFonts w:ascii="Arial" w:eastAsiaTheme="minorHAnsi" w:hAnsi="Arial" w:cs="Arial"/>
          <w:color w:val="000000"/>
          <w:sz w:val="24"/>
          <w:szCs w:val="24"/>
          <w:lang w:val="mn-MN"/>
        </w:rPr>
        <w:t xml:space="preserve">Статистикийн өдрийг тохиолдуулан жил бүр улс даяар статистикийн байгууллага, мэргэжлийг сурталчлан таниулах ажлыг ерөнхий боловсролын сургууль (цаашид ЕБС гэх)-ийн төгсөх ангийн сурагчдад зохион байгуулдаг уламжлалын дагуу аймаг, дүүргийн статистикийн хэлтсийн ажилтнууд 20 аймаг, нийслэлийн 6 дүүргийн ЕБС-ийн 29500 гаруй сурагчдад “Статистикийн боловсрол” сэдэвт хичээлийг заажээ. </w:t>
      </w:r>
    </w:p>
    <w:p w14:paraId="47AEEF6E"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117EBD"/>
          <w:sz w:val="24"/>
          <w:szCs w:val="24"/>
          <w:lang w:val="mn-MN"/>
        </w:rPr>
        <w:t xml:space="preserve">Албан ёсны болон захиргааны статистикийн мэдээллийн чанарт чиглэсэн гүйцэтгэлийн хяналт мониторинг хийж статистикийн үйл ажиллагааны үр ашгийг нэмэгдүүлэх: </w:t>
      </w:r>
    </w:p>
    <w:p w14:paraId="1D2421FC"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ҮСХ-ноос статистикийн үйл ажиллагааны бүх үе шатанд чанарын хяналтыг тогтмол хийх, мэдээллийн болон үйл ажиллагааны чанарыг улам бүр сайжруулах чиглэлээр НҮБСХ болон олон улсын статистикийн байгууллагуудаас шинээр гаргасан холбогдох баримт бичгүүд, стандартыг судлан, чанарын бодлогын баримт бичгүүдийг шинэчлэн сайжруулжээ. </w:t>
      </w:r>
    </w:p>
    <w:p w14:paraId="0E387DEB"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Албан ёсны болон захиргааны мэдээллийн чанарын хяналт шалгалтын ажлыг анхан шатны мэдээллийг биечлэн үзэж шалгах, мэдээллийн технологийг ашиглан мэдээллийг тулган шалгах болон тархааж буй мэдээлэлд хяналт мониторинг хийх гэсэн үндсэн 3 хэлбэрээр зохион байгуулжээ. </w:t>
      </w:r>
    </w:p>
    <w:p w14:paraId="28434AC8"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Хэрэглээний үнэ, үйлдвэрлэгчийн үнэ, статистикийн бизнес регистрийн сан болон эдийн засгийн салбаруудын мэдээлэл цуглуулалт, боловсруулалт, динамик бүрдүүлэлтийн хяналт, мониторингийг Орхон, Говьсүмбэр аймаг, нийслэлийн төвийн 6 дүүрэгт, Малын хагас жилийн түүвэр судалгааны мониторингийг Булган, Хэнтий, Архангай, Дорнод аймгуудад, Өрхийн нийгэм, эдийн засгийн судалгааны хяналтыг Булган, Хөвсгөл, Дундговь, Ховд, Баян-Өлгий, Увс, Хэнтий, Өвөрхангай Говь-Алтай, Завхан, Баянхонгор аймгуудад, Ус хангамж, ариун цэврийн байгууламжийг тодорхойлох судалгааны хяналтыг Говь-Алтай, Завхан, Баянхонгор аймгуудад, Ажиллах хүчний судалгааны хяналтыг Өмнөговь, Дундговь, Архангай аймгуудад тус тус хийж, заавар зөвлөмж өгч, хяналтын үеэр гарсан алдаа, дутагдлыг арилгуулжээ.</w:t>
      </w:r>
    </w:p>
    <w:p w14:paraId="3898AD27"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Захиргааны статистикийн мэдээллийн чанарт үр дүнд суурилсан хяналт-шинжилгээг хийх тухай удирдамжийн дагуу Биеийн тамир, спортын газар (хуучин нэрээр), Нийгмийн даатгалын ерөнхий газар, Хөдөлмөр, халамжийн үйлчилгээний ерөнхий газар, Сүхбаатар, Чингэлтэй дүүргийн Нийгмийн даатгалын хэлтэс, Хөдөлмөр, халамжийн үйлчилгээний хэлтэс, Төв аймгийн Нийгмийн даатгалын хэлтэс, Хөдөлмөр, халамжийн үйлчилгээний газар, Сэргэлэн суманд тус тус ажилласан байна. </w:t>
      </w:r>
    </w:p>
    <w:p w14:paraId="54378A7B"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lastRenderedPageBreak/>
        <w:t xml:space="preserve">ҮСХ-ноос мэдээллийн технологийг ашиглан төрийн захиргааны байгууллагуудын мэдээллийн сангийн уялдаа холбоог сайжруулах чиглэлээр олон ажлуудыг хийж байна. Тухайлбал, статистикийн мэдээллийг Татварын ерөнхий газар, Гааль, татварын статистикийн мэдээллийн технологийн төвийн НӨАТУС-ийн мэдээлэлтэй уялдуулах программ хангамжийг шинээр хөгжүүлж байна. </w:t>
      </w:r>
    </w:p>
    <w:p w14:paraId="71C87E4D"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ҮСХ-ноос сар бүр тархаадаг Монгол Улсын нийгэм, эдийн засгийн байдлын 12 удаагийн сарын танилцуулгад орсон нийт 3180 хүснэгт, 2572 нүүр тайлбар мэдээлэл, Статистикийн 2019 оны жилийн эмхэтгэлийн 593 хүснэгт, 12 нүүр тайлбар мэдээллийг холбогдох бүх эх баримт, статистикийн мэдээллийн нэгдсэн санд байршуулсан мэдээлэлтэй тулган хянаж, зөрүүг арилгуулсан байна. </w:t>
      </w:r>
    </w:p>
    <w:p w14:paraId="33A24636" w14:textId="77777777" w:rsidR="00E51EBE" w:rsidRPr="00B138C4" w:rsidRDefault="00E51EBE" w:rsidP="00AD6B0B">
      <w:pPr>
        <w:pStyle w:val="ListParagraph"/>
        <w:numPr>
          <w:ilvl w:val="0"/>
          <w:numId w:val="38"/>
        </w:numPr>
        <w:adjustRightInd w:val="0"/>
        <w:spacing w:before="120"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Статистикийн мэдээллийн нэгдсэн санг тооллого, судалгаа, Монгол Улсын нийгэм, эдийн засгийн байдлын сар, улирал, жилийн мэдээллээр тухай бүр баяжуулан хэрэглэгчдэд хүргэж байна. Үүний үр дүнд Нээлттэй мэдээллийн цаг (ODIN) олон улсын ашгийн бус байгууллагаас статистикийн байгууллагуудын мэдээллийн хамрах хүрээ, хүртээмж, нээлттэй байдалд хийсэн 2020 оны үнэлгээгээр Монгол Улс 78 оноо авч, 187 улсаас дэлхийд 9, Зүүн азид 1-р байр эзэлсэн амжилттай байна.</w:t>
      </w:r>
    </w:p>
    <w:p w14:paraId="736C515E"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ҮСХ нь өөрийн хэвлэх цехэд тооллого, судалгааны тайлан, Монгол Улсын нийгэм, эдийн засгийн байдлын сарын танилцуулга, ном товхимлыг хэвлэн хэрэглэгчдэд тархааж байна. Хэвлэмэл бүтээгдэхүүний өнгө үзэмж, хэвлэлтийн чанарыг сайжруулахын тулд хэвлэлийн тоног төхөөрөмжийг шинэчлэн сайжруулах шаардлагатай.  </w:t>
      </w:r>
    </w:p>
    <w:p w14:paraId="1D7A757E"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Статистикийн мэдээ, тайлан цахим хэлбэрт шилжиж, төрийн байгууллагууд цахим мэдээллийн санг байгуулан ашигла болсонтой холбогдуулан Статистикийн тухай болон холбогдох бусад хуульд мэдээллийг цахимаар ашиглах талаарх заалтыг тусгах хэрэгцээ үүсээд байна.</w:t>
      </w:r>
    </w:p>
    <w:p w14:paraId="7DFA1D70"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Статистикийн тухай хуулийн 16 дугаар зүйлийн 16.1 дэх заалтаар ҮСХ-ны даргын тушаалаар статистикийн улсын байцаагчаар томилогдсон (65) болон 16.2 дугаар заалтаар яам, агентлаг, төрийн бусад байгууллагын хүсэлтийн дагуу эрх олгогдсон (52) нийт 117 байцаагч (21 аймагт 82, дүүрэгт 15, ҮСХ, нийслэл, яам, агентлагт 20) тус тус ажиллаж байна. </w:t>
      </w:r>
    </w:p>
    <w:p w14:paraId="7F485A81"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Статистикийн улсын байцаагч нь албан тушаалын тодорхойлолтод заасан чиг үүргээ хэрэгжүүлэхээс гадна Статистикийн тухай хуульд заасан статистикийн мэдээллийн хамралт, үнэн зөв, шуурхай байдлыг шалгах, албан ёсны статистикийн мэдээлэл, судалгаанд шаардлагатай анхдагч бүртгэл хөтлөх, мэдээлэл, судалгааг үнэн зөв гаргаж мэдээлэх талаар зөвлөмж өгөх, Статистикийн тухай хууль тогтоомж зөрчсөн хүн, хуулийн этгээдэд Зөрчлийн тухай хуульд заасан хариуцлага оногдуулах зэрэг бүрэн эрхийг хэрэгжүүлэн ажиллаж байна.  </w:t>
      </w:r>
    </w:p>
    <w:p w14:paraId="20F1AF92" w14:textId="643CC8D6" w:rsidR="00E51EBE" w:rsidRPr="00B138C4" w:rsidRDefault="00F5625A" w:rsidP="00DE695C">
      <w:pPr>
        <w:widowControl/>
        <w:adjustRightInd w:val="0"/>
        <w:spacing w:before="240" w:after="113"/>
        <w:jc w:val="both"/>
        <w:textAlignment w:val="center"/>
        <w:rPr>
          <w:rFonts w:eastAsiaTheme="minorHAnsi"/>
          <w:color w:val="0054A6"/>
          <w:sz w:val="24"/>
          <w:szCs w:val="24"/>
          <w:lang w:val="mn-MN"/>
        </w:rPr>
      </w:pPr>
      <w:r w:rsidRPr="00B138C4">
        <w:rPr>
          <w:rFonts w:eastAsiaTheme="minorHAnsi"/>
          <w:color w:val="0054A6"/>
          <w:sz w:val="24"/>
          <w:szCs w:val="24"/>
          <w:lang w:val="mn-MN"/>
        </w:rPr>
        <w:t>5.3</w:t>
      </w:r>
      <w:r w:rsidR="00E51EBE" w:rsidRPr="00B138C4">
        <w:rPr>
          <w:rFonts w:eastAsiaTheme="minorHAnsi"/>
          <w:color w:val="0054A6"/>
          <w:sz w:val="24"/>
          <w:szCs w:val="24"/>
          <w:lang w:val="mn-MN"/>
        </w:rPr>
        <w:tab/>
        <w:t>Хүний нөөц</w:t>
      </w:r>
    </w:p>
    <w:p w14:paraId="72E94243" w14:textId="7B0C4802" w:rsidR="00E51EBE" w:rsidRPr="00B138C4" w:rsidRDefault="00F5625A"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54A6"/>
          <w:sz w:val="24"/>
          <w:szCs w:val="24"/>
          <w:lang w:val="mn-MN"/>
        </w:rPr>
        <w:t>5</w:t>
      </w:r>
      <w:r w:rsidR="00E51EBE" w:rsidRPr="00B138C4">
        <w:rPr>
          <w:rFonts w:eastAsiaTheme="minorHAnsi"/>
          <w:color w:val="0054A6"/>
          <w:sz w:val="24"/>
          <w:szCs w:val="24"/>
          <w:lang w:val="mn-MN"/>
        </w:rPr>
        <w:t>.</w:t>
      </w:r>
      <w:r w:rsidRPr="00B138C4">
        <w:rPr>
          <w:rFonts w:eastAsiaTheme="minorHAnsi"/>
          <w:color w:val="0054A6"/>
          <w:sz w:val="24"/>
          <w:szCs w:val="24"/>
          <w:lang w:val="mn-MN"/>
        </w:rPr>
        <w:t>3</w:t>
      </w:r>
      <w:r w:rsidR="00E51EBE" w:rsidRPr="00B138C4">
        <w:rPr>
          <w:rFonts w:eastAsiaTheme="minorHAnsi"/>
          <w:color w:val="0054A6"/>
          <w:sz w:val="24"/>
          <w:szCs w:val="24"/>
          <w:lang w:val="mn-MN"/>
        </w:rPr>
        <w:t>.1</w:t>
      </w:r>
      <w:r w:rsidR="00E51EBE" w:rsidRPr="00B138C4">
        <w:rPr>
          <w:rFonts w:eastAsiaTheme="minorHAnsi"/>
          <w:color w:val="0054A6"/>
          <w:sz w:val="24"/>
          <w:szCs w:val="24"/>
          <w:lang w:val="mn-MN"/>
        </w:rPr>
        <w:tab/>
        <w:t>Салбарын хүний нөөц</w:t>
      </w:r>
    </w:p>
    <w:p w14:paraId="799FF674"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Статистикийн тухай хуулийн 5 дугаар зүйлийн 5.3-д “Албан ёсны статистикийн мэдээллийг Үндэсний статистикийн хороо, яам, төрийн бусад албан газар, бүх шатны Засаг дарга эрхлэн гаргана”, 11 дүгээр зүйлийн 11.2-д “Монгол Улсын статистикийн байгууллагын тогтолцоо нь албан ёсны статистикийн үйл ажиллагааг хараат бус, бие даасан байдлаар улс, орон нутгийн хэмжээнд төвлөрүүлэн эрхэлдэг Үндэсний статистикийн хороо, аймаг, нийслэл, дүүргийн Засаг даргын дэргэдэх </w:t>
      </w:r>
      <w:r w:rsidRPr="00B138C4">
        <w:rPr>
          <w:rFonts w:eastAsiaTheme="minorHAnsi"/>
          <w:color w:val="000000"/>
          <w:sz w:val="24"/>
          <w:szCs w:val="24"/>
          <w:lang w:val="mn-MN"/>
        </w:rPr>
        <w:lastRenderedPageBreak/>
        <w:t xml:space="preserve">статистикийн газар, хэлтсээс бүрдэнэ. Суманд статистикийн үйл ажиллагааг сумын Засаг даргын Тамгын газрын уг ажлыг хариуцсан ажилтан, баг, хороонд тэдгээрийн Засаг дарга эрхлэн гүйцэтгэнэ” гэж заасны дагуу статистикийн мэдээ, тайланг 330 суманд төрийн сангийн ажилтан, 1639 баг, 169 хороонд тухайн шатны Засаг дарга /хорооны хувьд зохион байгуулагч/ нар тус тус хариуцан ажиллаж байна. </w:t>
      </w:r>
    </w:p>
    <w:p w14:paraId="08BEB28F"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Монгол Улсын үндэсний статистикийн системд 2013 онд хийсэн олон улсын цогц үнэлгээний зөвлөмжид “сумын түвшинд гүйцэтгэх үүрэг хариуцлагын хэмжээ, түвшин өнөөдрийн хэмжээ, түвшиндээ хэвээр үлдэнэ гэвэл ҮСХ нь сум бүрд статистикийн үндсэн ажилтантай байх боломжийг эрэлхийлэх хэрэгтэй” гэжээ.</w:t>
      </w:r>
    </w:p>
    <w:p w14:paraId="16D4D984"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Статистикийн чиг үүргийг суманд төрийн сангийн ажилтан хариуцдаг бөгөөд санхүүгийн тайлан болон статистикийн мэдээ, тайлан гаргах хугацаа давхацдаг нь ачаалалтай ажиллах, улмаар мэдээ, тайлангийн чанарт сөргөөр нөлөөлөхөд хүргэж байна. Статистикийн мэдээ, тайланг гаргах хугацааг төрийн бодлого, төлөвлөлттэй уялдуулан хуульчилсан тул өөрчлөх боломжгүй юм. ҮСХ-ноос суманд статистикийн чиг үүргийг хариуцсан орон тоотой болох хэрэгцээ, шаардлага байгааг 2017, 2018 онуудад холбогдох төрийн байгууллагуудад хүргүүлж байсан.</w:t>
      </w:r>
    </w:p>
    <w:p w14:paraId="7EA94DF4"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Тайлант онд коронавируст цар тахалтай холбоотой багийн Засаг даргын ээлжит сонгууль явагдаагүй бөгөөд 1639 багийн Засаг даргын 7.2 хувь буюу 118 нь өөрчлөгдсөн байна. Баг, хорооны ИНХ-ын сонгуулийн үр дүнгээр багийн Засаг дарга нарын ихэнх хувь нь солигддог тул ҮСХ-оос статистикийн мэдээллийн ач холбогдол, хэрэгцээ шаардлагыг таниулах, анхдагч мэдээллийн бодит байдал, чанарыг хангуулахын тулд баг, хорооны Засаг дарга нарт сургалтыг зохион байгуулж ирсэн бөгөөд аймгийн статистикийн хэлтсүүд нь төлөвлөгөөнд тусгасны дагуу холбогдох сургалтыг явуулсан байна. </w:t>
      </w:r>
    </w:p>
    <w:p w14:paraId="402081E7" w14:textId="77777777" w:rsidR="00E51EBE" w:rsidRPr="00B138C4" w:rsidRDefault="00E51EBE"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Статистикийн үйл ажиллагааг амжилттай хэрэгжүүлэхэд зайлшгүй шаардлагатай хэрэгцээг тодорхойлох асуулга судалгаанд 1639 багаас 1036 багийн Засаг дарга оролцсон байна. </w:t>
      </w:r>
    </w:p>
    <w:p w14:paraId="3A2442ED" w14:textId="17E76F44" w:rsidR="00E51EBE" w:rsidRPr="00B138C4" w:rsidRDefault="003D60D5" w:rsidP="006D0FD1">
      <w:pPr>
        <w:widowControl/>
        <w:adjustRightInd w:val="0"/>
        <w:spacing w:before="113" w:after="170"/>
        <w:textAlignment w:val="center"/>
        <w:rPr>
          <w:rFonts w:eastAsiaTheme="minorHAnsi"/>
          <w:color w:val="000000"/>
          <w:lang w:val="mn-MN"/>
        </w:rPr>
      </w:pPr>
      <w:r w:rsidRPr="00B138C4">
        <w:rPr>
          <w:rFonts w:eastAsiaTheme="minorHAnsi"/>
          <w:color w:val="000000"/>
          <w:lang w:val="mn-MN"/>
        </w:rPr>
        <w:t>Зураг 5</w:t>
      </w:r>
      <w:r w:rsidR="00E51EBE" w:rsidRPr="00B138C4">
        <w:rPr>
          <w:rFonts w:eastAsiaTheme="minorHAnsi"/>
          <w:color w:val="000000"/>
          <w:lang w:val="mn-MN"/>
        </w:rPr>
        <w:t>.</w:t>
      </w:r>
      <w:r w:rsidRPr="00B138C4">
        <w:rPr>
          <w:rFonts w:eastAsiaTheme="minorHAnsi"/>
          <w:color w:val="000000"/>
          <w:lang w:val="mn-MN"/>
        </w:rPr>
        <w:t>1</w:t>
      </w:r>
      <w:r w:rsidR="00E51EBE" w:rsidRPr="00B138C4">
        <w:rPr>
          <w:rFonts w:eastAsiaTheme="minorHAnsi"/>
          <w:color w:val="000000"/>
          <w:lang w:val="mn-MN"/>
        </w:rPr>
        <w:t xml:space="preserve"> Судалгааны дүн</w:t>
      </w:r>
    </w:p>
    <w:p w14:paraId="6D6F45FC" w14:textId="53F15F4D" w:rsidR="000240DD" w:rsidRPr="00B138C4" w:rsidRDefault="00BC624A" w:rsidP="006D0FD1">
      <w:pPr>
        <w:widowControl/>
        <w:adjustRightInd w:val="0"/>
        <w:spacing w:before="113" w:after="170"/>
        <w:textAlignment w:val="center"/>
        <w:rPr>
          <w:rFonts w:eastAsiaTheme="minorHAnsi"/>
          <w:color w:val="000000"/>
          <w:sz w:val="24"/>
          <w:szCs w:val="24"/>
          <w:lang w:val="mn-MN"/>
        </w:rPr>
      </w:pPr>
      <w:r w:rsidRPr="00B138C4">
        <w:rPr>
          <w:noProof/>
          <w:lang w:val="en-US"/>
        </w:rPr>
        <w:drawing>
          <wp:inline distT="0" distB="0" distL="0" distR="0" wp14:anchorId="6DE1F006" wp14:editId="192D52CA">
            <wp:extent cx="5940425" cy="2219325"/>
            <wp:effectExtent l="0" t="0" r="317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219325"/>
                    </a:xfrm>
                    <a:prstGeom prst="rect">
                      <a:avLst/>
                    </a:prstGeom>
                  </pic:spPr>
                </pic:pic>
              </a:graphicData>
            </a:graphic>
          </wp:inline>
        </w:drawing>
      </w:r>
    </w:p>
    <w:p w14:paraId="0A085497" w14:textId="77777777" w:rsidR="000240DD" w:rsidRPr="00B138C4" w:rsidRDefault="000240DD" w:rsidP="006D0FD1">
      <w:pPr>
        <w:pStyle w:val="BasicParagraph"/>
        <w:spacing w:before="113" w:after="113" w:line="240" w:lineRule="auto"/>
        <w:jc w:val="both"/>
        <w:rPr>
          <w:rFonts w:ascii="Arial" w:hAnsi="Arial" w:cs="Arial"/>
          <w:lang w:val="mn-MN"/>
        </w:rPr>
      </w:pPr>
      <w:r w:rsidRPr="00B138C4">
        <w:rPr>
          <w:rFonts w:ascii="Arial" w:hAnsi="Arial" w:cs="Arial"/>
          <w:lang w:val="mn-MN"/>
        </w:rPr>
        <w:t>Аймгийн төвийн багийн Засаг дарга нараас статистик мэдээ, тайланг хариуцдаг ажилтантай болох санал гаргасан бол судалгаанд хамрагдсан багийн Засаг нар ширээ сандлын хүрэлцээ муу, интернэтийн хурд маш бага, одоо ашиглаж буй компьютерын хүчин чадал муу, хуучирсан учраас мэдээ, тайлангийн программыг ажиллуулахад хүндрэлтэй байдгийг илэрхийлсэн байна. </w:t>
      </w:r>
    </w:p>
    <w:p w14:paraId="7CA1E2F8" w14:textId="77777777" w:rsidR="000240DD" w:rsidRPr="00B138C4" w:rsidRDefault="000240DD" w:rsidP="006D0FD1">
      <w:pPr>
        <w:pStyle w:val="BasicParagraph"/>
        <w:spacing w:before="113" w:after="113" w:line="240" w:lineRule="auto"/>
        <w:jc w:val="both"/>
        <w:rPr>
          <w:rFonts w:ascii="Arial" w:hAnsi="Arial" w:cs="Arial"/>
          <w:lang w:val="mn-MN"/>
        </w:rPr>
      </w:pPr>
      <w:r w:rsidRPr="00B138C4">
        <w:rPr>
          <w:rFonts w:ascii="Arial" w:hAnsi="Arial" w:cs="Arial"/>
          <w:lang w:val="mn-MN"/>
        </w:rPr>
        <w:t xml:space="preserve">Багийн Засаг дарга нарын ашиглаж байсан зөөврийн компьютер шаардлага хангахгүй болсон тул тэдэнд 2016 оны сонгуульд ашиглаж байсан зөөврийн компьютерыг олгосон байсныг буцаан авсан байна. Өөрийн компьютергүй багийн </w:t>
      </w:r>
      <w:r w:rsidRPr="00B138C4">
        <w:rPr>
          <w:rFonts w:ascii="Arial" w:hAnsi="Arial" w:cs="Arial"/>
          <w:lang w:val="mn-MN"/>
        </w:rPr>
        <w:lastRenderedPageBreak/>
        <w:t>Засаг дарга нар сумын ажилтнуудын компьютерт шаардлагатай программаа түр суулган ажилладгаас мэдээллийн шинэчлэлтийг тогтмол хийж, мэдээ, тайлангаа хугацаанд нь гаргаж чадахгүй байх зэрэг хүндрэл гардаг. Иймд статистикийн мэдээ, тайлан, ХАӨМС хариуцан ажиллаж буй багийн Засаг дарга нарын ажлын хэрэгцээнд хүчин чадалтай сайтай компьютер, хурдтай интернэт зайлшгүй шаардлагатай байна.</w:t>
      </w:r>
    </w:p>
    <w:p w14:paraId="698D342F" w14:textId="77777777" w:rsidR="000240DD" w:rsidRPr="00B138C4" w:rsidRDefault="000240DD" w:rsidP="006D0FD1">
      <w:pPr>
        <w:pStyle w:val="BasicParagraph"/>
        <w:spacing w:before="113" w:after="113" w:line="240" w:lineRule="auto"/>
        <w:jc w:val="both"/>
        <w:rPr>
          <w:rFonts w:ascii="Arial" w:hAnsi="Arial" w:cs="Arial"/>
          <w:lang w:val="mn-MN"/>
        </w:rPr>
      </w:pPr>
      <w:r w:rsidRPr="00B138C4">
        <w:rPr>
          <w:rFonts w:ascii="Arial" w:hAnsi="Arial" w:cs="Arial"/>
          <w:lang w:val="mn-MN"/>
        </w:rPr>
        <w:t xml:space="preserve">Статистикийн тухай хуулийн “Яам, Засгийн газрын агентлаг, төрийн бусад байгууллага, нутгийн захиргааны байгууллага чиг үүргийнхээ дагуу статистикийн үйл ажиллагааг эрхэлнэ. Яамд бүтэцдээ салбарын статистикийн үйл ажиллагаа эрхлэн гүйцэтгэх нэгжтэй байна” гэсэн заалтын хэрэгжилтийг авч үзвэл, 2020 оны 04 дүгээр сарын байдлаар 13 яамнаас 1 яам (хуучин нэрээр Боловсрол, соёл, шинжлэх ухаан, спортын яам) Мэдээллийн технологи, статистикийн хэлтэстэй, бусад 12 яам статистикийн нэгжгүй байсан. </w:t>
      </w:r>
    </w:p>
    <w:p w14:paraId="6917E516" w14:textId="77777777" w:rsidR="000240DD" w:rsidRPr="00B138C4" w:rsidRDefault="000240DD" w:rsidP="006D0FD1">
      <w:pPr>
        <w:pStyle w:val="BasicParagraph"/>
        <w:spacing w:before="113" w:after="113" w:line="240" w:lineRule="auto"/>
        <w:jc w:val="both"/>
        <w:rPr>
          <w:rFonts w:ascii="Arial" w:hAnsi="Arial" w:cs="Arial"/>
          <w:lang w:val="mn-MN"/>
        </w:rPr>
      </w:pPr>
      <w:r w:rsidRPr="00B138C4">
        <w:rPr>
          <w:rFonts w:ascii="Arial" w:hAnsi="Arial" w:cs="Arial"/>
          <w:lang w:val="mn-MN"/>
        </w:rPr>
        <w:t>Засгийн газрын тогтоолоор 14 яамнаас 12 яамны бүтцийн өөрчлөлтийн хөтөлбөр, бүтэц орон тооны хязгаарыг баталснаас 6 яам статистикийн нэгжтэй байхаар батлагдсан</w:t>
      </w:r>
      <w:r w:rsidRPr="00B138C4">
        <w:rPr>
          <w:rFonts w:ascii="Arial" w:hAnsi="Arial" w:cs="Arial"/>
          <w:vertAlign w:val="superscript"/>
          <w:lang w:val="mn-MN"/>
        </w:rPr>
        <w:footnoteReference w:id="5"/>
      </w:r>
      <w:r w:rsidRPr="00B138C4">
        <w:rPr>
          <w:rFonts w:ascii="Arial" w:hAnsi="Arial" w:cs="Arial"/>
          <w:lang w:val="mn-MN"/>
        </w:rPr>
        <w:t xml:space="preserve"> байна. </w:t>
      </w:r>
    </w:p>
    <w:p w14:paraId="54BC5A0D" w14:textId="3560CBEE" w:rsidR="000240DD" w:rsidRPr="00B138C4" w:rsidRDefault="000240DD" w:rsidP="006D0FD1">
      <w:pPr>
        <w:pStyle w:val="BasicParagraph"/>
        <w:spacing w:before="113" w:line="240" w:lineRule="auto"/>
        <w:rPr>
          <w:rFonts w:ascii="Arial" w:hAnsi="Arial" w:cs="Arial"/>
          <w:lang w:val="mn-MN"/>
        </w:rPr>
      </w:pPr>
      <w:r w:rsidRPr="00B138C4">
        <w:rPr>
          <w:rFonts w:ascii="Arial" w:hAnsi="Arial" w:cs="Arial"/>
          <w:lang w:val="mn-MN"/>
        </w:rPr>
        <w:t>Хүснэгт 2. Статистикийн нэгжтэй болон нэгжгүй яамд</w:t>
      </w:r>
    </w:p>
    <w:p w14:paraId="5D7C4C71" w14:textId="0DEB723C" w:rsidR="000240DD" w:rsidRPr="00B138C4" w:rsidRDefault="008D1E82" w:rsidP="006D0FD1">
      <w:pPr>
        <w:pStyle w:val="BasicParagraph"/>
        <w:spacing w:before="113" w:line="240" w:lineRule="auto"/>
        <w:rPr>
          <w:rFonts w:ascii="Arial" w:hAnsi="Arial" w:cs="Arial"/>
          <w:lang w:val="mn-MN"/>
        </w:rPr>
      </w:pPr>
      <w:r w:rsidRPr="00B138C4">
        <w:rPr>
          <w:noProof/>
        </w:rPr>
        <w:drawing>
          <wp:inline distT="0" distB="0" distL="0" distR="0" wp14:anchorId="1C8A1F79" wp14:editId="0CFFB962">
            <wp:extent cx="5940425" cy="1452245"/>
            <wp:effectExtent l="0" t="0" r="317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452245"/>
                    </a:xfrm>
                    <a:prstGeom prst="rect">
                      <a:avLst/>
                    </a:prstGeom>
                  </pic:spPr>
                </pic:pic>
              </a:graphicData>
            </a:graphic>
          </wp:inline>
        </w:drawing>
      </w:r>
    </w:p>
    <w:p w14:paraId="3479BE10"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Төрийн мэдээллийн нэгдсэн сан байгуулж, төрийн их өгөгдлийг бий болгох цахим шилжилт хийх шаардлага гарч байгаа өнөө үед чанартай статистик мэдээлэлд тулгуурласан бодлого төлөвлөлтийг дэмжин бүх шатанд мэдээллийн чанарыг улам сайжруулах зорилт тавигдаж байгаа бөгөөд яам, агентлагууд салбарын статистикийн</w:t>
      </w:r>
      <w:r w:rsidRPr="00B138C4">
        <w:rPr>
          <w:rFonts w:eastAsiaTheme="minorHAnsi"/>
          <w:color w:val="EC008B"/>
          <w:sz w:val="24"/>
          <w:szCs w:val="24"/>
          <w:lang w:val="mn-MN"/>
        </w:rPr>
        <w:t xml:space="preserve"> </w:t>
      </w:r>
      <w:r w:rsidRPr="00B138C4">
        <w:rPr>
          <w:rFonts w:eastAsiaTheme="minorHAnsi"/>
          <w:color w:val="000000"/>
          <w:sz w:val="24"/>
          <w:szCs w:val="24"/>
          <w:lang w:val="mn-MN"/>
        </w:rPr>
        <w:t>үйл ажиллагааг эрхлэх</w:t>
      </w:r>
      <w:r w:rsidRPr="00B138C4">
        <w:rPr>
          <w:rFonts w:eastAsiaTheme="minorHAnsi"/>
          <w:color w:val="EC008B"/>
          <w:sz w:val="24"/>
          <w:szCs w:val="24"/>
          <w:lang w:val="mn-MN"/>
        </w:rPr>
        <w:t xml:space="preserve"> </w:t>
      </w:r>
      <w:r w:rsidRPr="00B138C4">
        <w:rPr>
          <w:rFonts w:eastAsiaTheme="minorHAnsi"/>
          <w:color w:val="000000"/>
          <w:sz w:val="24"/>
          <w:szCs w:val="24"/>
          <w:lang w:val="mn-MN"/>
        </w:rPr>
        <w:t xml:space="preserve">нэгжтэй байж, салбарын бодлого төлөвлөлтөд ашиглах ашиглалтыг сайжруулах, мэдээллийн зөрүүг арилгах нь зайлшгүй чухал гэж үзэж байна. </w:t>
      </w:r>
    </w:p>
    <w:p w14:paraId="3D7D3B17" w14:textId="7B66922C" w:rsidR="000240DD" w:rsidRPr="00B138C4" w:rsidRDefault="000240DD" w:rsidP="006D0FD1">
      <w:pPr>
        <w:widowControl/>
        <w:adjustRightInd w:val="0"/>
        <w:spacing w:before="113" w:after="57"/>
        <w:jc w:val="both"/>
        <w:textAlignment w:val="center"/>
        <w:rPr>
          <w:rFonts w:eastAsiaTheme="minorHAnsi"/>
          <w:color w:val="0054A6"/>
          <w:sz w:val="24"/>
          <w:szCs w:val="24"/>
          <w:lang w:val="mn-MN"/>
        </w:rPr>
      </w:pPr>
      <w:r w:rsidRPr="00B138C4">
        <w:rPr>
          <w:rFonts w:eastAsiaTheme="minorHAnsi"/>
          <w:color w:val="0054A6"/>
          <w:sz w:val="24"/>
          <w:szCs w:val="24"/>
          <w:lang w:val="mn-MN"/>
        </w:rPr>
        <w:t>Байгууллагын хүний нөөц</w:t>
      </w:r>
    </w:p>
    <w:p w14:paraId="0850B295"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ҮСХ нь хүний нөөцийг тогтвор суурьшилтай ажиллуулахад чиглэсэн бодлогыг баримтлан ажилладаг. Статистикийн төв, орон нутгийн байгууллагад нийт 320 албан хаагч, үүнээс ҮСХ-нд 122 ажилтан, албан хаагч, 21 аймгийн статистикийн хэлтэст 129, Нийслэлийн статистикийн газар болон 9 дүүргийн статистикийн хэлтэст 69 албан хаагч ажиллаж байна.</w:t>
      </w:r>
    </w:p>
    <w:p w14:paraId="1ADFADB6"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Салбарын 144 албан хаагчид албан тушаалын зэрэг дэвийг олгож, төрийн алба хаасан хугацааны нэмэгдлийг 49, албан тушаалын цалингийн сүлжээний шатлалыг 57 албан хаагчид нэмэгдүүлжээ.  </w:t>
      </w:r>
    </w:p>
    <w:p w14:paraId="1217DFB5"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ҮСХ-ноос ажилтан, албан хаагчдын мэдлэг, ур чадварыг дээшлүүлэхээр батлагдсан хөтөлбөрийн дагуу сургахаас гадна улс орнуудын дэмжлэг, санхүүжилтээр урт болон богино хугацааны сургалт, семинар, арга хэмжээнүүдэд хамруулах, олон </w:t>
      </w:r>
      <w:r w:rsidRPr="00B138C4">
        <w:rPr>
          <w:rFonts w:eastAsiaTheme="minorHAnsi"/>
          <w:color w:val="000000"/>
          <w:sz w:val="24"/>
          <w:szCs w:val="24"/>
          <w:lang w:val="mn-MN"/>
        </w:rPr>
        <w:lastRenderedPageBreak/>
        <w:t>улсын зөвлөхүүдийг урьж ажиллуулах зэрэг олон ажлуудыг зохион байгуулж байна. Сургалтын батлагдсан хөтөлбөрийн дагуу салбар (статистикийн мэдээ, тайлан гаргаж буй)-ын ажилтан, албан хаагчдаа сургалт, арга зүйн зөвлөгөө өгөх зэрэг ажлуудыг зохион байгуулж хэвшсэн нь салбарын хүний нөөцийн чадавхыг бэхжүүлэх томоохон ажлуудын нэг болсон байна.</w:t>
      </w:r>
    </w:p>
    <w:p w14:paraId="38EDEC42"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Статистикийн байгууллагын хувьд тулгамдаж байгаа асуудлуудын нэг нь орон нутгийн хэлтсүүдэд жолоочийн орон тоо байхгүйгээс сар бүр сумдад ажиллаж судалгааны авдаг судлаач нарын аюулгүй байдлыг хангах, мэдээллийн чанарыг хангахад хүндрэл гарч байна.</w:t>
      </w:r>
    </w:p>
    <w:p w14:paraId="1A8D8116"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ҮСХ болон аймаг, нийслэл, дүүргийн Статистикийн газар, хэлтсүүд Засгийн газрын 2019 оны 472 дугаар тогтоолын хавсралтаар батлагдсан үндсэн цалингаар цалинжиж байна. Статистикийн байгууллагын ажилтан, албан хаагчдад Монгол Улсын Засгийн газрын 2019 оны 05 дугаар тогтоолын 3 дугаар хавсралтаар батлагдсан Төрийн албан хаагчид мөнгөн урамшуулал олгох журмын дагуу ажлын гүйцэтгэлийн үнэлгээ, улирлын ажлын үр дүнг үндэслэн 2020 онд үр дүнгийн урамшууллыг улирал бүр олгосон байна.</w:t>
      </w:r>
    </w:p>
    <w:p w14:paraId="419DEC0E"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Улсын Их Хурлаас удирдлага нь томилогддог байгуулагууд болон төрийн захиргааны төв байгууллагын албан хаагчдын цалинг ҮСХ-ны албан хаагчдынхтай харьцуулан доор үзүүллээ. Улсын Их Хурлаас удирдлага нь томилогддог байгууллагууд болон төрийн захиргааны төв байгууллагын албан хаагчдын цалинг дараах байдлаар шинэчлэн баталжээ. Үүнд: </w:t>
      </w:r>
    </w:p>
    <w:p w14:paraId="62759E5D" w14:textId="77777777" w:rsidR="000240DD" w:rsidRPr="00B138C4" w:rsidRDefault="000240DD" w:rsidP="006300BC">
      <w:pPr>
        <w:pStyle w:val="ListParagraph"/>
        <w:numPr>
          <w:ilvl w:val="0"/>
          <w:numId w:val="39"/>
        </w:numPr>
        <w:adjustRightInd w:val="0"/>
        <w:spacing w:before="113" w:after="113"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Монгол Улсын Их Хурлын Тамгын газрын удирдах, гүйцэтгэх, туслах албан тушаалын цалингийн хэмжээг тогтоох итгэлцүүрийг Улсын Их Хурлын 2020 оны 42 дугаар тогтоолоор;</w:t>
      </w:r>
    </w:p>
    <w:p w14:paraId="55494859" w14:textId="77777777" w:rsidR="000240DD" w:rsidRPr="00B138C4" w:rsidRDefault="000240DD" w:rsidP="006300BC">
      <w:pPr>
        <w:pStyle w:val="ListParagraph"/>
        <w:numPr>
          <w:ilvl w:val="0"/>
          <w:numId w:val="39"/>
        </w:numPr>
        <w:adjustRightInd w:val="0"/>
        <w:spacing w:before="113" w:after="113"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Төрийн аудитын байгууллагын албан хаагчийн албан тушаалын цалингийн хэмжээг Улсын Их Хурлын 2019 оны 56 дугаар тогтоолоор;</w:t>
      </w:r>
    </w:p>
    <w:p w14:paraId="7769741E" w14:textId="77777777" w:rsidR="000240DD" w:rsidRPr="00B138C4" w:rsidRDefault="000240DD" w:rsidP="006300BC">
      <w:pPr>
        <w:pStyle w:val="ListParagraph"/>
        <w:numPr>
          <w:ilvl w:val="0"/>
          <w:numId w:val="39"/>
        </w:numPr>
        <w:adjustRightInd w:val="0"/>
        <w:spacing w:before="113" w:after="113"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Авлигатай тэмцэх газрын албан хаагчийн албан тушаалын цалингийн хэмжээг Улсын Их Хурлын 2019 оны 67 дугаар тогтоолоор;</w:t>
      </w:r>
    </w:p>
    <w:p w14:paraId="2398916B" w14:textId="77777777" w:rsidR="000240DD" w:rsidRPr="00B138C4" w:rsidRDefault="000240DD" w:rsidP="006300BC">
      <w:pPr>
        <w:pStyle w:val="ListParagraph"/>
        <w:numPr>
          <w:ilvl w:val="0"/>
          <w:numId w:val="39"/>
        </w:numPr>
        <w:adjustRightInd w:val="0"/>
        <w:spacing w:before="113" w:after="113" w:line="240" w:lineRule="auto"/>
        <w:ind w:left="1003" w:hanging="357"/>
        <w:contextualSpacing w:val="0"/>
        <w:jc w:val="both"/>
        <w:textAlignment w:val="center"/>
        <w:rPr>
          <w:rFonts w:eastAsiaTheme="minorHAnsi"/>
          <w:color w:val="000000"/>
          <w:sz w:val="24"/>
          <w:szCs w:val="24"/>
          <w:lang w:val="mn-MN"/>
        </w:rPr>
      </w:pPr>
      <w:r w:rsidRPr="00B138C4">
        <w:rPr>
          <w:rFonts w:ascii="Arial" w:eastAsiaTheme="minorHAnsi" w:hAnsi="Arial" w:cs="Arial"/>
          <w:color w:val="000000"/>
          <w:sz w:val="24"/>
          <w:szCs w:val="24"/>
          <w:lang w:val="mn-MN"/>
        </w:rPr>
        <w:t xml:space="preserve">Төрийн захиргааны төв байгууллагын төрийн захиргааны албан тушаалын цалингийн сүлжээг Засгийн газрын 2020 оны 75 дугаар тогтоолын 2 дугаар хавсралтаар </w:t>
      </w:r>
      <w:r w:rsidRPr="00B138C4">
        <w:rPr>
          <w:rFonts w:eastAsiaTheme="minorHAnsi"/>
          <w:color w:val="000000"/>
          <w:sz w:val="24"/>
          <w:szCs w:val="24"/>
          <w:lang w:val="mn-MN"/>
        </w:rPr>
        <w:t xml:space="preserve">тус тус шинэчлэн баталсан байна. </w:t>
      </w:r>
    </w:p>
    <w:p w14:paraId="2F0F8CB7" w14:textId="77777777" w:rsidR="000240DD" w:rsidRPr="00B138C4" w:rsidRDefault="000240DD" w:rsidP="006D0FD1">
      <w:pPr>
        <w:widowControl/>
        <w:adjustRightInd w:val="0"/>
        <w:spacing w:before="57" w:after="113"/>
        <w:jc w:val="both"/>
        <w:textAlignment w:val="center"/>
        <w:rPr>
          <w:rFonts w:eastAsiaTheme="minorHAnsi"/>
          <w:color w:val="000000"/>
          <w:sz w:val="24"/>
          <w:szCs w:val="24"/>
          <w:lang w:val="mn-MN"/>
        </w:rPr>
      </w:pPr>
      <w:r w:rsidRPr="00B138C4">
        <w:rPr>
          <w:rFonts w:eastAsiaTheme="minorHAnsi"/>
          <w:color w:val="000000"/>
          <w:sz w:val="24"/>
          <w:szCs w:val="24"/>
          <w:lang w:val="mn-MN"/>
        </w:rPr>
        <w:t>ҮСХ, дээрх 4 байгууллагын албан хаагчдын үндсэн цалингийн харьцуулалт болон нийт цалингийн зөрүүг дараах хүснэгтүүдэд харууллаа.</w:t>
      </w:r>
    </w:p>
    <w:p w14:paraId="51EF3525" w14:textId="4A7FC90D" w:rsidR="000240DD" w:rsidRPr="00B138C4" w:rsidRDefault="000240DD" w:rsidP="006D0FD1">
      <w:pPr>
        <w:widowControl/>
        <w:adjustRightInd w:val="0"/>
        <w:spacing w:before="57"/>
        <w:jc w:val="both"/>
        <w:textAlignment w:val="center"/>
        <w:rPr>
          <w:rFonts w:eastAsiaTheme="minorHAnsi"/>
          <w:color w:val="000000"/>
          <w:lang w:val="mn-MN"/>
        </w:rPr>
      </w:pPr>
      <w:r w:rsidRPr="00B138C4">
        <w:rPr>
          <w:rFonts w:eastAsiaTheme="minorHAnsi"/>
          <w:color w:val="000000"/>
          <w:lang w:val="mn-MN"/>
        </w:rPr>
        <w:t>Хүснэгт 3. ҮСХ болон УИХ-аас удирдлага нь томилогддог зарим байгууллага, төрийн захиргааны төв байгууллагын албан хаагчдын үндсэн цалин</w:t>
      </w:r>
    </w:p>
    <w:p w14:paraId="6B37A6FC" w14:textId="061AD5F8" w:rsidR="000240DD" w:rsidRPr="00B138C4" w:rsidRDefault="00C825EE" w:rsidP="006D0FD1">
      <w:pPr>
        <w:widowControl/>
        <w:adjustRightInd w:val="0"/>
        <w:spacing w:before="113" w:after="113"/>
        <w:jc w:val="both"/>
        <w:textAlignment w:val="center"/>
        <w:rPr>
          <w:rFonts w:eastAsiaTheme="minorHAnsi"/>
          <w:color w:val="000000"/>
          <w:sz w:val="24"/>
          <w:szCs w:val="24"/>
          <w:lang w:val="mn-MN"/>
        </w:rPr>
      </w:pPr>
      <w:r w:rsidRPr="00B138C4">
        <w:rPr>
          <w:noProof/>
          <w:lang w:val="en-US"/>
        </w:rPr>
        <w:drawing>
          <wp:inline distT="0" distB="0" distL="0" distR="0" wp14:anchorId="4E8F434A" wp14:editId="52482237">
            <wp:extent cx="5940425" cy="2211705"/>
            <wp:effectExtent l="0" t="0" r="317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2211705"/>
                    </a:xfrm>
                    <a:prstGeom prst="rect">
                      <a:avLst/>
                    </a:prstGeom>
                  </pic:spPr>
                </pic:pic>
              </a:graphicData>
            </a:graphic>
          </wp:inline>
        </w:drawing>
      </w:r>
    </w:p>
    <w:p w14:paraId="510E11AC" w14:textId="77777777" w:rsidR="000240DD" w:rsidRPr="00B138C4" w:rsidRDefault="000240DD"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lastRenderedPageBreak/>
        <w:t>Хүснэгт 3-аас харахад ҮСХ-ны албан хаагчдын үндсэн цалин дээрх байгууллагын албан хаагчдын үндсэн цалингаас дараах хэмжээгээр бага байна. Үүнд:</w:t>
      </w:r>
    </w:p>
    <w:p w14:paraId="23C8E4B4" w14:textId="77777777" w:rsidR="000240DD" w:rsidRPr="00B138C4" w:rsidRDefault="000240DD" w:rsidP="00884B34">
      <w:pPr>
        <w:pStyle w:val="ListParagraph"/>
        <w:numPr>
          <w:ilvl w:val="0"/>
          <w:numId w:val="40"/>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Үндэсний аудитын газрын албан хаагчдын үндсэн цалингаас сард 543.4-585.9 мянган төгрөгөөр, жилийн дүнгээр 6.5-7.1 сая төгрөгөөр;</w:t>
      </w:r>
    </w:p>
    <w:p w14:paraId="6CFA9279" w14:textId="77777777" w:rsidR="000240DD" w:rsidRPr="00B138C4" w:rsidRDefault="000240DD" w:rsidP="00884B34">
      <w:pPr>
        <w:pStyle w:val="ListParagraph"/>
        <w:numPr>
          <w:ilvl w:val="0"/>
          <w:numId w:val="40"/>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Авлигатай тэмцэх газрын албан хаагчдын үндсэн цалингаас сард 865.3-1,057.1 мянган төгрөгөөр, жилийн дүнгээр 10.4-12.7 сая төгрөгөөр;</w:t>
      </w:r>
    </w:p>
    <w:p w14:paraId="63D217ED" w14:textId="77777777" w:rsidR="000240DD" w:rsidRPr="00B138C4" w:rsidRDefault="000240DD" w:rsidP="00884B34">
      <w:pPr>
        <w:pStyle w:val="ListParagraph"/>
        <w:numPr>
          <w:ilvl w:val="0"/>
          <w:numId w:val="40"/>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УИХ-ын Тамгын газрын албан хаагчдын үндсэн цалингаас сард 1,876.0-2,151.4 мянган төгрөгөөр, жилийн дүнгээр 22.5-25.8 сая төгрөгөөр;</w:t>
      </w:r>
    </w:p>
    <w:p w14:paraId="0DECD590" w14:textId="77777777" w:rsidR="000240DD" w:rsidRPr="00B138C4" w:rsidRDefault="000240DD" w:rsidP="00884B34">
      <w:pPr>
        <w:pStyle w:val="ListParagraph"/>
        <w:numPr>
          <w:ilvl w:val="0"/>
          <w:numId w:val="40"/>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Төрийн захиргааны төв байгууллага буюу яамны албан хаагчдын үндсэн цалингаас сард 219.9-355.3 мянган төгрөгөөр, жилийн дүнгээр 2.6-4.3 сая төгрөгөөр; </w:t>
      </w:r>
    </w:p>
    <w:p w14:paraId="51C9AF75" w14:textId="77777777" w:rsidR="000240DD" w:rsidRPr="00B138C4" w:rsidRDefault="000240DD" w:rsidP="0036010D">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Дээрх хүснэгтээс харахад ҮСХ-ны газар, хэлтсийн даргын үндсэн цалин төрийн захиргааны төв байгууллага буюу яамны ахлах шинжээч, шинжээчийн үндсэн цалингаас сард 136.7-138.5 мянган төгрөгөөр, жилийн дүнгээр 1.6-1.7 сая төгрөгөөр бага байна.</w:t>
      </w:r>
    </w:p>
    <w:p w14:paraId="45929AA8" w14:textId="77777777" w:rsidR="00DA2C7C" w:rsidRPr="00B138C4" w:rsidRDefault="000240DD" w:rsidP="0036010D">
      <w:pPr>
        <w:pStyle w:val="BasicParagraph"/>
        <w:spacing w:before="240" w:after="120" w:line="240" w:lineRule="auto"/>
        <w:jc w:val="both"/>
        <w:rPr>
          <w:rFonts w:ascii="Arial" w:hAnsi="Arial" w:cs="Arial"/>
          <w:lang w:val="mn-MN"/>
        </w:rPr>
      </w:pPr>
      <w:r w:rsidRPr="00B138C4">
        <w:rPr>
          <w:rFonts w:ascii="Arial" w:hAnsi="Arial" w:cs="Arial"/>
          <w:lang w:val="mn-MN"/>
        </w:rPr>
        <w:t>Хүснэгт 4. ҮСХ албан хаагчдын болон УИХ-аас удирдлага нь томилогддог зарим байгууллага, төрийн захиргааны төв байгууллагын албан хаагчдын цалингийн зөрүү</w:t>
      </w:r>
      <w:r w:rsidR="00DA2C7C" w:rsidRPr="00B138C4">
        <w:rPr>
          <w:rFonts w:ascii="Arial" w:hAnsi="Arial" w:cs="Arial"/>
          <w:lang w:val="mn-MN"/>
        </w:rPr>
        <w:t xml:space="preserve"> ҮСХ жил бүр төсвийн төсөлдөө албан хаагчдын нийгмийн асуудлыг шийдвэрлэхэд шаардлагатай зардлыг тусгаж, нийгмийн асуудлыг шийдвэрлэх хэрэгцээ, шаардлагыг дурдан холбогдох төрийн захиргааны төв байгууллагад хүргүүлдэг боловч батлагддаггүй байсан байна</w:t>
      </w:r>
      <w:r w:rsidR="00DA2C7C" w:rsidRPr="00B138C4">
        <w:rPr>
          <w:rFonts w:ascii="Arial" w:hAnsi="Arial" w:cs="Arial"/>
          <w:vertAlign w:val="superscript"/>
          <w:lang w:val="mn-MN"/>
        </w:rPr>
        <w:footnoteReference w:id="6"/>
      </w:r>
      <w:r w:rsidR="00DA2C7C" w:rsidRPr="00B138C4">
        <w:rPr>
          <w:rFonts w:ascii="Arial" w:hAnsi="Arial" w:cs="Arial"/>
          <w:lang w:val="mn-MN"/>
        </w:rPr>
        <w:t xml:space="preserve">. Тиймээс ажилтан, албан хаагчдын нийгмийн асуудлыг шийдвэрлэх, тэдэнд дэмжлэг, туслалцаа үзүүлэх асуудал шийдвэрлэгдэхгүй, хүсэлт гаргасан албан хаагчдын тоо жилээс жилд нэмэгдсээр байна. </w:t>
      </w:r>
    </w:p>
    <w:p w14:paraId="2443FCC5" w14:textId="77777777" w:rsidR="00DA2C7C" w:rsidRPr="00B138C4" w:rsidRDefault="00DA2C7C" w:rsidP="0036010D">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ҮСХ-ны албан хаагчдын цалин дээрх байгууллагуудаас бага, нийгмийн асуудлыг шийдвэрлэх боломж байдаггүй зэрэг шалтгааны улмаас туршлагатай, мэргэшсэн албан хаагчид төрийн болон хувийн өндөр цалинтай байгууллагад ажиллахаар гарч байна. Тухайлбал, 2020 оны байдлаар Авлигатай тэмцэх газарт 1 албан хаагч, Төрийн захиргааны төв байгууллагад 8 албан хаагч (Боловсрол, шинжлэх ухааны яаманд 1, Хүнс, хөдөө аж ахуй, хөнгөн үйлдвэрийн яаманд 1, Хөдөлмөр, нийгмийн хамгааллын яаманд 6) тус тус шилжин ажиллаж байна. </w:t>
      </w:r>
    </w:p>
    <w:p w14:paraId="5F44D96C" w14:textId="77777777" w:rsidR="00DA2C7C" w:rsidRPr="00B138C4" w:rsidRDefault="00DA2C7C" w:rsidP="0036010D">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ҮСХ-ны хувьд нийт 1090.6 м2 талбай бүхий 48 өрөөнд үйл ажиллагаа явуулж байна. Үүнээс хурлын болон сургалтын өрөө, подвалд байрлах хэвлэх цех, нярвын агуулах, хэвлэлийн хурлын өрөөний талбайг хасаж тооцоход нэг албан хаагчид ногдох талбайн хэмжээ MNS5027:2001 стандартын дагуу 6 м</w:t>
      </w:r>
      <w:r w:rsidRPr="00B138C4">
        <w:rPr>
          <w:rFonts w:eastAsiaTheme="minorHAnsi"/>
          <w:color w:val="000000"/>
          <w:sz w:val="24"/>
          <w:szCs w:val="24"/>
          <w:vertAlign w:val="superscript"/>
          <w:lang w:val="mn-MN"/>
        </w:rPr>
        <w:t>2</w:t>
      </w:r>
      <w:r w:rsidRPr="00B138C4">
        <w:rPr>
          <w:rFonts w:eastAsiaTheme="minorHAnsi"/>
          <w:color w:val="000000"/>
          <w:sz w:val="24"/>
          <w:szCs w:val="24"/>
          <w:lang w:val="mn-MN"/>
        </w:rPr>
        <w:t xml:space="preserve"> байх ёстой бол ҮСХ-ны хувьд 4.7 м</w:t>
      </w:r>
      <w:r w:rsidRPr="00B138C4">
        <w:rPr>
          <w:rFonts w:eastAsiaTheme="minorHAnsi"/>
          <w:color w:val="000000"/>
          <w:sz w:val="24"/>
          <w:szCs w:val="24"/>
          <w:vertAlign w:val="superscript"/>
          <w:lang w:val="mn-MN"/>
        </w:rPr>
        <w:t>2</w:t>
      </w:r>
      <w:r w:rsidRPr="00B138C4">
        <w:rPr>
          <w:rFonts w:eastAsiaTheme="minorHAnsi"/>
          <w:color w:val="000000"/>
          <w:sz w:val="24"/>
          <w:szCs w:val="24"/>
          <w:lang w:val="mn-MN"/>
        </w:rPr>
        <w:t xml:space="preserve"> байна. Харин нэг байранд үйл ажиллагаа явуулж байгаа Боловсрол, шинжлэх ухааны яамны хувьд нэг ажилтанд ногдох талбайн хэмжээ 8.3 м</w:t>
      </w:r>
      <w:r w:rsidRPr="00B138C4">
        <w:rPr>
          <w:rFonts w:eastAsiaTheme="minorHAnsi"/>
          <w:color w:val="000000"/>
          <w:sz w:val="24"/>
          <w:szCs w:val="24"/>
          <w:vertAlign w:val="superscript"/>
          <w:lang w:val="mn-MN"/>
        </w:rPr>
        <w:t>2</w:t>
      </w:r>
      <w:r w:rsidRPr="00B138C4">
        <w:rPr>
          <w:rFonts w:eastAsiaTheme="minorHAnsi"/>
          <w:color w:val="000000"/>
          <w:sz w:val="24"/>
          <w:szCs w:val="24"/>
          <w:lang w:val="mn-MN"/>
        </w:rPr>
        <w:t xml:space="preserve"> байна. </w:t>
      </w:r>
    </w:p>
    <w:p w14:paraId="6F55E57D" w14:textId="77777777" w:rsidR="00DA2C7C" w:rsidRPr="00B138C4" w:rsidRDefault="00DA2C7C" w:rsidP="0036010D">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Статистикийн байгууллагын орон нутгийн нэгжүүд тухайн шатны Засаг даргын Тамгын газрын байранд үйл ажиллагаа явуулж, байр ашиглалтын зардлыг төрөөс хариуцаж байна. 2020 оны байдлаар 19 аймгийн Статистикийн хэлтэс, нийслэлийн Статистикийн газар, 6 дүүргийн Статистикийн хэлтсүүд тухайн шатны Засаг даргын Тамгын газартай хамт буюу 1 байранд, Увс, Хөвсгөл аймаг болон Баянзүрх дүүргийн Статистикийн хэлтсүүд Засаг даргын Тамгын газрын харьяа байранд, </w:t>
      </w:r>
      <w:r w:rsidRPr="00B138C4">
        <w:rPr>
          <w:rFonts w:eastAsiaTheme="minorHAnsi"/>
          <w:color w:val="000000"/>
          <w:sz w:val="24"/>
          <w:szCs w:val="24"/>
          <w:lang w:val="mn-MN"/>
        </w:rPr>
        <w:lastRenderedPageBreak/>
        <w:t xml:space="preserve">Сонгинохайрхан дүүргийн Статистикийн хэлтэс Дэлхийн зөн олон улсын байгууллагын байранд тус тус үйл ажиллагаа явуулж байна.  </w:t>
      </w:r>
    </w:p>
    <w:p w14:paraId="4D51E3C5"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Аймаг, нийслэл, дүүргийн Статистикийн газар, хэлтсүүдийн байр ашиглалттай холбоотой зардлыг улсын төсвөөс санхүүжүүлэх зохицуулалт хийгддэг боловч тухайн шатны Засаг даргын Тамгын газрын байрнаас гаргах, байрны дулаан, цахилгаан хангамж, бусад холбогдох зардлыг нэхэх асуудал 2003 оны орон нутгийн сонгуулиас хойш гарч байгаа тул холбогдох арга хэмжээг тухай бүр авч ирсэн байна. Үүнд: </w:t>
      </w:r>
    </w:p>
    <w:p w14:paraId="599BE40B" w14:textId="77777777" w:rsidR="00DA2C7C" w:rsidRPr="00B138C4" w:rsidRDefault="00DA2C7C" w:rsidP="00884B34">
      <w:pPr>
        <w:pStyle w:val="ListParagraph"/>
        <w:numPr>
          <w:ilvl w:val="0"/>
          <w:numId w:val="42"/>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2003 онд Санхүү, эдийн засгийн сайд, Үндэсний статистикийн газрын даргын хамтарсан албан бичгийг аймгийн Засаг дарга нарт; </w:t>
      </w:r>
    </w:p>
    <w:p w14:paraId="4C884DEA" w14:textId="77777777" w:rsidR="00DA2C7C" w:rsidRPr="00B138C4" w:rsidRDefault="00DA2C7C" w:rsidP="00884B34">
      <w:pPr>
        <w:pStyle w:val="ListParagraph"/>
        <w:numPr>
          <w:ilvl w:val="0"/>
          <w:numId w:val="42"/>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2013 онд ҮСХ-ны дарга статистикийн газар, хэлтсийн ажлын байр, түүний ашиглалтын зардлын тухай Монгол Улсын сайд, Засгийн газрын хэрэг эрхлэх газрын даргад албан бичиг хүргүүлж, Засгийн газрын хэрэг эрхлэх газраас аймаг, нийслэлийн Засаг дарга нарт; </w:t>
      </w:r>
    </w:p>
    <w:p w14:paraId="2421F4A2" w14:textId="77777777" w:rsidR="00DA2C7C" w:rsidRPr="00B138C4" w:rsidRDefault="00DA2C7C" w:rsidP="00884B34">
      <w:pPr>
        <w:pStyle w:val="ListParagraph"/>
        <w:numPr>
          <w:ilvl w:val="0"/>
          <w:numId w:val="42"/>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ҮСХ-ноос 2013 онд Сонгинохайрхан, Баянзүрх, Хан-Уул дүүргийн Засаг дарга нарт албан бичиг;</w:t>
      </w:r>
    </w:p>
    <w:p w14:paraId="45B2B089" w14:textId="77777777" w:rsidR="00DA2C7C" w:rsidRPr="00B138C4" w:rsidRDefault="00DA2C7C" w:rsidP="00884B34">
      <w:pPr>
        <w:pStyle w:val="ListParagraph"/>
        <w:numPr>
          <w:ilvl w:val="0"/>
          <w:numId w:val="42"/>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2016 онд Монгол Улсын сайд, Засгийн газрын Хэрэг эрхлэх газрын дарга аймаг, нийслэлийн Засаг дарга нарт албан бичгээр чиглэл тус тус хүргүүлсэн байна.</w:t>
      </w:r>
    </w:p>
    <w:p w14:paraId="732B4EC2" w14:textId="77777777" w:rsidR="00DA2C7C" w:rsidRPr="00B138C4" w:rsidRDefault="00DA2C7C" w:rsidP="002A466A">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Аймаг, нийслэл, дүүргийн статистикийн газар, хэлтсээс ажлын байрны орчин, нөхцөлийн талаар судалгаанд 4 (13.3%) нь ажлын орчин сайн, 21 (70%) нь дунд, 5 (16.7%)  нь муу, ажлын байранд их засвар хийгдээгүй гэсэн байна. Иймээс орон нутгийн статистикийн газар, хэлтсийн ажлын орчныг сайжруулах, их болон урсгал засварууд хийх санхүүжилт шаардлагатай байна.</w:t>
      </w:r>
    </w:p>
    <w:p w14:paraId="5F796442" w14:textId="77777777" w:rsidR="00DA2C7C" w:rsidRPr="00B138C4" w:rsidRDefault="00DA2C7C" w:rsidP="002A466A">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Цаашид орон нутгийн нэгжүүдийн байрны асуудлыг анхааралдаа авч, албан хаагчдын ажлын орчныг улам сайжруулах нь тулгамдсан асуудлын нэг болж байна.</w:t>
      </w:r>
    </w:p>
    <w:p w14:paraId="4F081483" w14:textId="559BE1F3" w:rsidR="00DA2C7C" w:rsidRPr="00B138C4" w:rsidRDefault="00884B34" w:rsidP="002A466A">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54A6"/>
          <w:sz w:val="24"/>
          <w:szCs w:val="24"/>
          <w:lang w:val="mn-MN"/>
        </w:rPr>
        <w:t xml:space="preserve">5.3 </w:t>
      </w:r>
      <w:r w:rsidR="00DA2C7C" w:rsidRPr="00B138C4">
        <w:rPr>
          <w:rFonts w:eastAsiaTheme="minorHAnsi"/>
          <w:color w:val="0054A6"/>
          <w:sz w:val="24"/>
          <w:szCs w:val="24"/>
          <w:lang w:val="mn-MN"/>
        </w:rPr>
        <w:t>Байгууллагын үйл ажиллагааны журам</w:t>
      </w:r>
    </w:p>
    <w:p w14:paraId="0407CBF2" w14:textId="77777777" w:rsidR="00DA2C7C" w:rsidRPr="00B138C4" w:rsidRDefault="00DA2C7C" w:rsidP="002A466A">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ҮСХ нь үйл ажиллагаанд хамааралтай хуулиуд, тэдгээрийг дагалдан гарсан журам, дүрэм, зааврын хэрэгжилтийг хангаж ажиллаж байгаа бөгөөд ҮСХ-ны даргын тушаалаар баталсан 24 журмыг өдөр тутмын үйл ажиллагаанд мөрдөж байна. </w:t>
      </w:r>
    </w:p>
    <w:p w14:paraId="3A27BB09" w14:textId="77777777" w:rsidR="00DA2C7C" w:rsidRPr="00B138C4" w:rsidRDefault="00DA2C7C" w:rsidP="002A466A">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Тус хороо нь Статистикийн тухай хуулийн 12 дугаар зүйлийн 3.2-д заасны дагуу “Монгол Улсын Статистикийн салбарыг 2017-2020 онд хөгжүүлэх үндэсний хөтөлбөр”-ийг Улсын Их Хурлын 2017 оны 38 дугаар  тогтоолоор батлуулж, хэрэгжилтийг жил бүр тайлагнаж ирсэн байна. Тус хөтөлбөр нь 6 үндсэн зорилгын хүрээнд 25 зорилт, эдгээр зорилтыг хэрэгжүүлэх 146 арга хэмжээг тусгасан байна.  </w:t>
      </w:r>
    </w:p>
    <w:p w14:paraId="213F23FC" w14:textId="77777777" w:rsidR="00DA2C7C" w:rsidRPr="00B138C4" w:rsidRDefault="00DA2C7C" w:rsidP="002A466A">
      <w:pPr>
        <w:widowControl/>
        <w:adjustRightInd w:val="0"/>
        <w:spacing w:before="240" w:after="120"/>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Монгол Улсын статистикийн салбарыг 2017-2020 онд хөгжүүлэх үндэсний хөтөлбөрийн хэрэгжилтийг Засгийн газрын 2020 оны 206 дугаар тогтоолоор баталсан “Бодлогын баримт бичгийн хэрэгжилт, захиргааны байгууллагын үйл ажиллагаанд хяналт-шинжилгээ, үнэлгээ хийх нийтлэг журам”-ын дагуу үнэлэхэд дундаж үнэлгээ 98.9 хувьтай байна. </w:t>
      </w:r>
    </w:p>
    <w:p w14:paraId="0E543A9D"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lastRenderedPageBreak/>
        <w:t>Хөтөлбөрийн хүрээнд хэрэгжүүлэх нийт 146 үйл ажиллагаанд үнэлгээ хийхэд 141 үйл ажиллагааг “Үр дүнтэй</w:t>
      </w:r>
      <w:r w:rsidRPr="00B138C4">
        <w:rPr>
          <w:rFonts w:eastAsiaTheme="minorHAnsi"/>
          <w:color w:val="000000"/>
          <w:sz w:val="24"/>
          <w:szCs w:val="24"/>
          <w:vertAlign w:val="superscript"/>
          <w:lang w:val="mn-MN"/>
        </w:rPr>
        <w:footnoteReference w:id="7"/>
      </w:r>
      <w:r w:rsidRPr="00B138C4">
        <w:rPr>
          <w:rFonts w:eastAsiaTheme="minorHAnsi"/>
          <w:color w:val="000000"/>
          <w:sz w:val="24"/>
          <w:szCs w:val="24"/>
          <w:lang w:val="mn-MN"/>
        </w:rPr>
        <w:t>” хэрэгжсэн, 3 үйл ажиллагааг “Тодорхой үр дүнд хүрсэн</w:t>
      </w:r>
      <w:r w:rsidRPr="00B138C4">
        <w:rPr>
          <w:rFonts w:eastAsiaTheme="minorHAnsi"/>
          <w:color w:val="000000"/>
          <w:sz w:val="24"/>
          <w:szCs w:val="24"/>
          <w:vertAlign w:val="superscript"/>
          <w:lang w:val="mn-MN"/>
        </w:rPr>
        <w:footnoteReference w:id="8"/>
      </w:r>
      <w:r w:rsidRPr="00B138C4">
        <w:rPr>
          <w:rFonts w:eastAsiaTheme="minorHAnsi"/>
          <w:color w:val="000000"/>
          <w:sz w:val="24"/>
          <w:szCs w:val="24"/>
          <w:lang w:val="mn-MN"/>
        </w:rPr>
        <w:t>” , 2 үйл ажиллагааг “эрчимжүүлэх шаардлагатай</w:t>
      </w:r>
      <w:r w:rsidRPr="00B138C4">
        <w:rPr>
          <w:rFonts w:eastAsiaTheme="minorHAnsi"/>
          <w:color w:val="000000"/>
          <w:sz w:val="24"/>
          <w:szCs w:val="24"/>
          <w:vertAlign w:val="superscript"/>
          <w:lang w:val="mn-MN"/>
        </w:rPr>
        <w:footnoteReference w:id="9"/>
      </w:r>
      <w:r w:rsidRPr="00B138C4">
        <w:rPr>
          <w:rFonts w:eastAsiaTheme="minorHAnsi"/>
          <w:color w:val="000000"/>
          <w:sz w:val="24"/>
          <w:szCs w:val="24"/>
          <w:lang w:val="mn-MN"/>
        </w:rPr>
        <w:t xml:space="preserve">” гэж үзсэн байна. </w:t>
      </w:r>
    </w:p>
    <w:p w14:paraId="50595820"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Хөтөлбөрийн хүрээнд дараах 3 арга хэмжээ тодорхой үр дүнд хүрсэн боловч хэрэгжилт дутуу байгаа тул бүрэн хэрэгжүүлж дуусгах шаардлагатай байна. Тухайлбал: </w:t>
      </w:r>
    </w:p>
    <w:p w14:paraId="0E969B38" w14:textId="77777777" w:rsidR="00DA2C7C" w:rsidRPr="00B138C4" w:rsidRDefault="00DA2C7C" w:rsidP="00ED3F36">
      <w:pPr>
        <w:pStyle w:val="ListParagraph"/>
        <w:numPr>
          <w:ilvl w:val="0"/>
          <w:numId w:val="43"/>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Статистикийн тухай хуулийг холбогдох бусад эрх зүйн актыг олон улсын тэргүүний туршлагад үндэслэн, статистикийн бие даасан байдал, албан ёсны статистикийн зарчмууд бүрэн тусгагдсан байхаар шинэчлэх үйл ажиллагааны хүрээнд хуулийн шинэчилсэн найруулгыг эцэслэсэн, УИХ-д өргөн барихаар хүлээгдэж байна. (Хэрэгжилт 80%)</w:t>
      </w:r>
    </w:p>
    <w:p w14:paraId="42CD73C8" w14:textId="77777777" w:rsidR="00DA2C7C" w:rsidRPr="00B138C4" w:rsidRDefault="00DA2C7C" w:rsidP="00ED3F36">
      <w:pPr>
        <w:pStyle w:val="ListParagraph"/>
        <w:numPr>
          <w:ilvl w:val="0"/>
          <w:numId w:val="43"/>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 xml:space="preserve">Үндэсний статистикийн системийн байгууллага, нэгжийн мэдээлэл цуглуулах, боловсруулах, дамжуулах, солилцох, тархаах ажлын уялдааг хангаж, арга зүйг сайжруулах, боловсронгуй болгох үйл ажиллагааны хүрээнд статистикийн мэдээлэл боловсруулах систем байгуулах арга хэмжээг хэрэгжүүлж байна. (Хэрэгжилт 80%) </w:t>
      </w:r>
    </w:p>
    <w:p w14:paraId="5EDFA196" w14:textId="77777777" w:rsidR="00DA2C7C" w:rsidRPr="00B138C4" w:rsidRDefault="00DA2C7C" w:rsidP="00ED3F36">
      <w:pPr>
        <w:pStyle w:val="ListParagraph"/>
        <w:numPr>
          <w:ilvl w:val="0"/>
          <w:numId w:val="43"/>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Засаглалын статистикт хамаарах үзүүлэлтийн хүрээг тодорхойлох ажил хэрэгжиж байна.  (Хэрэгжилт 80%)</w:t>
      </w:r>
    </w:p>
    <w:p w14:paraId="4446E0D7"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Харин дараах 2 үйл ажиллагаа бусад байгууллагын үйл ажиллагаатай холбоотойгоор гүйцэтгэл дутуу, цаашид эрчимжүүлэх шаардлагатай байна. Үүнд: </w:t>
      </w:r>
    </w:p>
    <w:p w14:paraId="6E2C80C7" w14:textId="77777777" w:rsidR="00DA2C7C" w:rsidRPr="00B138C4" w:rsidRDefault="00DA2C7C" w:rsidP="00ED3F36">
      <w:pPr>
        <w:pStyle w:val="ListParagraph"/>
        <w:numPr>
          <w:ilvl w:val="0"/>
          <w:numId w:val="43"/>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Эдийн засгийн салбарын статистикийг өргөжүүлж, түүний чанар, үнэн бодит, найдвартай, хүртээмжтэй байдлыг нэмэгдүүлэх зорилтын хүрээнд хийгдэхээр төлөвлөсөн Засгийн газрын санхүүгийн статистикийн шинэчилсэн арга зүйн дагуу хийгдсэн тооцооллыг үндэсний тооцоонд тусгах үйл ажиллагаа нь Сангийн яам засгийн газрын санхүүгийн статистикийг 2014 оны арга зүйд шилжүүлээгүйгээс шалтгаалсан байна.  (Хэрэгжилт 50%)</w:t>
      </w:r>
    </w:p>
    <w:p w14:paraId="3C5548FB" w14:textId="77777777" w:rsidR="00DA2C7C" w:rsidRPr="00B138C4" w:rsidRDefault="00DA2C7C" w:rsidP="00ED3F36">
      <w:pPr>
        <w:pStyle w:val="ListParagraph"/>
        <w:numPr>
          <w:ilvl w:val="0"/>
          <w:numId w:val="43"/>
        </w:numPr>
        <w:adjustRightInd w:val="0"/>
        <w:spacing w:after="120" w:line="240" w:lineRule="auto"/>
        <w:ind w:left="1003" w:hanging="357"/>
        <w:contextualSpacing w:val="0"/>
        <w:jc w:val="both"/>
        <w:textAlignment w:val="center"/>
        <w:rPr>
          <w:rFonts w:ascii="Arial" w:eastAsiaTheme="minorHAnsi" w:hAnsi="Arial" w:cs="Arial"/>
          <w:color w:val="000000"/>
          <w:sz w:val="24"/>
          <w:szCs w:val="24"/>
          <w:lang w:val="mn-MN"/>
        </w:rPr>
      </w:pPr>
      <w:r w:rsidRPr="00B138C4">
        <w:rPr>
          <w:rFonts w:ascii="Arial" w:eastAsiaTheme="minorHAnsi" w:hAnsi="Arial" w:cs="Arial"/>
          <w:color w:val="000000"/>
          <w:sz w:val="24"/>
          <w:szCs w:val="24"/>
          <w:lang w:val="mn-MN"/>
        </w:rPr>
        <w:t>Гэмт хэргийн олон улсын ангиллыг үндэсний онцлогт тохируулан боловсруулж, мөрдүүлэх үйл ажиллагаа ХЗДХЯ-наас дээрх ангиллыг боловсруулж батлуулаагүйн улмаас гүйцэтгэл дутуу дүнтэй байна. (Хэрэгжилт 50%)</w:t>
      </w:r>
    </w:p>
    <w:p w14:paraId="2EDD943C" w14:textId="2F6EBD78" w:rsidR="00DA2C7C" w:rsidRPr="00B138C4" w:rsidRDefault="00537010" w:rsidP="00A7216B">
      <w:pPr>
        <w:widowControl/>
        <w:adjustRightInd w:val="0"/>
        <w:spacing w:before="240" w:after="113"/>
        <w:jc w:val="both"/>
        <w:textAlignment w:val="center"/>
        <w:rPr>
          <w:rFonts w:eastAsiaTheme="minorHAnsi"/>
          <w:color w:val="000000"/>
          <w:sz w:val="24"/>
          <w:szCs w:val="24"/>
          <w:lang w:val="mn-MN"/>
        </w:rPr>
      </w:pPr>
      <w:r w:rsidRPr="00B138C4">
        <w:rPr>
          <w:rFonts w:eastAsiaTheme="minorHAnsi"/>
          <w:color w:val="0054A6"/>
          <w:sz w:val="24"/>
          <w:szCs w:val="24"/>
          <w:lang w:val="mn-MN"/>
        </w:rPr>
        <w:t>5</w:t>
      </w:r>
      <w:r w:rsidR="00DA2C7C" w:rsidRPr="00B138C4">
        <w:rPr>
          <w:rFonts w:eastAsiaTheme="minorHAnsi"/>
          <w:color w:val="0054A6"/>
          <w:sz w:val="24"/>
          <w:szCs w:val="24"/>
          <w:lang w:val="mn-MN"/>
        </w:rPr>
        <w:t>.4  Байгууллагын төсөв, санхүүгийн үйл ажиллагаа</w:t>
      </w:r>
    </w:p>
    <w:p w14:paraId="7C1C4653" w14:textId="4F38E561"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ҮСХ-ны 2020 оны үйл ажиллагааны урсгал зардлын төсөв 14.6 тэрбум төгрөгөөр батлагдсан нь өмнөх онтой харьцуулахад 43.1 хувиар нэмэгдсэн байна. Энэхүү нэмэгдлийн ихэнх хувийг Статистикийн тухай хуулийн дагуу 10 жил тутам зохион байгуулдаг Хүн ам, орон сууцны тооллогын зардал эзэлж байна. ҮСХ нь төсвийн шууд захирагчдаас төсвийн холбогдох мэдээ, тайланг тухай бүр авч нэгтгэн тогтоосон хугацаанд Санхүү, төсвийн асуудал эрхэлсэн төрийн захиргааны төв байгууллагад хугацаанд нь хүргүүлж ажилласан байна.</w:t>
      </w:r>
    </w:p>
    <w:p w14:paraId="63C2E984"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lastRenderedPageBreak/>
        <w:t>Төсвийн ерөнхийлөн захирагчийн дэргэдэх Дотоод аудит, мониторингийн хэлтэс нь төсвийн шууд захирагч нарынхаа санхүүгийн үйл ажиллагаа, Шилэн дансны тухай хуулийн хэрэгжилтэд хяналт тавьж, заавар, зөвлөмж хүргүүлэн ажиллажээ. Үүний үр дүнд Үндэсний аудитын газраас 2019 оны санхүүгийн нэгтгэсэн тайлан, төсвийн гүйцэтгэлд хийсэн санхүүгийн тайлангийн аудит”, “Монгол Улсын эдийн засаг, нийгмийг 2019 онд хөгжүүлэх үндсэн чиглэлийн биелэлтэд хийсэн гүйцэтгэлийн аудит”, “Шилэн дансны тухай хуулийн 2019 оны хэрэгжилтэд хийсэн нийцлийн аудит”-уудад тус тус зөрчилгүй дүгнэлт авсан байна.</w:t>
      </w:r>
    </w:p>
    <w:p w14:paraId="47856776"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Аймгийн статистикийн хэлтсүүдийн судалгаанд ашиглаж буй тээврийн хэрэгсэл нь шаардлага хангахгүй болсон тул 2020 онд улсын төсвийн хөрөнгө оруулалтаар 4 аймгийн статистикийн хэлтсийн автомашиныг шинэчилжээ. Цаашид үе шаттайгаар автомашиныг шинэчлэх шаардлагатай байна. </w:t>
      </w:r>
    </w:p>
    <w:p w14:paraId="63DEF308"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Хөтөлбөрийн зорилго, зорилт, арга хэмжээг хэрэгжүүлэхэд шаардагдах төсвийг Статистикийн тухай хуулийн дагуу сар, улирал, жилийн давтамжтайгаар цуглуулдаг статистикийн тоо мэдээллийн цар хүрээ, шинэ мэдээлэл, үзүүлэлт бий болгох хэрэгцээ шаардлагыг харгалзан хэрэгжүүлэх үйл ажиллагааг тодорхойлж, тэдгээрт шаардлагатай зардлын дүнг өмнөх жилүүдийн төсвийн гүйцэтгэл, хуулийн дагуу байнга болон тогтмол давтамжтай хийгддэг тооллого, судалгааны зардлын гүйцэтгэлд үндэслэн нийт төсвийг 43.5 тэрбум төгрөгт багтаан хэрэгжүүлэхээр заасан. 2017-2020 онуудад төлөвлөсөн арга хэмжээг хэрэгжүүлэхэд 39.8 тэрбум төгрөгийг зарцуулсан байна. </w:t>
      </w:r>
    </w:p>
    <w:p w14:paraId="7B1E5996" w14:textId="6C2C2F13" w:rsidR="00DA2C7C" w:rsidRPr="00B138C4" w:rsidRDefault="001E7940"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54A6"/>
          <w:sz w:val="24"/>
          <w:szCs w:val="24"/>
          <w:lang w:val="mn-MN"/>
        </w:rPr>
        <w:t xml:space="preserve">5.5 </w:t>
      </w:r>
      <w:r w:rsidR="00DA2C7C" w:rsidRPr="00B138C4">
        <w:rPr>
          <w:rFonts w:eastAsiaTheme="minorHAnsi"/>
          <w:color w:val="0054A6"/>
          <w:sz w:val="24"/>
          <w:szCs w:val="24"/>
          <w:lang w:val="mn-MN"/>
        </w:rPr>
        <w:t>Дүгнэлт, санал</w:t>
      </w:r>
    </w:p>
    <w:p w14:paraId="565FCDF8"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Тайлант хугацаанд ҮСХ нь “Статистикийн тухай хууль” болон бусад холбогдох хууль, тогтоомжийн хүрээнд үйл ажиллагаагаа хэвийн, сайн явуулж, тавьсан зорилтуудаа бүрэн хэрэгжүүлсэн гэж дүгнэж байна. Тус Хороо нь төрийн мэдээллийн нэгдсэн сан бүрдүүлэх, ашиглах, мэдээллийг нээлттэй болгох, мэдээлэгчид учрах дарамт ачааллыг багасгах, бүх түвшний хэрэглэгчдэд хүртээмжтэй, ашиглахад хялбар байлгах, мэдээлэл холбооны технологийн дэвшлийг ашиглах чиглэлээр төрийн байгууллагуудтай идэвхтэй, санаачилгатай хамтран ажиллаж, орчин үеийн хөгжлийн шаардлагад нийцүүлэн их өгөгдөл (big data) ашиглах боломжийг бүрдүүлэхээр ажиллаж байна. Жишээлбэл, Гааль татварын санхүүгийн мэдээллийн технологийн төв (УҮГ)-ийн нэмэгдсэн өртгийн албан татвар, урамшууллын системийн мэдээллийг ашиглан албан ёсны статистикийн мэдээ гаргах ажлыг эхлүүлээд байна. </w:t>
      </w:r>
    </w:p>
    <w:p w14:paraId="346D9450"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Монгол Улс нээлттэй мэдээллийн цаг (ODIN) олон улсын ашгийн бус байгууллагаас статистикийн байгууллагуудын мэдээллийн хамрах хүрээ, нээлттэй байдалд хийсэн 2020 оны үнэлгээгээр 78 оноо авч, 187 улсаас дэлхийд 9, Зүүн азид 1-р байр эзэлж, өмнөх амжилтаа дэлхийд 2 байраар ахиулж, амжилтаа бататгажээ.</w:t>
      </w:r>
    </w:p>
    <w:p w14:paraId="6ADF8625"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Хорооны үйл ажиллагааны хамрах хүрээ, статистикийн мэдээллийн эрэлт хэрэгцээ, ач холбогдол, үүрэг болон мэдээлэлд хамрагдах нэгжийн тоо эрс өсөж, төрийн мэдээллийн нэгдсэн байгуулж, төрийн их өгөгдлийг бий болгох шаардлага гарч байгаатай холбоотойгоор цаашид байгууллагын бүтэц, зохион байгуулалт, чиг үүргийг улам нарийвчлан оновчтой болгох, хуульд заасны дагуу албан хаагчдаа тогтвор суурьшилтай ажиллуулах, албан хаагчдынхаа цалин, нийгмийн асуудлыг шат дараатай шийдвэрлэхэд анхаарч ажиллах, энэ чиглэлээр УИХ-ын Эдийн засгийн байнгын хороо (цаашид ЭЗБХ гэх) болон бусад байгууллагуудын дэмжлэгийг авах, хамтран ажиллах шаардлагатай байна. Түүнчлэн ажилтнуудын цалин хөлс, тогтвор суурьшил, нийгмийн баталгаа нь төр, иргэний ой санамж болсон үнэ цэнтэй мэдээллийг бий болгох чухал үүрэгтэй байгууллагын хувьд мэдээллийн </w:t>
      </w:r>
      <w:r w:rsidRPr="00B138C4">
        <w:rPr>
          <w:rFonts w:eastAsiaTheme="minorHAnsi"/>
          <w:color w:val="000000"/>
          <w:sz w:val="24"/>
          <w:szCs w:val="24"/>
          <w:lang w:val="mn-MN"/>
        </w:rPr>
        <w:lastRenderedPageBreak/>
        <w:t>аюулгүй байдал, нууцлалыг хангах, шинжлэх ухааны нэгдмэл арга зүйгээр тооцсон чанартай мэдээллийн хангамж, хүрэлцээг сайжруулахад чухал үүрэгтэй.</w:t>
      </w:r>
    </w:p>
    <w:p w14:paraId="1C2A256A"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 xml:space="preserve">Статистикийн тухай хуульд заасны дагуу яамд бүтцэдээ салбарын статистикийн үйл ажиллагаа эрхлэн гүйцэтгэх нэгжтэй байна гэсэн заалтыг хэрэгжүүлж, статистик мэдээллийн боловсруулалт, чанарыг хангах, хяналт тавих, бодлого, төлөвлөлтөд ашиглах ашиглалтыг нэмэгдүүлэхэд УИХ-ын ЭЗБХ-ны манлайлал, дэмжлэгийг авах нь зүйтэй юм. </w:t>
      </w:r>
    </w:p>
    <w:p w14:paraId="17EA239C"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Цаашид ололт амжилтаа бататгах, байгууллагын үйл ажиллагаа, албан ёсны болон захиргааны статистикийн мэдээллийн хүртээмж, чанарыг улам нэмэгдүүлэх чиглэлээр анхаарвал зохих асуудлаар үнэлгээний багаас дараах саналыг хүргүүлж байна. Үүнд:</w:t>
      </w:r>
    </w:p>
    <w:p w14:paraId="0C64D1D2"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1. Эрх зүйн орчин бэхжүүлэх, “Статистикийн тухай” хуулийн хэрэгжилтийг хангах:</w:t>
      </w:r>
    </w:p>
    <w:p w14:paraId="12D216F8" w14:textId="77777777" w:rsidR="00DA2C7C" w:rsidRPr="00B138C4" w:rsidRDefault="00DA2C7C" w:rsidP="006D0FD1">
      <w:pPr>
        <w:widowControl/>
        <w:adjustRightInd w:val="0"/>
        <w:spacing w:before="57"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w:t>
      </w:r>
      <w:r w:rsidRPr="00B138C4">
        <w:rPr>
          <w:rFonts w:eastAsiaTheme="minorHAnsi"/>
          <w:color w:val="000000"/>
          <w:sz w:val="24"/>
          <w:szCs w:val="24"/>
          <w:lang w:val="mn-MN"/>
        </w:rPr>
        <w:tab/>
        <w:t>“Статистикийн тухай” хуулийн 11 дүгээр зүйлийн 11.6 дах заалт, УИХ-ын ЭЗБХ-ны 2018 оны 04 сарын 25 өдрийн тогтоолд заасныг бүрэн хэрэгжүүлэх үүднээс яамдыг бүтцэдээ салбарын статистикийн үйл ажиллагаа эрхлэн гүйцэтгэх нэгжтэй болох асуудалд УИХ-ын ЭЗБХ болон бусад байгууллагуудын дэмжлэгийг авах;</w:t>
      </w:r>
    </w:p>
    <w:p w14:paraId="20C7EBFB" w14:textId="77777777" w:rsidR="00DA2C7C" w:rsidRPr="00B138C4" w:rsidRDefault="00DA2C7C" w:rsidP="006D0FD1">
      <w:pPr>
        <w:widowControl/>
        <w:adjustRightInd w:val="0"/>
        <w:spacing w:before="57"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II.</w:t>
      </w:r>
      <w:r w:rsidRPr="00B138C4">
        <w:rPr>
          <w:rFonts w:eastAsiaTheme="minorHAnsi"/>
          <w:color w:val="000000"/>
          <w:sz w:val="24"/>
          <w:szCs w:val="24"/>
          <w:lang w:val="mn-MN"/>
        </w:rPr>
        <w:tab/>
        <w:t>Төрийн мэдээллийн нэгдсэн сан байгуулах, төрийн их өгөгдөл бий болгох, цахим шилжилт хийх шаардлага гарч ирж байгаатай холбогдуулан статистикийн байгууллага нь төрийн болон хувийн хэвшилд үүсэж байгаа мэдээллийн санд нэвтрэх, статистикийн зорилгоор ашиглах, өөрийн сантай холбох, уялдуулах боломжийг бүрдүүлэх талаар Статистикийн тухай хуульд нэмж тусгахад УИХ-ын ЭЗБХ-ны дэмжлэгийг авах;</w:t>
      </w:r>
    </w:p>
    <w:p w14:paraId="30B4C564"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2. Статистикийн салбарын албан хаагчдын цалин, нийгмийн асуудлыг сайжруулах, ажлын байрны сэтгэл ханамжийг нэмэгдүүлэх</w:t>
      </w:r>
    </w:p>
    <w:p w14:paraId="22055290" w14:textId="77777777" w:rsidR="00DA2C7C" w:rsidRPr="00B138C4" w:rsidRDefault="00DA2C7C" w:rsidP="006D0FD1">
      <w:pPr>
        <w:widowControl/>
        <w:adjustRightInd w:val="0"/>
        <w:spacing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w:t>
      </w:r>
      <w:r w:rsidRPr="00B138C4">
        <w:rPr>
          <w:rFonts w:eastAsiaTheme="minorHAnsi"/>
          <w:color w:val="000000"/>
          <w:sz w:val="24"/>
          <w:szCs w:val="24"/>
          <w:lang w:val="mn-MN"/>
        </w:rPr>
        <w:tab/>
        <w:t>Албан хаагчдын үндсэн цалинг УИХ-аас удирдлага нь томилогддог байгууллагуудын цалинтай дүйцэх хэмжээнд хүргэж, нэг ижил шатлалд шилжүүлэх;</w:t>
      </w:r>
    </w:p>
    <w:p w14:paraId="413D31DC" w14:textId="77777777" w:rsidR="00DA2C7C" w:rsidRPr="00B138C4" w:rsidRDefault="00DA2C7C" w:rsidP="006D0FD1">
      <w:pPr>
        <w:widowControl/>
        <w:adjustRightInd w:val="0"/>
        <w:spacing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II.</w:t>
      </w:r>
      <w:r w:rsidRPr="00B138C4">
        <w:rPr>
          <w:rFonts w:eastAsiaTheme="minorHAnsi"/>
          <w:color w:val="000000"/>
          <w:sz w:val="24"/>
          <w:szCs w:val="24"/>
          <w:lang w:val="mn-MN"/>
        </w:rPr>
        <w:tab/>
        <w:t>Албан хаагчдын нийгмийн болон орон сууцны асуудлыг үе шаттай шийдвэрлэхэд дэмжлэг үзүүлэх;</w:t>
      </w:r>
    </w:p>
    <w:p w14:paraId="63AE8CB4" w14:textId="77777777" w:rsidR="00DA2C7C" w:rsidRPr="00B138C4" w:rsidRDefault="00DA2C7C" w:rsidP="006D0FD1">
      <w:pPr>
        <w:widowControl/>
        <w:adjustRightInd w:val="0"/>
        <w:spacing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III.</w:t>
      </w:r>
      <w:r w:rsidRPr="00B138C4">
        <w:rPr>
          <w:rFonts w:eastAsiaTheme="minorHAnsi"/>
          <w:color w:val="000000"/>
          <w:sz w:val="24"/>
          <w:szCs w:val="24"/>
          <w:lang w:val="mn-MN"/>
        </w:rPr>
        <w:tab/>
        <w:t>Орон нутгийн албан хаагчдын ажиллах орчин, нөхцөлийг сайжруулах.</w:t>
      </w:r>
    </w:p>
    <w:p w14:paraId="3A58AFAE" w14:textId="77777777" w:rsidR="00DA2C7C" w:rsidRPr="00B138C4" w:rsidRDefault="00DA2C7C" w:rsidP="006D0FD1">
      <w:pPr>
        <w:widowControl/>
        <w:adjustRightInd w:val="0"/>
        <w:spacing w:before="113" w:after="113"/>
        <w:jc w:val="both"/>
        <w:textAlignment w:val="center"/>
        <w:rPr>
          <w:rFonts w:eastAsiaTheme="minorHAnsi"/>
          <w:color w:val="000000"/>
          <w:sz w:val="24"/>
          <w:szCs w:val="24"/>
          <w:lang w:val="mn-MN"/>
        </w:rPr>
      </w:pPr>
      <w:r w:rsidRPr="00B138C4">
        <w:rPr>
          <w:rFonts w:eastAsiaTheme="minorHAnsi"/>
          <w:color w:val="000000"/>
          <w:sz w:val="24"/>
          <w:szCs w:val="24"/>
          <w:lang w:val="mn-MN"/>
        </w:rPr>
        <w:t>3. Байгууллагын хэвийн үйл ажиллагааг хангах, үйл ажиллагааны эрсдэлийг бууруулах:</w:t>
      </w:r>
    </w:p>
    <w:p w14:paraId="77587B54" w14:textId="060658F3" w:rsidR="00DA2C7C" w:rsidRPr="00B138C4" w:rsidRDefault="00DA2C7C" w:rsidP="006D0FD1">
      <w:pPr>
        <w:widowControl/>
        <w:adjustRightInd w:val="0"/>
        <w:spacing w:before="57"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w:t>
      </w:r>
      <w:r w:rsidRPr="00B138C4">
        <w:rPr>
          <w:rFonts w:eastAsiaTheme="minorHAnsi"/>
          <w:color w:val="000000"/>
          <w:sz w:val="24"/>
          <w:szCs w:val="24"/>
          <w:lang w:val="mn-MN"/>
        </w:rPr>
        <w:tab/>
        <w:t>Төв, орон нутаг, түүний дотор анхан шатны нэгжид ажиллаж байгаа ажилтнуудыг чадавхжуулах, мэргэжил арга зүйн дэмжлэг үзүүлж дадлагажуулахад “Статистикийн тухай” хуулийн 17.4-т заасан “албан ёсны статистикийн мэдээллийг боловсруулах хүчин чадлыг нэмэгдүүлэх, боловсон хүчний чадавхыг дээшлүүлэхэд олон улсын байгууллага, гадаад орнуудын төсөл хэрэгжүүлэх” албан ёсны статистикийн үйл ажиллагааны талаарх Засгийн газрын бүрэн эрхийн хүрээнд холбогдох байгууллагуудын дэмжлэгийг авах;</w:t>
      </w:r>
    </w:p>
    <w:p w14:paraId="18802C8B" w14:textId="77777777" w:rsidR="00DA2C7C" w:rsidRPr="00B138C4" w:rsidRDefault="00DA2C7C" w:rsidP="006D0FD1">
      <w:pPr>
        <w:widowControl/>
        <w:adjustRightInd w:val="0"/>
        <w:spacing w:before="57"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II.</w:t>
      </w:r>
      <w:r w:rsidRPr="00B138C4">
        <w:rPr>
          <w:rFonts w:eastAsiaTheme="minorHAnsi"/>
          <w:color w:val="000000"/>
          <w:sz w:val="24"/>
          <w:szCs w:val="24"/>
          <w:lang w:val="mn-MN"/>
        </w:rPr>
        <w:tab/>
        <w:t>Статистикийн үйл ажиллагаанд төдийгүй төрийн байгууллагын үйл ажиллагаа, үйлчилгээнд цахим мэдээллийг өргөнөөр ашиглаж буй өнөө үед бүх шатны ажилтнуудын компьютер, тоног төхөөрөмж, мэдээлэл солилцох сүлжээний технологийг сайжруулах асуудлаар УИХ-ын ЭЗБХ, Засгийн газар болон холбогдох бусад байгууллагуудын дэмжлэгийг авах;</w:t>
      </w:r>
    </w:p>
    <w:p w14:paraId="0839A10C" w14:textId="77777777" w:rsidR="00DA2C7C" w:rsidRPr="00B138C4" w:rsidRDefault="00DA2C7C" w:rsidP="006D0FD1">
      <w:pPr>
        <w:widowControl/>
        <w:adjustRightInd w:val="0"/>
        <w:spacing w:before="57" w:after="113"/>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lastRenderedPageBreak/>
        <w:t>III.</w:t>
      </w:r>
      <w:r w:rsidRPr="00B138C4">
        <w:rPr>
          <w:rFonts w:eastAsiaTheme="minorHAnsi"/>
          <w:color w:val="000000"/>
          <w:sz w:val="24"/>
          <w:szCs w:val="24"/>
          <w:lang w:val="mn-MN"/>
        </w:rPr>
        <w:tab/>
        <w:t>Тогтвортой хөгжлийн зорилт (ТХЗ)-ын шалгуур үзүүлэлтүүд тооцох эх үүсвэр тогтвортой, найдвартай, тогтмол баяжуулах боломжтой байх, мөн төрийн байгууллагуудын нэгдсэн мэдээллийн санг баяжуулах, улам сайжруулах, статистикийн үйл ажиллагаанд технологийн дэвшлийг илүү өргөн хүрээнд ашиглах, төв, орон нутгийн статистикийн байгууллагуудын технологийн чадавхыг сайжруулахад статистикийн байгууллагын төсөв, санхүүгийн асуудал чухал байгааг анхааралдаа авч, холбогдох байгууллагуудын дэмжлэгтэйгээр бодит үр дүнд хүрэх;</w:t>
      </w:r>
    </w:p>
    <w:p w14:paraId="415CF38B" w14:textId="25E406F4" w:rsidR="000240DD" w:rsidRPr="00B138C4" w:rsidRDefault="00DA2C7C" w:rsidP="00C24077">
      <w:pPr>
        <w:widowControl/>
        <w:adjustRightInd w:val="0"/>
        <w:spacing w:before="113" w:after="57"/>
        <w:ind w:left="567" w:hanging="283"/>
        <w:jc w:val="both"/>
        <w:textAlignment w:val="center"/>
        <w:rPr>
          <w:rFonts w:eastAsiaTheme="minorHAnsi"/>
          <w:color w:val="000000"/>
          <w:sz w:val="24"/>
          <w:szCs w:val="24"/>
          <w:lang w:val="mn-MN"/>
        </w:rPr>
      </w:pPr>
      <w:r w:rsidRPr="00B138C4">
        <w:rPr>
          <w:rFonts w:eastAsiaTheme="minorHAnsi"/>
          <w:color w:val="000000"/>
          <w:sz w:val="24"/>
          <w:szCs w:val="24"/>
          <w:lang w:val="mn-MN"/>
        </w:rPr>
        <w:t>IV.</w:t>
      </w:r>
      <w:r w:rsidRPr="00B138C4">
        <w:rPr>
          <w:rFonts w:eastAsiaTheme="minorHAnsi"/>
          <w:color w:val="000000"/>
          <w:sz w:val="24"/>
          <w:szCs w:val="24"/>
          <w:lang w:val="mn-MN"/>
        </w:rPr>
        <w:tab/>
        <w:t>Аймаг, дүүргийн статистикийн хэлтсийн ажлын байрны асуудалд анхаарч, УИХ-ын ЭЗБХ болон Засгийн газраас тухайн шатны Иргэдийн хурал, Засаг дарга нарт үүрэг, чиглэл хүргүүлэх, дэмжлэг авах.</w:t>
      </w:r>
    </w:p>
    <w:p w14:paraId="7C891097" w14:textId="77777777" w:rsidR="000240DD" w:rsidRPr="00B138C4" w:rsidRDefault="000240DD" w:rsidP="000240DD">
      <w:pPr>
        <w:pStyle w:val="BasicParagraph"/>
        <w:spacing w:before="113"/>
        <w:rPr>
          <w:rFonts w:ascii="Roboto Light" w:hAnsi="Roboto Light" w:cs="Roboto Light"/>
          <w:sz w:val="22"/>
          <w:szCs w:val="22"/>
          <w:lang w:val="mn-MN"/>
        </w:rPr>
      </w:pPr>
    </w:p>
    <w:p w14:paraId="6E3D7143" w14:textId="77777777" w:rsidR="000240DD" w:rsidRPr="00B138C4" w:rsidRDefault="000240DD" w:rsidP="00E51EBE">
      <w:pPr>
        <w:widowControl/>
        <w:adjustRightInd w:val="0"/>
        <w:spacing w:before="113" w:after="170" w:line="288" w:lineRule="auto"/>
        <w:textAlignment w:val="center"/>
        <w:rPr>
          <w:rFonts w:ascii="Roboto Light" w:eastAsiaTheme="minorHAnsi" w:hAnsi="Roboto Light" w:cs="Roboto Light"/>
          <w:color w:val="000000"/>
          <w:lang w:val="mn-MN"/>
        </w:rPr>
      </w:pPr>
    </w:p>
    <w:p w14:paraId="7B3594B6" w14:textId="77777777" w:rsidR="00E51EBE" w:rsidRPr="00B138C4" w:rsidRDefault="00E51EBE" w:rsidP="001C4AE9">
      <w:pPr>
        <w:pStyle w:val="BodyText"/>
        <w:spacing w:before="240" w:after="240"/>
        <w:ind w:left="0"/>
        <w:rPr>
          <w:rFonts w:eastAsia="Calibri"/>
          <w:color w:val="000000" w:themeColor="text1"/>
          <w:sz w:val="22"/>
          <w:szCs w:val="22"/>
          <w:lang w:val="mn-MN"/>
        </w:rPr>
      </w:pPr>
    </w:p>
    <w:p w14:paraId="762C6B67" w14:textId="0E96C629" w:rsidR="00523E43" w:rsidRPr="00B138C4" w:rsidRDefault="00523E43" w:rsidP="007358D9">
      <w:pPr>
        <w:pStyle w:val="BodyText"/>
        <w:spacing w:before="240" w:after="240"/>
        <w:ind w:left="0"/>
        <w:rPr>
          <w:rFonts w:eastAsia="Calibri"/>
          <w:color w:val="000000" w:themeColor="text1"/>
          <w:sz w:val="22"/>
          <w:szCs w:val="22"/>
          <w:lang w:val="mn-MN"/>
        </w:rPr>
      </w:pPr>
    </w:p>
    <w:p w14:paraId="493CBB35" w14:textId="39E6AF74" w:rsidR="00EB1BA4" w:rsidRPr="00B138C4" w:rsidRDefault="00EB1BA4" w:rsidP="007358D9">
      <w:pPr>
        <w:pStyle w:val="BodyText"/>
        <w:spacing w:before="240" w:after="240"/>
        <w:ind w:left="0"/>
        <w:rPr>
          <w:rFonts w:eastAsia="Calibri"/>
          <w:color w:val="000000" w:themeColor="text1"/>
          <w:sz w:val="22"/>
          <w:szCs w:val="22"/>
          <w:lang w:val="mn-MN"/>
        </w:rPr>
      </w:pPr>
    </w:p>
    <w:p w14:paraId="7A3C9CE6" w14:textId="05A21419" w:rsidR="00B94EC2" w:rsidRPr="00B138C4" w:rsidRDefault="00B94EC2">
      <w:pPr>
        <w:widowControl/>
        <w:autoSpaceDE/>
        <w:autoSpaceDN/>
        <w:spacing w:after="200" w:line="276" w:lineRule="auto"/>
        <w:rPr>
          <w:rFonts w:eastAsia="Calibri"/>
          <w:color w:val="000000" w:themeColor="text1"/>
          <w:lang w:val="mn-MN"/>
        </w:rPr>
      </w:pPr>
      <w:r w:rsidRPr="00B138C4">
        <w:rPr>
          <w:rFonts w:eastAsia="Calibri"/>
          <w:color w:val="000000" w:themeColor="text1"/>
          <w:lang w:val="mn-MN"/>
        </w:rPr>
        <w:br w:type="page"/>
      </w:r>
    </w:p>
    <w:p w14:paraId="411155EA" w14:textId="59C45787" w:rsidR="001B259F" w:rsidRPr="00B138C4" w:rsidRDefault="00486D63" w:rsidP="00B76D61">
      <w:pPr>
        <w:pStyle w:val="Heading1"/>
        <w:tabs>
          <w:tab w:val="left" w:pos="142"/>
          <w:tab w:val="left" w:pos="687"/>
          <w:tab w:val="left" w:pos="688"/>
        </w:tabs>
        <w:spacing w:before="178" w:after="240"/>
        <w:ind w:left="0" w:firstLine="0"/>
        <w:rPr>
          <w:color w:val="000000" w:themeColor="text1"/>
          <w:sz w:val="22"/>
          <w:szCs w:val="22"/>
          <w:lang w:val="mn-MN"/>
        </w:rPr>
      </w:pPr>
      <w:r w:rsidRPr="00B138C4">
        <w:rPr>
          <w:color w:val="000000" w:themeColor="text1"/>
          <w:sz w:val="22"/>
          <w:szCs w:val="22"/>
          <w:lang w:val="mn-MN"/>
        </w:rPr>
        <w:lastRenderedPageBreak/>
        <w:t>Х</w:t>
      </w:r>
      <w:r w:rsidR="006101BC" w:rsidRPr="00B138C4">
        <w:rPr>
          <w:color w:val="000000" w:themeColor="text1"/>
          <w:sz w:val="22"/>
          <w:szCs w:val="22"/>
          <w:lang w:val="mn-MN"/>
        </w:rPr>
        <w:t>авсралт</w:t>
      </w:r>
    </w:p>
    <w:p w14:paraId="475B109D" w14:textId="156619A7" w:rsidR="00CD5F7B" w:rsidRPr="00B138C4" w:rsidRDefault="00CD5F7B" w:rsidP="00CD5F7B">
      <w:pPr>
        <w:pStyle w:val="Heading2"/>
        <w:rPr>
          <w:rFonts w:ascii="Arial" w:hAnsi="Arial" w:cs="Arial"/>
          <w:color w:val="000000" w:themeColor="text1"/>
          <w:sz w:val="22"/>
          <w:szCs w:val="22"/>
          <w:lang w:val="mn-MN"/>
        </w:rPr>
      </w:pPr>
      <w:r w:rsidRPr="00B138C4">
        <w:rPr>
          <w:rFonts w:ascii="Arial" w:hAnsi="Arial" w:cs="Arial"/>
          <w:color w:val="000000" w:themeColor="text1"/>
          <w:sz w:val="22"/>
          <w:szCs w:val="22"/>
          <w:lang w:val="mn-MN"/>
        </w:rPr>
        <w:t>Хавсралт 1. ҮСХ-ноос 2020 онд шинээр болон шинэчлэн баталж мөрдүүлсэн аргачлал, ангилал, гарын авлага, маягт, асуулга, нөхөх заавар, түүврийн дизайн</w:t>
      </w:r>
    </w:p>
    <w:p w14:paraId="0B9922A4" w14:textId="77777777" w:rsidR="00CD5F7B" w:rsidRPr="00B138C4" w:rsidRDefault="00CD5F7B" w:rsidP="00CD5F7B">
      <w:pPr>
        <w:contextualSpacing/>
        <w:jc w:val="both"/>
        <w:rPr>
          <w:color w:val="000000" w:themeColor="text1"/>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7387"/>
        <w:gridCol w:w="1560"/>
      </w:tblGrid>
      <w:tr w:rsidR="00CD5F7B" w:rsidRPr="00B138C4" w14:paraId="5BAF7D76" w14:textId="77777777" w:rsidTr="004D484C">
        <w:trPr>
          <w:trHeight w:val="529"/>
        </w:trPr>
        <w:tc>
          <w:tcPr>
            <w:tcW w:w="546" w:type="dxa"/>
            <w:shd w:val="clear" w:color="auto" w:fill="F2F2F2" w:themeFill="background1" w:themeFillShade="F2"/>
            <w:noWrap/>
            <w:vAlign w:val="center"/>
          </w:tcPr>
          <w:p w14:paraId="0CD2AB9F" w14:textId="77777777" w:rsidR="00CD5F7B" w:rsidRPr="00B138C4" w:rsidRDefault="00CD5F7B" w:rsidP="007C725D">
            <w:pPr>
              <w:jc w:val="center"/>
              <w:rPr>
                <w:color w:val="000000" w:themeColor="text1"/>
                <w:lang w:val="mn-MN"/>
              </w:rPr>
            </w:pPr>
            <w:r w:rsidRPr="00B138C4">
              <w:rPr>
                <w:color w:val="000000" w:themeColor="text1"/>
                <w:lang w:val="mn-MN"/>
              </w:rPr>
              <w:t>№</w:t>
            </w:r>
          </w:p>
        </w:tc>
        <w:tc>
          <w:tcPr>
            <w:tcW w:w="7387" w:type="dxa"/>
            <w:shd w:val="clear" w:color="auto" w:fill="F2F2F2" w:themeFill="background1" w:themeFillShade="F2"/>
            <w:vAlign w:val="center"/>
          </w:tcPr>
          <w:p w14:paraId="090EB587" w14:textId="77777777" w:rsidR="00CD5F7B" w:rsidRPr="00B138C4" w:rsidRDefault="00CD5F7B" w:rsidP="007C725D">
            <w:pPr>
              <w:jc w:val="center"/>
              <w:rPr>
                <w:color w:val="000000" w:themeColor="text1"/>
                <w:lang w:val="mn-MN"/>
              </w:rPr>
            </w:pPr>
            <w:r w:rsidRPr="00B138C4">
              <w:rPr>
                <w:color w:val="000000" w:themeColor="text1"/>
                <w:lang w:val="mn-MN"/>
              </w:rPr>
              <w:t>Аргачлал, маягт, асуулга, нөхөх зааврын нэр</w:t>
            </w:r>
          </w:p>
        </w:tc>
        <w:tc>
          <w:tcPr>
            <w:tcW w:w="1560" w:type="dxa"/>
            <w:shd w:val="clear" w:color="auto" w:fill="F2F2F2" w:themeFill="background1" w:themeFillShade="F2"/>
            <w:vAlign w:val="center"/>
          </w:tcPr>
          <w:p w14:paraId="1456A974" w14:textId="77777777" w:rsidR="00CD5F7B" w:rsidRPr="00B138C4" w:rsidRDefault="00CD5F7B" w:rsidP="007C725D">
            <w:pPr>
              <w:jc w:val="center"/>
              <w:rPr>
                <w:color w:val="000000" w:themeColor="text1"/>
                <w:lang w:val="mn-MN"/>
              </w:rPr>
            </w:pPr>
            <w:r w:rsidRPr="00B138C4">
              <w:rPr>
                <w:color w:val="000000" w:themeColor="text1"/>
                <w:lang w:val="mn-MN"/>
              </w:rPr>
              <w:t>Тайлбар</w:t>
            </w:r>
          </w:p>
        </w:tc>
      </w:tr>
      <w:tr w:rsidR="00CD5F7B" w:rsidRPr="00B138C4" w14:paraId="038FD396" w14:textId="77777777" w:rsidTr="003B3703">
        <w:trPr>
          <w:trHeight w:val="439"/>
        </w:trPr>
        <w:tc>
          <w:tcPr>
            <w:tcW w:w="546" w:type="dxa"/>
            <w:shd w:val="clear" w:color="auto" w:fill="DBE5F1" w:themeFill="accent1" w:themeFillTint="33"/>
            <w:noWrap/>
            <w:vAlign w:val="center"/>
            <w:hideMark/>
          </w:tcPr>
          <w:p w14:paraId="766D0C27" w14:textId="430E5C44" w:rsidR="00CD5F7B" w:rsidRPr="00B138C4" w:rsidRDefault="003B3703" w:rsidP="007C725D">
            <w:pPr>
              <w:jc w:val="center"/>
              <w:rPr>
                <w:color w:val="000000" w:themeColor="text1"/>
                <w:lang w:val="mn-MN"/>
              </w:rPr>
            </w:pPr>
            <w:r w:rsidRPr="00B138C4">
              <w:rPr>
                <w:color w:val="000000" w:themeColor="text1"/>
                <w:lang w:val="mn-MN"/>
              </w:rPr>
              <w:t>А</w:t>
            </w:r>
          </w:p>
        </w:tc>
        <w:tc>
          <w:tcPr>
            <w:tcW w:w="7387" w:type="dxa"/>
            <w:shd w:val="clear" w:color="auto" w:fill="DBE5F1" w:themeFill="accent1" w:themeFillTint="33"/>
            <w:vAlign w:val="center"/>
            <w:hideMark/>
          </w:tcPr>
          <w:p w14:paraId="507830C6" w14:textId="77777777" w:rsidR="00CD5F7B" w:rsidRPr="00B138C4" w:rsidRDefault="00CD5F7B" w:rsidP="007C725D">
            <w:pPr>
              <w:rPr>
                <w:color w:val="000000" w:themeColor="text1"/>
                <w:lang w:val="mn-MN"/>
              </w:rPr>
            </w:pPr>
            <w:r w:rsidRPr="00B138C4">
              <w:rPr>
                <w:color w:val="000000" w:themeColor="text1"/>
                <w:lang w:val="mn-MN"/>
              </w:rPr>
              <w:t>Аргачлал</w:t>
            </w:r>
          </w:p>
        </w:tc>
        <w:tc>
          <w:tcPr>
            <w:tcW w:w="1560" w:type="dxa"/>
            <w:shd w:val="clear" w:color="auto" w:fill="DBE5F1" w:themeFill="accent1" w:themeFillTint="33"/>
            <w:vAlign w:val="center"/>
          </w:tcPr>
          <w:p w14:paraId="2DF3F878" w14:textId="77777777" w:rsidR="00CD5F7B" w:rsidRPr="00B138C4" w:rsidRDefault="00CD5F7B" w:rsidP="007C725D">
            <w:pPr>
              <w:rPr>
                <w:color w:val="000000" w:themeColor="text1"/>
                <w:lang w:val="mn-MN"/>
              </w:rPr>
            </w:pPr>
          </w:p>
        </w:tc>
      </w:tr>
      <w:tr w:rsidR="00CD5F7B" w:rsidRPr="00B138C4" w14:paraId="4FFA9104" w14:textId="77777777" w:rsidTr="007C725D">
        <w:trPr>
          <w:trHeight w:val="439"/>
        </w:trPr>
        <w:tc>
          <w:tcPr>
            <w:tcW w:w="546" w:type="dxa"/>
            <w:shd w:val="clear" w:color="auto" w:fill="auto"/>
            <w:noWrap/>
            <w:vAlign w:val="center"/>
            <w:hideMark/>
          </w:tcPr>
          <w:p w14:paraId="3FB4D99D" w14:textId="77777777" w:rsidR="00CD5F7B" w:rsidRPr="00B138C4" w:rsidRDefault="00CD5F7B" w:rsidP="007C725D">
            <w:pPr>
              <w:jc w:val="center"/>
              <w:rPr>
                <w:color w:val="000000" w:themeColor="text1"/>
                <w:lang w:val="mn-MN"/>
              </w:rPr>
            </w:pPr>
            <w:r w:rsidRPr="00B138C4">
              <w:rPr>
                <w:color w:val="000000" w:themeColor="text1"/>
                <w:lang w:val="mn-MN"/>
              </w:rPr>
              <w:t>1</w:t>
            </w:r>
          </w:p>
        </w:tc>
        <w:tc>
          <w:tcPr>
            <w:tcW w:w="7387" w:type="dxa"/>
            <w:shd w:val="clear" w:color="auto" w:fill="auto"/>
            <w:vAlign w:val="center"/>
          </w:tcPr>
          <w:p w14:paraId="180D37C0" w14:textId="77777777" w:rsidR="00CD5F7B" w:rsidRPr="00B138C4" w:rsidRDefault="00CD5F7B" w:rsidP="007C725D">
            <w:pPr>
              <w:rPr>
                <w:color w:val="000000" w:themeColor="text1"/>
                <w:lang w:val="mn-MN"/>
              </w:rPr>
            </w:pPr>
            <w:r w:rsidRPr="00B138C4">
              <w:rPr>
                <w:color w:val="000000" w:themeColor="text1"/>
                <w:lang w:val="mn-MN"/>
              </w:rPr>
              <w:t>Нийгмийн тооцооны матриц байгуулах аргачлал</w:t>
            </w:r>
          </w:p>
        </w:tc>
        <w:tc>
          <w:tcPr>
            <w:tcW w:w="1560" w:type="dxa"/>
            <w:vAlign w:val="center"/>
          </w:tcPr>
          <w:p w14:paraId="4E2080D0"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434A0EFB" w14:textId="77777777" w:rsidTr="007C725D">
        <w:trPr>
          <w:trHeight w:val="439"/>
        </w:trPr>
        <w:tc>
          <w:tcPr>
            <w:tcW w:w="546" w:type="dxa"/>
            <w:shd w:val="clear" w:color="auto" w:fill="auto"/>
            <w:noWrap/>
            <w:vAlign w:val="center"/>
          </w:tcPr>
          <w:p w14:paraId="5A9A1E0B" w14:textId="77777777" w:rsidR="00CD5F7B" w:rsidRPr="00B138C4" w:rsidRDefault="00CD5F7B" w:rsidP="007C725D">
            <w:pPr>
              <w:jc w:val="center"/>
              <w:rPr>
                <w:color w:val="000000" w:themeColor="text1"/>
                <w:lang w:val="mn-MN"/>
              </w:rPr>
            </w:pPr>
            <w:r w:rsidRPr="00B138C4">
              <w:rPr>
                <w:color w:val="000000" w:themeColor="text1"/>
                <w:lang w:val="mn-MN"/>
              </w:rPr>
              <w:t>2</w:t>
            </w:r>
          </w:p>
        </w:tc>
        <w:tc>
          <w:tcPr>
            <w:tcW w:w="7387" w:type="dxa"/>
            <w:shd w:val="clear" w:color="auto" w:fill="auto"/>
            <w:vAlign w:val="center"/>
          </w:tcPr>
          <w:p w14:paraId="657F72CC" w14:textId="77777777" w:rsidR="00CD5F7B" w:rsidRPr="00B138C4" w:rsidRDefault="00CD5F7B" w:rsidP="007C725D">
            <w:pPr>
              <w:rPr>
                <w:color w:val="000000" w:themeColor="text1"/>
                <w:lang w:val="mn-MN"/>
              </w:rPr>
            </w:pPr>
            <w:r w:rsidRPr="00B138C4">
              <w:rPr>
                <w:color w:val="000000" w:themeColor="text1"/>
                <w:lang w:val="mn-MN"/>
              </w:rPr>
              <w:t>БОЭЗДС-ийн хүрээний агаар дахь ялгаруулалтын дансыг байгуулах аргачлал</w:t>
            </w:r>
          </w:p>
        </w:tc>
        <w:tc>
          <w:tcPr>
            <w:tcW w:w="1560" w:type="dxa"/>
            <w:vAlign w:val="center"/>
          </w:tcPr>
          <w:p w14:paraId="6563DE0A"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3535B4F1" w14:textId="77777777" w:rsidTr="007C725D">
        <w:trPr>
          <w:trHeight w:val="439"/>
        </w:trPr>
        <w:tc>
          <w:tcPr>
            <w:tcW w:w="546" w:type="dxa"/>
            <w:shd w:val="clear" w:color="auto" w:fill="auto"/>
            <w:noWrap/>
            <w:vAlign w:val="center"/>
          </w:tcPr>
          <w:p w14:paraId="0B2D9BDD" w14:textId="77777777" w:rsidR="00CD5F7B" w:rsidRPr="00B138C4" w:rsidRDefault="00CD5F7B" w:rsidP="007C725D">
            <w:pPr>
              <w:jc w:val="center"/>
              <w:rPr>
                <w:color w:val="000000" w:themeColor="text1"/>
                <w:lang w:val="mn-MN"/>
              </w:rPr>
            </w:pPr>
            <w:r w:rsidRPr="00B138C4">
              <w:rPr>
                <w:color w:val="000000" w:themeColor="text1"/>
                <w:lang w:val="mn-MN"/>
              </w:rPr>
              <w:t>3</w:t>
            </w:r>
          </w:p>
        </w:tc>
        <w:tc>
          <w:tcPr>
            <w:tcW w:w="7387" w:type="dxa"/>
            <w:shd w:val="clear" w:color="auto" w:fill="auto"/>
            <w:vAlign w:val="center"/>
          </w:tcPr>
          <w:p w14:paraId="6FC1173E" w14:textId="77777777" w:rsidR="00CD5F7B" w:rsidRPr="00B138C4" w:rsidRDefault="00CD5F7B" w:rsidP="007C725D">
            <w:pPr>
              <w:rPr>
                <w:color w:val="000000" w:themeColor="text1"/>
                <w:lang w:val="mn-MN"/>
              </w:rPr>
            </w:pPr>
            <w:r w:rsidRPr="00B138C4">
              <w:rPr>
                <w:color w:val="000000" w:themeColor="text1"/>
                <w:lang w:val="mn-MN"/>
              </w:rPr>
              <w:t>Тогтвортой хөгжлийн зорилгын тооцож байгаа үзүүлэлтүүдийн аргачлал</w:t>
            </w:r>
          </w:p>
        </w:tc>
        <w:tc>
          <w:tcPr>
            <w:tcW w:w="1560" w:type="dxa"/>
            <w:vAlign w:val="center"/>
          </w:tcPr>
          <w:p w14:paraId="5DA59AEF"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0F22F0A" w14:textId="77777777" w:rsidTr="007C725D">
        <w:trPr>
          <w:trHeight w:val="439"/>
        </w:trPr>
        <w:tc>
          <w:tcPr>
            <w:tcW w:w="546" w:type="dxa"/>
            <w:shd w:val="clear" w:color="auto" w:fill="auto"/>
            <w:noWrap/>
            <w:vAlign w:val="center"/>
          </w:tcPr>
          <w:p w14:paraId="686B4D87" w14:textId="77777777" w:rsidR="00CD5F7B" w:rsidRPr="00B138C4" w:rsidRDefault="00CD5F7B" w:rsidP="007C725D">
            <w:pPr>
              <w:jc w:val="center"/>
              <w:rPr>
                <w:color w:val="000000" w:themeColor="text1"/>
                <w:lang w:val="mn-MN"/>
              </w:rPr>
            </w:pPr>
            <w:r w:rsidRPr="00B138C4">
              <w:rPr>
                <w:color w:val="000000" w:themeColor="text1"/>
                <w:lang w:val="mn-MN"/>
              </w:rPr>
              <w:t>4</w:t>
            </w:r>
          </w:p>
        </w:tc>
        <w:tc>
          <w:tcPr>
            <w:tcW w:w="7387" w:type="dxa"/>
            <w:shd w:val="clear" w:color="auto" w:fill="auto"/>
            <w:vAlign w:val="center"/>
          </w:tcPr>
          <w:p w14:paraId="778A14EC" w14:textId="77777777" w:rsidR="00CD5F7B" w:rsidRPr="00B138C4" w:rsidRDefault="00CD5F7B" w:rsidP="007C725D">
            <w:pPr>
              <w:rPr>
                <w:color w:val="000000" w:themeColor="text1"/>
                <w:lang w:val="mn-MN"/>
              </w:rPr>
            </w:pPr>
            <w:r w:rsidRPr="00B138C4">
              <w:rPr>
                <w:color w:val="000000" w:themeColor="text1"/>
                <w:lang w:val="mn-MN"/>
              </w:rPr>
              <w:t>БОЭЗДС-ийн хүрээний усны дансыг байгуулах аргачлал</w:t>
            </w:r>
          </w:p>
        </w:tc>
        <w:tc>
          <w:tcPr>
            <w:tcW w:w="1560" w:type="dxa"/>
            <w:vAlign w:val="center"/>
          </w:tcPr>
          <w:p w14:paraId="07519C9F"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039E91D7" w14:textId="77777777" w:rsidTr="007C725D">
        <w:trPr>
          <w:trHeight w:val="439"/>
        </w:trPr>
        <w:tc>
          <w:tcPr>
            <w:tcW w:w="546" w:type="dxa"/>
            <w:shd w:val="clear" w:color="auto" w:fill="auto"/>
            <w:noWrap/>
            <w:vAlign w:val="center"/>
          </w:tcPr>
          <w:p w14:paraId="46038413" w14:textId="77777777" w:rsidR="00CD5F7B" w:rsidRPr="00B138C4" w:rsidRDefault="00CD5F7B" w:rsidP="007C725D">
            <w:pPr>
              <w:jc w:val="center"/>
              <w:rPr>
                <w:color w:val="000000" w:themeColor="text1"/>
                <w:lang w:val="mn-MN"/>
              </w:rPr>
            </w:pPr>
            <w:r w:rsidRPr="00B138C4">
              <w:rPr>
                <w:color w:val="000000" w:themeColor="text1"/>
                <w:lang w:val="mn-MN"/>
              </w:rPr>
              <w:t>5</w:t>
            </w:r>
          </w:p>
        </w:tc>
        <w:tc>
          <w:tcPr>
            <w:tcW w:w="7387" w:type="dxa"/>
            <w:shd w:val="clear" w:color="auto" w:fill="auto"/>
            <w:vAlign w:val="center"/>
          </w:tcPr>
          <w:p w14:paraId="0FEEA6E5" w14:textId="77777777" w:rsidR="00CD5F7B" w:rsidRPr="00B138C4" w:rsidRDefault="00CD5F7B" w:rsidP="007C725D">
            <w:pPr>
              <w:rPr>
                <w:color w:val="000000" w:themeColor="text1"/>
                <w:lang w:val="mn-MN"/>
              </w:rPr>
            </w:pPr>
            <w:r w:rsidRPr="00B138C4">
              <w:rPr>
                <w:color w:val="000000" w:themeColor="text1"/>
                <w:lang w:val="mn-MN"/>
              </w:rPr>
              <w:t>БОЭЗДС-ийн хүрээний хатуу хог хаягдлын дансыг байгуулах аргачлал</w:t>
            </w:r>
          </w:p>
        </w:tc>
        <w:tc>
          <w:tcPr>
            <w:tcW w:w="1560" w:type="dxa"/>
            <w:vAlign w:val="center"/>
          </w:tcPr>
          <w:p w14:paraId="51855870"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207E10FB" w14:textId="77777777" w:rsidTr="007C725D">
        <w:trPr>
          <w:trHeight w:val="439"/>
        </w:trPr>
        <w:tc>
          <w:tcPr>
            <w:tcW w:w="546" w:type="dxa"/>
            <w:shd w:val="clear" w:color="auto" w:fill="auto"/>
            <w:noWrap/>
            <w:vAlign w:val="center"/>
          </w:tcPr>
          <w:p w14:paraId="754D8DB7" w14:textId="77777777" w:rsidR="00CD5F7B" w:rsidRPr="00B138C4" w:rsidRDefault="00CD5F7B" w:rsidP="007C725D">
            <w:pPr>
              <w:jc w:val="center"/>
              <w:rPr>
                <w:color w:val="000000" w:themeColor="text1"/>
                <w:lang w:val="mn-MN"/>
              </w:rPr>
            </w:pPr>
            <w:r w:rsidRPr="00B138C4">
              <w:rPr>
                <w:color w:val="000000" w:themeColor="text1"/>
                <w:lang w:val="mn-MN"/>
              </w:rPr>
              <w:t>6</w:t>
            </w:r>
          </w:p>
        </w:tc>
        <w:tc>
          <w:tcPr>
            <w:tcW w:w="7387" w:type="dxa"/>
            <w:shd w:val="clear" w:color="auto" w:fill="auto"/>
            <w:vAlign w:val="center"/>
          </w:tcPr>
          <w:p w14:paraId="3B42908E" w14:textId="77777777" w:rsidR="00CD5F7B" w:rsidRPr="00B138C4" w:rsidRDefault="00CD5F7B" w:rsidP="007C725D">
            <w:pPr>
              <w:rPr>
                <w:color w:val="000000" w:themeColor="text1"/>
                <w:lang w:val="mn-MN"/>
              </w:rPr>
            </w:pPr>
            <w:r w:rsidRPr="00B138C4">
              <w:rPr>
                <w:color w:val="000000" w:themeColor="text1"/>
                <w:lang w:val="mn-MN"/>
              </w:rPr>
              <w:t>Шинжлэх ухааны үзүүлэлт тооцох аргачлал</w:t>
            </w:r>
          </w:p>
        </w:tc>
        <w:tc>
          <w:tcPr>
            <w:tcW w:w="1560" w:type="dxa"/>
            <w:vAlign w:val="center"/>
          </w:tcPr>
          <w:p w14:paraId="03B060CB"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5768FDC2" w14:textId="77777777" w:rsidTr="007C725D">
        <w:trPr>
          <w:trHeight w:val="439"/>
        </w:trPr>
        <w:tc>
          <w:tcPr>
            <w:tcW w:w="546" w:type="dxa"/>
            <w:shd w:val="clear" w:color="auto" w:fill="auto"/>
            <w:noWrap/>
            <w:vAlign w:val="center"/>
          </w:tcPr>
          <w:p w14:paraId="1F5E40BB" w14:textId="77777777" w:rsidR="00CD5F7B" w:rsidRPr="00B138C4" w:rsidRDefault="00CD5F7B" w:rsidP="007C725D">
            <w:pPr>
              <w:jc w:val="center"/>
              <w:rPr>
                <w:color w:val="000000" w:themeColor="text1"/>
                <w:lang w:val="mn-MN"/>
              </w:rPr>
            </w:pPr>
            <w:r w:rsidRPr="00B138C4">
              <w:rPr>
                <w:color w:val="000000" w:themeColor="text1"/>
                <w:lang w:val="mn-MN"/>
              </w:rPr>
              <w:t>7</w:t>
            </w:r>
          </w:p>
        </w:tc>
        <w:tc>
          <w:tcPr>
            <w:tcW w:w="7387" w:type="dxa"/>
            <w:shd w:val="clear" w:color="auto" w:fill="auto"/>
            <w:vAlign w:val="center"/>
          </w:tcPr>
          <w:p w14:paraId="7DE60DB6" w14:textId="77777777" w:rsidR="00CD5F7B" w:rsidRPr="00B138C4" w:rsidRDefault="00CD5F7B" w:rsidP="007C725D">
            <w:pPr>
              <w:rPr>
                <w:rFonts w:eastAsia="Calibri"/>
                <w:bCs/>
                <w:color w:val="000000" w:themeColor="text1"/>
                <w:lang w:val="mn-MN"/>
              </w:rPr>
            </w:pPr>
            <w:r w:rsidRPr="00B138C4">
              <w:rPr>
                <w:rFonts w:eastAsia="Calibri"/>
                <w:bCs/>
                <w:color w:val="000000" w:themeColor="text1"/>
                <w:lang w:val="mn-MN"/>
              </w:rPr>
              <w:t>Гамшгийн статистикийн үзүүлэлтүүдийг тооцох аргачлал</w:t>
            </w:r>
          </w:p>
        </w:tc>
        <w:tc>
          <w:tcPr>
            <w:tcW w:w="1560" w:type="dxa"/>
            <w:vAlign w:val="center"/>
          </w:tcPr>
          <w:p w14:paraId="7DA8FFC4"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65F44ED" w14:textId="77777777" w:rsidTr="007C725D">
        <w:trPr>
          <w:trHeight w:val="439"/>
        </w:trPr>
        <w:tc>
          <w:tcPr>
            <w:tcW w:w="546" w:type="dxa"/>
            <w:shd w:val="clear" w:color="auto" w:fill="auto"/>
            <w:noWrap/>
            <w:vAlign w:val="center"/>
          </w:tcPr>
          <w:p w14:paraId="71DBE98B" w14:textId="77777777" w:rsidR="00CD5F7B" w:rsidRPr="00B138C4" w:rsidRDefault="00CD5F7B" w:rsidP="007C725D">
            <w:pPr>
              <w:jc w:val="center"/>
              <w:rPr>
                <w:color w:val="000000" w:themeColor="text1"/>
                <w:lang w:val="mn-MN"/>
              </w:rPr>
            </w:pPr>
            <w:r w:rsidRPr="00B138C4">
              <w:rPr>
                <w:color w:val="000000" w:themeColor="text1"/>
                <w:lang w:val="mn-MN"/>
              </w:rPr>
              <w:t>8</w:t>
            </w:r>
          </w:p>
        </w:tc>
        <w:tc>
          <w:tcPr>
            <w:tcW w:w="7387" w:type="dxa"/>
            <w:shd w:val="clear" w:color="auto" w:fill="auto"/>
            <w:vAlign w:val="center"/>
          </w:tcPr>
          <w:p w14:paraId="1C9B732F" w14:textId="77777777" w:rsidR="00CD5F7B" w:rsidRPr="00B138C4" w:rsidRDefault="00CD5F7B" w:rsidP="007C725D">
            <w:pPr>
              <w:rPr>
                <w:rFonts w:eastAsia="Calibri"/>
                <w:bCs/>
                <w:color w:val="000000" w:themeColor="text1"/>
                <w:lang w:val="mn-MN"/>
              </w:rPr>
            </w:pPr>
            <w:r w:rsidRPr="00B138C4">
              <w:rPr>
                <w:rFonts w:eastAsia="Calibri"/>
                <w:bCs/>
                <w:color w:val="000000" w:themeColor="text1"/>
                <w:lang w:val="mn-MN"/>
              </w:rPr>
              <w:t>Хэрэглээний үнийн индексийн тооцоонд их өгөгдлийг ашиглах аргачлал</w:t>
            </w:r>
          </w:p>
        </w:tc>
        <w:tc>
          <w:tcPr>
            <w:tcW w:w="1560" w:type="dxa"/>
            <w:vAlign w:val="center"/>
          </w:tcPr>
          <w:p w14:paraId="129E84F4"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53D50D4A" w14:textId="77777777" w:rsidTr="007C725D">
        <w:trPr>
          <w:trHeight w:val="439"/>
        </w:trPr>
        <w:tc>
          <w:tcPr>
            <w:tcW w:w="546" w:type="dxa"/>
            <w:shd w:val="clear" w:color="auto" w:fill="auto"/>
            <w:noWrap/>
            <w:vAlign w:val="center"/>
          </w:tcPr>
          <w:p w14:paraId="6FE43274" w14:textId="77777777" w:rsidR="00CD5F7B" w:rsidRPr="00B138C4" w:rsidRDefault="00CD5F7B" w:rsidP="007C725D">
            <w:pPr>
              <w:jc w:val="center"/>
              <w:rPr>
                <w:color w:val="000000" w:themeColor="text1"/>
                <w:lang w:val="mn-MN"/>
              </w:rPr>
            </w:pPr>
            <w:r w:rsidRPr="00B138C4">
              <w:rPr>
                <w:color w:val="000000" w:themeColor="text1"/>
                <w:lang w:val="mn-MN"/>
              </w:rPr>
              <w:t>9</w:t>
            </w:r>
          </w:p>
        </w:tc>
        <w:tc>
          <w:tcPr>
            <w:tcW w:w="7387" w:type="dxa"/>
            <w:shd w:val="clear" w:color="auto" w:fill="auto"/>
            <w:vAlign w:val="center"/>
          </w:tcPr>
          <w:p w14:paraId="20707DBC" w14:textId="1EB194FD" w:rsidR="00CD5F7B" w:rsidRPr="00B138C4" w:rsidRDefault="000410D7" w:rsidP="007C725D">
            <w:pPr>
              <w:rPr>
                <w:color w:val="000000" w:themeColor="text1"/>
                <w:lang w:val="mn-MN"/>
              </w:rPr>
            </w:pPr>
            <w:r w:rsidRPr="00B138C4">
              <w:rPr>
                <w:color w:val="000000" w:themeColor="text1"/>
                <w:lang w:val="mn-MN"/>
              </w:rPr>
              <w:t>Өрийн статистикийг тооцох аргачлал</w:t>
            </w:r>
          </w:p>
        </w:tc>
        <w:tc>
          <w:tcPr>
            <w:tcW w:w="1560" w:type="dxa"/>
            <w:vAlign w:val="center"/>
          </w:tcPr>
          <w:p w14:paraId="169456DD"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02796BB" w14:textId="77777777" w:rsidTr="003B3703">
        <w:trPr>
          <w:trHeight w:val="439"/>
        </w:trPr>
        <w:tc>
          <w:tcPr>
            <w:tcW w:w="546" w:type="dxa"/>
            <w:shd w:val="clear" w:color="auto" w:fill="DBE5F1" w:themeFill="accent1" w:themeFillTint="33"/>
            <w:noWrap/>
            <w:vAlign w:val="center"/>
          </w:tcPr>
          <w:p w14:paraId="558A209E" w14:textId="63147766" w:rsidR="00CD5F7B" w:rsidRPr="00B138C4" w:rsidRDefault="003B3703" w:rsidP="007C725D">
            <w:pPr>
              <w:jc w:val="center"/>
              <w:rPr>
                <w:color w:val="000000" w:themeColor="text1"/>
                <w:lang w:val="mn-MN"/>
              </w:rPr>
            </w:pPr>
            <w:r w:rsidRPr="00B138C4">
              <w:rPr>
                <w:color w:val="000000" w:themeColor="text1"/>
                <w:lang w:val="mn-MN"/>
              </w:rPr>
              <w:t>Б</w:t>
            </w:r>
          </w:p>
        </w:tc>
        <w:tc>
          <w:tcPr>
            <w:tcW w:w="7387" w:type="dxa"/>
            <w:shd w:val="clear" w:color="auto" w:fill="DBE5F1" w:themeFill="accent1" w:themeFillTint="33"/>
            <w:vAlign w:val="center"/>
          </w:tcPr>
          <w:p w14:paraId="2F123D31" w14:textId="77777777" w:rsidR="00CD5F7B" w:rsidRPr="00B138C4" w:rsidRDefault="00CD5F7B" w:rsidP="007C725D">
            <w:pPr>
              <w:rPr>
                <w:color w:val="000000" w:themeColor="text1"/>
                <w:lang w:val="mn-MN"/>
              </w:rPr>
            </w:pPr>
            <w:r w:rsidRPr="00B138C4">
              <w:rPr>
                <w:color w:val="000000" w:themeColor="text1"/>
                <w:lang w:val="mn-MN"/>
              </w:rPr>
              <w:t>Ангилал</w:t>
            </w:r>
          </w:p>
        </w:tc>
        <w:tc>
          <w:tcPr>
            <w:tcW w:w="1560" w:type="dxa"/>
            <w:shd w:val="clear" w:color="auto" w:fill="DBE5F1" w:themeFill="accent1" w:themeFillTint="33"/>
            <w:vAlign w:val="center"/>
          </w:tcPr>
          <w:p w14:paraId="69C25AF0" w14:textId="77777777" w:rsidR="00CD5F7B" w:rsidRPr="00B138C4" w:rsidRDefault="00CD5F7B" w:rsidP="007C725D">
            <w:pPr>
              <w:rPr>
                <w:color w:val="000000" w:themeColor="text1"/>
                <w:lang w:val="mn-MN"/>
              </w:rPr>
            </w:pPr>
          </w:p>
        </w:tc>
      </w:tr>
      <w:tr w:rsidR="00CD5F7B" w:rsidRPr="00B138C4" w14:paraId="61EB5A75" w14:textId="77777777" w:rsidTr="007C725D">
        <w:trPr>
          <w:trHeight w:val="439"/>
        </w:trPr>
        <w:tc>
          <w:tcPr>
            <w:tcW w:w="546" w:type="dxa"/>
            <w:shd w:val="clear" w:color="auto" w:fill="auto"/>
            <w:noWrap/>
            <w:vAlign w:val="center"/>
          </w:tcPr>
          <w:p w14:paraId="69CE7333" w14:textId="77777777" w:rsidR="00CD5F7B" w:rsidRPr="00B138C4" w:rsidRDefault="00CD5F7B" w:rsidP="007C725D">
            <w:pPr>
              <w:jc w:val="center"/>
              <w:rPr>
                <w:color w:val="000000" w:themeColor="text1"/>
                <w:lang w:val="mn-MN"/>
              </w:rPr>
            </w:pPr>
            <w:r w:rsidRPr="00B138C4">
              <w:rPr>
                <w:color w:val="000000" w:themeColor="text1"/>
                <w:lang w:val="mn-MN"/>
              </w:rPr>
              <w:t>1</w:t>
            </w:r>
          </w:p>
        </w:tc>
        <w:tc>
          <w:tcPr>
            <w:tcW w:w="7387" w:type="dxa"/>
            <w:shd w:val="clear" w:color="auto" w:fill="auto"/>
            <w:vAlign w:val="center"/>
          </w:tcPr>
          <w:p w14:paraId="3026619E" w14:textId="77777777" w:rsidR="00CD5F7B" w:rsidRPr="00B138C4" w:rsidRDefault="00CD5F7B" w:rsidP="007C725D">
            <w:pPr>
              <w:rPr>
                <w:color w:val="000000" w:themeColor="text1"/>
                <w:lang w:val="mn-MN"/>
              </w:rPr>
            </w:pPr>
            <w:r w:rsidRPr="00B138C4">
              <w:rPr>
                <w:color w:val="000000" w:themeColor="text1"/>
                <w:lang w:val="mn-MN"/>
              </w:rPr>
              <w:t>Бүтээгдэхүүний хэрэглээний эдийн засгийн зориулалтын ангилал</w:t>
            </w:r>
          </w:p>
        </w:tc>
        <w:tc>
          <w:tcPr>
            <w:tcW w:w="1560" w:type="dxa"/>
            <w:vAlign w:val="center"/>
          </w:tcPr>
          <w:p w14:paraId="4B7BA810"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2B5128A8" w14:textId="77777777" w:rsidTr="003B3703">
        <w:trPr>
          <w:trHeight w:val="394"/>
        </w:trPr>
        <w:tc>
          <w:tcPr>
            <w:tcW w:w="546" w:type="dxa"/>
            <w:shd w:val="clear" w:color="auto" w:fill="DBE5F1" w:themeFill="accent1" w:themeFillTint="33"/>
            <w:noWrap/>
            <w:vAlign w:val="center"/>
            <w:hideMark/>
          </w:tcPr>
          <w:p w14:paraId="1CFA22E2" w14:textId="77777777" w:rsidR="00CD5F7B" w:rsidRPr="00B138C4" w:rsidRDefault="00CD5F7B" w:rsidP="007C725D">
            <w:pPr>
              <w:jc w:val="center"/>
              <w:rPr>
                <w:color w:val="000000" w:themeColor="text1"/>
                <w:lang w:val="mn-MN"/>
              </w:rPr>
            </w:pPr>
            <w:r w:rsidRPr="00B138C4">
              <w:rPr>
                <w:color w:val="000000" w:themeColor="text1"/>
                <w:lang w:val="mn-MN"/>
              </w:rPr>
              <w:t>В</w:t>
            </w:r>
          </w:p>
        </w:tc>
        <w:tc>
          <w:tcPr>
            <w:tcW w:w="7387" w:type="dxa"/>
            <w:shd w:val="clear" w:color="auto" w:fill="DBE5F1" w:themeFill="accent1" w:themeFillTint="33"/>
            <w:vAlign w:val="center"/>
            <w:hideMark/>
          </w:tcPr>
          <w:p w14:paraId="4318EC8D" w14:textId="77777777" w:rsidR="00CD5F7B" w:rsidRPr="00B138C4" w:rsidRDefault="00CD5F7B" w:rsidP="007C725D">
            <w:pPr>
              <w:rPr>
                <w:color w:val="000000" w:themeColor="text1"/>
                <w:lang w:val="mn-MN"/>
              </w:rPr>
            </w:pPr>
            <w:r w:rsidRPr="00B138C4">
              <w:rPr>
                <w:color w:val="000000" w:themeColor="text1"/>
                <w:lang w:val="mn-MN"/>
              </w:rPr>
              <w:t>Асуулга, маягт, нөхөх заавар</w:t>
            </w:r>
          </w:p>
        </w:tc>
        <w:tc>
          <w:tcPr>
            <w:tcW w:w="1560" w:type="dxa"/>
            <w:shd w:val="clear" w:color="auto" w:fill="DBE5F1" w:themeFill="accent1" w:themeFillTint="33"/>
            <w:vAlign w:val="center"/>
          </w:tcPr>
          <w:p w14:paraId="2E37BCC2" w14:textId="77777777" w:rsidR="00CD5F7B" w:rsidRPr="00B138C4" w:rsidRDefault="00CD5F7B" w:rsidP="007C725D">
            <w:pPr>
              <w:rPr>
                <w:color w:val="000000" w:themeColor="text1"/>
                <w:lang w:val="mn-MN"/>
              </w:rPr>
            </w:pPr>
          </w:p>
        </w:tc>
      </w:tr>
      <w:tr w:rsidR="00CD5F7B" w:rsidRPr="00B138C4" w14:paraId="0C9C0BB6" w14:textId="77777777" w:rsidTr="007C725D">
        <w:trPr>
          <w:trHeight w:val="394"/>
        </w:trPr>
        <w:tc>
          <w:tcPr>
            <w:tcW w:w="546" w:type="dxa"/>
            <w:shd w:val="clear" w:color="auto" w:fill="auto"/>
            <w:noWrap/>
            <w:vAlign w:val="center"/>
          </w:tcPr>
          <w:p w14:paraId="63918820" w14:textId="77777777" w:rsidR="00CD5F7B" w:rsidRPr="00B138C4" w:rsidRDefault="00CD5F7B" w:rsidP="007C725D">
            <w:pPr>
              <w:jc w:val="center"/>
              <w:rPr>
                <w:color w:val="000000" w:themeColor="text1"/>
                <w:lang w:val="mn-MN"/>
              </w:rPr>
            </w:pPr>
            <w:r w:rsidRPr="00B138C4">
              <w:rPr>
                <w:color w:val="000000" w:themeColor="text1"/>
                <w:lang w:val="mn-MN"/>
              </w:rPr>
              <w:t>1</w:t>
            </w:r>
          </w:p>
        </w:tc>
        <w:tc>
          <w:tcPr>
            <w:tcW w:w="7387" w:type="dxa"/>
            <w:shd w:val="clear" w:color="auto" w:fill="auto"/>
            <w:vAlign w:val="center"/>
          </w:tcPr>
          <w:p w14:paraId="61201E52" w14:textId="77777777" w:rsidR="00CD5F7B" w:rsidRPr="00B138C4" w:rsidRDefault="00CD5F7B" w:rsidP="007C725D">
            <w:pPr>
              <w:rPr>
                <w:color w:val="000000" w:themeColor="text1"/>
                <w:lang w:val="mn-MN"/>
              </w:rPr>
            </w:pPr>
            <w:r w:rsidRPr="00B138C4">
              <w:rPr>
                <w:color w:val="000000" w:themeColor="text1"/>
                <w:lang w:val="mn-MN"/>
              </w:rPr>
              <w:t>5 хүртэлх насны хүүхдийн төрсний бүртгэлийн маягт, нөхөх заавар</w:t>
            </w:r>
          </w:p>
        </w:tc>
        <w:tc>
          <w:tcPr>
            <w:tcW w:w="1560" w:type="dxa"/>
            <w:shd w:val="clear" w:color="auto" w:fill="auto"/>
            <w:vAlign w:val="center"/>
          </w:tcPr>
          <w:p w14:paraId="283822CE"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32F4EB9F" w14:textId="77777777" w:rsidTr="007C725D">
        <w:trPr>
          <w:trHeight w:val="394"/>
        </w:trPr>
        <w:tc>
          <w:tcPr>
            <w:tcW w:w="546" w:type="dxa"/>
            <w:shd w:val="clear" w:color="auto" w:fill="auto"/>
            <w:noWrap/>
            <w:vAlign w:val="center"/>
          </w:tcPr>
          <w:p w14:paraId="5979F48C" w14:textId="77777777" w:rsidR="00CD5F7B" w:rsidRPr="00B138C4" w:rsidRDefault="00CD5F7B" w:rsidP="007C725D">
            <w:pPr>
              <w:jc w:val="center"/>
              <w:rPr>
                <w:color w:val="000000" w:themeColor="text1"/>
                <w:lang w:val="mn-MN"/>
              </w:rPr>
            </w:pPr>
            <w:r w:rsidRPr="00B138C4">
              <w:rPr>
                <w:color w:val="000000" w:themeColor="text1"/>
                <w:lang w:val="mn-MN"/>
              </w:rPr>
              <w:t>2</w:t>
            </w:r>
          </w:p>
        </w:tc>
        <w:tc>
          <w:tcPr>
            <w:tcW w:w="7387" w:type="dxa"/>
            <w:shd w:val="clear" w:color="auto" w:fill="auto"/>
            <w:vAlign w:val="center"/>
          </w:tcPr>
          <w:p w14:paraId="36A777E0" w14:textId="77777777" w:rsidR="00CD5F7B" w:rsidRPr="00B138C4" w:rsidRDefault="00CD5F7B" w:rsidP="007C725D">
            <w:pPr>
              <w:rPr>
                <w:color w:val="000000" w:themeColor="text1"/>
                <w:lang w:val="mn-MN"/>
              </w:rPr>
            </w:pPr>
            <w:r w:rsidRPr="00B138C4">
              <w:rPr>
                <w:color w:val="000000" w:themeColor="text1"/>
                <w:lang w:val="mn-MN"/>
              </w:rPr>
              <w:t>Эрүүгийн хэргийн ял, албадлагын арга хэмжээ авч хяналтад байгаа хоригдогч, хоригдол, ялтан этгээдийн маягт, нөхөх заавар</w:t>
            </w:r>
          </w:p>
        </w:tc>
        <w:tc>
          <w:tcPr>
            <w:tcW w:w="1560" w:type="dxa"/>
            <w:shd w:val="clear" w:color="auto" w:fill="auto"/>
            <w:vAlign w:val="center"/>
          </w:tcPr>
          <w:p w14:paraId="51AE9E1F"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235A0007" w14:textId="77777777" w:rsidTr="007C725D">
        <w:trPr>
          <w:trHeight w:val="439"/>
        </w:trPr>
        <w:tc>
          <w:tcPr>
            <w:tcW w:w="546" w:type="dxa"/>
            <w:shd w:val="clear" w:color="auto" w:fill="auto"/>
            <w:noWrap/>
            <w:vAlign w:val="center"/>
            <w:hideMark/>
          </w:tcPr>
          <w:p w14:paraId="78FFFCDD" w14:textId="77777777" w:rsidR="00CD5F7B" w:rsidRPr="00B138C4" w:rsidRDefault="00CD5F7B" w:rsidP="007C725D">
            <w:pPr>
              <w:jc w:val="center"/>
              <w:rPr>
                <w:color w:val="000000" w:themeColor="text1"/>
                <w:lang w:val="mn-MN"/>
              </w:rPr>
            </w:pPr>
            <w:r w:rsidRPr="00B138C4">
              <w:rPr>
                <w:color w:val="000000" w:themeColor="text1"/>
                <w:lang w:val="mn-MN"/>
              </w:rPr>
              <w:t>3</w:t>
            </w:r>
          </w:p>
        </w:tc>
        <w:tc>
          <w:tcPr>
            <w:tcW w:w="7387" w:type="dxa"/>
            <w:shd w:val="clear" w:color="auto" w:fill="auto"/>
            <w:vAlign w:val="center"/>
            <w:hideMark/>
          </w:tcPr>
          <w:p w14:paraId="0F949CC7" w14:textId="77777777" w:rsidR="00CD5F7B" w:rsidRPr="00B138C4" w:rsidRDefault="00CD5F7B" w:rsidP="007C725D">
            <w:pPr>
              <w:rPr>
                <w:color w:val="000000" w:themeColor="text1"/>
                <w:lang w:val="mn-MN"/>
              </w:rPr>
            </w:pPr>
            <w:r w:rsidRPr="00B138C4">
              <w:rPr>
                <w:color w:val="000000" w:themeColor="text1"/>
                <w:lang w:val="mn-MN"/>
              </w:rPr>
              <w:t>Дээд боловсролын албан ёсны болон захиргааны статистикийн мэдээний  маягт, заавар</w:t>
            </w:r>
          </w:p>
        </w:tc>
        <w:tc>
          <w:tcPr>
            <w:tcW w:w="1560" w:type="dxa"/>
            <w:vAlign w:val="center"/>
          </w:tcPr>
          <w:p w14:paraId="534F46BF"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2EF8E230" w14:textId="77777777" w:rsidTr="007C725D">
        <w:trPr>
          <w:trHeight w:val="439"/>
        </w:trPr>
        <w:tc>
          <w:tcPr>
            <w:tcW w:w="546" w:type="dxa"/>
            <w:shd w:val="clear" w:color="auto" w:fill="auto"/>
            <w:noWrap/>
            <w:vAlign w:val="center"/>
          </w:tcPr>
          <w:p w14:paraId="4EBFE2EF" w14:textId="77777777" w:rsidR="00CD5F7B" w:rsidRPr="00B138C4" w:rsidRDefault="00CD5F7B" w:rsidP="007C725D">
            <w:pPr>
              <w:jc w:val="center"/>
              <w:rPr>
                <w:color w:val="000000" w:themeColor="text1"/>
                <w:lang w:val="mn-MN"/>
              </w:rPr>
            </w:pPr>
            <w:r w:rsidRPr="00B138C4">
              <w:rPr>
                <w:color w:val="000000" w:themeColor="text1"/>
                <w:lang w:val="mn-MN"/>
              </w:rPr>
              <w:t>4</w:t>
            </w:r>
          </w:p>
        </w:tc>
        <w:tc>
          <w:tcPr>
            <w:tcW w:w="7387" w:type="dxa"/>
            <w:shd w:val="clear" w:color="auto" w:fill="auto"/>
            <w:vAlign w:val="center"/>
          </w:tcPr>
          <w:p w14:paraId="3271D539" w14:textId="77777777" w:rsidR="00CD5F7B" w:rsidRPr="00B138C4" w:rsidRDefault="00CD5F7B" w:rsidP="007C725D">
            <w:pPr>
              <w:rPr>
                <w:color w:val="000000" w:themeColor="text1"/>
                <w:lang w:val="mn-MN"/>
              </w:rPr>
            </w:pPr>
            <w:r w:rsidRPr="00B138C4">
              <w:rPr>
                <w:color w:val="000000" w:themeColor="text1"/>
                <w:lang w:val="mn-MN"/>
              </w:rPr>
              <w:t>Соёл, урлагийн салбарын албан ёсны болон захиргааны статистикийн мэдээний маягт, заавар</w:t>
            </w:r>
          </w:p>
        </w:tc>
        <w:tc>
          <w:tcPr>
            <w:tcW w:w="1560" w:type="dxa"/>
            <w:vAlign w:val="center"/>
          </w:tcPr>
          <w:p w14:paraId="540DC2D9"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6DF53EFB" w14:textId="77777777" w:rsidTr="007C725D">
        <w:trPr>
          <w:trHeight w:val="439"/>
        </w:trPr>
        <w:tc>
          <w:tcPr>
            <w:tcW w:w="546" w:type="dxa"/>
            <w:shd w:val="clear" w:color="auto" w:fill="auto"/>
            <w:noWrap/>
            <w:vAlign w:val="center"/>
          </w:tcPr>
          <w:p w14:paraId="1D0A1FBC" w14:textId="77777777" w:rsidR="00CD5F7B" w:rsidRPr="00B138C4" w:rsidRDefault="00CD5F7B" w:rsidP="007C725D">
            <w:pPr>
              <w:jc w:val="center"/>
              <w:rPr>
                <w:color w:val="000000" w:themeColor="text1"/>
                <w:lang w:val="mn-MN"/>
              </w:rPr>
            </w:pPr>
            <w:r w:rsidRPr="00B138C4">
              <w:rPr>
                <w:color w:val="000000" w:themeColor="text1"/>
                <w:lang w:val="mn-MN"/>
              </w:rPr>
              <w:t>5</w:t>
            </w:r>
          </w:p>
        </w:tc>
        <w:tc>
          <w:tcPr>
            <w:tcW w:w="7387" w:type="dxa"/>
            <w:shd w:val="clear" w:color="auto" w:fill="auto"/>
            <w:vAlign w:val="center"/>
          </w:tcPr>
          <w:p w14:paraId="28703009" w14:textId="77777777" w:rsidR="00CD5F7B" w:rsidRPr="00B138C4" w:rsidRDefault="00CD5F7B" w:rsidP="007C725D">
            <w:pPr>
              <w:rPr>
                <w:color w:val="000000" w:themeColor="text1"/>
                <w:lang w:val="mn-MN"/>
              </w:rPr>
            </w:pPr>
            <w:r w:rsidRPr="00B138C4">
              <w:rPr>
                <w:color w:val="000000" w:themeColor="text1"/>
                <w:lang w:val="mn-MN"/>
              </w:rPr>
              <w:t>Гэр бүлийн хүчирхийллийн улмаас үйлдэгдсэн зөрчлийн мэдээний маягт, нөхөх заавар</w:t>
            </w:r>
          </w:p>
        </w:tc>
        <w:tc>
          <w:tcPr>
            <w:tcW w:w="1560" w:type="dxa"/>
            <w:vAlign w:val="center"/>
          </w:tcPr>
          <w:p w14:paraId="72EFA0B5"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22201317" w14:textId="77777777" w:rsidTr="007C725D">
        <w:trPr>
          <w:trHeight w:val="439"/>
        </w:trPr>
        <w:tc>
          <w:tcPr>
            <w:tcW w:w="546" w:type="dxa"/>
            <w:shd w:val="clear" w:color="auto" w:fill="auto"/>
            <w:noWrap/>
            <w:vAlign w:val="center"/>
          </w:tcPr>
          <w:p w14:paraId="747E0D81" w14:textId="77777777" w:rsidR="00CD5F7B" w:rsidRPr="00B138C4" w:rsidRDefault="00CD5F7B" w:rsidP="007C725D">
            <w:pPr>
              <w:jc w:val="center"/>
              <w:rPr>
                <w:color w:val="000000" w:themeColor="text1"/>
                <w:lang w:val="mn-MN"/>
              </w:rPr>
            </w:pPr>
            <w:r w:rsidRPr="00B138C4">
              <w:rPr>
                <w:color w:val="000000" w:themeColor="text1"/>
                <w:lang w:val="mn-MN"/>
              </w:rPr>
              <w:t>6</w:t>
            </w:r>
          </w:p>
        </w:tc>
        <w:tc>
          <w:tcPr>
            <w:tcW w:w="7387" w:type="dxa"/>
            <w:shd w:val="clear" w:color="auto" w:fill="auto"/>
            <w:vAlign w:val="center"/>
          </w:tcPr>
          <w:p w14:paraId="22D9047A" w14:textId="77777777" w:rsidR="00CD5F7B" w:rsidRPr="00B138C4" w:rsidRDefault="00CD5F7B" w:rsidP="007C725D">
            <w:pPr>
              <w:rPr>
                <w:color w:val="000000" w:themeColor="text1"/>
                <w:lang w:val="mn-MN"/>
              </w:rPr>
            </w:pPr>
            <w:r w:rsidRPr="00B138C4">
              <w:rPr>
                <w:color w:val="000000" w:themeColor="text1"/>
                <w:lang w:val="mn-MN"/>
              </w:rPr>
              <w:t>Цаг уурын хүндрэлийг даван туулж байгаа байдал өрхийн панел судалгааны асуулга, нөхөх заавар</w:t>
            </w:r>
          </w:p>
        </w:tc>
        <w:tc>
          <w:tcPr>
            <w:tcW w:w="1560" w:type="dxa"/>
            <w:vAlign w:val="center"/>
          </w:tcPr>
          <w:p w14:paraId="7A8D8479"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0DE70787" w14:textId="77777777" w:rsidTr="007C725D">
        <w:trPr>
          <w:trHeight w:val="439"/>
        </w:trPr>
        <w:tc>
          <w:tcPr>
            <w:tcW w:w="546" w:type="dxa"/>
            <w:shd w:val="clear" w:color="auto" w:fill="auto"/>
            <w:noWrap/>
            <w:vAlign w:val="center"/>
          </w:tcPr>
          <w:p w14:paraId="43891A05" w14:textId="77777777" w:rsidR="00CD5F7B" w:rsidRPr="00B138C4" w:rsidRDefault="00CD5F7B" w:rsidP="007C725D">
            <w:pPr>
              <w:jc w:val="center"/>
              <w:rPr>
                <w:color w:val="000000" w:themeColor="text1"/>
                <w:lang w:val="mn-MN"/>
              </w:rPr>
            </w:pPr>
            <w:r w:rsidRPr="00B138C4">
              <w:rPr>
                <w:color w:val="000000" w:themeColor="text1"/>
                <w:lang w:val="mn-MN"/>
              </w:rPr>
              <w:t>7</w:t>
            </w:r>
          </w:p>
        </w:tc>
        <w:tc>
          <w:tcPr>
            <w:tcW w:w="7387" w:type="dxa"/>
            <w:shd w:val="clear" w:color="auto" w:fill="auto"/>
            <w:vAlign w:val="center"/>
          </w:tcPr>
          <w:p w14:paraId="7DB80249" w14:textId="77777777" w:rsidR="00CD5F7B" w:rsidRPr="00B138C4" w:rsidRDefault="00CD5F7B" w:rsidP="007C725D">
            <w:pPr>
              <w:rPr>
                <w:color w:val="000000" w:themeColor="text1"/>
                <w:lang w:val="mn-MN"/>
              </w:rPr>
            </w:pPr>
            <w:r w:rsidRPr="00B138C4">
              <w:rPr>
                <w:color w:val="000000" w:themeColor="text1"/>
                <w:lang w:val="mn-MN"/>
              </w:rPr>
              <w:t>Коронавирусийн нөлөөллийг тодорхойлох өрхөд суурилсан судалгааны асуулга, нөхөх заавар</w:t>
            </w:r>
          </w:p>
        </w:tc>
        <w:tc>
          <w:tcPr>
            <w:tcW w:w="1560" w:type="dxa"/>
            <w:vAlign w:val="center"/>
          </w:tcPr>
          <w:p w14:paraId="173CADDF"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580E8F95" w14:textId="77777777" w:rsidTr="007C725D">
        <w:trPr>
          <w:trHeight w:val="439"/>
        </w:trPr>
        <w:tc>
          <w:tcPr>
            <w:tcW w:w="546" w:type="dxa"/>
            <w:shd w:val="clear" w:color="auto" w:fill="auto"/>
            <w:noWrap/>
            <w:vAlign w:val="center"/>
          </w:tcPr>
          <w:p w14:paraId="73186C67" w14:textId="77777777" w:rsidR="00CD5F7B" w:rsidRPr="00B138C4" w:rsidRDefault="00CD5F7B" w:rsidP="007C725D">
            <w:pPr>
              <w:jc w:val="center"/>
              <w:rPr>
                <w:color w:val="000000" w:themeColor="text1"/>
                <w:lang w:val="mn-MN"/>
              </w:rPr>
            </w:pPr>
            <w:r w:rsidRPr="00B138C4">
              <w:rPr>
                <w:color w:val="000000" w:themeColor="text1"/>
                <w:lang w:val="mn-MN"/>
              </w:rPr>
              <w:t>8</w:t>
            </w:r>
          </w:p>
        </w:tc>
        <w:tc>
          <w:tcPr>
            <w:tcW w:w="7387" w:type="dxa"/>
            <w:shd w:val="clear" w:color="auto" w:fill="auto"/>
            <w:vAlign w:val="center"/>
          </w:tcPr>
          <w:p w14:paraId="0B03ABA0" w14:textId="77777777" w:rsidR="00CD5F7B" w:rsidRPr="00B138C4" w:rsidRDefault="00CD5F7B" w:rsidP="007C725D">
            <w:pPr>
              <w:rPr>
                <w:color w:val="000000" w:themeColor="text1"/>
                <w:lang w:val="mn-MN"/>
              </w:rPr>
            </w:pPr>
            <w:r w:rsidRPr="00B138C4">
              <w:rPr>
                <w:iCs/>
                <w:color w:val="000000" w:themeColor="text1"/>
                <w:lang w:val="mn-MN"/>
              </w:rPr>
              <w:t>Жендэрийн статистикийн албан ёсны болон захиргааны статистикийн мэдээний маягт, заавар</w:t>
            </w:r>
          </w:p>
        </w:tc>
        <w:tc>
          <w:tcPr>
            <w:tcW w:w="1560" w:type="dxa"/>
            <w:vAlign w:val="center"/>
          </w:tcPr>
          <w:p w14:paraId="26DBC483"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0A13DAD" w14:textId="77777777" w:rsidTr="007C725D">
        <w:trPr>
          <w:trHeight w:val="510"/>
        </w:trPr>
        <w:tc>
          <w:tcPr>
            <w:tcW w:w="546" w:type="dxa"/>
            <w:shd w:val="clear" w:color="auto" w:fill="auto"/>
            <w:noWrap/>
            <w:vAlign w:val="center"/>
            <w:hideMark/>
          </w:tcPr>
          <w:p w14:paraId="41A73799" w14:textId="77777777" w:rsidR="00CD5F7B" w:rsidRPr="00B138C4" w:rsidRDefault="00CD5F7B" w:rsidP="007C725D">
            <w:pPr>
              <w:jc w:val="center"/>
              <w:rPr>
                <w:color w:val="000000" w:themeColor="text1"/>
                <w:lang w:val="mn-MN"/>
              </w:rPr>
            </w:pPr>
            <w:r w:rsidRPr="00B138C4">
              <w:rPr>
                <w:color w:val="000000" w:themeColor="text1"/>
                <w:lang w:val="mn-MN"/>
              </w:rPr>
              <w:t>9</w:t>
            </w:r>
          </w:p>
        </w:tc>
        <w:tc>
          <w:tcPr>
            <w:tcW w:w="7387" w:type="dxa"/>
            <w:shd w:val="clear" w:color="auto" w:fill="auto"/>
            <w:vAlign w:val="center"/>
            <w:hideMark/>
          </w:tcPr>
          <w:p w14:paraId="470CB4B6" w14:textId="77777777" w:rsidR="00CD5F7B" w:rsidRPr="00B138C4" w:rsidRDefault="00CD5F7B" w:rsidP="007C725D">
            <w:pPr>
              <w:rPr>
                <w:color w:val="000000" w:themeColor="text1"/>
                <w:lang w:val="mn-MN"/>
              </w:rPr>
            </w:pPr>
            <w:r w:rsidRPr="00B138C4">
              <w:rPr>
                <w:color w:val="000000" w:themeColor="text1"/>
                <w:lang w:val="mn-MN"/>
              </w:rPr>
              <w:t>Улсын прокурорын ерөнхий газрын статистикийн мэдээний маягт, заавар</w:t>
            </w:r>
          </w:p>
        </w:tc>
        <w:tc>
          <w:tcPr>
            <w:tcW w:w="1560" w:type="dxa"/>
            <w:vAlign w:val="center"/>
          </w:tcPr>
          <w:p w14:paraId="4D7D7293"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10506888" w14:textId="77777777" w:rsidTr="007C725D">
        <w:trPr>
          <w:trHeight w:val="430"/>
        </w:trPr>
        <w:tc>
          <w:tcPr>
            <w:tcW w:w="546" w:type="dxa"/>
            <w:shd w:val="clear" w:color="auto" w:fill="auto"/>
            <w:noWrap/>
            <w:vAlign w:val="center"/>
            <w:hideMark/>
          </w:tcPr>
          <w:p w14:paraId="24C8129B" w14:textId="77777777" w:rsidR="00CD5F7B" w:rsidRPr="00B138C4" w:rsidRDefault="00CD5F7B" w:rsidP="007C725D">
            <w:pPr>
              <w:jc w:val="center"/>
              <w:rPr>
                <w:color w:val="000000" w:themeColor="text1"/>
                <w:lang w:val="mn-MN"/>
              </w:rPr>
            </w:pPr>
            <w:r w:rsidRPr="00B138C4">
              <w:rPr>
                <w:color w:val="000000" w:themeColor="text1"/>
                <w:lang w:val="mn-MN"/>
              </w:rPr>
              <w:t>10</w:t>
            </w:r>
          </w:p>
        </w:tc>
        <w:tc>
          <w:tcPr>
            <w:tcW w:w="7387" w:type="dxa"/>
            <w:shd w:val="clear" w:color="auto" w:fill="auto"/>
            <w:vAlign w:val="center"/>
            <w:hideMark/>
          </w:tcPr>
          <w:p w14:paraId="2A7E8858" w14:textId="77777777" w:rsidR="00CD5F7B" w:rsidRPr="00B138C4" w:rsidRDefault="00CD5F7B" w:rsidP="007C725D">
            <w:pPr>
              <w:rPr>
                <w:color w:val="000000" w:themeColor="text1"/>
                <w:lang w:val="mn-MN"/>
              </w:rPr>
            </w:pPr>
            <w:r w:rsidRPr="00B138C4">
              <w:rPr>
                <w:color w:val="000000" w:themeColor="text1"/>
                <w:lang w:val="mn-MN"/>
              </w:rPr>
              <w:t xml:space="preserve">Хот, нийтийн үйлчилгээний албан ёсны статистикийн мэдээний маягт, заавар </w:t>
            </w:r>
          </w:p>
        </w:tc>
        <w:tc>
          <w:tcPr>
            <w:tcW w:w="1560" w:type="dxa"/>
            <w:vAlign w:val="center"/>
          </w:tcPr>
          <w:p w14:paraId="53416F1C"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3BD6ED03" w14:textId="77777777" w:rsidTr="007C725D">
        <w:trPr>
          <w:trHeight w:val="448"/>
        </w:trPr>
        <w:tc>
          <w:tcPr>
            <w:tcW w:w="546" w:type="dxa"/>
            <w:shd w:val="clear" w:color="auto" w:fill="auto"/>
            <w:noWrap/>
            <w:vAlign w:val="center"/>
          </w:tcPr>
          <w:p w14:paraId="77C6D756" w14:textId="77777777" w:rsidR="00CD5F7B" w:rsidRPr="00B138C4" w:rsidRDefault="00CD5F7B" w:rsidP="007C725D">
            <w:pPr>
              <w:jc w:val="center"/>
              <w:rPr>
                <w:color w:val="000000" w:themeColor="text1"/>
                <w:lang w:val="mn-MN"/>
              </w:rPr>
            </w:pPr>
            <w:r w:rsidRPr="00B138C4">
              <w:rPr>
                <w:color w:val="000000" w:themeColor="text1"/>
                <w:lang w:val="mn-MN"/>
              </w:rPr>
              <w:t>11</w:t>
            </w:r>
          </w:p>
        </w:tc>
        <w:tc>
          <w:tcPr>
            <w:tcW w:w="7387" w:type="dxa"/>
            <w:shd w:val="clear" w:color="auto" w:fill="auto"/>
            <w:vAlign w:val="center"/>
          </w:tcPr>
          <w:p w14:paraId="223FE558" w14:textId="77777777" w:rsidR="00CD5F7B" w:rsidRPr="00B138C4" w:rsidRDefault="00CD5F7B" w:rsidP="007C725D">
            <w:pPr>
              <w:rPr>
                <w:color w:val="000000" w:themeColor="text1"/>
                <w:lang w:val="mn-MN"/>
              </w:rPr>
            </w:pPr>
            <w:r w:rsidRPr="00B138C4">
              <w:rPr>
                <w:color w:val="000000" w:themeColor="text1"/>
                <w:lang w:val="mn-MN"/>
              </w:rPr>
              <w:t>Ашиглалтад оруулсан орон сууцны албан ёсны статистикийн мэдээний маягт, заавар</w:t>
            </w:r>
          </w:p>
        </w:tc>
        <w:tc>
          <w:tcPr>
            <w:tcW w:w="1560" w:type="dxa"/>
            <w:vAlign w:val="center"/>
          </w:tcPr>
          <w:p w14:paraId="084E386A"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7BE20DA2" w14:textId="77777777" w:rsidTr="007C725D">
        <w:trPr>
          <w:trHeight w:val="439"/>
        </w:trPr>
        <w:tc>
          <w:tcPr>
            <w:tcW w:w="546" w:type="dxa"/>
            <w:shd w:val="clear" w:color="auto" w:fill="auto"/>
            <w:noWrap/>
            <w:vAlign w:val="center"/>
          </w:tcPr>
          <w:p w14:paraId="3F4F4FE6" w14:textId="77777777" w:rsidR="00CD5F7B" w:rsidRPr="00B138C4" w:rsidRDefault="00CD5F7B" w:rsidP="007C725D">
            <w:pPr>
              <w:jc w:val="center"/>
              <w:rPr>
                <w:color w:val="000000" w:themeColor="text1"/>
                <w:lang w:val="mn-MN"/>
              </w:rPr>
            </w:pPr>
            <w:r w:rsidRPr="00B138C4">
              <w:rPr>
                <w:color w:val="000000" w:themeColor="text1"/>
                <w:lang w:val="mn-MN"/>
              </w:rPr>
              <w:t>12</w:t>
            </w:r>
          </w:p>
        </w:tc>
        <w:tc>
          <w:tcPr>
            <w:tcW w:w="7387" w:type="dxa"/>
            <w:shd w:val="clear" w:color="auto" w:fill="auto"/>
            <w:vAlign w:val="center"/>
          </w:tcPr>
          <w:p w14:paraId="60B91327" w14:textId="77777777" w:rsidR="00CD5F7B" w:rsidRPr="00B138C4" w:rsidRDefault="00CD5F7B" w:rsidP="007C725D">
            <w:pPr>
              <w:rPr>
                <w:color w:val="000000" w:themeColor="text1"/>
                <w:lang w:val="mn-MN"/>
              </w:rPr>
            </w:pPr>
            <w:r w:rsidRPr="00B138C4">
              <w:rPr>
                <w:color w:val="000000" w:themeColor="text1"/>
                <w:lang w:val="mn-MN"/>
              </w:rPr>
              <w:t>Залуучуудын статистикийн мэдээний маягт, заавар</w:t>
            </w:r>
          </w:p>
        </w:tc>
        <w:tc>
          <w:tcPr>
            <w:tcW w:w="1560" w:type="dxa"/>
            <w:vAlign w:val="center"/>
          </w:tcPr>
          <w:p w14:paraId="3720AEE3" w14:textId="77777777" w:rsidR="00CD5F7B" w:rsidRPr="00B138C4" w:rsidRDefault="00CD5F7B" w:rsidP="007C725D">
            <w:pPr>
              <w:rPr>
                <w:color w:val="000000" w:themeColor="text1"/>
                <w:lang w:val="mn-MN"/>
              </w:rPr>
            </w:pPr>
            <w:r w:rsidRPr="00B138C4">
              <w:rPr>
                <w:color w:val="000000" w:themeColor="text1"/>
                <w:lang w:val="mn-MN"/>
              </w:rPr>
              <w:t xml:space="preserve">Шинэ </w:t>
            </w:r>
          </w:p>
        </w:tc>
      </w:tr>
      <w:tr w:rsidR="00CD5F7B" w:rsidRPr="00B138C4" w14:paraId="5B2DCE6D" w14:textId="77777777" w:rsidTr="007C725D">
        <w:trPr>
          <w:trHeight w:val="439"/>
        </w:trPr>
        <w:tc>
          <w:tcPr>
            <w:tcW w:w="546" w:type="dxa"/>
            <w:shd w:val="clear" w:color="auto" w:fill="auto"/>
            <w:noWrap/>
            <w:vAlign w:val="center"/>
          </w:tcPr>
          <w:p w14:paraId="2A31F185" w14:textId="77777777" w:rsidR="00CD5F7B" w:rsidRPr="00B138C4" w:rsidRDefault="00CD5F7B" w:rsidP="007C725D">
            <w:pPr>
              <w:jc w:val="center"/>
              <w:rPr>
                <w:color w:val="000000" w:themeColor="text1"/>
                <w:lang w:val="mn-MN"/>
              </w:rPr>
            </w:pPr>
            <w:r w:rsidRPr="00B138C4">
              <w:rPr>
                <w:color w:val="000000" w:themeColor="text1"/>
                <w:lang w:val="mn-MN"/>
              </w:rPr>
              <w:t>13</w:t>
            </w:r>
          </w:p>
        </w:tc>
        <w:tc>
          <w:tcPr>
            <w:tcW w:w="7387" w:type="dxa"/>
            <w:shd w:val="clear" w:color="auto" w:fill="auto"/>
            <w:vAlign w:val="center"/>
          </w:tcPr>
          <w:p w14:paraId="590B43EC" w14:textId="77777777" w:rsidR="00CD5F7B" w:rsidRPr="00B138C4" w:rsidRDefault="00CD5F7B" w:rsidP="007C725D">
            <w:pPr>
              <w:rPr>
                <w:color w:val="000000" w:themeColor="text1"/>
                <w:lang w:val="mn-MN"/>
              </w:rPr>
            </w:pPr>
            <w:r w:rsidRPr="00B138C4">
              <w:rPr>
                <w:color w:val="000000" w:themeColor="text1"/>
                <w:lang w:val="mn-MN"/>
              </w:rPr>
              <w:t>Гэр бүлийн статистикийн маягт, заавар</w:t>
            </w:r>
          </w:p>
        </w:tc>
        <w:tc>
          <w:tcPr>
            <w:tcW w:w="1560" w:type="dxa"/>
            <w:vAlign w:val="center"/>
          </w:tcPr>
          <w:p w14:paraId="20398EF3"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1C4235A1" w14:textId="77777777" w:rsidTr="007C725D">
        <w:trPr>
          <w:trHeight w:val="439"/>
        </w:trPr>
        <w:tc>
          <w:tcPr>
            <w:tcW w:w="546" w:type="dxa"/>
            <w:shd w:val="clear" w:color="auto" w:fill="auto"/>
            <w:noWrap/>
            <w:vAlign w:val="center"/>
          </w:tcPr>
          <w:p w14:paraId="075516C0" w14:textId="77777777" w:rsidR="00CD5F7B" w:rsidRPr="00B138C4" w:rsidRDefault="00CD5F7B" w:rsidP="007C725D">
            <w:pPr>
              <w:jc w:val="center"/>
              <w:rPr>
                <w:color w:val="000000" w:themeColor="text1"/>
                <w:lang w:val="mn-MN"/>
              </w:rPr>
            </w:pPr>
            <w:r w:rsidRPr="00B138C4">
              <w:rPr>
                <w:color w:val="000000" w:themeColor="text1"/>
                <w:lang w:val="mn-MN"/>
              </w:rPr>
              <w:lastRenderedPageBreak/>
              <w:t>14</w:t>
            </w:r>
          </w:p>
        </w:tc>
        <w:tc>
          <w:tcPr>
            <w:tcW w:w="7387" w:type="dxa"/>
            <w:shd w:val="clear" w:color="auto" w:fill="auto"/>
            <w:vAlign w:val="center"/>
          </w:tcPr>
          <w:p w14:paraId="66566D7C" w14:textId="77777777" w:rsidR="00CD5F7B" w:rsidRPr="00B138C4" w:rsidRDefault="00CD5F7B" w:rsidP="007C725D">
            <w:pPr>
              <w:rPr>
                <w:color w:val="000000" w:themeColor="text1"/>
                <w:lang w:val="mn-MN"/>
              </w:rPr>
            </w:pPr>
            <w:r w:rsidRPr="00B138C4">
              <w:rPr>
                <w:color w:val="000000" w:themeColor="text1"/>
                <w:lang w:val="mn-MN"/>
              </w:rPr>
              <w:t>Усны төлбөр төлөх эрмэлзлийн судалгааны асуулга, заавар</w:t>
            </w:r>
          </w:p>
        </w:tc>
        <w:tc>
          <w:tcPr>
            <w:tcW w:w="1560" w:type="dxa"/>
            <w:vAlign w:val="center"/>
          </w:tcPr>
          <w:p w14:paraId="1CB30E8F"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13BC38D5" w14:textId="77777777" w:rsidTr="007C725D">
        <w:trPr>
          <w:trHeight w:val="361"/>
        </w:trPr>
        <w:tc>
          <w:tcPr>
            <w:tcW w:w="546" w:type="dxa"/>
            <w:shd w:val="clear" w:color="auto" w:fill="auto"/>
            <w:noWrap/>
            <w:vAlign w:val="center"/>
          </w:tcPr>
          <w:p w14:paraId="33102560" w14:textId="77777777" w:rsidR="00CD5F7B" w:rsidRPr="00B138C4" w:rsidRDefault="00CD5F7B" w:rsidP="007C725D">
            <w:pPr>
              <w:jc w:val="center"/>
              <w:rPr>
                <w:color w:val="000000" w:themeColor="text1"/>
                <w:lang w:val="mn-MN"/>
              </w:rPr>
            </w:pPr>
            <w:r w:rsidRPr="00B138C4">
              <w:rPr>
                <w:color w:val="000000" w:themeColor="text1"/>
                <w:lang w:val="mn-MN"/>
              </w:rPr>
              <w:t>15</w:t>
            </w:r>
          </w:p>
        </w:tc>
        <w:tc>
          <w:tcPr>
            <w:tcW w:w="7387" w:type="dxa"/>
            <w:shd w:val="clear" w:color="auto" w:fill="auto"/>
            <w:vAlign w:val="center"/>
          </w:tcPr>
          <w:p w14:paraId="0D769D15" w14:textId="77777777" w:rsidR="00CD5F7B" w:rsidRPr="00B138C4" w:rsidRDefault="00CD5F7B" w:rsidP="007C725D">
            <w:pPr>
              <w:rPr>
                <w:color w:val="000000" w:themeColor="text1"/>
                <w:lang w:val="mn-MN"/>
              </w:rPr>
            </w:pPr>
            <w:r w:rsidRPr="00B138C4">
              <w:rPr>
                <w:color w:val="000000" w:themeColor="text1"/>
                <w:lang w:val="mn-MN"/>
              </w:rPr>
              <w:t>Ажиллах хүчний судалгааны маягт, нөхөх заавар</w:t>
            </w:r>
          </w:p>
        </w:tc>
        <w:tc>
          <w:tcPr>
            <w:tcW w:w="1560" w:type="dxa"/>
            <w:vAlign w:val="center"/>
          </w:tcPr>
          <w:p w14:paraId="1A74F3DE"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41A30CD4" w14:textId="77777777" w:rsidTr="007C725D">
        <w:trPr>
          <w:trHeight w:val="277"/>
        </w:trPr>
        <w:tc>
          <w:tcPr>
            <w:tcW w:w="546" w:type="dxa"/>
            <w:shd w:val="clear" w:color="auto" w:fill="auto"/>
            <w:noWrap/>
            <w:vAlign w:val="center"/>
          </w:tcPr>
          <w:p w14:paraId="36DD0B29" w14:textId="77777777" w:rsidR="00CD5F7B" w:rsidRPr="00B138C4" w:rsidRDefault="00CD5F7B" w:rsidP="007C725D">
            <w:pPr>
              <w:jc w:val="center"/>
              <w:rPr>
                <w:color w:val="000000" w:themeColor="text1"/>
                <w:lang w:val="mn-MN"/>
              </w:rPr>
            </w:pPr>
            <w:r w:rsidRPr="00B138C4">
              <w:rPr>
                <w:color w:val="000000" w:themeColor="text1"/>
                <w:lang w:val="mn-MN"/>
              </w:rPr>
              <w:t>16</w:t>
            </w:r>
          </w:p>
        </w:tc>
        <w:tc>
          <w:tcPr>
            <w:tcW w:w="7387" w:type="dxa"/>
            <w:shd w:val="clear" w:color="auto" w:fill="auto"/>
            <w:vAlign w:val="center"/>
          </w:tcPr>
          <w:p w14:paraId="5901FE2F" w14:textId="77777777" w:rsidR="00CD5F7B" w:rsidRPr="00B138C4" w:rsidRDefault="00CD5F7B" w:rsidP="007C725D">
            <w:pPr>
              <w:rPr>
                <w:color w:val="000000" w:themeColor="text1"/>
                <w:lang w:val="mn-MN"/>
              </w:rPr>
            </w:pPr>
            <w:r w:rsidRPr="00B138C4">
              <w:rPr>
                <w:color w:val="000000" w:themeColor="text1"/>
                <w:lang w:val="mn-MN"/>
              </w:rPr>
              <w:t xml:space="preserve">Ковид-19 цар тахлын тэргүүн шугамд ажиллаж буй төрийн албан хаагчийн судалгааны асуулга, нөхөх заавар </w:t>
            </w:r>
          </w:p>
        </w:tc>
        <w:tc>
          <w:tcPr>
            <w:tcW w:w="1560" w:type="dxa"/>
            <w:shd w:val="clear" w:color="auto" w:fill="auto"/>
            <w:vAlign w:val="center"/>
          </w:tcPr>
          <w:p w14:paraId="3C812631"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00561089" w14:textId="77777777" w:rsidTr="007C725D">
        <w:trPr>
          <w:trHeight w:val="530"/>
        </w:trPr>
        <w:tc>
          <w:tcPr>
            <w:tcW w:w="546" w:type="dxa"/>
            <w:shd w:val="clear" w:color="auto" w:fill="auto"/>
            <w:noWrap/>
            <w:vAlign w:val="center"/>
          </w:tcPr>
          <w:p w14:paraId="272FF17E" w14:textId="77777777" w:rsidR="00CD5F7B" w:rsidRPr="00B138C4" w:rsidRDefault="00CD5F7B" w:rsidP="007C725D">
            <w:pPr>
              <w:jc w:val="center"/>
              <w:rPr>
                <w:color w:val="000000" w:themeColor="text1"/>
                <w:lang w:val="mn-MN"/>
              </w:rPr>
            </w:pPr>
            <w:r w:rsidRPr="00B138C4">
              <w:rPr>
                <w:color w:val="000000" w:themeColor="text1"/>
                <w:lang w:val="mn-MN"/>
              </w:rPr>
              <w:t>17</w:t>
            </w:r>
          </w:p>
        </w:tc>
        <w:tc>
          <w:tcPr>
            <w:tcW w:w="7387" w:type="dxa"/>
            <w:shd w:val="clear" w:color="auto" w:fill="auto"/>
            <w:vAlign w:val="center"/>
          </w:tcPr>
          <w:p w14:paraId="75502565" w14:textId="77777777" w:rsidR="00CD5F7B" w:rsidRPr="00B138C4" w:rsidRDefault="00CD5F7B" w:rsidP="007C725D">
            <w:pPr>
              <w:rPr>
                <w:color w:val="000000" w:themeColor="text1"/>
                <w:lang w:val="mn-MN"/>
              </w:rPr>
            </w:pPr>
            <w:r w:rsidRPr="00B138C4">
              <w:rPr>
                <w:color w:val="000000" w:themeColor="text1"/>
                <w:lang w:val="mn-MN"/>
              </w:rPr>
              <w:t>Төрийн албан хаагчийн үндэсний бичгийн мэдлэгийн тайлангийн маягт, нөхөх заавар</w:t>
            </w:r>
          </w:p>
        </w:tc>
        <w:tc>
          <w:tcPr>
            <w:tcW w:w="1560" w:type="dxa"/>
            <w:shd w:val="clear" w:color="auto" w:fill="auto"/>
            <w:vAlign w:val="center"/>
          </w:tcPr>
          <w:p w14:paraId="1EB77D7E"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3B494FAD" w14:textId="77777777" w:rsidTr="007C725D">
        <w:trPr>
          <w:trHeight w:val="593"/>
        </w:trPr>
        <w:tc>
          <w:tcPr>
            <w:tcW w:w="546" w:type="dxa"/>
            <w:shd w:val="clear" w:color="auto" w:fill="auto"/>
            <w:noWrap/>
            <w:vAlign w:val="center"/>
          </w:tcPr>
          <w:p w14:paraId="00C50F5F" w14:textId="77777777" w:rsidR="00CD5F7B" w:rsidRPr="00B138C4" w:rsidRDefault="00CD5F7B" w:rsidP="007C725D">
            <w:pPr>
              <w:jc w:val="center"/>
              <w:rPr>
                <w:color w:val="000000" w:themeColor="text1"/>
                <w:lang w:val="mn-MN"/>
              </w:rPr>
            </w:pPr>
            <w:r w:rsidRPr="00B138C4">
              <w:rPr>
                <w:color w:val="000000" w:themeColor="text1"/>
                <w:lang w:val="mn-MN"/>
              </w:rPr>
              <w:t>18</w:t>
            </w:r>
          </w:p>
        </w:tc>
        <w:tc>
          <w:tcPr>
            <w:tcW w:w="7387" w:type="dxa"/>
            <w:shd w:val="clear" w:color="auto" w:fill="auto"/>
            <w:vAlign w:val="center"/>
          </w:tcPr>
          <w:p w14:paraId="22EB5A73" w14:textId="77777777" w:rsidR="00CD5F7B" w:rsidRPr="00B138C4" w:rsidRDefault="00CD5F7B" w:rsidP="007C725D">
            <w:pPr>
              <w:rPr>
                <w:color w:val="000000" w:themeColor="text1"/>
                <w:lang w:val="mn-MN"/>
              </w:rPr>
            </w:pPr>
            <w:r w:rsidRPr="00B138C4">
              <w:rPr>
                <w:color w:val="000000" w:themeColor="text1"/>
                <w:lang w:val="mn-MN"/>
              </w:rPr>
              <w:t>Шинжлэх ухаан, технологийн салбарын албан ёсны болон захиргааны статистикийн маягт, нөхөх заавар</w:t>
            </w:r>
          </w:p>
        </w:tc>
        <w:tc>
          <w:tcPr>
            <w:tcW w:w="1560" w:type="dxa"/>
            <w:vAlign w:val="center"/>
          </w:tcPr>
          <w:p w14:paraId="39F9B2B3"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2796C885" w14:textId="77777777" w:rsidTr="007C725D">
        <w:trPr>
          <w:trHeight w:val="440"/>
        </w:trPr>
        <w:tc>
          <w:tcPr>
            <w:tcW w:w="546" w:type="dxa"/>
            <w:shd w:val="clear" w:color="auto" w:fill="auto"/>
            <w:noWrap/>
            <w:vAlign w:val="center"/>
          </w:tcPr>
          <w:p w14:paraId="068260BD" w14:textId="77777777" w:rsidR="00CD5F7B" w:rsidRPr="00B138C4" w:rsidRDefault="00CD5F7B" w:rsidP="007C725D">
            <w:pPr>
              <w:jc w:val="center"/>
              <w:rPr>
                <w:color w:val="000000" w:themeColor="text1"/>
                <w:lang w:val="mn-MN"/>
              </w:rPr>
            </w:pPr>
            <w:r w:rsidRPr="00B138C4">
              <w:rPr>
                <w:color w:val="000000" w:themeColor="text1"/>
                <w:lang w:val="mn-MN"/>
              </w:rPr>
              <w:t>19</w:t>
            </w:r>
          </w:p>
        </w:tc>
        <w:tc>
          <w:tcPr>
            <w:tcW w:w="7387" w:type="dxa"/>
            <w:shd w:val="clear" w:color="auto" w:fill="auto"/>
            <w:vAlign w:val="center"/>
          </w:tcPr>
          <w:p w14:paraId="52C5F1AD" w14:textId="77777777" w:rsidR="00CD5F7B" w:rsidRPr="00B138C4" w:rsidRDefault="00CD5F7B" w:rsidP="007C725D">
            <w:pPr>
              <w:rPr>
                <w:color w:val="000000" w:themeColor="text1"/>
                <w:lang w:val="mn-MN"/>
              </w:rPr>
            </w:pPr>
            <w:r w:rsidRPr="00B138C4">
              <w:rPr>
                <w:color w:val="000000" w:themeColor="text1"/>
                <w:lang w:val="mn-MN"/>
              </w:rPr>
              <w:t>Гамшгийн статистикийн үзүүлэлтүүдийн маягт, нөхөх заавар</w:t>
            </w:r>
          </w:p>
        </w:tc>
        <w:tc>
          <w:tcPr>
            <w:tcW w:w="1560" w:type="dxa"/>
            <w:vAlign w:val="center"/>
          </w:tcPr>
          <w:p w14:paraId="0ED54A79"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0ACD8974" w14:textId="77777777" w:rsidTr="007C725D">
        <w:trPr>
          <w:trHeight w:val="575"/>
        </w:trPr>
        <w:tc>
          <w:tcPr>
            <w:tcW w:w="546" w:type="dxa"/>
            <w:shd w:val="clear" w:color="auto" w:fill="auto"/>
            <w:noWrap/>
            <w:vAlign w:val="center"/>
          </w:tcPr>
          <w:p w14:paraId="5E975182" w14:textId="77777777" w:rsidR="00CD5F7B" w:rsidRPr="00B138C4" w:rsidRDefault="00CD5F7B" w:rsidP="007C725D">
            <w:pPr>
              <w:jc w:val="center"/>
              <w:rPr>
                <w:color w:val="000000" w:themeColor="text1"/>
                <w:lang w:val="mn-MN"/>
              </w:rPr>
            </w:pPr>
            <w:r w:rsidRPr="00B138C4">
              <w:rPr>
                <w:color w:val="000000" w:themeColor="text1"/>
                <w:lang w:val="mn-MN"/>
              </w:rPr>
              <w:t>20</w:t>
            </w:r>
          </w:p>
        </w:tc>
        <w:tc>
          <w:tcPr>
            <w:tcW w:w="7387" w:type="dxa"/>
            <w:shd w:val="clear" w:color="auto" w:fill="auto"/>
            <w:vAlign w:val="center"/>
          </w:tcPr>
          <w:p w14:paraId="6E1ED518" w14:textId="77777777" w:rsidR="00CD5F7B" w:rsidRPr="00B138C4" w:rsidRDefault="00CD5F7B" w:rsidP="007C725D">
            <w:pPr>
              <w:rPr>
                <w:color w:val="000000" w:themeColor="text1"/>
                <w:lang w:val="mn-MN"/>
              </w:rPr>
            </w:pPr>
            <w:r w:rsidRPr="00B138C4">
              <w:rPr>
                <w:color w:val="000000" w:themeColor="text1"/>
                <w:lang w:val="mn-MN"/>
              </w:rPr>
              <w:t>Үнэт металл, үнэт чулууны, эсхүл тэдгээрээр хийсэн арилжаа эрхлэгчдийн судалгааны маягт, нөхөх заавар</w:t>
            </w:r>
          </w:p>
        </w:tc>
        <w:tc>
          <w:tcPr>
            <w:tcW w:w="1560" w:type="dxa"/>
            <w:vAlign w:val="center"/>
          </w:tcPr>
          <w:p w14:paraId="2FE1F700"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7ED7323" w14:textId="77777777" w:rsidTr="007C725D">
        <w:trPr>
          <w:trHeight w:val="838"/>
        </w:trPr>
        <w:tc>
          <w:tcPr>
            <w:tcW w:w="546" w:type="dxa"/>
            <w:shd w:val="clear" w:color="auto" w:fill="auto"/>
            <w:noWrap/>
            <w:vAlign w:val="center"/>
          </w:tcPr>
          <w:p w14:paraId="0A1EE170" w14:textId="77777777" w:rsidR="00CD5F7B" w:rsidRPr="00B138C4" w:rsidRDefault="00CD5F7B" w:rsidP="007C725D">
            <w:pPr>
              <w:jc w:val="center"/>
              <w:rPr>
                <w:color w:val="000000" w:themeColor="text1"/>
                <w:lang w:val="mn-MN"/>
              </w:rPr>
            </w:pPr>
            <w:r w:rsidRPr="00B138C4">
              <w:rPr>
                <w:color w:val="000000" w:themeColor="text1"/>
                <w:lang w:val="mn-MN"/>
              </w:rPr>
              <w:t>21</w:t>
            </w:r>
          </w:p>
        </w:tc>
        <w:tc>
          <w:tcPr>
            <w:tcW w:w="7387" w:type="dxa"/>
            <w:shd w:val="clear" w:color="auto" w:fill="auto"/>
            <w:vAlign w:val="center"/>
          </w:tcPr>
          <w:p w14:paraId="5DBB454D" w14:textId="77777777" w:rsidR="00CD5F7B" w:rsidRPr="00B138C4" w:rsidRDefault="00CD5F7B" w:rsidP="007C725D">
            <w:pPr>
              <w:rPr>
                <w:color w:val="000000" w:themeColor="text1"/>
                <w:lang w:val="mn-MN"/>
              </w:rPr>
            </w:pPr>
            <w:r w:rsidRPr="00B138C4">
              <w:rPr>
                <w:color w:val="000000" w:themeColor="text1"/>
                <w:lang w:val="mn-MN"/>
              </w:rPr>
              <w:t>ААНБ-ын үйл ажиллагаанд Корона вирусээс урьдчилан сэргийлэх, хөл хорио тогтоох арга хэмжээний үзүүлсэн нөлөөллийн тандалт судалгааны маягт, нөхөх заавар</w:t>
            </w:r>
          </w:p>
        </w:tc>
        <w:tc>
          <w:tcPr>
            <w:tcW w:w="1560" w:type="dxa"/>
            <w:vAlign w:val="center"/>
          </w:tcPr>
          <w:p w14:paraId="745E7CFA"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02CDA693" w14:textId="77777777" w:rsidTr="007C725D">
        <w:trPr>
          <w:trHeight w:val="412"/>
        </w:trPr>
        <w:tc>
          <w:tcPr>
            <w:tcW w:w="546" w:type="dxa"/>
            <w:shd w:val="clear" w:color="auto" w:fill="auto"/>
            <w:noWrap/>
            <w:vAlign w:val="center"/>
          </w:tcPr>
          <w:p w14:paraId="1B66EA59" w14:textId="77777777" w:rsidR="00CD5F7B" w:rsidRPr="00B138C4" w:rsidRDefault="00CD5F7B" w:rsidP="007C725D">
            <w:pPr>
              <w:jc w:val="center"/>
              <w:rPr>
                <w:color w:val="000000" w:themeColor="text1"/>
                <w:lang w:val="mn-MN"/>
              </w:rPr>
            </w:pPr>
            <w:r w:rsidRPr="00B138C4">
              <w:rPr>
                <w:color w:val="000000" w:themeColor="text1"/>
                <w:lang w:val="mn-MN"/>
              </w:rPr>
              <w:t>22</w:t>
            </w:r>
          </w:p>
        </w:tc>
        <w:tc>
          <w:tcPr>
            <w:tcW w:w="7387" w:type="dxa"/>
            <w:shd w:val="clear" w:color="auto" w:fill="auto"/>
            <w:vAlign w:val="center"/>
          </w:tcPr>
          <w:p w14:paraId="563909A2" w14:textId="77777777" w:rsidR="00CD5F7B" w:rsidRPr="00B138C4" w:rsidRDefault="00CD5F7B" w:rsidP="007C725D">
            <w:pPr>
              <w:rPr>
                <w:color w:val="000000" w:themeColor="text1"/>
                <w:lang w:val="mn-MN"/>
              </w:rPr>
            </w:pPr>
            <w:r w:rsidRPr="00B138C4">
              <w:rPr>
                <w:color w:val="000000" w:themeColor="text1"/>
                <w:lang w:val="mn-MN"/>
              </w:rPr>
              <w:t>Олборлох үйлдвэрлэлийн ил тод байдлын маягт, нөхөх заавар</w:t>
            </w:r>
          </w:p>
        </w:tc>
        <w:tc>
          <w:tcPr>
            <w:tcW w:w="1560" w:type="dxa"/>
            <w:vAlign w:val="center"/>
          </w:tcPr>
          <w:p w14:paraId="6533799F"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19A11348" w14:textId="77777777" w:rsidTr="007C725D">
        <w:trPr>
          <w:trHeight w:val="417"/>
        </w:trPr>
        <w:tc>
          <w:tcPr>
            <w:tcW w:w="546" w:type="dxa"/>
            <w:shd w:val="clear" w:color="auto" w:fill="auto"/>
            <w:noWrap/>
            <w:vAlign w:val="center"/>
          </w:tcPr>
          <w:p w14:paraId="267C18C4" w14:textId="77777777" w:rsidR="00CD5F7B" w:rsidRPr="00B138C4" w:rsidRDefault="00CD5F7B" w:rsidP="007C725D">
            <w:pPr>
              <w:jc w:val="center"/>
              <w:rPr>
                <w:color w:val="000000" w:themeColor="text1"/>
                <w:lang w:val="mn-MN"/>
              </w:rPr>
            </w:pPr>
            <w:r w:rsidRPr="00B138C4">
              <w:rPr>
                <w:color w:val="000000" w:themeColor="text1"/>
                <w:lang w:val="mn-MN"/>
              </w:rPr>
              <w:t>23</w:t>
            </w:r>
          </w:p>
        </w:tc>
        <w:tc>
          <w:tcPr>
            <w:tcW w:w="7387" w:type="dxa"/>
            <w:shd w:val="clear" w:color="auto" w:fill="auto"/>
            <w:vAlign w:val="center"/>
          </w:tcPr>
          <w:p w14:paraId="01CED600" w14:textId="77777777" w:rsidR="00CD5F7B" w:rsidRPr="00B138C4" w:rsidRDefault="00CD5F7B" w:rsidP="007C725D">
            <w:pPr>
              <w:rPr>
                <w:color w:val="000000" w:themeColor="text1"/>
                <w:lang w:val="mn-MN"/>
              </w:rPr>
            </w:pPr>
            <w:r w:rsidRPr="00B138C4">
              <w:rPr>
                <w:color w:val="000000" w:themeColor="text1"/>
                <w:lang w:val="mn-MN"/>
              </w:rPr>
              <w:t>Тээврийн салбарын улирлын мэдээний маягт, нөхөх заавар</w:t>
            </w:r>
          </w:p>
        </w:tc>
        <w:tc>
          <w:tcPr>
            <w:tcW w:w="1560" w:type="dxa"/>
            <w:vAlign w:val="center"/>
          </w:tcPr>
          <w:p w14:paraId="76F46A5B"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327BF517" w14:textId="77777777" w:rsidTr="007C725D">
        <w:trPr>
          <w:trHeight w:val="409"/>
        </w:trPr>
        <w:tc>
          <w:tcPr>
            <w:tcW w:w="546" w:type="dxa"/>
            <w:shd w:val="clear" w:color="auto" w:fill="auto"/>
            <w:noWrap/>
            <w:vAlign w:val="center"/>
          </w:tcPr>
          <w:p w14:paraId="536D830D" w14:textId="77777777" w:rsidR="00CD5F7B" w:rsidRPr="00B138C4" w:rsidRDefault="00CD5F7B" w:rsidP="007C725D">
            <w:pPr>
              <w:jc w:val="center"/>
              <w:rPr>
                <w:color w:val="000000" w:themeColor="text1"/>
                <w:lang w:val="mn-MN"/>
              </w:rPr>
            </w:pPr>
            <w:r w:rsidRPr="00B138C4">
              <w:rPr>
                <w:color w:val="000000" w:themeColor="text1"/>
                <w:lang w:val="mn-MN"/>
              </w:rPr>
              <w:t>24</w:t>
            </w:r>
          </w:p>
        </w:tc>
        <w:tc>
          <w:tcPr>
            <w:tcW w:w="7387" w:type="dxa"/>
            <w:shd w:val="clear" w:color="auto" w:fill="auto"/>
            <w:vAlign w:val="center"/>
          </w:tcPr>
          <w:p w14:paraId="2B497805" w14:textId="77777777" w:rsidR="00CD5F7B" w:rsidRPr="00B138C4" w:rsidRDefault="00CD5F7B" w:rsidP="007C725D">
            <w:pPr>
              <w:rPr>
                <w:color w:val="000000" w:themeColor="text1"/>
                <w:lang w:val="mn-MN"/>
              </w:rPr>
            </w:pPr>
            <w:r w:rsidRPr="00B138C4">
              <w:rPr>
                <w:color w:val="000000" w:themeColor="text1"/>
                <w:lang w:val="mn-MN"/>
              </w:rPr>
              <w:t>Холбооны салбарын улирлын мэдээний маягт, нөхөх заавар</w:t>
            </w:r>
          </w:p>
        </w:tc>
        <w:tc>
          <w:tcPr>
            <w:tcW w:w="1560" w:type="dxa"/>
            <w:vAlign w:val="center"/>
          </w:tcPr>
          <w:p w14:paraId="3C8E19AE"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41D3AB7A" w14:textId="77777777" w:rsidTr="007C725D">
        <w:trPr>
          <w:trHeight w:val="416"/>
        </w:trPr>
        <w:tc>
          <w:tcPr>
            <w:tcW w:w="546" w:type="dxa"/>
            <w:shd w:val="clear" w:color="auto" w:fill="auto"/>
            <w:noWrap/>
            <w:vAlign w:val="center"/>
          </w:tcPr>
          <w:p w14:paraId="587634C4" w14:textId="77777777" w:rsidR="00CD5F7B" w:rsidRPr="00B138C4" w:rsidRDefault="00CD5F7B" w:rsidP="007C725D">
            <w:pPr>
              <w:jc w:val="center"/>
              <w:rPr>
                <w:color w:val="000000" w:themeColor="text1"/>
                <w:lang w:val="mn-MN"/>
              </w:rPr>
            </w:pPr>
            <w:r w:rsidRPr="00B138C4">
              <w:rPr>
                <w:color w:val="000000" w:themeColor="text1"/>
                <w:lang w:val="mn-MN"/>
              </w:rPr>
              <w:t>25</w:t>
            </w:r>
          </w:p>
        </w:tc>
        <w:tc>
          <w:tcPr>
            <w:tcW w:w="7387" w:type="dxa"/>
            <w:shd w:val="clear" w:color="auto" w:fill="auto"/>
            <w:vAlign w:val="center"/>
          </w:tcPr>
          <w:p w14:paraId="49D332FF" w14:textId="77777777" w:rsidR="00CD5F7B" w:rsidRPr="00B138C4" w:rsidRDefault="00CD5F7B" w:rsidP="007C725D">
            <w:pPr>
              <w:rPr>
                <w:color w:val="000000" w:themeColor="text1"/>
                <w:lang w:val="mn-MN"/>
              </w:rPr>
            </w:pPr>
            <w:r w:rsidRPr="00B138C4">
              <w:rPr>
                <w:color w:val="000000" w:themeColor="text1"/>
                <w:lang w:val="mn-MN"/>
              </w:rPr>
              <w:t>Дотоод худалдааны салбарын сарын мэдээний маягт, нөхөх заавар</w:t>
            </w:r>
          </w:p>
        </w:tc>
        <w:tc>
          <w:tcPr>
            <w:tcW w:w="1560" w:type="dxa"/>
            <w:vAlign w:val="center"/>
          </w:tcPr>
          <w:p w14:paraId="46583AC7"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2280BB94" w14:textId="77777777" w:rsidTr="007C725D">
        <w:trPr>
          <w:trHeight w:val="422"/>
        </w:trPr>
        <w:tc>
          <w:tcPr>
            <w:tcW w:w="546" w:type="dxa"/>
            <w:shd w:val="clear" w:color="auto" w:fill="auto"/>
            <w:noWrap/>
            <w:vAlign w:val="center"/>
          </w:tcPr>
          <w:p w14:paraId="70663039" w14:textId="77777777" w:rsidR="00CD5F7B" w:rsidRPr="00B138C4" w:rsidRDefault="00CD5F7B" w:rsidP="007C725D">
            <w:pPr>
              <w:jc w:val="center"/>
              <w:rPr>
                <w:color w:val="000000" w:themeColor="text1"/>
                <w:lang w:val="mn-MN"/>
              </w:rPr>
            </w:pPr>
            <w:r w:rsidRPr="00B138C4">
              <w:rPr>
                <w:color w:val="000000" w:themeColor="text1"/>
                <w:lang w:val="mn-MN"/>
              </w:rPr>
              <w:t>26</w:t>
            </w:r>
          </w:p>
        </w:tc>
        <w:tc>
          <w:tcPr>
            <w:tcW w:w="7387" w:type="dxa"/>
            <w:shd w:val="clear" w:color="auto" w:fill="auto"/>
            <w:vAlign w:val="center"/>
          </w:tcPr>
          <w:p w14:paraId="1B54F0CC" w14:textId="77777777" w:rsidR="00CD5F7B" w:rsidRPr="00B138C4" w:rsidRDefault="00CD5F7B" w:rsidP="007C725D">
            <w:pPr>
              <w:rPr>
                <w:color w:val="000000" w:themeColor="text1"/>
                <w:lang w:val="mn-MN"/>
              </w:rPr>
            </w:pPr>
            <w:r w:rsidRPr="00B138C4">
              <w:rPr>
                <w:color w:val="000000" w:themeColor="text1"/>
                <w:lang w:val="mn-MN"/>
              </w:rPr>
              <w:t>Мал тооллогын маягт, нөхөх заавар</w:t>
            </w:r>
          </w:p>
        </w:tc>
        <w:tc>
          <w:tcPr>
            <w:tcW w:w="1560" w:type="dxa"/>
            <w:vAlign w:val="center"/>
          </w:tcPr>
          <w:p w14:paraId="24A67FC7"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02188427" w14:textId="77777777" w:rsidTr="003B3703">
        <w:trPr>
          <w:trHeight w:val="399"/>
        </w:trPr>
        <w:tc>
          <w:tcPr>
            <w:tcW w:w="546" w:type="dxa"/>
            <w:shd w:val="clear" w:color="auto" w:fill="DBE5F1" w:themeFill="accent1" w:themeFillTint="33"/>
            <w:noWrap/>
            <w:vAlign w:val="center"/>
          </w:tcPr>
          <w:p w14:paraId="3FA8DEC7" w14:textId="77777777" w:rsidR="00CD5F7B" w:rsidRPr="00B138C4" w:rsidRDefault="00CD5F7B" w:rsidP="007C725D">
            <w:pPr>
              <w:jc w:val="center"/>
              <w:rPr>
                <w:color w:val="000000" w:themeColor="text1"/>
                <w:lang w:val="mn-MN"/>
              </w:rPr>
            </w:pPr>
            <w:r w:rsidRPr="00B138C4">
              <w:rPr>
                <w:color w:val="000000" w:themeColor="text1"/>
                <w:lang w:val="mn-MN"/>
              </w:rPr>
              <w:t>Г</w:t>
            </w:r>
          </w:p>
        </w:tc>
        <w:tc>
          <w:tcPr>
            <w:tcW w:w="7387" w:type="dxa"/>
            <w:shd w:val="clear" w:color="auto" w:fill="DBE5F1" w:themeFill="accent1" w:themeFillTint="33"/>
            <w:vAlign w:val="center"/>
          </w:tcPr>
          <w:p w14:paraId="4C77531B" w14:textId="77777777" w:rsidR="00CD5F7B" w:rsidRPr="00B138C4" w:rsidRDefault="00CD5F7B" w:rsidP="007C725D">
            <w:pPr>
              <w:rPr>
                <w:color w:val="000000" w:themeColor="text1"/>
                <w:lang w:val="mn-MN"/>
              </w:rPr>
            </w:pPr>
            <w:r w:rsidRPr="00B138C4">
              <w:rPr>
                <w:color w:val="000000" w:themeColor="text1"/>
                <w:lang w:val="mn-MN"/>
              </w:rPr>
              <w:t>Гарын авлага</w:t>
            </w:r>
          </w:p>
        </w:tc>
        <w:tc>
          <w:tcPr>
            <w:tcW w:w="1560" w:type="dxa"/>
            <w:shd w:val="clear" w:color="auto" w:fill="DBE5F1" w:themeFill="accent1" w:themeFillTint="33"/>
            <w:vAlign w:val="center"/>
          </w:tcPr>
          <w:p w14:paraId="18BC1258" w14:textId="77777777" w:rsidR="00CD5F7B" w:rsidRPr="00B138C4" w:rsidRDefault="00CD5F7B" w:rsidP="007C725D">
            <w:pPr>
              <w:rPr>
                <w:color w:val="000000" w:themeColor="text1"/>
                <w:lang w:val="mn-MN"/>
              </w:rPr>
            </w:pPr>
          </w:p>
        </w:tc>
      </w:tr>
      <w:tr w:rsidR="00CD5F7B" w:rsidRPr="00B138C4" w14:paraId="1D5FAE7A" w14:textId="77777777" w:rsidTr="007C725D">
        <w:trPr>
          <w:trHeight w:val="419"/>
        </w:trPr>
        <w:tc>
          <w:tcPr>
            <w:tcW w:w="546" w:type="dxa"/>
            <w:shd w:val="clear" w:color="auto" w:fill="auto"/>
            <w:noWrap/>
            <w:vAlign w:val="center"/>
          </w:tcPr>
          <w:p w14:paraId="019278E8" w14:textId="77777777" w:rsidR="00CD5F7B" w:rsidRPr="00B138C4" w:rsidRDefault="00CD5F7B" w:rsidP="007C725D">
            <w:pPr>
              <w:jc w:val="center"/>
              <w:rPr>
                <w:color w:val="000000" w:themeColor="text1"/>
                <w:lang w:val="mn-MN"/>
              </w:rPr>
            </w:pPr>
            <w:r w:rsidRPr="00B138C4">
              <w:rPr>
                <w:color w:val="000000" w:themeColor="text1"/>
                <w:lang w:val="mn-MN"/>
              </w:rPr>
              <w:t>1</w:t>
            </w:r>
          </w:p>
        </w:tc>
        <w:tc>
          <w:tcPr>
            <w:tcW w:w="7387" w:type="dxa"/>
            <w:shd w:val="clear" w:color="auto" w:fill="auto"/>
            <w:vAlign w:val="center"/>
          </w:tcPr>
          <w:p w14:paraId="6B34FA41" w14:textId="77777777" w:rsidR="00CD5F7B" w:rsidRPr="00B138C4" w:rsidRDefault="00CD5F7B" w:rsidP="007C725D">
            <w:pPr>
              <w:rPr>
                <w:color w:val="000000" w:themeColor="text1"/>
                <w:lang w:val="mn-MN"/>
              </w:rPr>
            </w:pPr>
            <w:r w:rsidRPr="00B138C4">
              <w:rPr>
                <w:color w:val="000000" w:themeColor="text1"/>
                <w:lang w:val="mn-MN"/>
              </w:rPr>
              <w:t>Хөрөнгийн үйлчилгээ тооцох гарын авлага</w:t>
            </w:r>
          </w:p>
        </w:tc>
        <w:tc>
          <w:tcPr>
            <w:tcW w:w="1560" w:type="dxa"/>
            <w:vAlign w:val="center"/>
          </w:tcPr>
          <w:p w14:paraId="6A717343"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09B6755D" w14:textId="77777777" w:rsidTr="007C725D">
        <w:trPr>
          <w:trHeight w:val="412"/>
        </w:trPr>
        <w:tc>
          <w:tcPr>
            <w:tcW w:w="546" w:type="dxa"/>
            <w:shd w:val="clear" w:color="auto" w:fill="auto"/>
            <w:noWrap/>
            <w:vAlign w:val="center"/>
          </w:tcPr>
          <w:p w14:paraId="7AB54FB0" w14:textId="77777777" w:rsidR="00CD5F7B" w:rsidRPr="00B138C4" w:rsidRDefault="00CD5F7B" w:rsidP="007C725D">
            <w:pPr>
              <w:jc w:val="center"/>
              <w:rPr>
                <w:color w:val="000000" w:themeColor="text1"/>
                <w:lang w:val="mn-MN"/>
              </w:rPr>
            </w:pPr>
            <w:r w:rsidRPr="00B138C4">
              <w:rPr>
                <w:color w:val="000000" w:themeColor="text1"/>
                <w:lang w:val="mn-MN"/>
              </w:rPr>
              <w:t>2</w:t>
            </w:r>
          </w:p>
        </w:tc>
        <w:tc>
          <w:tcPr>
            <w:tcW w:w="7387" w:type="dxa"/>
            <w:shd w:val="clear" w:color="auto" w:fill="auto"/>
            <w:vAlign w:val="center"/>
          </w:tcPr>
          <w:p w14:paraId="18BF1D2F" w14:textId="77777777" w:rsidR="00CD5F7B" w:rsidRPr="00B138C4" w:rsidRDefault="00CD5F7B" w:rsidP="007C725D">
            <w:pPr>
              <w:rPr>
                <w:color w:val="000000" w:themeColor="text1"/>
                <w:lang w:val="mn-MN"/>
              </w:rPr>
            </w:pPr>
            <w:r w:rsidRPr="00B138C4">
              <w:rPr>
                <w:color w:val="000000" w:themeColor="text1"/>
                <w:lang w:val="mn-MN"/>
              </w:rPr>
              <w:t>Хөдөө аж ахуйн статистикийн  мастер түүврийн хүрээ бэлтгэх</w:t>
            </w:r>
          </w:p>
        </w:tc>
        <w:tc>
          <w:tcPr>
            <w:tcW w:w="1560" w:type="dxa"/>
            <w:vAlign w:val="center"/>
          </w:tcPr>
          <w:p w14:paraId="76CF4C7E"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2CFFFE5E" w14:textId="77777777" w:rsidTr="007C725D">
        <w:trPr>
          <w:trHeight w:val="417"/>
        </w:trPr>
        <w:tc>
          <w:tcPr>
            <w:tcW w:w="546" w:type="dxa"/>
            <w:shd w:val="clear" w:color="auto" w:fill="auto"/>
            <w:noWrap/>
            <w:vAlign w:val="center"/>
          </w:tcPr>
          <w:p w14:paraId="37C1205E" w14:textId="77777777" w:rsidR="00CD5F7B" w:rsidRPr="00B138C4" w:rsidRDefault="00CD5F7B" w:rsidP="007C725D">
            <w:pPr>
              <w:jc w:val="center"/>
              <w:rPr>
                <w:color w:val="000000" w:themeColor="text1"/>
                <w:lang w:val="mn-MN"/>
              </w:rPr>
            </w:pPr>
            <w:r w:rsidRPr="00B138C4">
              <w:rPr>
                <w:color w:val="000000" w:themeColor="text1"/>
                <w:lang w:val="mn-MN"/>
              </w:rPr>
              <w:t>3</w:t>
            </w:r>
          </w:p>
        </w:tc>
        <w:tc>
          <w:tcPr>
            <w:tcW w:w="7387" w:type="dxa"/>
            <w:shd w:val="clear" w:color="auto" w:fill="auto"/>
            <w:vAlign w:val="center"/>
          </w:tcPr>
          <w:p w14:paraId="070376BE" w14:textId="77777777" w:rsidR="00CD5F7B" w:rsidRPr="00B138C4" w:rsidRDefault="00CD5F7B" w:rsidP="007C725D">
            <w:pPr>
              <w:rPr>
                <w:color w:val="000000" w:themeColor="text1"/>
                <w:lang w:val="mn-MN"/>
              </w:rPr>
            </w:pPr>
            <w:r w:rsidRPr="00B138C4">
              <w:rPr>
                <w:color w:val="000000" w:themeColor="text1"/>
                <w:lang w:val="mn-MN"/>
              </w:rPr>
              <w:t>Түүврийн жин, түүврийн алдааг тооцох арга техникийн гарын авлага</w:t>
            </w:r>
          </w:p>
        </w:tc>
        <w:tc>
          <w:tcPr>
            <w:tcW w:w="1560" w:type="dxa"/>
            <w:vAlign w:val="center"/>
          </w:tcPr>
          <w:p w14:paraId="2AEEFA2B"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244F73A5" w14:textId="77777777" w:rsidTr="007C725D">
        <w:trPr>
          <w:trHeight w:val="707"/>
        </w:trPr>
        <w:tc>
          <w:tcPr>
            <w:tcW w:w="546" w:type="dxa"/>
            <w:shd w:val="clear" w:color="auto" w:fill="auto"/>
            <w:noWrap/>
            <w:vAlign w:val="center"/>
          </w:tcPr>
          <w:p w14:paraId="73CE1F35" w14:textId="77777777" w:rsidR="00CD5F7B" w:rsidRPr="00B138C4" w:rsidRDefault="00CD5F7B" w:rsidP="007C725D">
            <w:pPr>
              <w:jc w:val="center"/>
              <w:rPr>
                <w:color w:val="000000" w:themeColor="text1"/>
                <w:lang w:val="mn-MN"/>
              </w:rPr>
            </w:pPr>
            <w:r w:rsidRPr="00B138C4">
              <w:rPr>
                <w:color w:val="000000" w:themeColor="text1"/>
                <w:lang w:val="mn-MN"/>
              </w:rPr>
              <w:t>4</w:t>
            </w:r>
          </w:p>
        </w:tc>
        <w:tc>
          <w:tcPr>
            <w:tcW w:w="7387" w:type="dxa"/>
            <w:shd w:val="clear" w:color="auto" w:fill="auto"/>
            <w:vAlign w:val="center"/>
          </w:tcPr>
          <w:p w14:paraId="459023E6" w14:textId="77777777" w:rsidR="00CD5F7B" w:rsidRPr="00B138C4" w:rsidRDefault="00CD5F7B" w:rsidP="007C725D">
            <w:pPr>
              <w:rPr>
                <w:color w:val="000000" w:themeColor="text1"/>
                <w:lang w:val="mn-MN"/>
              </w:rPr>
            </w:pPr>
            <w:r w:rsidRPr="00B138C4">
              <w:rPr>
                <w:color w:val="000000" w:themeColor="text1"/>
                <w:lang w:val="mn-MN"/>
              </w:rPr>
              <w:t>Их өгөгдөл ашиглан дүн шинжилгээ хийх “Албан ёсны статистикт гар утасны өгөгдлийг ашиглах нь” гарын авлага</w:t>
            </w:r>
          </w:p>
        </w:tc>
        <w:tc>
          <w:tcPr>
            <w:tcW w:w="1560" w:type="dxa"/>
            <w:vAlign w:val="center"/>
          </w:tcPr>
          <w:p w14:paraId="45BDFAE8"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E32DB6C" w14:textId="77777777" w:rsidTr="003B3703">
        <w:trPr>
          <w:trHeight w:val="403"/>
        </w:trPr>
        <w:tc>
          <w:tcPr>
            <w:tcW w:w="546" w:type="dxa"/>
            <w:shd w:val="clear" w:color="auto" w:fill="DBE5F1" w:themeFill="accent1" w:themeFillTint="33"/>
            <w:noWrap/>
            <w:vAlign w:val="center"/>
          </w:tcPr>
          <w:p w14:paraId="171440DC" w14:textId="77777777" w:rsidR="00CD5F7B" w:rsidRPr="00B138C4" w:rsidRDefault="00CD5F7B" w:rsidP="007C725D">
            <w:pPr>
              <w:jc w:val="center"/>
              <w:rPr>
                <w:color w:val="000000" w:themeColor="text1"/>
                <w:lang w:val="mn-MN"/>
              </w:rPr>
            </w:pPr>
            <w:r w:rsidRPr="00B138C4">
              <w:rPr>
                <w:color w:val="000000" w:themeColor="text1"/>
                <w:lang w:val="mn-MN"/>
              </w:rPr>
              <w:t>Д</w:t>
            </w:r>
          </w:p>
        </w:tc>
        <w:tc>
          <w:tcPr>
            <w:tcW w:w="7387" w:type="dxa"/>
            <w:shd w:val="clear" w:color="auto" w:fill="DBE5F1" w:themeFill="accent1" w:themeFillTint="33"/>
            <w:vAlign w:val="center"/>
          </w:tcPr>
          <w:p w14:paraId="7F08E912" w14:textId="77777777" w:rsidR="00CD5F7B" w:rsidRPr="00B138C4" w:rsidRDefault="00CD5F7B" w:rsidP="007C725D">
            <w:pPr>
              <w:rPr>
                <w:color w:val="000000" w:themeColor="text1"/>
                <w:lang w:val="mn-MN"/>
              </w:rPr>
            </w:pPr>
            <w:r w:rsidRPr="00B138C4">
              <w:rPr>
                <w:color w:val="000000" w:themeColor="text1"/>
                <w:lang w:val="mn-MN"/>
              </w:rPr>
              <w:t>Тооцоо</w:t>
            </w:r>
          </w:p>
        </w:tc>
        <w:tc>
          <w:tcPr>
            <w:tcW w:w="1560" w:type="dxa"/>
            <w:shd w:val="clear" w:color="auto" w:fill="DBE5F1" w:themeFill="accent1" w:themeFillTint="33"/>
            <w:vAlign w:val="center"/>
          </w:tcPr>
          <w:p w14:paraId="13E25DBD" w14:textId="77777777" w:rsidR="00CD5F7B" w:rsidRPr="00B138C4" w:rsidRDefault="00CD5F7B" w:rsidP="007C725D">
            <w:pPr>
              <w:rPr>
                <w:color w:val="000000" w:themeColor="text1"/>
                <w:lang w:val="mn-MN"/>
              </w:rPr>
            </w:pPr>
          </w:p>
        </w:tc>
      </w:tr>
      <w:tr w:rsidR="00CD5F7B" w:rsidRPr="00B138C4" w14:paraId="629D4B91" w14:textId="77777777" w:rsidTr="007C725D">
        <w:trPr>
          <w:trHeight w:val="476"/>
        </w:trPr>
        <w:tc>
          <w:tcPr>
            <w:tcW w:w="546" w:type="dxa"/>
            <w:shd w:val="clear" w:color="auto" w:fill="auto"/>
            <w:noWrap/>
            <w:vAlign w:val="center"/>
          </w:tcPr>
          <w:p w14:paraId="3018AE2E" w14:textId="77777777" w:rsidR="00CD5F7B" w:rsidRPr="00B138C4" w:rsidRDefault="00CD5F7B" w:rsidP="007C725D">
            <w:pPr>
              <w:jc w:val="center"/>
              <w:rPr>
                <w:color w:val="000000" w:themeColor="text1"/>
                <w:lang w:val="mn-MN"/>
              </w:rPr>
            </w:pPr>
            <w:r w:rsidRPr="00B138C4">
              <w:rPr>
                <w:color w:val="000000" w:themeColor="text1"/>
                <w:lang w:val="mn-MN"/>
              </w:rPr>
              <w:t>1</w:t>
            </w:r>
          </w:p>
        </w:tc>
        <w:tc>
          <w:tcPr>
            <w:tcW w:w="7387" w:type="dxa"/>
            <w:shd w:val="clear" w:color="auto" w:fill="auto"/>
            <w:vAlign w:val="center"/>
          </w:tcPr>
          <w:p w14:paraId="3DDEDC93" w14:textId="77777777" w:rsidR="00CD5F7B" w:rsidRPr="00B138C4" w:rsidRDefault="00CD5F7B" w:rsidP="007C725D">
            <w:pPr>
              <w:rPr>
                <w:color w:val="000000" w:themeColor="text1"/>
                <w:lang w:val="mn-MN"/>
              </w:rPr>
            </w:pPr>
            <w:r w:rsidRPr="00B138C4">
              <w:rPr>
                <w:color w:val="000000" w:themeColor="text1"/>
                <w:lang w:val="mn-MN"/>
              </w:rPr>
              <w:t>2020 онд мөрдөх “Амьжиргааны баталгаажих доод түвшин” тооцоо</w:t>
            </w:r>
          </w:p>
        </w:tc>
        <w:tc>
          <w:tcPr>
            <w:tcW w:w="1560" w:type="dxa"/>
            <w:vAlign w:val="center"/>
          </w:tcPr>
          <w:p w14:paraId="29C0C048"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6C9C4896" w14:textId="77777777" w:rsidTr="003B3703">
        <w:trPr>
          <w:trHeight w:val="484"/>
        </w:trPr>
        <w:tc>
          <w:tcPr>
            <w:tcW w:w="546" w:type="dxa"/>
            <w:shd w:val="clear" w:color="auto" w:fill="DBE5F1" w:themeFill="accent1" w:themeFillTint="33"/>
            <w:noWrap/>
            <w:vAlign w:val="center"/>
          </w:tcPr>
          <w:p w14:paraId="4768E978" w14:textId="77777777" w:rsidR="00CD5F7B" w:rsidRPr="00B138C4" w:rsidRDefault="00CD5F7B" w:rsidP="007C725D">
            <w:pPr>
              <w:jc w:val="center"/>
              <w:rPr>
                <w:color w:val="000000" w:themeColor="text1"/>
                <w:lang w:val="mn-MN"/>
              </w:rPr>
            </w:pPr>
            <w:r w:rsidRPr="00B138C4">
              <w:rPr>
                <w:color w:val="000000" w:themeColor="text1"/>
                <w:lang w:val="mn-MN"/>
              </w:rPr>
              <w:t>Е</w:t>
            </w:r>
          </w:p>
        </w:tc>
        <w:tc>
          <w:tcPr>
            <w:tcW w:w="7387" w:type="dxa"/>
            <w:shd w:val="clear" w:color="auto" w:fill="DBE5F1" w:themeFill="accent1" w:themeFillTint="33"/>
            <w:vAlign w:val="center"/>
          </w:tcPr>
          <w:p w14:paraId="1ED17ABC" w14:textId="77777777" w:rsidR="00CD5F7B" w:rsidRPr="00B138C4" w:rsidRDefault="00CD5F7B"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Түүвэр судалгааны дизайн</w:t>
            </w:r>
          </w:p>
        </w:tc>
        <w:tc>
          <w:tcPr>
            <w:tcW w:w="1560" w:type="dxa"/>
            <w:shd w:val="clear" w:color="auto" w:fill="DBE5F1" w:themeFill="accent1" w:themeFillTint="33"/>
            <w:vAlign w:val="center"/>
          </w:tcPr>
          <w:p w14:paraId="655E457A" w14:textId="77777777" w:rsidR="00CD5F7B" w:rsidRPr="00B138C4" w:rsidRDefault="00CD5F7B" w:rsidP="007C725D">
            <w:pPr>
              <w:rPr>
                <w:color w:val="000000" w:themeColor="text1"/>
                <w:lang w:val="mn-MN"/>
              </w:rPr>
            </w:pPr>
          </w:p>
        </w:tc>
      </w:tr>
      <w:tr w:rsidR="00CD5F7B" w:rsidRPr="00B138C4" w14:paraId="5DC02DB4" w14:textId="77777777" w:rsidTr="007C725D">
        <w:trPr>
          <w:trHeight w:val="1295"/>
        </w:trPr>
        <w:tc>
          <w:tcPr>
            <w:tcW w:w="546" w:type="dxa"/>
            <w:shd w:val="clear" w:color="auto" w:fill="auto"/>
            <w:noWrap/>
            <w:vAlign w:val="center"/>
          </w:tcPr>
          <w:p w14:paraId="42999894" w14:textId="77777777" w:rsidR="00CD5F7B" w:rsidRPr="00B138C4" w:rsidRDefault="00CD5F7B" w:rsidP="007C725D">
            <w:pPr>
              <w:jc w:val="center"/>
              <w:rPr>
                <w:color w:val="000000" w:themeColor="text1"/>
                <w:lang w:val="mn-MN"/>
              </w:rPr>
            </w:pPr>
            <w:r w:rsidRPr="00B138C4">
              <w:rPr>
                <w:color w:val="000000" w:themeColor="text1"/>
                <w:lang w:val="mn-MN"/>
              </w:rPr>
              <w:t>1</w:t>
            </w:r>
          </w:p>
        </w:tc>
        <w:tc>
          <w:tcPr>
            <w:tcW w:w="7387" w:type="dxa"/>
            <w:shd w:val="clear" w:color="auto" w:fill="auto"/>
            <w:vAlign w:val="center"/>
          </w:tcPr>
          <w:p w14:paraId="197F49CC" w14:textId="77777777" w:rsidR="00CD5F7B" w:rsidRPr="00B138C4" w:rsidRDefault="00CD5F7B" w:rsidP="007C725D">
            <w:pPr>
              <w:rPr>
                <w:color w:val="000000" w:themeColor="text1"/>
                <w:lang w:val="mn-MN"/>
              </w:rPr>
            </w:pPr>
            <w:r w:rsidRPr="00B138C4">
              <w:rPr>
                <w:color w:val="000000" w:themeColor="text1"/>
                <w:lang w:val="mn-MN"/>
              </w:rPr>
              <w:t xml:space="preserve">Аж ахуйн нэгж байгууллагын 2019 оны жилийн эцсийн мэдээний түүвэр: Дотоод худалдаа, Төрийн бус байгууллага, Зоогийн газар, Үл хөдлөх хөрөнгийн үйл ажиллагаа, Барьцаалан зээлдүүлэх үйлчилгээ, Удирдлагын болон дэмжлэг үзүүлэх үйл ажиллагаа, Мэргэжлийн шинжлэх ухаан болон техникийн үйл ажиллагаа, тээвэр, мэдээлэл холбооны салбар </w:t>
            </w:r>
          </w:p>
        </w:tc>
        <w:tc>
          <w:tcPr>
            <w:tcW w:w="1560" w:type="dxa"/>
            <w:vAlign w:val="center"/>
          </w:tcPr>
          <w:p w14:paraId="433EDD64"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7F7B4389" w14:textId="77777777" w:rsidTr="007C725D">
        <w:trPr>
          <w:trHeight w:val="349"/>
        </w:trPr>
        <w:tc>
          <w:tcPr>
            <w:tcW w:w="546" w:type="dxa"/>
            <w:shd w:val="clear" w:color="auto" w:fill="auto"/>
            <w:noWrap/>
            <w:vAlign w:val="center"/>
          </w:tcPr>
          <w:p w14:paraId="30A62D34" w14:textId="77777777" w:rsidR="00CD5F7B" w:rsidRPr="00B138C4" w:rsidRDefault="00CD5F7B" w:rsidP="007C725D">
            <w:pPr>
              <w:jc w:val="center"/>
              <w:rPr>
                <w:color w:val="000000" w:themeColor="text1"/>
                <w:lang w:val="mn-MN"/>
              </w:rPr>
            </w:pPr>
            <w:r w:rsidRPr="00B138C4">
              <w:rPr>
                <w:color w:val="000000" w:themeColor="text1"/>
                <w:lang w:val="mn-MN"/>
              </w:rPr>
              <w:t>2</w:t>
            </w:r>
          </w:p>
        </w:tc>
        <w:tc>
          <w:tcPr>
            <w:tcW w:w="7387" w:type="dxa"/>
            <w:shd w:val="clear" w:color="auto" w:fill="auto"/>
            <w:vAlign w:val="center"/>
          </w:tcPr>
          <w:p w14:paraId="7221036C" w14:textId="77777777" w:rsidR="00CD5F7B" w:rsidRPr="00B138C4" w:rsidRDefault="00CD5F7B" w:rsidP="007C725D">
            <w:pPr>
              <w:rPr>
                <w:color w:val="000000" w:themeColor="text1"/>
                <w:lang w:val="mn-MN"/>
              </w:rPr>
            </w:pPr>
            <w:r w:rsidRPr="00B138C4">
              <w:rPr>
                <w:color w:val="000000" w:themeColor="text1"/>
                <w:lang w:val="mn-MN"/>
              </w:rPr>
              <w:t>“Өрхийн нийгэм, эдийн засгийн судалгаа-2021” оны түүвэр</w:t>
            </w:r>
          </w:p>
        </w:tc>
        <w:tc>
          <w:tcPr>
            <w:tcW w:w="1560" w:type="dxa"/>
            <w:vAlign w:val="center"/>
          </w:tcPr>
          <w:p w14:paraId="778D36C6"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7E583413" w14:textId="77777777" w:rsidTr="007C725D">
        <w:trPr>
          <w:trHeight w:val="349"/>
        </w:trPr>
        <w:tc>
          <w:tcPr>
            <w:tcW w:w="546" w:type="dxa"/>
            <w:shd w:val="clear" w:color="auto" w:fill="auto"/>
            <w:noWrap/>
            <w:vAlign w:val="center"/>
          </w:tcPr>
          <w:p w14:paraId="36DAD77B" w14:textId="77777777" w:rsidR="00CD5F7B" w:rsidRPr="00B138C4" w:rsidRDefault="00CD5F7B" w:rsidP="007C725D">
            <w:pPr>
              <w:jc w:val="center"/>
              <w:rPr>
                <w:color w:val="000000" w:themeColor="text1"/>
                <w:lang w:val="mn-MN"/>
              </w:rPr>
            </w:pPr>
            <w:r w:rsidRPr="00B138C4">
              <w:rPr>
                <w:color w:val="000000" w:themeColor="text1"/>
                <w:lang w:val="mn-MN"/>
              </w:rPr>
              <w:t>3</w:t>
            </w:r>
          </w:p>
        </w:tc>
        <w:tc>
          <w:tcPr>
            <w:tcW w:w="7387" w:type="dxa"/>
            <w:shd w:val="clear" w:color="auto" w:fill="auto"/>
            <w:vAlign w:val="center"/>
          </w:tcPr>
          <w:p w14:paraId="04895524" w14:textId="77777777" w:rsidR="00CD5F7B" w:rsidRPr="00B138C4" w:rsidRDefault="00CD5F7B" w:rsidP="007C725D">
            <w:pPr>
              <w:rPr>
                <w:color w:val="000000" w:themeColor="text1"/>
                <w:lang w:val="mn-MN"/>
              </w:rPr>
            </w:pPr>
            <w:r w:rsidRPr="00B138C4">
              <w:rPr>
                <w:color w:val="000000" w:themeColor="text1"/>
                <w:lang w:val="mn-MN"/>
              </w:rPr>
              <w:t>“Ажиллах хүчний судалгаа”-ны 2021 оны түүвэр</w:t>
            </w:r>
          </w:p>
        </w:tc>
        <w:tc>
          <w:tcPr>
            <w:tcW w:w="1560" w:type="dxa"/>
            <w:vAlign w:val="center"/>
          </w:tcPr>
          <w:p w14:paraId="2393F62F"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6B2882AC" w14:textId="77777777" w:rsidTr="007C725D">
        <w:trPr>
          <w:trHeight w:val="349"/>
        </w:trPr>
        <w:tc>
          <w:tcPr>
            <w:tcW w:w="546" w:type="dxa"/>
            <w:shd w:val="clear" w:color="auto" w:fill="auto"/>
            <w:noWrap/>
            <w:vAlign w:val="center"/>
          </w:tcPr>
          <w:p w14:paraId="18D2B64A" w14:textId="77777777" w:rsidR="00CD5F7B" w:rsidRPr="00B138C4" w:rsidRDefault="00CD5F7B" w:rsidP="007C725D">
            <w:pPr>
              <w:jc w:val="center"/>
              <w:rPr>
                <w:color w:val="000000" w:themeColor="text1"/>
                <w:lang w:val="mn-MN"/>
              </w:rPr>
            </w:pPr>
            <w:r w:rsidRPr="00B138C4">
              <w:rPr>
                <w:color w:val="000000" w:themeColor="text1"/>
                <w:lang w:val="mn-MN"/>
              </w:rPr>
              <w:t>4</w:t>
            </w:r>
          </w:p>
        </w:tc>
        <w:tc>
          <w:tcPr>
            <w:tcW w:w="7387" w:type="dxa"/>
            <w:shd w:val="clear" w:color="auto" w:fill="auto"/>
            <w:vAlign w:val="center"/>
          </w:tcPr>
          <w:p w14:paraId="66A7F23F" w14:textId="77777777" w:rsidR="00CD5F7B" w:rsidRPr="00B138C4" w:rsidRDefault="00CD5F7B" w:rsidP="007C725D">
            <w:pPr>
              <w:rPr>
                <w:color w:val="000000" w:themeColor="text1"/>
                <w:lang w:val="mn-MN"/>
              </w:rPr>
            </w:pPr>
            <w:r w:rsidRPr="00B138C4">
              <w:rPr>
                <w:color w:val="000000" w:themeColor="text1"/>
                <w:lang w:val="mn-MN"/>
              </w:rPr>
              <w:t>Малын 2020 оны хагас жилийн түүвэр судалгааны түүвэр</w:t>
            </w:r>
          </w:p>
        </w:tc>
        <w:tc>
          <w:tcPr>
            <w:tcW w:w="1560" w:type="dxa"/>
            <w:vAlign w:val="center"/>
          </w:tcPr>
          <w:p w14:paraId="54055206" w14:textId="77777777" w:rsidR="00CD5F7B" w:rsidRPr="00B138C4" w:rsidRDefault="00CD5F7B" w:rsidP="007C725D">
            <w:pPr>
              <w:rPr>
                <w:color w:val="000000" w:themeColor="text1"/>
                <w:lang w:val="mn-MN"/>
              </w:rPr>
            </w:pPr>
            <w:r w:rsidRPr="00B138C4">
              <w:rPr>
                <w:color w:val="000000" w:themeColor="text1"/>
                <w:lang w:val="mn-MN"/>
              </w:rPr>
              <w:t>Шинэчилсэн</w:t>
            </w:r>
          </w:p>
        </w:tc>
      </w:tr>
      <w:tr w:rsidR="00CD5F7B" w:rsidRPr="00B138C4" w14:paraId="1D828D9F" w14:textId="77777777" w:rsidTr="007C725D">
        <w:trPr>
          <w:trHeight w:val="349"/>
        </w:trPr>
        <w:tc>
          <w:tcPr>
            <w:tcW w:w="546" w:type="dxa"/>
            <w:shd w:val="clear" w:color="auto" w:fill="auto"/>
            <w:noWrap/>
            <w:vAlign w:val="center"/>
          </w:tcPr>
          <w:p w14:paraId="0C2A002A" w14:textId="77777777" w:rsidR="00CD5F7B" w:rsidRPr="00B138C4" w:rsidRDefault="00CD5F7B" w:rsidP="007C725D">
            <w:pPr>
              <w:jc w:val="center"/>
              <w:rPr>
                <w:color w:val="000000" w:themeColor="text1"/>
                <w:lang w:val="mn-MN"/>
              </w:rPr>
            </w:pPr>
            <w:r w:rsidRPr="00B138C4">
              <w:rPr>
                <w:color w:val="000000" w:themeColor="text1"/>
                <w:lang w:val="mn-MN"/>
              </w:rPr>
              <w:t>5</w:t>
            </w:r>
          </w:p>
        </w:tc>
        <w:tc>
          <w:tcPr>
            <w:tcW w:w="7387" w:type="dxa"/>
            <w:shd w:val="clear" w:color="auto" w:fill="auto"/>
            <w:vAlign w:val="center"/>
          </w:tcPr>
          <w:p w14:paraId="42551284" w14:textId="77777777" w:rsidR="00CD5F7B" w:rsidRPr="00B138C4" w:rsidRDefault="00CD5F7B" w:rsidP="007C725D">
            <w:pPr>
              <w:rPr>
                <w:color w:val="000000" w:themeColor="text1"/>
                <w:lang w:val="mn-MN"/>
              </w:rPr>
            </w:pPr>
            <w:r w:rsidRPr="00B138C4">
              <w:rPr>
                <w:color w:val="000000" w:themeColor="text1"/>
                <w:lang w:val="mn-MN"/>
              </w:rPr>
              <w:t>"Усны төлбөр төлөх эрмэлзлийн судалгаа"-ны түүвэр</w:t>
            </w:r>
          </w:p>
        </w:tc>
        <w:tc>
          <w:tcPr>
            <w:tcW w:w="1560" w:type="dxa"/>
            <w:vAlign w:val="center"/>
          </w:tcPr>
          <w:p w14:paraId="54B421D3"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4A2AD162" w14:textId="77777777" w:rsidTr="007C725D">
        <w:trPr>
          <w:trHeight w:val="349"/>
        </w:trPr>
        <w:tc>
          <w:tcPr>
            <w:tcW w:w="546" w:type="dxa"/>
            <w:shd w:val="clear" w:color="auto" w:fill="auto"/>
            <w:noWrap/>
            <w:vAlign w:val="center"/>
          </w:tcPr>
          <w:p w14:paraId="347FCACE" w14:textId="77777777" w:rsidR="00CD5F7B" w:rsidRPr="00B138C4" w:rsidRDefault="00CD5F7B" w:rsidP="007C725D">
            <w:pPr>
              <w:jc w:val="center"/>
              <w:rPr>
                <w:color w:val="000000" w:themeColor="text1"/>
                <w:lang w:val="mn-MN"/>
              </w:rPr>
            </w:pPr>
            <w:r w:rsidRPr="00B138C4">
              <w:rPr>
                <w:color w:val="000000" w:themeColor="text1"/>
                <w:lang w:val="mn-MN"/>
              </w:rPr>
              <w:t>6</w:t>
            </w:r>
          </w:p>
        </w:tc>
        <w:tc>
          <w:tcPr>
            <w:tcW w:w="7387" w:type="dxa"/>
            <w:shd w:val="clear" w:color="auto" w:fill="auto"/>
            <w:vAlign w:val="center"/>
          </w:tcPr>
          <w:p w14:paraId="25940399" w14:textId="77777777" w:rsidR="00CD5F7B" w:rsidRPr="00B138C4" w:rsidRDefault="00CD5F7B" w:rsidP="007C725D">
            <w:pPr>
              <w:rPr>
                <w:color w:val="000000" w:themeColor="text1"/>
                <w:lang w:val="mn-MN"/>
              </w:rPr>
            </w:pPr>
            <w:r w:rsidRPr="00B138C4">
              <w:rPr>
                <w:color w:val="000000" w:themeColor="text1"/>
                <w:lang w:val="mn-MN"/>
              </w:rPr>
              <w:t>БОАЖЯ-ны харьяа Ойн судалгаа, хөгжлийн төвийн ирүүлсэн хүсэлтийн дагуу нийслэл хотын өрхүүдийн түлшний модны хэрэглээг тодорхойлох судалгааны түүвэр</w:t>
            </w:r>
          </w:p>
        </w:tc>
        <w:tc>
          <w:tcPr>
            <w:tcW w:w="1560" w:type="dxa"/>
            <w:vAlign w:val="center"/>
          </w:tcPr>
          <w:p w14:paraId="3A5AD85A"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4FE00391" w14:textId="77777777" w:rsidTr="007C725D">
        <w:trPr>
          <w:trHeight w:val="349"/>
        </w:trPr>
        <w:tc>
          <w:tcPr>
            <w:tcW w:w="546" w:type="dxa"/>
            <w:shd w:val="clear" w:color="auto" w:fill="auto"/>
            <w:noWrap/>
            <w:vAlign w:val="center"/>
          </w:tcPr>
          <w:p w14:paraId="67AF6A86" w14:textId="77777777" w:rsidR="00CD5F7B" w:rsidRPr="00B138C4" w:rsidRDefault="00CD5F7B" w:rsidP="007C725D">
            <w:pPr>
              <w:jc w:val="center"/>
              <w:rPr>
                <w:color w:val="000000" w:themeColor="text1"/>
                <w:lang w:val="mn-MN"/>
              </w:rPr>
            </w:pPr>
            <w:r w:rsidRPr="00B138C4">
              <w:rPr>
                <w:color w:val="000000" w:themeColor="text1"/>
                <w:lang w:val="mn-MN"/>
              </w:rPr>
              <w:t>7</w:t>
            </w:r>
          </w:p>
        </w:tc>
        <w:tc>
          <w:tcPr>
            <w:tcW w:w="7387" w:type="dxa"/>
            <w:shd w:val="clear" w:color="auto" w:fill="auto"/>
            <w:vAlign w:val="center"/>
          </w:tcPr>
          <w:p w14:paraId="4F969349" w14:textId="77777777" w:rsidR="00CD5F7B" w:rsidRPr="00B138C4" w:rsidRDefault="00CD5F7B" w:rsidP="007C725D">
            <w:pPr>
              <w:rPr>
                <w:color w:val="000000" w:themeColor="text1"/>
                <w:lang w:val="mn-MN"/>
              </w:rPr>
            </w:pPr>
            <w:r w:rsidRPr="00B138C4">
              <w:rPr>
                <w:color w:val="000000" w:themeColor="text1"/>
                <w:lang w:val="mn-MN"/>
              </w:rPr>
              <w:t>Онцгой нөхцөл байдлын үед тэргүүн эгнээд ажиллаж байгаа төрийн албан хаагчдын судалгааны түүвэр</w:t>
            </w:r>
          </w:p>
        </w:tc>
        <w:tc>
          <w:tcPr>
            <w:tcW w:w="1560" w:type="dxa"/>
            <w:vAlign w:val="center"/>
          </w:tcPr>
          <w:p w14:paraId="5E9D33FB"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9EF9F73" w14:textId="77777777" w:rsidTr="007C725D">
        <w:trPr>
          <w:trHeight w:val="349"/>
        </w:trPr>
        <w:tc>
          <w:tcPr>
            <w:tcW w:w="546" w:type="dxa"/>
            <w:shd w:val="clear" w:color="auto" w:fill="auto"/>
            <w:noWrap/>
            <w:vAlign w:val="center"/>
          </w:tcPr>
          <w:p w14:paraId="5FF5B448" w14:textId="77777777" w:rsidR="00CD5F7B" w:rsidRPr="00B138C4" w:rsidRDefault="00CD5F7B" w:rsidP="007C725D">
            <w:pPr>
              <w:jc w:val="center"/>
              <w:rPr>
                <w:color w:val="000000" w:themeColor="text1"/>
                <w:lang w:val="mn-MN"/>
              </w:rPr>
            </w:pPr>
            <w:r w:rsidRPr="00B138C4">
              <w:rPr>
                <w:color w:val="000000" w:themeColor="text1"/>
                <w:lang w:val="mn-MN"/>
              </w:rPr>
              <w:lastRenderedPageBreak/>
              <w:t>8</w:t>
            </w:r>
          </w:p>
        </w:tc>
        <w:tc>
          <w:tcPr>
            <w:tcW w:w="7387" w:type="dxa"/>
            <w:shd w:val="clear" w:color="auto" w:fill="auto"/>
            <w:vAlign w:val="center"/>
          </w:tcPr>
          <w:p w14:paraId="7012097E" w14:textId="77777777" w:rsidR="00CD5F7B" w:rsidRPr="00B138C4" w:rsidRDefault="00CD5F7B" w:rsidP="007C725D">
            <w:pPr>
              <w:rPr>
                <w:color w:val="000000" w:themeColor="text1"/>
                <w:lang w:val="mn-MN"/>
              </w:rPr>
            </w:pPr>
            <w:r w:rsidRPr="00B138C4">
              <w:rPr>
                <w:color w:val="000000" w:themeColor="text1"/>
                <w:lang w:val="mn-MN"/>
              </w:rPr>
              <w:t>Төрийн бүс байгууллагын хуульд</w:t>
            </w:r>
          </w:p>
          <w:p w14:paraId="7F0310B8" w14:textId="77777777" w:rsidR="00CD5F7B" w:rsidRPr="00B138C4" w:rsidRDefault="00CD5F7B" w:rsidP="007C725D">
            <w:pPr>
              <w:rPr>
                <w:color w:val="000000" w:themeColor="text1"/>
                <w:lang w:val="mn-MN"/>
              </w:rPr>
            </w:pPr>
            <w:r w:rsidRPr="00B138C4">
              <w:rPr>
                <w:color w:val="000000" w:themeColor="text1"/>
                <w:lang w:val="mn-MN"/>
              </w:rPr>
              <w:t xml:space="preserve"> өөрчлөлт оруулах ажлын хүрээнд ТББ-уудын дунд судалгаа зохион байгуулах ажлын хэсгээс ирүүлсэн хүсэлтийн дагуу судалгааны түүврийн дизайн </w:t>
            </w:r>
          </w:p>
        </w:tc>
        <w:tc>
          <w:tcPr>
            <w:tcW w:w="1560" w:type="dxa"/>
            <w:vAlign w:val="center"/>
          </w:tcPr>
          <w:p w14:paraId="33A55D0E" w14:textId="77777777" w:rsidR="00CD5F7B" w:rsidRPr="00B138C4" w:rsidRDefault="00CD5F7B" w:rsidP="007C725D">
            <w:pPr>
              <w:rPr>
                <w:color w:val="000000" w:themeColor="text1"/>
                <w:lang w:val="mn-MN"/>
              </w:rPr>
            </w:pPr>
            <w:r w:rsidRPr="00B138C4">
              <w:rPr>
                <w:color w:val="000000" w:themeColor="text1"/>
                <w:lang w:val="mn-MN"/>
              </w:rPr>
              <w:t>Шинэ</w:t>
            </w:r>
          </w:p>
        </w:tc>
      </w:tr>
      <w:tr w:rsidR="00CD5F7B" w:rsidRPr="00B138C4" w14:paraId="670965F7" w14:textId="77777777" w:rsidTr="007C725D">
        <w:trPr>
          <w:trHeight w:val="349"/>
        </w:trPr>
        <w:tc>
          <w:tcPr>
            <w:tcW w:w="546" w:type="dxa"/>
            <w:shd w:val="clear" w:color="auto" w:fill="auto"/>
            <w:noWrap/>
            <w:vAlign w:val="center"/>
          </w:tcPr>
          <w:p w14:paraId="28C4F5EA" w14:textId="77777777" w:rsidR="00CD5F7B" w:rsidRPr="00B138C4" w:rsidRDefault="00CD5F7B" w:rsidP="007C725D">
            <w:pPr>
              <w:jc w:val="center"/>
              <w:rPr>
                <w:color w:val="000000" w:themeColor="text1"/>
                <w:lang w:val="mn-MN"/>
              </w:rPr>
            </w:pPr>
            <w:r w:rsidRPr="00B138C4">
              <w:rPr>
                <w:color w:val="000000" w:themeColor="text1"/>
                <w:lang w:val="mn-MN"/>
              </w:rPr>
              <w:t>9</w:t>
            </w:r>
          </w:p>
        </w:tc>
        <w:tc>
          <w:tcPr>
            <w:tcW w:w="7387" w:type="dxa"/>
            <w:shd w:val="clear" w:color="auto" w:fill="auto"/>
            <w:vAlign w:val="center"/>
          </w:tcPr>
          <w:p w14:paraId="271AE481" w14:textId="77777777" w:rsidR="00CD5F7B" w:rsidRPr="00B138C4" w:rsidRDefault="00CD5F7B" w:rsidP="007C725D">
            <w:pPr>
              <w:rPr>
                <w:color w:val="000000" w:themeColor="text1"/>
                <w:lang w:val="mn-MN"/>
              </w:rPr>
            </w:pPr>
            <w:r w:rsidRPr="00B138C4">
              <w:rPr>
                <w:color w:val="000000" w:themeColor="text1"/>
                <w:lang w:val="mn-MN"/>
              </w:rPr>
              <w:t xml:space="preserve">Бэлчээрийн менежментийн зөвлөлдөх санал асуулгын түүврийн дизайны 3 хувилбар </w:t>
            </w:r>
          </w:p>
        </w:tc>
        <w:tc>
          <w:tcPr>
            <w:tcW w:w="1560" w:type="dxa"/>
            <w:vAlign w:val="center"/>
          </w:tcPr>
          <w:p w14:paraId="4DBD022D" w14:textId="77777777" w:rsidR="00CD5F7B" w:rsidRPr="00B138C4" w:rsidRDefault="00CD5F7B" w:rsidP="007C725D">
            <w:pPr>
              <w:rPr>
                <w:color w:val="000000" w:themeColor="text1"/>
                <w:lang w:val="mn-MN"/>
              </w:rPr>
            </w:pPr>
            <w:r w:rsidRPr="00B138C4">
              <w:rPr>
                <w:color w:val="000000" w:themeColor="text1"/>
                <w:lang w:val="mn-MN"/>
              </w:rPr>
              <w:t>Шинэ</w:t>
            </w:r>
          </w:p>
        </w:tc>
      </w:tr>
    </w:tbl>
    <w:p w14:paraId="1E1216FF" w14:textId="72B1B4BC" w:rsidR="00CD5F7B" w:rsidRPr="00B138C4" w:rsidRDefault="00CD5F7B" w:rsidP="00A96217">
      <w:pPr>
        <w:pStyle w:val="BodyText"/>
        <w:rPr>
          <w:lang w:val="mn-MN"/>
        </w:rPr>
      </w:pPr>
    </w:p>
    <w:p w14:paraId="266F8770" w14:textId="4B97F4F1" w:rsidR="00A96217" w:rsidRPr="00B138C4" w:rsidRDefault="00A96217" w:rsidP="00A96217">
      <w:pPr>
        <w:pStyle w:val="BodyText"/>
        <w:rPr>
          <w:lang w:val="mn-MN"/>
        </w:rPr>
      </w:pPr>
    </w:p>
    <w:p w14:paraId="1F9C9848" w14:textId="2F256A82" w:rsidR="00A96217" w:rsidRPr="00B138C4" w:rsidRDefault="00A96217" w:rsidP="00A96217">
      <w:pPr>
        <w:pStyle w:val="BodyText"/>
        <w:rPr>
          <w:lang w:val="mn-MN"/>
        </w:rPr>
      </w:pPr>
    </w:p>
    <w:p w14:paraId="4973CEE6" w14:textId="3462BCAF" w:rsidR="00A96217" w:rsidRPr="00B138C4" w:rsidRDefault="00A96217" w:rsidP="00A96217">
      <w:pPr>
        <w:pStyle w:val="BodyText"/>
        <w:rPr>
          <w:lang w:val="mn-MN"/>
        </w:rPr>
      </w:pPr>
    </w:p>
    <w:p w14:paraId="4AED65A2" w14:textId="1E5F6BC0" w:rsidR="00A96217" w:rsidRPr="00B138C4" w:rsidRDefault="00A96217" w:rsidP="00A96217">
      <w:pPr>
        <w:pStyle w:val="BodyText"/>
        <w:rPr>
          <w:lang w:val="mn-MN"/>
        </w:rPr>
      </w:pPr>
    </w:p>
    <w:p w14:paraId="4DB55D52" w14:textId="79ED9B0C" w:rsidR="00A96217" w:rsidRPr="00B138C4" w:rsidRDefault="00A96217" w:rsidP="00A96217">
      <w:pPr>
        <w:pStyle w:val="BodyText"/>
        <w:rPr>
          <w:lang w:val="mn-MN"/>
        </w:rPr>
      </w:pPr>
    </w:p>
    <w:p w14:paraId="2B620AEE" w14:textId="0CDF3174" w:rsidR="00A96217" w:rsidRPr="00B138C4" w:rsidRDefault="00A96217" w:rsidP="00A96217">
      <w:pPr>
        <w:pStyle w:val="BodyText"/>
        <w:rPr>
          <w:lang w:val="mn-MN"/>
        </w:rPr>
      </w:pPr>
    </w:p>
    <w:p w14:paraId="6978D79A" w14:textId="5B3CFC8C" w:rsidR="00A96217" w:rsidRPr="00B138C4" w:rsidRDefault="00A96217" w:rsidP="00A96217">
      <w:pPr>
        <w:pStyle w:val="BodyText"/>
        <w:rPr>
          <w:lang w:val="mn-MN"/>
        </w:rPr>
      </w:pPr>
    </w:p>
    <w:p w14:paraId="4DB16D5C" w14:textId="5BA1F016" w:rsidR="00A96217" w:rsidRPr="00B138C4" w:rsidRDefault="00A96217" w:rsidP="00A96217">
      <w:pPr>
        <w:pStyle w:val="BodyText"/>
        <w:rPr>
          <w:lang w:val="mn-MN"/>
        </w:rPr>
      </w:pPr>
    </w:p>
    <w:p w14:paraId="6E84553B" w14:textId="78A514B7" w:rsidR="00A96217" w:rsidRPr="00B138C4" w:rsidRDefault="00A96217" w:rsidP="00A96217">
      <w:pPr>
        <w:pStyle w:val="BodyText"/>
        <w:rPr>
          <w:lang w:val="mn-MN"/>
        </w:rPr>
      </w:pPr>
    </w:p>
    <w:p w14:paraId="70189EEC" w14:textId="1875C633" w:rsidR="00A96217" w:rsidRPr="00B138C4" w:rsidRDefault="00A96217" w:rsidP="00A96217">
      <w:pPr>
        <w:pStyle w:val="BodyText"/>
        <w:rPr>
          <w:lang w:val="mn-MN"/>
        </w:rPr>
      </w:pPr>
    </w:p>
    <w:p w14:paraId="7941463A" w14:textId="644F080E" w:rsidR="00A96217" w:rsidRPr="00B138C4" w:rsidRDefault="00A96217" w:rsidP="00A96217">
      <w:pPr>
        <w:pStyle w:val="BodyText"/>
        <w:rPr>
          <w:lang w:val="mn-MN"/>
        </w:rPr>
      </w:pPr>
    </w:p>
    <w:p w14:paraId="46F4FA9F" w14:textId="0D51304F" w:rsidR="00A96217" w:rsidRPr="00B138C4" w:rsidRDefault="00A96217" w:rsidP="00A96217">
      <w:pPr>
        <w:pStyle w:val="BodyText"/>
        <w:rPr>
          <w:lang w:val="mn-MN"/>
        </w:rPr>
      </w:pPr>
    </w:p>
    <w:p w14:paraId="7EB6F347" w14:textId="515A3AD9" w:rsidR="00A96217" w:rsidRPr="00B138C4" w:rsidRDefault="00A96217" w:rsidP="00A96217">
      <w:pPr>
        <w:pStyle w:val="BodyText"/>
        <w:rPr>
          <w:lang w:val="mn-MN"/>
        </w:rPr>
      </w:pPr>
    </w:p>
    <w:p w14:paraId="0D90898D" w14:textId="5660BE3F" w:rsidR="00A96217" w:rsidRPr="00B138C4" w:rsidRDefault="00A96217" w:rsidP="00A96217">
      <w:pPr>
        <w:pStyle w:val="BodyText"/>
        <w:rPr>
          <w:lang w:val="mn-MN"/>
        </w:rPr>
      </w:pPr>
    </w:p>
    <w:p w14:paraId="586F5DC3" w14:textId="35C09628" w:rsidR="00A96217" w:rsidRPr="00B138C4" w:rsidRDefault="00A96217" w:rsidP="00A96217">
      <w:pPr>
        <w:pStyle w:val="BodyText"/>
        <w:rPr>
          <w:lang w:val="mn-MN"/>
        </w:rPr>
      </w:pPr>
    </w:p>
    <w:p w14:paraId="384D5FE3" w14:textId="61315727" w:rsidR="00A96217" w:rsidRPr="00B138C4" w:rsidRDefault="00A96217" w:rsidP="00A96217">
      <w:pPr>
        <w:pStyle w:val="BodyText"/>
        <w:rPr>
          <w:lang w:val="mn-MN"/>
        </w:rPr>
      </w:pPr>
    </w:p>
    <w:p w14:paraId="3CE96C8E" w14:textId="19009A77" w:rsidR="00A96217" w:rsidRPr="00B138C4" w:rsidRDefault="00A96217" w:rsidP="00A96217">
      <w:pPr>
        <w:pStyle w:val="BodyText"/>
        <w:rPr>
          <w:lang w:val="mn-MN"/>
        </w:rPr>
      </w:pPr>
    </w:p>
    <w:p w14:paraId="47328499" w14:textId="1B5B6834" w:rsidR="00A96217" w:rsidRPr="00B138C4" w:rsidRDefault="00A96217" w:rsidP="00A96217">
      <w:pPr>
        <w:pStyle w:val="BodyText"/>
        <w:rPr>
          <w:lang w:val="mn-MN"/>
        </w:rPr>
      </w:pPr>
    </w:p>
    <w:p w14:paraId="1CB9579A" w14:textId="7523E42F" w:rsidR="00A96217" w:rsidRPr="00B138C4" w:rsidRDefault="00A96217" w:rsidP="00A96217">
      <w:pPr>
        <w:pStyle w:val="BodyText"/>
        <w:rPr>
          <w:lang w:val="mn-MN"/>
        </w:rPr>
      </w:pPr>
    </w:p>
    <w:p w14:paraId="7CF5CD11" w14:textId="7005A52A" w:rsidR="00A96217" w:rsidRPr="00B138C4" w:rsidRDefault="00A96217" w:rsidP="00A96217">
      <w:pPr>
        <w:pStyle w:val="BodyText"/>
        <w:rPr>
          <w:lang w:val="mn-MN"/>
        </w:rPr>
      </w:pPr>
    </w:p>
    <w:p w14:paraId="239E2E60" w14:textId="0FD94282" w:rsidR="00A96217" w:rsidRPr="00B138C4" w:rsidRDefault="00A96217" w:rsidP="00A96217">
      <w:pPr>
        <w:pStyle w:val="BodyText"/>
        <w:rPr>
          <w:lang w:val="mn-MN"/>
        </w:rPr>
      </w:pPr>
    </w:p>
    <w:p w14:paraId="1CD9203D" w14:textId="44AD2EB1" w:rsidR="00A96217" w:rsidRPr="00B138C4" w:rsidRDefault="00A96217" w:rsidP="00A96217">
      <w:pPr>
        <w:pStyle w:val="BodyText"/>
        <w:rPr>
          <w:lang w:val="mn-MN"/>
        </w:rPr>
      </w:pPr>
    </w:p>
    <w:p w14:paraId="42E511A5" w14:textId="52F36384" w:rsidR="00A96217" w:rsidRPr="00B138C4" w:rsidRDefault="00A96217" w:rsidP="00A96217">
      <w:pPr>
        <w:pStyle w:val="BodyText"/>
        <w:rPr>
          <w:lang w:val="mn-MN"/>
        </w:rPr>
      </w:pPr>
    </w:p>
    <w:p w14:paraId="5E3DAD2C" w14:textId="6D8BDAA6" w:rsidR="00A96217" w:rsidRPr="00B138C4" w:rsidRDefault="00A96217" w:rsidP="00A96217">
      <w:pPr>
        <w:pStyle w:val="BodyText"/>
        <w:rPr>
          <w:lang w:val="mn-MN"/>
        </w:rPr>
      </w:pPr>
    </w:p>
    <w:p w14:paraId="29501355" w14:textId="1CE8ED6B" w:rsidR="00A96217" w:rsidRPr="00B138C4" w:rsidRDefault="00A96217" w:rsidP="00A96217">
      <w:pPr>
        <w:pStyle w:val="BodyText"/>
        <w:rPr>
          <w:lang w:val="mn-MN"/>
        </w:rPr>
      </w:pPr>
    </w:p>
    <w:p w14:paraId="2EE8E947" w14:textId="3C031C80" w:rsidR="00A96217" w:rsidRPr="00B138C4" w:rsidRDefault="00A96217" w:rsidP="00A96217">
      <w:pPr>
        <w:pStyle w:val="BodyText"/>
        <w:rPr>
          <w:lang w:val="mn-MN"/>
        </w:rPr>
      </w:pPr>
    </w:p>
    <w:p w14:paraId="5E6920C8" w14:textId="3F943655" w:rsidR="00A96217" w:rsidRPr="00B138C4" w:rsidRDefault="00A96217" w:rsidP="00A96217">
      <w:pPr>
        <w:pStyle w:val="BodyText"/>
        <w:rPr>
          <w:lang w:val="mn-MN"/>
        </w:rPr>
      </w:pPr>
    </w:p>
    <w:p w14:paraId="33F54427" w14:textId="1737019A" w:rsidR="00A96217" w:rsidRPr="00B138C4" w:rsidRDefault="00A96217" w:rsidP="00A96217">
      <w:pPr>
        <w:pStyle w:val="BodyText"/>
        <w:rPr>
          <w:lang w:val="mn-MN"/>
        </w:rPr>
      </w:pPr>
    </w:p>
    <w:p w14:paraId="34452E63" w14:textId="59DA35FA" w:rsidR="00A96217" w:rsidRPr="00B138C4" w:rsidRDefault="00A96217" w:rsidP="00A96217">
      <w:pPr>
        <w:pStyle w:val="BodyText"/>
        <w:rPr>
          <w:lang w:val="mn-MN"/>
        </w:rPr>
      </w:pPr>
    </w:p>
    <w:p w14:paraId="23559DF3" w14:textId="3215B3F7" w:rsidR="00A96217" w:rsidRPr="00B138C4" w:rsidRDefault="00A96217" w:rsidP="00A96217">
      <w:pPr>
        <w:pStyle w:val="BodyText"/>
        <w:rPr>
          <w:lang w:val="mn-MN"/>
        </w:rPr>
      </w:pPr>
    </w:p>
    <w:p w14:paraId="05A5D1C4" w14:textId="549108F7" w:rsidR="00A96217" w:rsidRPr="00B138C4" w:rsidRDefault="00A96217" w:rsidP="00A96217">
      <w:pPr>
        <w:pStyle w:val="BodyText"/>
        <w:rPr>
          <w:lang w:val="mn-MN"/>
        </w:rPr>
      </w:pPr>
    </w:p>
    <w:p w14:paraId="5B11D5FB" w14:textId="6089F70E" w:rsidR="00A96217" w:rsidRPr="00B138C4" w:rsidRDefault="00A96217" w:rsidP="00A96217">
      <w:pPr>
        <w:pStyle w:val="BodyText"/>
        <w:rPr>
          <w:lang w:val="mn-MN"/>
        </w:rPr>
      </w:pPr>
    </w:p>
    <w:p w14:paraId="27D7B68B" w14:textId="5D030517" w:rsidR="00A96217" w:rsidRPr="00B138C4" w:rsidRDefault="00A96217" w:rsidP="00A96217">
      <w:pPr>
        <w:pStyle w:val="BodyText"/>
        <w:rPr>
          <w:lang w:val="mn-MN"/>
        </w:rPr>
      </w:pPr>
    </w:p>
    <w:p w14:paraId="57E7231D" w14:textId="371C56E9" w:rsidR="00A96217" w:rsidRPr="00B138C4" w:rsidRDefault="00A96217" w:rsidP="00A96217">
      <w:pPr>
        <w:pStyle w:val="BodyText"/>
        <w:rPr>
          <w:lang w:val="mn-MN"/>
        </w:rPr>
      </w:pPr>
    </w:p>
    <w:p w14:paraId="553EEBB4" w14:textId="69B912D2" w:rsidR="00A96217" w:rsidRPr="00B138C4" w:rsidRDefault="00A96217" w:rsidP="00A96217">
      <w:pPr>
        <w:pStyle w:val="BodyText"/>
        <w:rPr>
          <w:lang w:val="mn-MN"/>
        </w:rPr>
      </w:pPr>
    </w:p>
    <w:p w14:paraId="7C13F633" w14:textId="23C7D243" w:rsidR="00A96217" w:rsidRPr="00B138C4" w:rsidRDefault="00A96217" w:rsidP="00A96217">
      <w:pPr>
        <w:pStyle w:val="BodyText"/>
        <w:rPr>
          <w:lang w:val="mn-MN"/>
        </w:rPr>
      </w:pPr>
    </w:p>
    <w:p w14:paraId="43DA0724" w14:textId="3DDEA0D2" w:rsidR="00A96217" w:rsidRPr="00B138C4" w:rsidRDefault="00A96217" w:rsidP="00A96217">
      <w:pPr>
        <w:pStyle w:val="BodyText"/>
        <w:rPr>
          <w:lang w:val="mn-MN"/>
        </w:rPr>
      </w:pPr>
    </w:p>
    <w:p w14:paraId="20CC707B" w14:textId="38D4C94D" w:rsidR="00A96217" w:rsidRPr="00B138C4" w:rsidRDefault="00A96217" w:rsidP="00A96217">
      <w:pPr>
        <w:pStyle w:val="BodyText"/>
        <w:rPr>
          <w:lang w:val="mn-MN"/>
        </w:rPr>
      </w:pPr>
    </w:p>
    <w:p w14:paraId="563B50D5" w14:textId="47343B16" w:rsidR="00A96217" w:rsidRPr="00B138C4" w:rsidRDefault="00A96217" w:rsidP="00A96217">
      <w:pPr>
        <w:pStyle w:val="BodyText"/>
        <w:rPr>
          <w:lang w:val="mn-MN"/>
        </w:rPr>
      </w:pPr>
    </w:p>
    <w:p w14:paraId="39CB9EB9" w14:textId="63E1B846" w:rsidR="00A96217" w:rsidRPr="00B138C4" w:rsidRDefault="00A96217" w:rsidP="00A96217">
      <w:pPr>
        <w:pStyle w:val="BodyText"/>
        <w:rPr>
          <w:lang w:val="mn-MN"/>
        </w:rPr>
      </w:pPr>
    </w:p>
    <w:p w14:paraId="6567460C" w14:textId="21D29ECF" w:rsidR="00260842" w:rsidRPr="00B138C4" w:rsidRDefault="00260842" w:rsidP="00A96217">
      <w:pPr>
        <w:pStyle w:val="BodyText"/>
        <w:rPr>
          <w:lang w:val="mn-MN"/>
        </w:rPr>
      </w:pPr>
    </w:p>
    <w:p w14:paraId="282329C4" w14:textId="77777777" w:rsidR="00260842" w:rsidRPr="00B138C4" w:rsidRDefault="00260842" w:rsidP="00A96217">
      <w:pPr>
        <w:pStyle w:val="BodyText"/>
        <w:rPr>
          <w:lang w:val="mn-MN"/>
        </w:rPr>
      </w:pPr>
    </w:p>
    <w:p w14:paraId="33CDB7C3" w14:textId="67F631A1" w:rsidR="00A96217" w:rsidRPr="00B138C4" w:rsidRDefault="00A96217" w:rsidP="00A96217">
      <w:pPr>
        <w:pStyle w:val="BodyText"/>
        <w:rPr>
          <w:lang w:val="mn-MN"/>
        </w:rPr>
      </w:pPr>
    </w:p>
    <w:p w14:paraId="0B1A7280" w14:textId="34B0D907" w:rsidR="00260842" w:rsidRPr="00B138C4" w:rsidRDefault="00260842" w:rsidP="00260842">
      <w:pPr>
        <w:pStyle w:val="Heading2"/>
        <w:rPr>
          <w:rFonts w:ascii="Arial" w:hAnsi="Arial" w:cs="Arial"/>
          <w:color w:val="000000" w:themeColor="text1"/>
          <w:sz w:val="22"/>
          <w:szCs w:val="22"/>
          <w:lang w:val="mn-MN"/>
        </w:rPr>
      </w:pPr>
      <w:r w:rsidRPr="00B138C4">
        <w:rPr>
          <w:rFonts w:ascii="Arial" w:hAnsi="Arial" w:cs="Arial"/>
          <w:color w:val="000000" w:themeColor="text1"/>
          <w:sz w:val="22"/>
          <w:szCs w:val="22"/>
          <w:lang w:val="mn-MN"/>
        </w:rPr>
        <w:t>Хавсралт 2. ҮСХ-ноос 2020 онд хийсэн шинжилгээ, судалгааны ажил</w:t>
      </w:r>
    </w:p>
    <w:p w14:paraId="10A75FAF" w14:textId="77777777" w:rsidR="00260842" w:rsidRPr="00B138C4" w:rsidRDefault="00260842" w:rsidP="00260842">
      <w:pPr>
        <w:pStyle w:val="ListParagraph"/>
        <w:spacing w:after="0" w:line="240" w:lineRule="auto"/>
        <w:ind w:left="0"/>
        <w:jc w:val="both"/>
        <w:rPr>
          <w:rFonts w:ascii="Arial" w:hAnsi="Arial" w:cs="Arial"/>
          <w:color w:val="000000" w:themeColor="text1"/>
          <w:sz w:val="22"/>
          <w:szCs w:val="22"/>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947"/>
      </w:tblGrid>
      <w:tr w:rsidR="00260842" w:rsidRPr="00B138C4" w14:paraId="17416CD1" w14:textId="77777777" w:rsidTr="004D484C">
        <w:trPr>
          <w:trHeight w:val="414"/>
        </w:trPr>
        <w:tc>
          <w:tcPr>
            <w:tcW w:w="546" w:type="dxa"/>
            <w:shd w:val="clear" w:color="auto" w:fill="F2F2F2" w:themeFill="background1" w:themeFillShade="F2"/>
            <w:noWrap/>
            <w:vAlign w:val="center"/>
          </w:tcPr>
          <w:p w14:paraId="000E857C" w14:textId="77777777" w:rsidR="00260842" w:rsidRPr="00B138C4" w:rsidRDefault="00260842" w:rsidP="007C725D">
            <w:pPr>
              <w:rPr>
                <w:color w:val="000000" w:themeColor="text1"/>
                <w:lang w:val="mn-MN"/>
              </w:rPr>
            </w:pPr>
            <w:r w:rsidRPr="00B138C4">
              <w:rPr>
                <w:color w:val="000000" w:themeColor="text1"/>
                <w:lang w:val="mn-MN"/>
              </w:rPr>
              <w:lastRenderedPageBreak/>
              <w:t>№</w:t>
            </w:r>
          </w:p>
        </w:tc>
        <w:tc>
          <w:tcPr>
            <w:tcW w:w="8947" w:type="dxa"/>
            <w:shd w:val="clear" w:color="auto" w:fill="F2F2F2" w:themeFill="background1" w:themeFillShade="F2"/>
            <w:vAlign w:val="center"/>
          </w:tcPr>
          <w:p w14:paraId="48238F68" w14:textId="77777777" w:rsidR="00260842" w:rsidRPr="00B138C4" w:rsidRDefault="00260842" w:rsidP="007C725D">
            <w:pPr>
              <w:jc w:val="center"/>
              <w:rPr>
                <w:color w:val="000000" w:themeColor="text1"/>
                <w:lang w:val="mn-MN"/>
              </w:rPr>
            </w:pPr>
            <w:r w:rsidRPr="00B138C4">
              <w:rPr>
                <w:color w:val="000000" w:themeColor="text1"/>
                <w:lang w:val="mn-MN"/>
              </w:rPr>
              <w:t>Шинжилгээ, судалгааны ажил, танилцуулгын нэр</w:t>
            </w:r>
          </w:p>
        </w:tc>
      </w:tr>
      <w:tr w:rsidR="00260842" w:rsidRPr="00B138C4" w14:paraId="43274462" w14:textId="77777777" w:rsidTr="003B3703">
        <w:trPr>
          <w:trHeight w:val="389"/>
        </w:trPr>
        <w:tc>
          <w:tcPr>
            <w:tcW w:w="546" w:type="dxa"/>
            <w:shd w:val="clear" w:color="auto" w:fill="DBE5F1" w:themeFill="accent1" w:themeFillTint="33"/>
            <w:noWrap/>
            <w:vAlign w:val="center"/>
            <w:hideMark/>
          </w:tcPr>
          <w:p w14:paraId="43F83B7B" w14:textId="77777777" w:rsidR="00260842" w:rsidRPr="00B138C4" w:rsidRDefault="00260842" w:rsidP="007C725D">
            <w:pPr>
              <w:jc w:val="center"/>
              <w:rPr>
                <w:color w:val="000000" w:themeColor="text1"/>
                <w:lang w:val="mn-MN"/>
              </w:rPr>
            </w:pPr>
            <w:r w:rsidRPr="00B138C4">
              <w:rPr>
                <w:color w:val="000000" w:themeColor="text1"/>
                <w:lang w:val="mn-MN"/>
              </w:rPr>
              <w:t>А</w:t>
            </w:r>
          </w:p>
        </w:tc>
        <w:tc>
          <w:tcPr>
            <w:tcW w:w="8947" w:type="dxa"/>
            <w:shd w:val="clear" w:color="auto" w:fill="DBE5F1" w:themeFill="accent1" w:themeFillTint="33"/>
            <w:vAlign w:val="center"/>
            <w:hideMark/>
          </w:tcPr>
          <w:p w14:paraId="250EC84F" w14:textId="77777777" w:rsidR="00260842" w:rsidRPr="00B138C4" w:rsidRDefault="00260842" w:rsidP="007C725D">
            <w:pPr>
              <w:rPr>
                <w:color w:val="000000" w:themeColor="text1"/>
                <w:lang w:val="mn-MN"/>
              </w:rPr>
            </w:pPr>
            <w:r w:rsidRPr="00B138C4">
              <w:rPr>
                <w:color w:val="000000" w:themeColor="text1"/>
                <w:lang w:val="mn-MN"/>
              </w:rPr>
              <w:t>Шинжилгээ, судалгааны ажил</w:t>
            </w:r>
          </w:p>
        </w:tc>
      </w:tr>
      <w:tr w:rsidR="00260842" w:rsidRPr="00B138C4" w14:paraId="5DAB7FC0" w14:textId="77777777" w:rsidTr="007C725D">
        <w:trPr>
          <w:trHeight w:val="423"/>
        </w:trPr>
        <w:tc>
          <w:tcPr>
            <w:tcW w:w="546" w:type="dxa"/>
            <w:shd w:val="clear" w:color="auto" w:fill="auto"/>
            <w:noWrap/>
            <w:vAlign w:val="center"/>
          </w:tcPr>
          <w:p w14:paraId="54773A98" w14:textId="77777777" w:rsidR="00260842" w:rsidRPr="00B138C4" w:rsidRDefault="00260842" w:rsidP="007C725D">
            <w:pPr>
              <w:jc w:val="center"/>
              <w:rPr>
                <w:color w:val="000000" w:themeColor="text1"/>
                <w:lang w:val="mn-MN"/>
              </w:rPr>
            </w:pPr>
            <w:r w:rsidRPr="00B138C4">
              <w:rPr>
                <w:color w:val="000000" w:themeColor="text1"/>
                <w:lang w:val="mn-MN"/>
              </w:rPr>
              <w:t>1</w:t>
            </w:r>
          </w:p>
        </w:tc>
        <w:tc>
          <w:tcPr>
            <w:tcW w:w="8947" w:type="dxa"/>
            <w:shd w:val="clear" w:color="auto" w:fill="auto"/>
            <w:vAlign w:val="center"/>
          </w:tcPr>
          <w:p w14:paraId="7D0FAEA2" w14:textId="77777777" w:rsidR="00260842" w:rsidRPr="00B138C4" w:rsidRDefault="00260842" w:rsidP="007C725D">
            <w:pPr>
              <w:rPr>
                <w:color w:val="000000" w:themeColor="text1"/>
                <w:lang w:val="mn-MN"/>
              </w:rPr>
            </w:pPr>
            <w:r w:rsidRPr="00B138C4">
              <w:rPr>
                <w:color w:val="000000" w:themeColor="text1"/>
                <w:lang w:val="mn-MN"/>
              </w:rPr>
              <w:t>"Эдийн засаг ба Цагаан сар" сэдэвт тусгайлсан танилцуулга</w:t>
            </w:r>
          </w:p>
        </w:tc>
      </w:tr>
      <w:tr w:rsidR="00260842" w:rsidRPr="00B138C4" w14:paraId="43C54E10" w14:textId="77777777" w:rsidTr="007C725D">
        <w:trPr>
          <w:trHeight w:val="413"/>
        </w:trPr>
        <w:tc>
          <w:tcPr>
            <w:tcW w:w="546" w:type="dxa"/>
            <w:shd w:val="clear" w:color="auto" w:fill="auto"/>
            <w:noWrap/>
            <w:vAlign w:val="center"/>
          </w:tcPr>
          <w:p w14:paraId="1750CF2E" w14:textId="77777777" w:rsidR="00260842" w:rsidRPr="00B138C4" w:rsidRDefault="00260842" w:rsidP="007C725D">
            <w:pPr>
              <w:jc w:val="center"/>
              <w:rPr>
                <w:color w:val="000000" w:themeColor="text1"/>
                <w:lang w:val="mn-MN"/>
              </w:rPr>
            </w:pPr>
            <w:r w:rsidRPr="00B138C4">
              <w:rPr>
                <w:color w:val="000000" w:themeColor="text1"/>
                <w:lang w:val="mn-MN"/>
              </w:rPr>
              <w:t>2</w:t>
            </w:r>
          </w:p>
        </w:tc>
        <w:tc>
          <w:tcPr>
            <w:tcW w:w="8947" w:type="dxa"/>
            <w:shd w:val="clear" w:color="auto" w:fill="auto"/>
            <w:vAlign w:val="center"/>
          </w:tcPr>
          <w:p w14:paraId="1228D6CE" w14:textId="77777777" w:rsidR="00260842" w:rsidRPr="00B138C4" w:rsidRDefault="00260842" w:rsidP="007C725D">
            <w:pPr>
              <w:rPr>
                <w:color w:val="000000" w:themeColor="text1"/>
                <w:lang w:val="mn-MN"/>
              </w:rPr>
            </w:pPr>
            <w:r w:rsidRPr="00B138C4">
              <w:rPr>
                <w:color w:val="000000" w:themeColor="text1"/>
                <w:lang w:val="mn-MN"/>
              </w:rPr>
              <w:t>"Монгол Улсын нийгэм, эдийн засгийн байдал” 2016-2019 оны танилцуулга судалгаа</w:t>
            </w:r>
          </w:p>
        </w:tc>
      </w:tr>
      <w:tr w:rsidR="00260842" w:rsidRPr="00B138C4" w14:paraId="42E1E9F2" w14:textId="77777777" w:rsidTr="007C725D">
        <w:trPr>
          <w:trHeight w:val="136"/>
        </w:trPr>
        <w:tc>
          <w:tcPr>
            <w:tcW w:w="546" w:type="dxa"/>
            <w:shd w:val="clear" w:color="auto" w:fill="auto"/>
            <w:noWrap/>
            <w:vAlign w:val="center"/>
          </w:tcPr>
          <w:p w14:paraId="0350A29E" w14:textId="77777777" w:rsidR="00260842" w:rsidRPr="00B138C4" w:rsidRDefault="00260842" w:rsidP="007C725D">
            <w:pPr>
              <w:jc w:val="center"/>
              <w:rPr>
                <w:color w:val="000000" w:themeColor="text1"/>
                <w:lang w:val="mn-MN"/>
              </w:rPr>
            </w:pPr>
            <w:r w:rsidRPr="00B138C4">
              <w:rPr>
                <w:color w:val="000000" w:themeColor="text1"/>
                <w:lang w:val="mn-MN"/>
              </w:rPr>
              <w:t>3</w:t>
            </w:r>
          </w:p>
          <w:p w14:paraId="477B42F7" w14:textId="77777777" w:rsidR="00260842" w:rsidRPr="00B138C4" w:rsidRDefault="00260842" w:rsidP="007C725D">
            <w:pPr>
              <w:rPr>
                <w:color w:val="000000" w:themeColor="text1"/>
                <w:lang w:val="mn-MN"/>
              </w:rPr>
            </w:pPr>
          </w:p>
        </w:tc>
        <w:tc>
          <w:tcPr>
            <w:tcW w:w="8947" w:type="dxa"/>
            <w:shd w:val="clear" w:color="auto" w:fill="auto"/>
            <w:vAlign w:val="center"/>
          </w:tcPr>
          <w:p w14:paraId="5EC4E715" w14:textId="77777777" w:rsidR="00260842" w:rsidRPr="00B138C4" w:rsidRDefault="00260842" w:rsidP="007C725D">
            <w:pPr>
              <w:rPr>
                <w:color w:val="000000" w:themeColor="text1"/>
                <w:lang w:val="mn-MN"/>
              </w:rPr>
            </w:pPr>
            <w:r w:rsidRPr="00B138C4">
              <w:rPr>
                <w:color w:val="000000" w:themeColor="text1"/>
                <w:lang w:val="mn-MN"/>
              </w:rPr>
              <w:t>"Монгол Улсын эдийн засгийн хөгжил олон улсын түвшинд" сэдэвт судалгаа</w:t>
            </w:r>
          </w:p>
        </w:tc>
      </w:tr>
      <w:tr w:rsidR="00260842" w:rsidRPr="00B138C4" w14:paraId="6D965EAC" w14:textId="77777777" w:rsidTr="007C725D">
        <w:trPr>
          <w:trHeight w:val="393"/>
        </w:trPr>
        <w:tc>
          <w:tcPr>
            <w:tcW w:w="546" w:type="dxa"/>
            <w:shd w:val="clear" w:color="auto" w:fill="auto"/>
            <w:noWrap/>
            <w:vAlign w:val="center"/>
          </w:tcPr>
          <w:p w14:paraId="6FD8B02B" w14:textId="77777777" w:rsidR="00260842" w:rsidRPr="00B138C4" w:rsidRDefault="00260842" w:rsidP="007C725D">
            <w:pPr>
              <w:jc w:val="center"/>
              <w:rPr>
                <w:color w:val="000000" w:themeColor="text1"/>
                <w:lang w:val="mn-MN"/>
              </w:rPr>
            </w:pPr>
            <w:r w:rsidRPr="00B138C4">
              <w:rPr>
                <w:color w:val="000000" w:themeColor="text1"/>
                <w:lang w:val="mn-MN"/>
              </w:rPr>
              <w:t>4</w:t>
            </w:r>
          </w:p>
        </w:tc>
        <w:tc>
          <w:tcPr>
            <w:tcW w:w="8947" w:type="dxa"/>
            <w:shd w:val="clear" w:color="auto" w:fill="auto"/>
            <w:vAlign w:val="center"/>
          </w:tcPr>
          <w:p w14:paraId="66EB57DB" w14:textId="77777777" w:rsidR="00260842" w:rsidRPr="00B138C4" w:rsidRDefault="00260842" w:rsidP="007C725D">
            <w:pPr>
              <w:rPr>
                <w:color w:val="000000" w:themeColor="text1"/>
                <w:lang w:val="mn-MN"/>
              </w:rPr>
            </w:pPr>
            <w:r w:rsidRPr="00B138C4">
              <w:rPr>
                <w:color w:val="000000" w:themeColor="text1"/>
                <w:lang w:val="mn-MN"/>
              </w:rPr>
              <w:t>"Боловсрол ба хөдөлмөр эрхлэлт" сэдэвт судалгаа</w:t>
            </w:r>
          </w:p>
        </w:tc>
      </w:tr>
      <w:tr w:rsidR="00260842" w:rsidRPr="00B138C4" w14:paraId="5BC98D07" w14:textId="77777777" w:rsidTr="007C725D">
        <w:trPr>
          <w:trHeight w:val="619"/>
        </w:trPr>
        <w:tc>
          <w:tcPr>
            <w:tcW w:w="546" w:type="dxa"/>
            <w:shd w:val="clear" w:color="auto" w:fill="auto"/>
            <w:noWrap/>
            <w:vAlign w:val="center"/>
          </w:tcPr>
          <w:p w14:paraId="3CBADED3" w14:textId="77777777" w:rsidR="00260842" w:rsidRPr="00B138C4" w:rsidRDefault="00260842" w:rsidP="007C725D">
            <w:pPr>
              <w:jc w:val="center"/>
              <w:rPr>
                <w:color w:val="000000" w:themeColor="text1"/>
                <w:lang w:val="mn-MN"/>
              </w:rPr>
            </w:pPr>
            <w:r w:rsidRPr="00B138C4">
              <w:rPr>
                <w:color w:val="000000" w:themeColor="text1"/>
                <w:lang w:val="mn-MN"/>
              </w:rPr>
              <w:t>5</w:t>
            </w:r>
          </w:p>
        </w:tc>
        <w:tc>
          <w:tcPr>
            <w:tcW w:w="8947" w:type="dxa"/>
            <w:shd w:val="clear" w:color="auto" w:fill="auto"/>
            <w:vAlign w:val="center"/>
          </w:tcPr>
          <w:p w14:paraId="680325AF" w14:textId="77777777" w:rsidR="00260842" w:rsidRPr="00B138C4" w:rsidRDefault="00260842" w:rsidP="007C725D">
            <w:pPr>
              <w:rPr>
                <w:color w:val="000000" w:themeColor="text1"/>
                <w:lang w:val="mn-MN"/>
              </w:rPr>
            </w:pPr>
            <w:r w:rsidRPr="00B138C4">
              <w:rPr>
                <w:color w:val="000000" w:themeColor="text1"/>
                <w:lang w:val="mn-MN"/>
              </w:rPr>
              <w:t>ӨНЭЗС-нд суурилсан Монгол Улсын хүн амын амьжиргааны түвшний судалгаа (2008-2018)</w:t>
            </w:r>
          </w:p>
        </w:tc>
      </w:tr>
      <w:tr w:rsidR="00260842" w:rsidRPr="00B138C4" w14:paraId="2735A8FE" w14:textId="77777777" w:rsidTr="007C725D">
        <w:trPr>
          <w:trHeight w:val="468"/>
        </w:trPr>
        <w:tc>
          <w:tcPr>
            <w:tcW w:w="546" w:type="dxa"/>
            <w:shd w:val="clear" w:color="auto" w:fill="auto"/>
            <w:noWrap/>
            <w:vAlign w:val="center"/>
          </w:tcPr>
          <w:p w14:paraId="5E34394E" w14:textId="77777777" w:rsidR="00260842" w:rsidRPr="00B138C4" w:rsidRDefault="00260842" w:rsidP="007C725D">
            <w:pPr>
              <w:jc w:val="center"/>
              <w:rPr>
                <w:color w:val="000000" w:themeColor="text1"/>
                <w:lang w:val="mn-MN"/>
              </w:rPr>
            </w:pPr>
            <w:r w:rsidRPr="00B138C4">
              <w:rPr>
                <w:color w:val="000000" w:themeColor="text1"/>
                <w:lang w:val="mn-MN"/>
              </w:rPr>
              <w:t>6</w:t>
            </w:r>
          </w:p>
        </w:tc>
        <w:tc>
          <w:tcPr>
            <w:tcW w:w="8947" w:type="dxa"/>
            <w:shd w:val="clear" w:color="auto" w:fill="auto"/>
            <w:vAlign w:val="center"/>
          </w:tcPr>
          <w:p w14:paraId="14875788" w14:textId="77777777" w:rsidR="00260842" w:rsidRPr="00B138C4" w:rsidRDefault="00260842" w:rsidP="007C725D">
            <w:pPr>
              <w:rPr>
                <w:color w:val="000000" w:themeColor="text1"/>
                <w:lang w:val="mn-MN"/>
              </w:rPr>
            </w:pPr>
            <w:r w:rsidRPr="00B138C4">
              <w:rPr>
                <w:color w:val="000000" w:themeColor="text1"/>
                <w:lang w:val="mn-MN"/>
              </w:rPr>
              <w:t>"Эдийн засгийн аюулгүй байдал” сэдэвт судалгаа</w:t>
            </w:r>
          </w:p>
        </w:tc>
      </w:tr>
      <w:tr w:rsidR="00260842" w:rsidRPr="00B138C4" w14:paraId="6B7B685B" w14:textId="77777777" w:rsidTr="007C725D">
        <w:trPr>
          <w:trHeight w:val="348"/>
        </w:trPr>
        <w:tc>
          <w:tcPr>
            <w:tcW w:w="546" w:type="dxa"/>
            <w:shd w:val="clear" w:color="auto" w:fill="auto"/>
            <w:noWrap/>
            <w:vAlign w:val="center"/>
          </w:tcPr>
          <w:p w14:paraId="50A0CEAC" w14:textId="77777777" w:rsidR="00260842" w:rsidRPr="00B138C4" w:rsidRDefault="00260842" w:rsidP="007C725D">
            <w:pPr>
              <w:jc w:val="center"/>
              <w:rPr>
                <w:color w:val="000000" w:themeColor="text1"/>
                <w:lang w:val="mn-MN"/>
              </w:rPr>
            </w:pPr>
            <w:r w:rsidRPr="00B138C4">
              <w:rPr>
                <w:color w:val="000000" w:themeColor="text1"/>
                <w:lang w:val="mn-MN"/>
              </w:rPr>
              <w:t>7</w:t>
            </w:r>
          </w:p>
        </w:tc>
        <w:tc>
          <w:tcPr>
            <w:tcW w:w="8947" w:type="dxa"/>
            <w:shd w:val="clear" w:color="auto" w:fill="auto"/>
            <w:vAlign w:val="center"/>
          </w:tcPr>
          <w:p w14:paraId="44257161" w14:textId="77777777" w:rsidR="00260842" w:rsidRPr="00B138C4" w:rsidRDefault="00260842" w:rsidP="007C725D">
            <w:pPr>
              <w:rPr>
                <w:color w:val="000000" w:themeColor="text1"/>
                <w:lang w:val="mn-MN"/>
              </w:rPr>
            </w:pPr>
            <w:r w:rsidRPr="00B138C4">
              <w:rPr>
                <w:color w:val="000000" w:themeColor="text1"/>
                <w:lang w:val="mn-MN"/>
              </w:rPr>
              <w:t>Жендерийн статистикийн зарим үзүүлэлтүүд" сэдэвт судалгаа</w:t>
            </w:r>
          </w:p>
        </w:tc>
      </w:tr>
      <w:tr w:rsidR="00260842" w:rsidRPr="00B138C4" w14:paraId="5BF0A70D" w14:textId="77777777" w:rsidTr="007C725D">
        <w:trPr>
          <w:trHeight w:val="422"/>
        </w:trPr>
        <w:tc>
          <w:tcPr>
            <w:tcW w:w="546" w:type="dxa"/>
            <w:shd w:val="clear" w:color="auto" w:fill="auto"/>
            <w:noWrap/>
            <w:vAlign w:val="center"/>
          </w:tcPr>
          <w:p w14:paraId="785F6E41" w14:textId="77777777" w:rsidR="00260842" w:rsidRPr="00B138C4" w:rsidRDefault="00260842" w:rsidP="007C725D">
            <w:pPr>
              <w:jc w:val="center"/>
              <w:rPr>
                <w:color w:val="000000" w:themeColor="text1"/>
                <w:lang w:val="mn-MN"/>
              </w:rPr>
            </w:pPr>
            <w:r w:rsidRPr="00B138C4">
              <w:rPr>
                <w:color w:val="000000" w:themeColor="text1"/>
                <w:lang w:val="mn-MN"/>
              </w:rPr>
              <w:t>8</w:t>
            </w:r>
          </w:p>
        </w:tc>
        <w:tc>
          <w:tcPr>
            <w:tcW w:w="8947" w:type="dxa"/>
            <w:shd w:val="clear" w:color="auto" w:fill="auto"/>
            <w:vAlign w:val="center"/>
          </w:tcPr>
          <w:p w14:paraId="0015B5EB" w14:textId="77777777" w:rsidR="00260842" w:rsidRPr="00B138C4" w:rsidRDefault="00260842" w:rsidP="007C725D">
            <w:pPr>
              <w:rPr>
                <w:color w:val="000000" w:themeColor="text1"/>
                <w:lang w:val="mn-MN"/>
              </w:rPr>
            </w:pPr>
            <w:r w:rsidRPr="00B138C4">
              <w:rPr>
                <w:color w:val="000000" w:themeColor="text1"/>
                <w:lang w:val="mn-MN"/>
              </w:rPr>
              <w:t>Орлого хэрэглээний тэгш бус байдал судалгаа</w:t>
            </w:r>
          </w:p>
        </w:tc>
      </w:tr>
      <w:tr w:rsidR="00260842" w:rsidRPr="00B138C4" w14:paraId="26F43A53" w14:textId="77777777" w:rsidTr="007C725D">
        <w:trPr>
          <w:trHeight w:val="512"/>
        </w:trPr>
        <w:tc>
          <w:tcPr>
            <w:tcW w:w="546" w:type="dxa"/>
            <w:shd w:val="clear" w:color="auto" w:fill="auto"/>
            <w:noWrap/>
            <w:vAlign w:val="center"/>
          </w:tcPr>
          <w:p w14:paraId="3A457DC8" w14:textId="77777777" w:rsidR="00260842" w:rsidRPr="00B138C4" w:rsidRDefault="00260842" w:rsidP="007C725D">
            <w:pPr>
              <w:jc w:val="center"/>
              <w:rPr>
                <w:color w:val="000000" w:themeColor="text1"/>
                <w:lang w:val="mn-MN"/>
              </w:rPr>
            </w:pPr>
            <w:r w:rsidRPr="00B138C4">
              <w:rPr>
                <w:color w:val="000000" w:themeColor="text1"/>
                <w:lang w:val="mn-MN"/>
              </w:rPr>
              <w:t>9</w:t>
            </w:r>
          </w:p>
        </w:tc>
        <w:tc>
          <w:tcPr>
            <w:tcW w:w="8947" w:type="dxa"/>
            <w:shd w:val="clear" w:color="auto" w:fill="auto"/>
            <w:vAlign w:val="center"/>
          </w:tcPr>
          <w:p w14:paraId="16F743E4" w14:textId="77777777" w:rsidR="00260842" w:rsidRPr="00B138C4" w:rsidRDefault="00260842" w:rsidP="007C725D">
            <w:pPr>
              <w:rPr>
                <w:color w:val="000000" w:themeColor="text1"/>
                <w:lang w:val="mn-MN"/>
              </w:rPr>
            </w:pPr>
            <w:r w:rsidRPr="00B138C4">
              <w:rPr>
                <w:color w:val="000000" w:themeColor="text1"/>
                <w:lang w:val="mn-MN"/>
              </w:rPr>
              <w:t>Макро эдийн засгийн үндсэн тэнцлүүдийн шинжилгээ, холбогдох стратегийн судалгаа</w:t>
            </w:r>
          </w:p>
        </w:tc>
      </w:tr>
      <w:tr w:rsidR="00260842" w:rsidRPr="00B138C4" w14:paraId="56DA33B6" w14:textId="77777777" w:rsidTr="007C725D">
        <w:trPr>
          <w:trHeight w:val="429"/>
        </w:trPr>
        <w:tc>
          <w:tcPr>
            <w:tcW w:w="546" w:type="dxa"/>
            <w:shd w:val="clear" w:color="auto" w:fill="auto"/>
            <w:noWrap/>
            <w:vAlign w:val="center"/>
          </w:tcPr>
          <w:p w14:paraId="026E5A59" w14:textId="77777777" w:rsidR="00260842" w:rsidRPr="00B138C4" w:rsidRDefault="00260842" w:rsidP="007C725D">
            <w:pPr>
              <w:jc w:val="center"/>
              <w:rPr>
                <w:color w:val="000000" w:themeColor="text1"/>
                <w:lang w:val="mn-MN"/>
              </w:rPr>
            </w:pPr>
            <w:r w:rsidRPr="00B138C4">
              <w:rPr>
                <w:color w:val="000000" w:themeColor="text1"/>
                <w:lang w:val="mn-MN"/>
              </w:rPr>
              <w:t>10</w:t>
            </w:r>
          </w:p>
        </w:tc>
        <w:tc>
          <w:tcPr>
            <w:tcW w:w="8947" w:type="dxa"/>
            <w:shd w:val="clear" w:color="auto" w:fill="auto"/>
            <w:vAlign w:val="center"/>
          </w:tcPr>
          <w:p w14:paraId="5E8CB3CA" w14:textId="77777777" w:rsidR="00260842" w:rsidRPr="00B138C4" w:rsidRDefault="00260842" w:rsidP="007C725D">
            <w:pPr>
              <w:rPr>
                <w:color w:val="000000" w:themeColor="text1"/>
                <w:lang w:val="mn-MN"/>
              </w:rPr>
            </w:pPr>
            <w:r w:rsidRPr="00B138C4">
              <w:rPr>
                <w:color w:val="000000" w:themeColor="text1"/>
                <w:lang w:val="mn-MN"/>
              </w:rPr>
              <w:t>Далд эдийн засгийн шууд бус аргын тооцоо</w:t>
            </w:r>
          </w:p>
        </w:tc>
      </w:tr>
      <w:tr w:rsidR="00260842" w:rsidRPr="00B138C4" w14:paraId="3360E3A5" w14:textId="77777777" w:rsidTr="007C725D">
        <w:trPr>
          <w:trHeight w:val="386"/>
        </w:trPr>
        <w:tc>
          <w:tcPr>
            <w:tcW w:w="546" w:type="dxa"/>
            <w:shd w:val="clear" w:color="auto" w:fill="auto"/>
            <w:noWrap/>
            <w:vAlign w:val="center"/>
          </w:tcPr>
          <w:p w14:paraId="0BFEAA1B" w14:textId="77777777" w:rsidR="00260842" w:rsidRPr="00B138C4" w:rsidRDefault="00260842" w:rsidP="007C725D">
            <w:pPr>
              <w:jc w:val="center"/>
              <w:rPr>
                <w:color w:val="000000" w:themeColor="text1"/>
                <w:lang w:val="mn-MN"/>
              </w:rPr>
            </w:pPr>
            <w:r w:rsidRPr="00B138C4">
              <w:rPr>
                <w:color w:val="000000" w:themeColor="text1"/>
                <w:lang w:val="mn-MN"/>
              </w:rPr>
              <w:t>11</w:t>
            </w:r>
          </w:p>
        </w:tc>
        <w:tc>
          <w:tcPr>
            <w:tcW w:w="8947" w:type="dxa"/>
            <w:shd w:val="clear" w:color="auto" w:fill="auto"/>
            <w:vAlign w:val="center"/>
          </w:tcPr>
          <w:p w14:paraId="43D0913F" w14:textId="77777777" w:rsidR="00260842" w:rsidRPr="00B138C4" w:rsidRDefault="00260842" w:rsidP="007C725D">
            <w:pPr>
              <w:rPr>
                <w:color w:val="000000" w:themeColor="text1"/>
                <w:lang w:val="mn-MN"/>
              </w:rPr>
            </w:pPr>
            <w:r w:rsidRPr="00B138C4">
              <w:rPr>
                <w:color w:val="000000" w:themeColor="text1"/>
                <w:lang w:val="mn-MN"/>
              </w:rPr>
              <w:t>Корона ба эдийн засаг судалгаа</w:t>
            </w:r>
          </w:p>
        </w:tc>
      </w:tr>
      <w:tr w:rsidR="00260842" w:rsidRPr="00B138C4" w14:paraId="0B056BE5" w14:textId="77777777" w:rsidTr="007C725D">
        <w:trPr>
          <w:trHeight w:val="440"/>
        </w:trPr>
        <w:tc>
          <w:tcPr>
            <w:tcW w:w="546" w:type="dxa"/>
            <w:shd w:val="clear" w:color="auto" w:fill="auto"/>
            <w:noWrap/>
            <w:vAlign w:val="center"/>
          </w:tcPr>
          <w:p w14:paraId="270A0EE7" w14:textId="77777777" w:rsidR="00260842" w:rsidRPr="00B138C4" w:rsidRDefault="00260842" w:rsidP="007C725D">
            <w:pPr>
              <w:rPr>
                <w:color w:val="000000" w:themeColor="text1"/>
                <w:lang w:val="mn-MN"/>
              </w:rPr>
            </w:pPr>
            <w:r w:rsidRPr="00B138C4">
              <w:rPr>
                <w:color w:val="000000" w:themeColor="text1"/>
                <w:lang w:val="mn-MN"/>
              </w:rPr>
              <w:t>12</w:t>
            </w:r>
          </w:p>
        </w:tc>
        <w:tc>
          <w:tcPr>
            <w:tcW w:w="8947" w:type="dxa"/>
            <w:shd w:val="clear" w:color="auto" w:fill="auto"/>
            <w:vAlign w:val="center"/>
          </w:tcPr>
          <w:p w14:paraId="47EA8537" w14:textId="77777777" w:rsidR="00260842" w:rsidRPr="00B138C4" w:rsidRDefault="00260842" w:rsidP="007C725D">
            <w:pPr>
              <w:rPr>
                <w:color w:val="000000" w:themeColor="text1"/>
                <w:lang w:val="mn-MN"/>
              </w:rPr>
            </w:pPr>
            <w:r w:rsidRPr="00B138C4">
              <w:rPr>
                <w:color w:val="000000" w:themeColor="text1"/>
                <w:lang w:val="mn-MN"/>
              </w:rPr>
              <w:t>Хүн амын насны бүтэц, түүнд гарсан өөрчлөлт, дундаж наслалтын өөрчлөлт</w:t>
            </w:r>
          </w:p>
        </w:tc>
      </w:tr>
      <w:tr w:rsidR="00260842" w:rsidRPr="00B138C4" w14:paraId="0B7B3005" w14:textId="77777777" w:rsidTr="007C725D">
        <w:trPr>
          <w:trHeight w:val="440"/>
        </w:trPr>
        <w:tc>
          <w:tcPr>
            <w:tcW w:w="546" w:type="dxa"/>
            <w:shd w:val="clear" w:color="auto" w:fill="auto"/>
            <w:noWrap/>
            <w:vAlign w:val="center"/>
          </w:tcPr>
          <w:p w14:paraId="6A08ECA8" w14:textId="77777777" w:rsidR="00260842" w:rsidRPr="00B138C4" w:rsidRDefault="00260842" w:rsidP="007C725D">
            <w:pPr>
              <w:rPr>
                <w:color w:val="000000" w:themeColor="text1"/>
                <w:lang w:val="mn-MN"/>
              </w:rPr>
            </w:pPr>
            <w:r w:rsidRPr="00B138C4">
              <w:rPr>
                <w:color w:val="000000" w:themeColor="text1"/>
                <w:lang w:val="mn-MN"/>
              </w:rPr>
              <w:t>13</w:t>
            </w:r>
          </w:p>
        </w:tc>
        <w:tc>
          <w:tcPr>
            <w:tcW w:w="8947" w:type="dxa"/>
            <w:shd w:val="clear" w:color="auto" w:fill="auto"/>
            <w:vAlign w:val="center"/>
          </w:tcPr>
          <w:p w14:paraId="736BD945" w14:textId="77777777" w:rsidR="00260842" w:rsidRPr="00B138C4" w:rsidRDefault="00260842" w:rsidP="007C725D">
            <w:pPr>
              <w:rPr>
                <w:color w:val="000000" w:themeColor="text1"/>
                <w:lang w:val="mn-MN"/>
              </w:rPr>
            </w:pPr>
            <w:r w:rsidRPr="00B138C4">
              <w:rPr>
                <w:color w:val="000000" w:themeColor="text1"/>
                <w:lang w:val="mn-MN"/>
              </w:rPr>
              <w:t>Гэр бүлийн хүчирхийллийн талаарх тоон мэдээлэл 2020 оны эхний улиралд</w:t>
            </w:r>
          </w:p>
        </w:tc>
      </w:tr>
      <w:tr w:rsidR="00260842" w:rsidRPr="00B138C4" w14:paraId="163814FB" w14:textId="77777777" w:rsidTr="007C725D">
        <w:trPr>
          <w:trHeight w:val="530"/>
        </w:trPr>
        <w:tc>
          <w:tcPr>
            <w:tcW w:w="546" w:type="dxa"/>
            <w:shd w:val="clear" w:color="auto" w:fill="auto"/>
            <w:noWrap/>
            <w:vAlign w:val="center"/>
          </w:tcPr>
          <w:p w14:paraId="0FEDDE5A" w14:textId="77777777" w:rsidR="00260842" w:rsidRPr="00B138C4" w:rsidRDefault="00260842" w:rsidP="007C725D">
            <w:pPr>
              <w:jc w:val="center"/>
              <w:rPr>
                <w:color w:val="000000" w:themeColor="text1"/>
                <w:lang w:val="mn-MN"/>
              </w:rPr>
            </w:pPr>
            <w:r w:rsidRPr="00B138C4">
              <w:rPr>
                <w:color w:val="000000" w:themeColor="text1"/>
                <w:lang w:val="mn-MN"/>
              </w:rPr>
              <w:t>14</w:t>
            </w:r>
          </w:p>
        </w:tc>
        <w:tc>
          <w:tcPr>
            <w:tcW w:w="8947" w:type="dxa"/>
            <w:shd w:val="clear" w:color="auto" w:fill="auto"/>
            <w:vAlign w:val="center"/>
          </w:tcPr>
          <w:p w14:paraId="3377CE74" w14:textId="77777777" w:rsidR="00260842" w:rsidRPr="00B138C4" w:rsidRDefault="00260842" w:rsidP="007C725D">
            <w:pPr>
              <w:rPr>
                <w:color w:val="000000" w:themeColor="text1"/>
                <w:lang w:val="mn-MN"/>
              </w:rPr>
            </w:pPr>
            <w:r w:rsidRPr="00B138C4">
              <w:rPr>
                <w:color w:val="000000" w:themeColor="text1"/>
                <w:lang w:val="mn-MN"/>
              </w:rPr>
              <w:t>Улаанбаатар хотын агаарын бохирдлын хүний эрүүл мэндэд үзүүлэх нөлөөлөл” баримтын судалгаа-2019</w:t>
            </w:r>
          </w:p>
        </w:tc>
      </w:tr>
      <w:tr w:rsidR="00260842" w:rsidRPr="00B138C4" w14:paraId="2D1F359E" w14:textId="77777777" w:rsidTr="007C725D">
        <w:trPr>
          <w:trHeight w:val="341"/>
        </w:trPr>
        <w:tc>
          <w:tcPr>
            <w:tcW w:w="546" w:type="dxa"/>
            <w:shd w:val="clear" w:color="auto" w:fill="auto"/>
            <w:noWrap/>
            <w:vAlign w:val="center"/>
          </w:tcPr>
          <w:p w14:paraId="008996B0" w14:textId="77777777" w:rsidR="00260842" w:rsidRPr="00B138C4" w:rsidRDefault="00260842" w:rsidP="007C725D">
            <w:pPr>
              <w:jc w:val="center"/>
              <w:rPr>
                <w:color w:val="000000" w:themeColor="text1"/>
                <w:lang w:val="mn-MN"/>
              </w:rPr>
            </w:pPr>
            <w:r w:rsidRPr="00B138C4">
              <w:rPr>
                <w:color w:val="000000" w:themeColor="text1"/>
                <w:lang w:val="mn-MN"/>
              </w:rPr>
              <w:t>15</w:t>
            </w:r>
          </w:p>
        </w:tc>
        <w:tc>
          <w:tcPr>
            <w:tcW w:w="8947" w:type="dxa"/>
            <w:shd w:val="clear" w:color="auto" w:fill="auto"/>
            <w:vAlign w:val="center"/>
          </w:tcPr>
          <w:p w14:paraId="39668593" w14:textId="77777777" w:rsidR="00260842" w:rsidRPr="00B138C4" w:rsidRDefault="00260842" w:rsidP="007C725D">
            <w:pPr>
              <w:rPr>
                <w:color w:val="000000" w:themeColor="text1"/>
                <w:lang w:val="mn-MN"/>
              </w:rPr>
            </w:pPr>
            <w:r w:rsidRPr="00B138C4">
              <w:rPr>
                <w:color w:val="000000" w:themeColor="text1"/>
                <w:lang w:val="mn-MN"/>
              </w:rPr>
              <w:t>“Хорт хавдрын өвчлөл, нас баралт” баримтын судалгаа-2019</w:t>
            </w:r>
          </w:p>
        </w:tc>
      </w:tr>
      <w:tr w:rsidR="00260842" w:rsidRPr="00B138C4" w14:paraId="64A30935" w14:textId="77777777" w:rsidTr="007C725D">
        <w:trPr>
          <w:trHeight w:val="530"/>
        </w:trPr>
        <w:tc>
          <w:tcPr>
            <w:tcW w:w="546" w:type="dxa"/>
            <w:shd w:val="clear" w:color="auto" w:fill="auto"/>
            <w:noWrap/>
            <w:vAlign w:val="center"/>
          </w:tcPr>
          <w:p w14:paraId="2158ABD8" w14:textId="77777777" w:rsidR="00260842" w:rsidRPr="00B138C4" w:rsidRDefault="00260842" w:rsidP="007C725D">
            <w:pPr>
              <w:jc w:val="center"/>
              <w:rPr>
                <w:color w:val="000000" w:themeColor="text1"/>
                <w:lang w:val="mn-MN"/>
              </w:rPr>
            </w:pPr>
            <w:r w:rsidRPr="00B138C4">
              <w:rPr>
                <w:color w:val="000000" w:themeColor="text1"/>
                <w:lang w:val="mn-MN"/>
              </w:rPr>
              <w:t>16</w:t>
            </w:r>
          </w:p>
        </w:tc>
        <w:tc>
          <w:tcPr>
            <w:tcW w:w="8947" w:type="dxa"/>
            <w:shd w:val="clear" w:color="auto" w:fill="auto"/>
            <w:vAlign w:val="center"/>
          </w:tcPr>
          <w:p w14:paraId="61C52ED8" w14:textId="77777777" w:rsidR="00260842" w:rsidRPr="00B138C4" w:rsidRDefault="00260842" w:rsidP="007C725D">
            <w:pPr>
              <w:rPr>
                <w:color w:val="000000" w:themeColor="text1"/>
                <w:lang w:val="mn-MN"/>
              </w:rPr>
            </w:pPr>
            <w:r w:rsidRPr="00B138C4">
              <w:rPr>
                <w:color w:val="000000" w:themeColor="text1"/>
                <w:lang w:val="mn-MN"/>
              </w:rPr>
              <w:t>Нэг цэгийн үйлчилгээний төв/Түр хамгаалах байр болон олон нийтийн мэдлэг, ойлголт, хандлагыг үнэлэх судалгааны тайлан</w:t>
            </w:r>
          </w:p>
        </w:tc>
      </w:tr>
      <w:tr w:rsidR="00260842" w:rsidRPr="00B138C4" w14:paraId="56AB13EF" w14:textId="77777777" w:rsidTr="007C725D">
        <w:trPr>
          <w:trHeight w:val="521"/>
        </w:trPr>
        <w:tc>
          <w:tcPr>
            <w:tcW w:w="546" w:type="dxa"/>
            <w:shd w:val="clear" w:color="auto" w:fill="auto"/>
            <w:noWrap/>
            <w:vAlign w:val="center"/>
          </w:tcPr>
          <w:p w14:paraId="5DA50FF1" w14:textId="77777777" w:rsidR="00260842" w:rsidRPr="00B138C4" w:rsidRDefault="00260842" w:rsidP="007C725D">
            <w:pPr>
              <w:jc w:val="center"/>
              <w:rPr>
                <w:color w:val="000000" w:themeColor="text1"/>
                <w:lang w:val="mn-MN"/>
              </w:rPr>
            </w:pPr>
            <w:r w:rsidRPr="00B138C4">
              <w:rPr>
                <w:color w:val="000000" w:themeColor="text1"/>
                <w:lang w:val="mn-MN"/>
              </w:rPr>
              <w:t>17</w:t>
            </w:r>
          </w:p>
        </w:tc>
        <w:tc>
          <w:tcPr>
            <w:tcW w:w="8947" w:type="dxa"/>
            <w:shd w:val="clear" w:color="auto" w:fill="auto"/>
            <w:vAlign w:val="center"/>
          </w:tcPr>
          <w:p w14:paraId="20617AA7" w14:textId="77777777" w:rsidR="00260842" w:rsidRPr="00B138C4" w:rsidRDefault="00260842" w:rsidP="007C725D">
            <w:pPr>
              <w:rPr>
                <w:color w:val="000000" w:themeColor="text1"/>
                <w:lang w:val="mn-MN"/>
              </w:rPr>
            </w:pPr>
            <w:r w:rsidRPr="00B138C4">
              <w:rPr>
                <w:color w:val="000000" w:themeColor="text1"/>
                <w:lang w:val="mn-MN"/>
              </w:rPr>
              <w:t>Коронавирусийн нөлөөллийг тодорхойлох өрхөд суурилсан судалгааны эхний шатны үр дүн</w:t>
            </w:r>
          </w:p>
        </w:tc>
      </w:tr>
      <w:tr w:rsidR="00260842" w:rsidRPr="00B138C4" w14:paraId="3E80F57C" w14:textId="77777777" w:rsidTr="007C725D">
        <w:trPr>
          <w:trHeight w:val="477"/>
        </w:trPr>
        <w:tc>
          <w:tcPr>
            <w:tcW w:w="546" w:type="dxa"/>
            <w:shd w:val="clear" w:color="auto" w:fill="auto"/>
            <w:noWrap/>
            <w:vAlign w:val="center"/>
          </w:tcPr>
          <w:p w14:paraId="7C28ABA9" w14:textId="77777777" w:rsidR="00260842" w:rsidRPr="00B138C4" w:rsidRDefault="00260842" w:rsidP="007C725D">
            <w:pPr>
              <w:jc w:val="center"/>
              <w:rPr>
                <w:color w:val="000000" w:themeColor="text1"/>
                <w:lang w:val="mn-MN"/>
              </w:rPr>
            </w:pPr>
            <w:r w:rsidRPr="00B138C4">
              <w:rPr>
                <w:color w:val="000000" w:themeColor="text1"/>
                <w:lang w:val="mn-MN"/>
              </w:rPr>
              <w:t>18</w:t>
            </w:r>
          </w:p>
        </w:tc>
        <w:tc>
          <w:tcPr>
            <w:tcW w:w="8947" w:type="dxa"/>
            <w:shd w:val="clear" w:color="auto" w:fill="auto"/>
            <w:vAlign w:val="center"/>
          </w:tcPr>
          <w:p w14:paraId="3F4E6B8E" w14:textId="77777777" w:rsidR="00260842" w:rsidRPr="00B138C4" w:rsidRDefault="00260842" w:rsidP="007C725D">
            <w:pPr>
              <w:rPr>
                <w:color w:val="000000" w:themeColor="text1"/>
                <w:lang w:val="mn-MN"/>
              </w:rPr>
            </w:pPr>
            <w:r w:rsidRPr="00B138C4">
              <w:rPr>
                <w:color w:val="000000" w:themeColor="text1"/>
                <w:lang w:val="mn-MN"/>
              </w:rPr>
              <w:t>Залуучуудын хөгжил судалгааны тайлан</w:t>
            </w:r>
          </w:p>
        </w:tc>
      </w:tr>
      <w:tr w:rsidR="00260842" w:rsidRPr="00B138C4" w14:paraId="6B58A833" w14:textId="77777777" w:rsidTr="007C725D">
        <w:trPr>
          <w:trHeight w:val="413"/>
        </w:trPr>
        <w:tc>
          <w:tcPr>
            <w:tcW w:w="546" w:type="dxa"/>
            <w:shd w:val="clear" w:color="auto" w:fill="auto"/>
            <w:noWrap/>
            <w:vAlign w:val="center"/>
          </w:tcPr>
          <w:p w14:paraId="74567A26" w14:textId="77777777" w:rsidR="00260842" w:rsidRPr="00B138C4" w:rsidRDefault="00260842" w:rsidP="007C725D">
            <w:pPr>
              <w:jc w:val="center"/>
              <w:rPr>
                <w:color w:val="000000" w:themeColor="text1"/>
                <w:lang w:val="mn-MN"/>
              </w:rPr>
            </w:pPr>
            <w:r w:rsidRPr="00B138C4">
              <w:rPr>
                <w:color w:val="000000" w:themeColor="text1"/>
                <w:lang w:val="mn-MN"/>
              </w:rPr>
              <w:t>19</w:t>
            </w:r>
          </w:p>
        </w:tc>
        <w:tc>
          <w:tcPr>
            <w:tcW w:w="8947" w:type="dxa"/>
            <w:shd w:val="clear" w:color="auto" w:fill="auto"/>
            <w:vAlign w:val="center"/>
          </w:tcPr>
          <w:p w14:paraId="3498F76C" w14:textId="77777777" w:rsidR="00260842" w:rsidRPr="00B138C4" w:rsidRDefault="00260842" w:rsidP="007C725D">
            <w:pPr>
              <w:rPr>
                <w:color w:val="000000" w:themeColor="text1"/>
                <w:lang w:val="mn-MN"/>
              </w:rPr>
            </w:pPr>
            <w:r w:rsidRPr="00B138C4">
              <w:rPr>
                <w:color w:val="000000" w:themeColor="text1"/>
                <w:lang w:val="mn-MN"/>
              </w:rPr>
              <w:t>Өсвөр насны охидын жирэмслэлт, төрөлтийн судалгааны тайлан</w:t>
            </w:r>
          </w:p>
        </w:tc>
      </w:tr>
      <w:tr w:rsidR="00260842" w:rsidRPr="00B138C4" w14:paraId="7CE21C48" w14:textId="77777777" w:rsidTr="007C725D">
        <w:trPr>
          <w:trHeight w:val="619"/>
        </w:trPr>
        <w:tc>
          <w:tcPr>
            <w:tcW w:w="546" w:type="dxa"/>
            <w:shd w:val="clear" w:color="auto" w:fill="auto"/>
            <w:noWrap/>
            <w:vAlign w:val="center"/>
          </w:tcPr>
          <w:p w14:paraId="43398EAF" w14:textId="77777777" w:rsidR="00260842" w:rsidRPr="00B138C4" w:rsidRDefault="00260842" w:rsidP="007C725D">
            <w:pPr>
              <w:jc w:val="center"/>
              <w:rPr>
                <w:color w:val="000000" w:themeColor="text1"/>
                <w:lang w:val="mn-MN"/>
              </w:rPr>
            </w:pPr>
            <w:r w:rsidRPr="00B138C4">
              <w:rPr>
                <w:color w:val="000000" w:themeColor="text1"/>
                <w:lang w:val="mn-MN"/>
              </w:rPr>
              <w:t>20</w:t>
            </w:r>
          </w:p>
        </w:tc>
        <w:tc>
          <w:tcPr>
            <w:tcW w:w="8947" w:type="dxa"/>
            <w:shd w:val="clear" w:color="auto" w:fill="auto"/>
            <w:vAlign w:val="center"/>
          </w:tcPr>
          <w:p w14:paraId="1223A79E" w14:textId="77777777" w:rsidR="00260842" w:rsidRPr="00B138C4" w:rsidRDefault="00260842" w:rsidP="007C725D">
            <w:pPr>
              <w:rPr>
                <w:color w:val="000000" w:themeColor="text1"/>
                <w:lang w:val="mn-MN"/>
              </w:rPr>
            </w:pPr>
            <w:r w:rsidRPr="00B138C4">
              <w:rPr>
                <w:color w:val="000000" w:themeColor="text1"/>
                <w:lang w:val="mn-MN"/>
              </w:rPr>
              <w:t>ААНБ-ын үйл ажиллагаанд Корона вирусээс урьдчилан сэргийлэх, хөл хорио тогтоох арга хэмжээний үзүүлсэн нөлөөллийн тандалт судалгааны тайлан</w:t>
            </w:r>
          </w:p>
        </w:tc>
      </w:tr>
      <w:tr w:rsidR="00260842" w:rsidRPr="00B138C4" w14:paraId="7BC9F340" w14:textId="77777777" w:rsidTr="007C725D">
        <w:trPr>
          <w:trHeight w:val="619"/>
        </w:trPr>
        <w:tc>
          <w:tcPr>
            <w:tcW w:w="546" w:type="dxa"/>
            <w:shd w:val="clear" w:color="auto" w:fill="auto"/>
            <w:noWrap/>
            <w:vAlign w:val="center"/>
          </w:tcPr>
          <w:p w14:paraId="0963E5BA" w14:textId="77777777" w:rsidR="00260842" w:rsidRPr="00B138C4" w:rsidRDefault="00260842" w:rsidP="007C725D">
            <w:pPr>
              <w:jc w:val="center"/>
              <w:rPr>
                <w:color w:val="000000" w:themeColor="text1"/>
                <w:lang w:val="mn-MN"/>
              </w:rPr>
            </w:pPr>
            <w:r w:rsidRPr="00B138C4">
              <w:rPr>
                <w:color w:val="000000" w:themeColor="text1"/>
                <w:lang w:val="mn-MN"/>
              </w:rPr>
              <w:t>21</w:t>
            </w:r>
          </w:p>
        </w:tc>
        <w:tc>
          <w:tcPr>
            <w:tcW w:w="8947" w:type="dxa"/>
            <w:shd w:val="clear" w:color="auto" w:fill="auto"/>
            <w:vAlign w:val="center"/>
          </w:tcPr>
          <w:p w14:paraId="5870D5E1" w14:textId="77777777" w:rsidR="00260842" w:rsidRPr="00B138C4" w:rsidRDefault="00260842" w:rsidP="007C725D">
            <w:pPr>
              <w:rPr>
                <w:color w:val="000000" w:themeColor="text1"/>
                <w:lang w:val="mn-MN"/>
              </w:rPr>
            </w:pPr>
            <w:r w:rsidRPr="00B138C4">
              <w:rPr>
                <w:color w:val="000000" w:themeColor="text1"/>
                <w:lang w:val="mn-MN"/>
              </w:rPr>
              <w:t>Үнэт металл, үнэт чулууны, эсхүл тэдгээрээр хийсэн арилжаа эрхлэгчдийн судалгааны тайлан</w:t>
            </w:r>
          </w:p>
        </w:tc>
      </w:tr>
      <w:tr w:rsidR="00260842" w:rsidRPr="00B138C4" w14:paraId="04504A31" w14:textId="77777777" w:rsidTr="007C725D">
        <w:trPr>
          <w:trHeight w:val="430"/>
        </w:trPr>
        <w:tc>
          <w:tcPr>
            <w:tcW w:w="546" w:type="dxa"/>
            <w:shd w:val="clear" w:color="auto" w:fill="DAEEF3" w:themeFill="accent5" w:themeFillTint="33"/>
            <w:noWrap/>
            <w:vAlign w:val="center"/>
          </w:tcPr>
          <w:p w14:paraId="0D85C847" w14:textId="77777777" w:rsidR="00260842" w:rsidRPr="00B138C4" w:rsidRDefault="00260842" w:rsidP="003B3703">
            <w:pPr>
              <w:jc w:val="center"/>
              <w:rPr>
                <w:color w:val="000000" w:themeColor="text1"/>
                <w:lang w:val="mn-MN"/>
              </w:rPr>
            </w:pPr>
            <w:r w:rsidRPr="00B138C4">
              <w:rPr>
                <w:color w:val="000000" w:themeColor="text1"/>
                <w:lang w:val="mn-MN"/>
              </w:rPr>
              <w:t>В</w:t>
            </w:r>
          </w:p>
        </w:tc>
        <w:tc>
          <w:tcPr>
            <w:tcW w:w="8947" w:type="dxa"/>
            <w:shd w:val="clear" w:color="auto" w:fill="DAEEF3" w:themeFill="accent5" w:themeFillTint="33"/>
            <w:vAlign w:val="center"/>
          </w:tcPr>
          <w:p w14:paraId="6061002B" w14:textId="77777777" w:rsidR="00260842" w:rsidRPr="00B138C4" w:rsidRDefault="00260842" w:rsidP="003B3703">
            <w:pPr>
              <w:jc w:val="center"/>
              <w:rPr>
                <w:color w:val="000000" w:themeColor="text1"/>
                <w:lang w:val="mn-MN"/>
              </w:rPr>
            </w:pPr>
            <w:r w:rsidRPr="00B138C4">
              <w:rPr>
                <w:color w:val="000000" w:themeColor="text1"/>
                <w:lang w:val="mn-MN"/>
              </w:rPr>
              <w:t>Салбарын танилцуулга</w:t>
            </w:r>
          </w:p>
        </w:tc>
      </w:tr>
      <w:tr w:rsidR="00260842" w:rsidRPr="00B138C4" w14:paraId="28E39176" w14:textId="77777777" w:rsidTr="007C725D">
        <w:trPr>
          <w:trHeight w:val="440"/>
        </w:trPr>
        <w:tc>
          <w:tcPr>
            <w:tcW w:w="546" w:type="dxa"/>
            <w:shd w:val="clear" w:color="auto" w:fill="auto"/>
            <w:noWrap/>
            <w:vAlign w:val="center"/>
          </w:tcPr>
          <w:p w14:paraId="173AE1BE" w14:textId="77777777" w:rsidR="00260842" w:rsidRPr="00B138C4" w:rsidRDefault="00260842" w:rsidP="007C725D">
            <w:pPr>
              <w:jc w:val="center"/>
              <w:rPr>
                <w:color w:val="000000" w:themeColor="text1"/>
                <w:lang w:val="mn-MN"/>
              </w:rPr>
            </w:pPr>
            <w:r w:rsidRPr="00B138C4">
              <w:rPr>
                <w:color w:val="000000" w:themeColor="text1"/>
                <w:lang w:val="mn-MN"/>
              </w:rPr>
              <w:t>1</w:t>
            </w:r>
          </w:p>
        </w:tc>
        <w:tc>
          <w:tcPr>
            <w:tcW w:w="8947" w:type="dxa"/>
            <w:shd w:val="clear" w:color="auto" w:fill="auto"/>
            <w:vAlign w:val="center"/>
          </w:tcPr>
          <w:p w14:paraId="48F2E261" w14:textId="77777777" w:rsidR="00260842" w:rsidRPr="00B138C4" w:rsidRDefault="00260842" w:rsidP="007C725D">
            <w:pPr>
              <w:rPr>
                <w:color w:val="000000" w:themeColor="text1"/>
                <w:lang w:val="mn-MN"/>
              </w:rPr>
            </w:pPr>
            <w:r w:rsidRPr="00B138C4">
              <w:rPr>
                <w:color w:val="000000" w:themeColor="text1"/>
                <w:lang w:val="mn-MN"/>
              </w:rPr>
              <w:t xml:space="preserve">Хүний хөгжил, бүрэлдэхүүн индекс, 2019 </w:t>
            </w:r>
          </w:p>
        </w:tc>
      </w:tr>
      <w:tr w:rsidR="00260842" w:rsidRPr="00B138C4" w14:paraId="64E78424" w14:textId="77777777" w:rsidTr="007C725D">
        <w:trPr>
          <w:trHeight w:val="394"/>
        </w:trPr>
        <w:tc>
          <w:tcPr>
            <w:tcW w:w="546" w:type="dxa"/>
            <w:shd w:val="clear" w:color="auto" w:fill="auto"/>
            <w:noWrap/>
            <w:vAlign w:val="center"/>
          </w:tcPr>
          <w:p w14:paraId="3D5016C3" w14:textId="77777777" w:rsidR="00260842" w:rsidRPr="00B138C4" w:rsidRDefault="00260842" w:rsidP="007C725D">
            <w:pPr>
              <w:jc w:val="center"/>
              <w:rPr>
                <w:color w:val="000000" w:themeColor="text1"/>
                <w:lang w:val="mn-MN"/>
              </w:rPr>
            </w:pPr>
            <w:r w:rsidRPr="00B138C4">
              <w:rPr>
                <w:color w:val="000000" w:themeColor="text1"/>
                <w:lang w:val="mn-MN"/>
              </w:rPr>
              <w:t>2</w:t>
            </w:r>
          </w:p>
        </w:tc>
        <w:tc>
          <w:tcPr>
            <w:tcW w:w="8947" w:type="dxa"/>
            <w:shd w:val="clear" w:color="auto" w:fill="auto"/>
            <w:vAlign w:val="center"/>
          </w:tcPr>
          <w:p w14:paraId="448607D6" w14:textId="77777777" w:rsidR="00260842" w:rsidRPr="00B138C4" w:rsidRDefault="00260842" w:rsidP="007C725D">
            <w:pPr>
              <w:rPr>
                <w:color w:val="000000" w:themeColor="text1"/>
                <w:lang w:val="mn-MN"/>
              </w:rPr>
            </w:pPr>
            <w:r w:rsidRPr="00B138C4">
              <w:rPr>
                <w:color w:val="000000" w:themeColor="text1"/>
                <w:lang w:val="mn-MN"/>
              </w:rPr>
              <w:t>ДНБ-ий улирлын танилцуулга (монгол, англи)</w:t>
            </w:r>
          </w:p>
        </w:tc>
      </w:tr>
      <w:tr w:rsidR="00260842" w:rsidRPr="00B138C4" w14:paraId="311AA936" w14:textId="77777777" w:rsidTr="007C725D">
        <w:trPr>
          <w:trHeight w:val="439"/>
        </w:trPr>
        <w:tc>
          <w:tcPr>
            <w:tcW w:w="546" w:type="dxa"/>
            <w:shd w:val="clear" w:color="auto" w:fill="auto"/>
            <w:noWrap/>
            <w:vAlign w:val="center"/>
          </w:tcPr>
          <w:p w14:paraId="20C54C65" w14:textId="77777777" w:rsidR="00260842" w:rsidRPr="00B138C4" w:rsidRDefault="00260842" w:rsidP="007C725D">
            <w:pPr>
              <w:jc w:val="center"/>
              <w:rPr>
                <w:color w:val="000000" w:themeColor="text1"/>
                <w:lang w:val="mn-MN"/>
              </w:rPr>
            </w:pPr>
            <w:r w:rsidRPr="00B138C4">
              <w:rPr>
                <w:color w:val="000000" w:themeColor="text1"/>
                <w:lang w:val="mn-MN"/>
              </w:rPr>
              <w:t>3</w:t>
            </w:r>
          </w:p>
        </w:tc>
        <w:tc>
          <w:tcPr>
            <w:tcW w:w="8947" w:type="dxa"/>
            <w:shd w:val="clear" w:color="auto" w:fill="auto"/>
            <w:vAlign w:val="center"/>
          </w:tcPr>
          <w:p w14:paraId="4C108712" w14:textId="77777777" w:rsidR="00260842" w:rsidRPr="00B138C4" w:rsidRDefault="00260842" w:rsidP="007C725D">
            <w:pPr>
              <w:rPr>
                <w:color w:val="000000" w:themeColor="text1"/>
                <w:lang w:val="mn-MN"/>
              </w:rPr>
            </w:pPr>
            <w:r w:rsidRPr="00B138C4">
              <w:rPr>
                <w:color w:val="000000" w:themeColor="text1"/>
                <w:lang w:val="mn-MN"/>
              </w:rPr>
              <w:t>ДНБ-2019 жилийн танилцуулга</w:t>
            </w:r>
          </w:p>
        </w:tc>
      </w:tr>
      <w:tr w:rsidR="00260842" w:rsidRPr="00B138C4" w14:paraId="73DB88C0" w14:textId="77777777" w:rsidTr="007C725D">
        <w:trPr>
          <w:trHeight w:val="439"/>
        </w:trPr>
        <w:tc>
          <w:tcPr>
            <w:tcW w:w="546" w:type="dxa"/>
            <w:shd w:val="clear" w:color="auto" w:fill="auto"/>
            <w:noWrap/>
            <w:vAlign w:val="center"/>
          </w:tcPr>
          <w:p w14:paraId="66DA5721" w14:textId="77777777" w:rsidR="00260842" w:rsidRPr="00B138C4" w:rsidRDefault="00260842" w:rsidP="007C725D">
            <w:pPr>
              <w:jc w:val="center"/>
              <w:rPr>
                <w:color w:val="000000" w:themeColor="text1"/>
                <w:lang w:val="mn-MN"/>
              </w:rPr>
            </w:pPr>
            <w:r w:rsidRPr="00B138C4">
              <w:rPr>
                <w:color w:val="000000" w:themeColor="text1"/>
                <w:lang w:val="mn-MN"/>
              </w:rPr>
              <w:t>4</w:t>
            </w:r>
          </w:p>
        </w:tc>
        <w:tc>
          <w:tcPr>
            <w:tcW w:w="8947" w:type="dxa"/>
            <w:shd w:val="clear" w:color="auto" w:fill="auto"/>
            <w:vAlign w:val="center"/>
          </w:tcPr>
          <w:p w14:paraId="614D7703" w14:textId="77777777" w:rsidR="00260842" w:rsidRPr="00B138C4" w:rsidRDefault="00260842" w:rsidP="007C725D">
            <w:pPr>
              <w:rPr>
                <w:color w:val="000000" w:themeColor="text1"/>
                <w:lang w:val="mn-MN"/>
              </w:rPr>
            </w:pPr>
            <w:r w:rsidRPr="00B138C4">
              <w:rPr>
                <w:color w:val="000000" w:themeColor="text1"/>
                <w:lang w:val="mn-MN"/>
              </w:rPr>
              <w:t xml:space="preserve">Бүс нутгийн ДНБ, үндсэн хөрөнгийн нийт хуримтлал, 2019 </w:t>
            </w:r>
          </w:p>
        </w:tc>
      </w:tr>
      <w:tr w:rsidR="00260842" w:rsidRPr="00B138C4" w14:paraId="711D2559" w14:textId="77777777" w:rsidTr="007C725D">
        <w:trPr>
          <w:trHeight w:val="439"/>
        </w:trPr>
        <w:tc>
          <w:tcPr>
            <w:tcW w:w="546" w:type="dxa"/>
            <w:shd w:val="clear" w:color="auto" w:fill="auto"/>
            <w:noWrap/>
            <w:vAlign w:val="center"/>
          </w:tcPr>
          <w:p w14:paraId="481A25B6" w14:textId="77777777" w:rsidR="00260842" w:rsidRPr="00B138C4" w:rsidRDefault="00260842" w:rsidP="007C725D">
            <w:pPr>
              <w:jc w:val="center"/>
              <w:rPr>
                <w:color w:val="000000" w:themeColor="text1"/>
                <w:lang w:val="mn-MN"/>
              </w:rPr>
            </w:pPr>
            <w:r w:rsidRPr="00B138C4">
              <w:rPr>
                <w:color w:val="000000" w:themeColor="text1"/>
                <w:lang w:val="mn-MN"/>
              </w:rPr>
              <w:t>5</w:t>
            </w:r>
          </w:p>
        </w:tc>
        <w:tc>
          <w:tcPr>
            <w:tcW w:w="8947" w:type="dxa"/>
            <w:shd w:val="clear" w:color="auto" w:fill="auto"/>
            <w:vAlign w:val="center"/>
          </w:tcPr>
          <w:p w14:paraId="2E25899D" w14:textId="77777777" w:rsidR="00260842" w:rsidRPr="00B138C4" w:rsidRDefault="00260842" w:rsidP="007C725D">
            <w:pPr>
              <w:rPr>
                <w:color w:val="000000" w:themeColor="text1"/>
                <w:lang w:val="mn-MN"/>
              </w:rPr>
            </w:pPr>
            <w:r w:rsidRPr="00B138C4">
              <w:rPr>
                <w:color w:val="000000" w:themeColor="text1"/>
                <w:lang w:val="mn-MN"/>
              </w:rPr>
              <w:t>Хөрөнгө оруулалт, 2019</w:t>
            </w:r>
          </w:p>
        </w:tc>
      </w:tr>
      <w:tr w:rsidR="00260842" w:rsidRPr="00B138C4" w14:paraId="71E2A76C" w14:textId="77777777" w:rsidTr="007C725D">
        <w:trPr>
          <w:trHeight w:val="439"/>
        </w:trPr>
        <w:tc>
          <w:tcPr>
            <w:tcW w:w="546" w:type="dxa"/>
            <w:shd w:val="clear" w:color="auto" w:fill="auto"/>
            <w:noWrap/>
            <w:vAlign w:val="center"/>
          </w:tcPr>
          <w:p w14:paraId="062EB4F5" w14:textId="77777777" w:rsidR="00260842" w:rsidRPr="00B138C4" w:rsidRDefault="00260842" w:rsidP="007C725D">
            <w:pPr>
              <w:jc w:val="center"/>
              <w:rPr>
                <w:color w:val="000000" w:themeColor="text1"/>
                <w:lang w:val="mn-MN"/>
              </w:rPr>
            </w:pPr>
            <w:r w:rsidRPr="00B138C4">
              <w:rPr>
                <w:color w:val="000000" w:themeColor="text1"/>
                <w:lang w:val="mn-MN"/>
              </w:rPr>
              <w:t>6</w:t>
            </w:r>
          </w:p>
        </w:tc>
        <w:tc>
          <w:tcPr>
            <w:tcW w:w="8947" w:type="dxa"/>
            <w:shd w:val="clear" w:color="auto" w:fill="auto"/>
            <w:vAlign w:val="center"/>
          </w:tcPr>
          <w:p w14:paraId="48E0C497" w14:textId="77777777" w:rsidR="00260842" w:rsidRPr="00B138C4" w:rsidRDefault="00260842" w:rsidP="007C725D">
            <w:pPr>
              <w:rPr>
                <w:color w:val="000000" w:themeColor="text1"/>
                <w:lang w:val="mn-MN"/>
              </w:rPr>
            </w:pPr>
            <w:r w:rsidRPr="00B138C4">
              <w:rPr>
                <w:color w:val="000000" w:themeColor="text1"/>
                <w:lang w:val="mn-MN"/>
              </w:rPr>
              <w:t>Хөдөлмөрийн бүтээмж, 2019</w:t>
            </w:r>
          </w:p>
        </w:tc>
      </w:tr>
      <w:tr w:rsidR="00260842" w:rsidRPr="00B138C4" w14:paraId="3CE43148" w14:textId="77777777" w:rsidTr="007C725D">
        <w:trPr>
          <w:trHeight w:val="439"/>
        </w:trPr>
        <w:tc>
          <w:tcPr>
            <w:tcW w:w="546" w:type="dxa"/>
            <w:shd w:val="clear" w:color="auto" w:fill="auto"/>
            <w:noWrap/>
            <w:vAlign w:val="center"/>
          </w:tcPr>
          <w:p w14:paraId="1F3DE0E2" w14:textId="77777777" w:rsidR="00260842" w:rsidRPr="00B138C4" w:rsidRDefault="00260842" w:rsidP="007C725D">
            <w:pPr>
              <w:jc w:val="center"/>
              <w:rPr>
                <w:color w:val="000000" w:themeColor="text1"/>
                <w:lang w:val="mn-MN"/>
              </w:rPr>
            </w:pPr>
            <w:r w:rsidRPr="00B138C4">
              <w:rPr>
                <w:color w:val="000000" w:themeColor="text1"/>
                <w:lang w:val="mn-MN"/>
              </w:rPr>
              <w:t>7</w:t>
            </w:r>
          </w:p>
        </w:tc>
        <w:tc>
          <w:tcPr>
            <w:tcW w:w="8947" w:type="dxa"/>
            <w:shd w:val="clear" w:color="auto" w:fill="auto"/>
            <w:vAlign w:val="center"/>
          </w:tcPr>
          <w:p w14:paraId="23E90150" w14:textId="77777777" w:rsidR="00260842" w:rsidRPr="00B138C4" w:rsidRDefault="00260842" w:rsidP="007C725D">
            <w:pPr>
              <w:rPr>
                <w:color w:val="000000" w:themeColor="text1"/>
                <w:lang w:val="mn-MN"/>
              </w:rPr>
            </w:pPr>
            <w:r w:rsidRPr="00B138C4">
              <w:rPr>
                <w:color w:val="000000" w:themeColor="text1"/>
                <w:lang w:val="mn-MN"/>
              </w:rPr>
              <w:t xml:space="preserve">Үндэсний тооцооны данс: Урсгал болон хөрөнгийн данс, 2019 </w:t>
            </w:r>
          </w:p>
        </w:tc>
      </w:tr>
      <w:tr w:rsidR="00260842" w:rsidRPr="00B138C4" w14:paraId="7724C003" w14:textId="77777777" w:rsidTr="007C725D">
        <w:trPr>
          <w:trHeight w:val="395"/>
        </w:trPr>
        <w:tc>
          <w:tcPr>
            <w:tcW w:w="546" w:type="dxa"/>
            <w:shd w:val="clear" w:color="auto" w:fill="auto"/>
            <w:noWrap/>
            <w:vAlign w:val="center"/>
          </w:tcPr>
          <w:p w14:paraId="19435B1E" w14:textId="77777777" w:rsidR="00260842" w:rsidRPr="00B138C4" w:rsidRDefault="00260842" w:rsidP="007C725D">
            <w:pPr>
              <w:jc w:val="center"/>
              <w:rPr>
                <w:color w:val="000000" w:themeColor="text1"/>
                <w:lang w:val="mn-MN"/>
              </w:rPr>
            </w:pPr>
            <w:r w:rsidRPr="00B138C4">
              <w:rPr>
                <w:color w:val="000000" w:themeColor="text1"/>
                <w:lang w:val="mn-MN"/>
              </w:rPr>
              <w:lastRenderedPageBreak/>
              <w:t>8</w:t>
            </w:r>
          </w:p>
        </w:tc>
        <w:tc>
          <w:tcPr>
            <w:tcW w:w="8947" w:type="dxa"/>
            <w:shd w:val="clear" w:color="auto" w:fill="auto"/>
            <w:vAlign w:val="center"/>
          </w:tcPr>
          <w:p w14:paraId="480B5E12" w14:textId="77777777" w:rsidR="00260842" w:rsidRPr="00B138C4" w:rsidRDefault="00260842" w:rsidP="007C725D">
            <w:pPr>
              <w:rPr>
                <w:color w:val="000000" w:themeColor="text1"/>
                <w:lang w:val="mn-MN"/>
              </w:rPr>
            </w:pPr>
            <w:r w:rsidRPr="00B138C4">
              <w:rPr>
                <w:color w:val="000000" w:themeColor="text1"/>
                <w:lang w:val="mn-MN"/>
              </w:rPr>
              <w:t>Үндэсний тооцооны данс: Санхүүгийн данс, 2019</w:t>
            </w:r>
          </w:p>
        </w:tc>
      </w:tr>
      <w:tr w:rsidR="00260842" w:rsidRPr="00B138C4" w14:paraId="3F748466" w14:textId="77777777" w:rsidTr="007C725D">
        <w:trPr>
          <w:trHeight w:val="439"/>
        </w:trPr>
        <w:tc>
          <w:tcPr>
            <w:tcW w:w="546" w:type="dxa"/>
            <w:shd w:val="clear" w:color="auto" w:fill="auto"/>
            <w:noWrap/>
            <w:vAlign w:val="center"/>
          </w:tcPr>
          <w:p w14:paraId="57E72D5F" w14:textId="77777777" w:rsidR="00260842" w:rsidRPr="00B138C4" w:rsidRDefault="00260842" w:rsidP="007C725D">
            <w:pPr>
              <w:jc w:val="center"/>
              <w:rPr>
                <w:color w:val="000000" w:themeColor="text1"/>
                <w:lang w:val="mn-MN"/>
              </w:rPr>
            </w:pPr>
            <w:r w:rsidRPr="00B138C4">
              <w:rPr>
                <w:color w:val="000000" w:themeColor="text1"/>
                <w:lang w:val="mn-MN"/>
              </w:rPr>
              <w:t>9</w:t>
            </w:r>
          </w:p>
        </w:tc>
        <w:tc>
          <w:tcPr>
            <w:tcW w:w="8947" w:type="dxa"/>
            <w:shd w:val="clear" w:color="auto" w:fill="auto"/>
            <w:vAlign w:val="center"/>
          </w:tcPr>
          <w:p w14:paraId="5AC48022" w14:textId="77777777" w:rsidR="00260842" w:rsidRPr="00B138C4" w:rsidRDefault="00260842" w:rsidP="007C725D">
            <w:pPr>
              <w:rPr>
                <w:color w:val="000000" w:themeColor="text1"/>
                <w:lang w:val="mn-MN"/>
              </w:rPr>
            </w:pPr>
            <w:r w:rsidRPr="00B138C4">
              <w:rPr>
                <w:color w:val="000000" w:themeColor="text1"/>
                <w:lang w:val="mn-MN"/>
              </w:rPr>
              <w:t xml:space="preserve">Үндэсний тооцооны данс: Хөрөнгийн бусад өөрчлөлтийн данс, 2019 </w:t>
            </w:r>
          </w:p>
        </w:tc>
      </w:tr>
      <w:tr w:rsidR="00260842" w:rsidRPr="00B138C4" w14:paraId="187CDFD5" w14:textId="77777777" w:rsidTr="007C725D">
        <w:trPr>
          <w:trHeight w:val="439"/>
        </w:trPr>
        <w:tc>
          <w:tcPr>
            <w:tcW w:w="546" w:type="dxa"/>
            <w:shd w:val="clear" w:color="auto" w:fill="auto"/>
            <w:noWrap/>
            <w:vAlign w:val="center"/>
          </w:tcPr>
          <w:p w14:paraId="7408140B" w14:textId="77777777" w:rsidR="00260842" w:rsidRPr="00B138C4" w:rsidRDefault="00260842" w:rsidP="007C725D">
            <w:pPr>
              <w:jc w:val="center"/>
              <w:rPr>
                <w:color w:val="000000" w:themeColor="text1"/>
                <w:lang w:val="mn-MN"/>
              </w:rPr>
            </w:pPr>
            <w:r w:rsidRPr="00B138C4">
              <w:rPr>
                <w:color w:val="000000" w:themeColor="text1"/>
                <w:lang w:val="mn-MN"/>
              </w:rPr>
              <w:t>10</w:t>
            </w:r>
          </w:p>
        </w:tc>
        <w:tc>
          <w:tcPr>
            <w:tcW w:w="8947" w:type="dxa"/>
            <w:shd w:val="clear" w:color="auto" w:fill="auto"/>
            <w:vAlign w:val="center"/>
          </w:tcPr>
          <w:p w14:paraId="74F5E5C6" w14:textId="77777777" w:rsidR="00260842" w:rsidRPr="00B138C4" w:rsidRDefault="00260842" w:rsidP="007C725D">
            <w:pPr>
              <w:rPr>
                <w:color w:val="000000" w:themeColor="text1"/>
                <w:lang w:val="mn-MN"/>
              </w:rPr>
            </w:pPr>
            <w:r w:rsidRPr="00B138C4">
              <w:rPr>
                <w:color w:val="000000" w:themeColor="text1"/>
                <w:lang w:val="mn-MN"/>
              </w:rPr>
              <w:t>БОЭЗДС-ийн хүрээний Материалын урсгалын данс, 2019</w:t>
            </w:r>
          </w:p>
        </w:tc>
      </w:tr>
      <w:tr w:rsidR="00260842" w:rsidRPr="00B138C4" w14:paraId="1D67CE75" w14:textId="77777777" w:rsidTr="007C725D">
        <w:trPr>
          <w:trHeight w:val="439"/>
        </w:trPr>
        <w:tc>
          <w:tcPr>
            <w:tcW w:w="546" w:type="dxa"/>
            <w:shd w:val="clear" w:color="auto" w:fill="auto"/>
            <w:noWrap/>
            <w:vAlign w:val="center"/>
          </w:tcPr>
          <w:p w14:paraId="09A3AE72" w14:textId="77777777" w:rsidR="00260842" w:rsidRPr="00B138C4" w:rsidRDefault="00260842" w:rsidP="007C725D">
            <w:pPr>
              <w:jc w:val="center"/>
              <w:rPr>
                <w:color w:val="000000" w:themeColor="text1"/>
                <w:lang w:val="mn-MN"/>
              </w:rPr>
            </w:pPr>
            <w:r w:rsidRPr="00B138C4">
              <w:rPr>
                <w:color w:val="000000" w:themeColor="text1"/>
                <w:lang w:val="mn-MN"/>
              </w:rPr>
              <w:t>11</w:t>
            </w:r>
          </w:p>
        </w:tc>
        <w:tc>
          <w:tcPr>
            <w:tcW w:w="8947" w:type="dxa"/>
            <w:shd w:val="clear" w:color="auto" w:fill="auto"/>
            <w:vAlign w:val="center"/>
          </w:tcPr>
          <w:p w14:paraId="67680A80" w14:textId="77777777" w:rsidR="00260842" w:rsidRPr="00B138C4" w:rsidRDefault="00260842" w:rsidP="007C725D">
            <w:pPr>
              <w:rPr>
                <w:color w:val="000000" w:themeColor="text1"/>
                <w:lang w:val="mn-MN"/>
              </w:rPr>
            </w:pPr>
            <w:r w:rsidRPr="00B138C4">
              <w:rPr>
                <w:color w:val="000000" w:themeColor="text1"/>
                <w:lang w:val="mn-MN"/>
              </w:rPr>
              <w:t>БОЭЗДС-ийн хүрээний Эрчим хүчний биет урсгалын данс, 2017-2019</w:t>
            </w:r>
          </w:p>
        </w:tc>
      </w:tr>
      <w:tr w:rsidR="00260842" w:rsidRPr="00B138C4" w14:paraId="15AB8909" w14:textId="77777777" w:rsidTr="007C725D">
        <w:trPr>
          <w:trHeight w:val="439"/>
        </w:trPr>
        <w:tc>
          <w:tcPr>
            <w:tcW w:w="546" w:type="dxa"/>
            <w:shd w:val="clear" w:color="auto" w:fill="auto"/>
            <w:noWrap/>
            <w:vAlign w:val="center"/>
          </w:tcPr>
          <w:p w14:paraId="32681EF2" w14:textId="77777777" w:rsidR="00260842" w:rsidRPr="00B138C4" w:rsidRDefault="00260842" w:rsidP="007C725D">
            <w:pPr>
              <w:jc w:val="center"/>
              <w:rPr>
                <w:color w:val="000000" w:themeColor="text1"/>
                <w:lang w:val="mn-MN"/>
              </w:rPr>
            </w:pPr>
            <w:r w:rsidRPr="00B138C4">
              <w:rPr>
                <w:color w:val="000000" w:themeColor="text1"/>
                <w:lang w:val="mn-MN"/>
              </w:rPr>
              <w:t>12</w:t>
            </w:r>
          </w:p>
        </w:tc>
        <w:tc>
          <w:tcPr>
            <w:tcW w:w="8947" w:type="dxa"/>
            <w:shd w:val="clear" w:color="auto" w:fill="auto"/>
            <w:vAlign w:val="center"/>
          </w:tcPr>
          <w:p w14:paraId="5F77E57B" w14:textId="77777777" w:rsidR="00260842" w:rsidRPr="00B138C4" w:rsidRDefault="00260842" w:rsidP="007C725D">
            <w:pPr>
              <w:rPr>
                <w:color w:val="000000" w:themeColor="text1"/>
                <w:lang w:val="mn-MN"/>
              </w:rPr>
            </w:pPr>
            <w:r w:rsidRPr="00B138C4">
              <w:rPr>
                <w:color w:val="000000" w:themeColor="text1"/>
                <w:lang w:val="mn-MN"/>
              </w:rPr>
              <w:t>БОЭЗДС-ийн хүрээний Байгаль орчныг хамгаалах зардлын данс, 2015-2019</w:t>
            </w:r>
          </w:p>
        </w:tc>
      </w:tr>
      <w:tr w:rsidR="00260842" w:rsidRPr="00B138C4" w14:paraId="559E2530" w14:textId="77777777" w:rsidTr="007C725D">
        <w:trPr>
          <w:trHeight w:val="439"/>
        </w:trPr>
        <w:tc>
          <w:tcPr>
            <w:tcW w:w="546" w:type="dxa"/>
            <w:shd w:val="clear" w:color="auto" w:fill="auto"/>
            <w:noWrap/>
            <w:vAlign w:val="center"/>
          </w:tcPr>
          <w:p w14:paraId="70B4E094" w14:textId="77777777" w:rsidR="00260842" w:rsidRPr="00B138C4" w:rsidRDefault="00260842" w:rsidP="007C725D">
            <w:pPr>
              <w:jc w:val="center"/>
              <w:rPr>
                <w:color w:val="000000" w:themeColor="text1"/>
                <w:lang w:val="mn-MN"/>
              </w:rPr>
            </w:pPr>
            <w:r w:rsidRPr="00B138C4">
              <w:rPr>
                <w:color w:val="000000" w:themeColor="text1"/>
                <w:lang w:val="mn-MN"/>
              </w:rPr>
              <w:t>13</w:t>
            </w:r>
          </w:p>
        </w:tc>
        <w:tc>
          <w:tcPr>
            <w:tcW w:w="8947" w:type="dxa"/>
            <w:shd w:val="clear" w:color="auto" w:fill="auto"/>
            <w:vAlign w:val="center"/>
          </w:tcPr>
          <w:p w14:paraId="66188473" w14:textId="77777777" w:rsidR="00260842" w:rsidRPr="00B138C4" w:rsidRDefault="00260842" w:rsidP="007C725D">
            <w:pPr>
              <w:rPr>
                <w:color w:val="000000" w:themeColor="text1"/>
                <w:lang w:val="mn-MN"/>
              </w:rPr>
            </w:pPr>
            <w:r w:rsidRPr="00B138C4">
              <w:rPr>
                <w:color w:val="000000" w:themeColor="text1"/>
                <w:lang w:val="mn-MN"/>
              </w:rPr>
              <w:t>БОЭЗДС-ийн хүрээний Байгаль орчны татварын данс, 2019</w:t>
            </w:r>
          </w:p>
        </w:tc>
      </w:tr>
      <w:tr w:rsidR="00260842" w:rsidRPr="00B138C4" w14:paraId="0CB4264F" w14:textId="77777777" w:rsidTr="007C725D">
        <w:trPr>
          <w:trHeight w:val="439"/>
        </w:trPr>
        <w:tc>
          <w:tcPr>
            <w:tcW w:w="546" w:type="dxa"/>
            <w:shd w:val="clear" w:color="auto" w:fill="auto"/>
            <w:noWrap/>
            <w:vAlign w:val="center"/>
          </w:tcPr>
          <w:p w14:paraId="2F05947B" w14:textId="77777777" w:rsidR="00260842" w:rsidRPr="00B138C4" w:rsidRDefault="00260842" w:rsidP="007C725D">
            <w:pPr>
              <w:jc w:val="center"/>
              <w:rPr>
                <w:color w:val="000000" w:themeColor="text1"/>
                <w:lang w:val="mn-MN"/>
              </w:rPr>
            </w:pPr>
            <w:r w:rsidRPr="00B138C4">
              <w:rPr>
                <w:color w:val="000000" w:themeColor="text1"/>
                <w:lang w:val="mn-MN"/>
              </w:rPr>
              <w:t>14</w:t>
            </w:r>
          </w:p>
        </w:tc>
        <w:tc>
          <w:tcPr>
            <w:tcW w:w="8947" w:type="dxa"/>
            <w:shd w:val="clear" w:color="auto" w:fill="auto"/>
            <w:vAlign w:val="center"/>
          </w:tcPr>
          <w:p w14:paraId="041DF7B2" w14:textId="77777777" w:rsidR="00260842" w:rsidRPr="00B138C4" w:rsidRDefault="00260842" w:rsidP="007C725D">
            <w:pPr>
              <w:rPr>
                <w:color w:val="000000" w:themeColor="text1"/>
                <w:lang w:val="mn-MN"/>
              </w:rPr>
            </w:pPr>
            <w:r w:rsidRPr="00B138C4">
              <w:rPr>
                <w:color w:val="000000" w:themeColor="text1"/>
                <w:lang w:val="mn-MN"/>
              </w:rPr>
              <w:t>Барилгын салбар, 2019</w:t>
            </w:r>
          </w:p>
        </w:tc>
      </w:tr>
      <w:tr w:rsidR="00260842" w:rsidRPr="00B138C4" w14:paraId="44FC91AA" w14:textId="77777777" w:rsidTr="007C725D">
        <w:trPr>
          <w:trHeight w:val="439"/>
        </w:trPr>
        <w:tc>
          <w:tcPr>
            <w:tcW w:w="546" w:type="dxa"/>
            <w:shd w:val="clear" w:color="auto" w:fill="auto"/>
            <w:noWrap/>
            <w:vAlign w:val="center"/>
          </w:tcPr>
          <w:p w14:paraId="762E527A" w14:textId="77777777" w:rsidR="00260842" w:rsidRPr="00B138C4" w:rsidRDefault="00260842" w:rsidP="007C725D">
            <w:pPr>
              <w:jc w:val="center"/>
              <w:rPr>
                <w:color w:val="000000" w:themeColor="text1"/>
                <w:lang w:val="mn-MN"/>
              </w:rPr>
            </w:pPr>
            <w:r w:rsidRPr="00B138C4">
              <w:rPr>
                <w:color w:val="000000" w:themeColor="text1"/>
                <w:lang w:val="mn-MN"/>
              </w:rPr>
              <w:t>15</w:t>
            </w:r>
          </w:p>
        </w:tc>
        <w:tc>
          <w:tcPr>
            <w:tcW w:w="8947" w:type="dxa"/>
            <w:shd w:val="clear" w:color="auto" w:fill="auto"/>
            <w:vAlign w:val="center"/>
          </w:tcPr>
          <w:p w14:paraId="6A1F11D9" w14:textId="77777777" w:rsidR="00260842" w:rsidRPr="00B138C4" w:rsidRDefault="00260842" w:rsidP="007C725D">
            <w:pPr>
              <w:rPr>
                <w:color w:val="000000" w:themeColor="text1"/>
                <w:lang w:val="mn-MN"/>
              </w:rPr>
            </w:pPr>
            <w:r w:rsidRPr="00B138C4">
              <w:rPr>
                <w:color w:val="000000" w:themeColor="text1"/>
                <w:lang w:val="mn-MN"/>
              </w:rPr>
              <w:t>Тээврийн салбар, 2019</w:t>
            </w:r>
          </w:p>
        </w:tc>
      </w:tr>
      <w:tr w:rsidR="00260842" w:rsidRPr="00B138C4" w14:paraId="32D7662F" w14:textId="77777777" w:rsidTr="007C725D">
        <w:trPr>
          <w:trHeight w:val="439"/>
        </w:trPr>
        <w:tc>
          <w:tcPr>
            <w:tcW w:w="546" w:type="dxa"/>
            <w:shd w:val="clear" w:color="auto" w:fill="auto"/>
            <w:noWrap/>
            <w:vAlign w:val="center"/>
          </w:tcPr>
          <w:p w14:paraId="286D0CD0" w14:textId="77777777" w:rsidR="00260842" w:rsidRPr="00B138C4" w:rsidRDefault="00260842" w:rsidP="007C725D">
            <w:pPr>
              <w:jc w:val="center"/>
              <w:rPr>
                <w:color w:val="000000" w:themeColor="text1"/>
                <w:lang w:val="mn-MN"/>
              </w:rPr>
            </w:pPr>
            <w:r w:rsidRPr="00B138C4">
              <w:rPr>
                <w:color w:val="000000" w:themeColor="text1"/>
                <w:lang w:val="mn-MN"/>
              </w:rPr>
              <w:t>16</w:t>
            </w:r>
          </w:p>
        </w:tc>
        <w:tc>
          <w:tcPr>
            <w:tcW w:w="8947" w:type="dxa"/>
            <w:shd w:val="clear" w:color="auto" w:fill="auto"/>
            <w:vAlign w:val="center"/>
          </w:tcPr>
          <w:p w14:paraId="7A914A2C" w14:textId="77777777" w:rsidR="00260842" w:rsidRPr="00B138C4" w:rsidRDefault="00260842" w:rsidP="007C725D">
            <w:pPr>
              <w:rPr>
                <w:color w:val="000000" w:themeColor="text1"/>
                <w:lang w:val="mn-MN"/>
              </w:rPr>
            </w:pPr>
            <w:r w:rsidRPr="00B138C4">
              <w:rPr>
                <w:color w:val="000000" w:themeColor="text1"/>
                <w:lang w:val="mn-MN"/>
              </w:rPr>
              <w:t>Холбооны салбар, 2019</w:t>
            </w:r>
          </w:p>
        </w:tc>
      </w:tr>
      <w:tr w:rsidR="00260842" w:rsidRPr="00B138C4" w14:paraId="30D07866" w14:textId="77777777" w:rsidTr="007C725D">
        <w:trPr>
          <w:trHeight w:val="439"/>
        </w:trPr>
        <w:tc>
          <w:tcPr>
            <w:tcW w:w="546" w:type="dxa"/>
            <w:shd w:val="clear" w:color="auto" w:fill="auto"/>
            <w:noWrap/>
            <w:vAlign w:val="center"/>
          </w:tcPr>
          <w:p w14:paraId="0C77D7A5" w14:textId="77777777" w:rsidR="00260842" w:rsidRPr="00B138C4" w:rsidRDefault="00260842" w:rsidP="007C725D">
            <w:pPr>
              <w:jc w:val="center"/>
              <w:rPr>
                <w:color w:val="000000" w:themeColor="text1"/>
                <w:lang w:val="mn-MN"/>
              </w:rPr>
            </w:pPr>
            <w:r w:rsidRPr="00B138C4">
              <w:rPr>
                <w:color w:val="000000" w:themeColor="text1"/>
                <w:lang w:val="mn-MN"/>
              </w:rPr>
              <w:t>17</w:t>
            </w:r>
          </w:p>
        </w:tc>
        <w:tc>
          <w:tcPr>
            <w:tcW w:w="8947" w:type="dxa"/>
            <w:shd w:val="clear" w:color="auto" w:fill="auto"/>
            <w:vAlign w:val="center"/>
          </w:tcPr>
          <w:p w14:paraId="6C987BC0" w14:textId="77777777" w:rsidR="00260842" w:rsidRPr="00B138C4" w:rsidRDefault="00260842" w:rsidP="007C725D">
            <w:pPr>
              <w:rPr>
                <w:color w:val="000000" w:themeColor="text1"/>
                <w:lang w:val="mn-MN"/>
              </w:rPr>
            </w:pPr>
            <w:r w:rsidRPr="00B138C4">
              <w:rPr>
                <w:color w:val="000000" w:themeColor="text1"/>
                <w:lang w:val="mn-MN"/>
              </w:rPr>
              <w:t xml:space="preserve">Гадаад худалдаа, 2019 </w:t>
            </w:r>
          </w:p>
        </w:tc>
      </w:tr>
      <w:tr w:rsidR="00260842" w:rsidRPr="00B138C4" w14:paraId="00B6F796" w14:textId="77777777" w:rsidTr="007C725D">
        <w:trPr>
          <w:trHeight w:val="439"/>
        </w:trPr>
        <w:tc>
          <w:tcPr>
            <w:tcW w:w="546" w:type="dxa"/>
            <w:shd w:val="clear" w:color="auto" w:fill="auto"/>
            <w:noWrap/>
            <w:vAlign w:val="center"/>
          </w:tcPr>
          <w:p w14:paraId="48A7C070" w14:textId="77777777" w:rsidR="00260842" w:rsidRPr="00B138C4" w:rsidRDefault="00260842" w:rsidP="007C725D">
            <w:pPr>
              <w:jc w:val="center"/>
              <w:rPr>
                <w:color w:val="000000" w:themeColor="text1"/>
                <w:lang w:val="mn-MN"/>
              </w:rPr>
            </w:pPr>
            <w:r w:rsidRPr="00B138C4">
              <w:rPr>
                <w:color w:val="000000" w:themeColor="text1"/>
                <w:lang w:val="mn-MN"/>
              </w:rPr>
              <w:t>18</w:t>
            </w:r>
          </w:p>
        </w:tc>
        <w:tc>
          <w:tcPr>
            <w:tcW w:w="8947" w:type="dxa"/>
            <w:shd w:val="clear" w:color="auto" w:fill="auto"/>
            <w:vAlign w:val="center"/>
          </w:tcPr>
          <w:p w14:paraId="668E6B4B" w14:textId="77777777" w:rsidR="00260842" w:rsidRPr="00B138C4" w:rsidRDefault="00260842" w:rsidP="007C725D">
            <w:pPr>
              <w:rPr>
                <w:color w:val="000000" w:themeColor="text1"/>
                <w:lang w:val="mn-MN"/>
              </w:rPr>
            </w:pPr>
            <w:r w:rsidRPr="00B138C4">
              <w:rPr>
                <w:color w:val="000000" w:themeColor="text1"/>
                <w:lang w:val="mn-MN"/>
              </w:rPr>
              <w:t>Хөдөө аж ахуй, 2019</w:t>
            </w:r>
          </w:p>
        </w:tc>
      </w:tr>
      <w:tr w:rsidR="00260842" w:rsidRPr="00B138C4" w14:paraId="68198994" w14:textId="77777777" w:rsidTr="007C725D">
        <w:trPr>
          <w:trHeight w:val="439"/>
        </w:trPr>
        <w:tc>
          <w:tcPr>
            <w:tcW w:w="546" w:type="dxa"/>
            <w:shd w:val="clear" w:color="auto" w:fill="auto"/>
            <w:noWrap/>
            <w:vAlign w:val="center"/>
          </w:tcPr>
          <w:p w14:paraId="0644F915" w14:textId="77777777" w:rsidR="00260842" w:rsidRPr="00B138C4" w:rsidRDefault="00260842" w:rsidP="007C725D">
            <w:pPr>
              <w:jc w:val="center"/>
              <w:rPr>
                <w:color w:val="000000" w:themeColor="text1"/>
                <w:lang w:val="mn-MN"/>
              </w:rPr>
            </w:pPr>
            <w:r w:rsidRPr="00B138C4">
              <w:rPr>
                <w:color w:val="000000" w:themeColor="text1"/>
                <w:lang w:val="mn-MN"/>
              </w:rPr>
              <w:t>19</w:t>
            </w:r>
          </w:p>
        </w:tc>
        <w:tc>
          <w:tcPr>
            <w:tcW w:w="8947" w:type="dxa"/>
            <w:shd w:val="clear" w:color="auto" w:fill="auto"/>
            <w:vAlign w:val="center"/>
          </w:tcPr>
          <w:p w14:paraId="1F1447F7" w14:textId="77777777" w:rsidR="00260842" w:rsidRPr="00B138C4" w:rsidRDefault="00260842" w:rsidP="007C725D">
            <w:pPr>
              <w:rPr>
                <w:color w:val="000000" w:themeColor="text1"/>
                <w:lang w:val="mn-MN"/>
              </w:rPr>
            </w:pPr>
            <w:r w:rsidRPr="00B138C4">
              <w:rPr>
                <w:color w:val="000000" w:themeColor="text1"/>
                <w:lang w:val="mn-MN"/>
              </w:rPr>
              <w:t>Аж үйлдвэрийн салбар,  2019</w:t>
            </w:r>
          </w:p>
        </w:tc>
      </w:tr>
      <w:tr w:rsidR="00260842" w:rsidRPr="00B138C4" w14:paraId="221181AE" w14:textId="77777777" w:rsidTr="007C725D">
        <w:trPr>
          <w:trHeight w:val="439"/>
        </w:trPr>
        <w:tc>
          <w:tcPr>
            <w:tcW w:w="546" w:type="dxa"/>
            <w:shd w:val="clear" w:color="auto" w:fill="auto"/>
            <w:noWrap/>
            <w:vAlign w:val="center"/>
          </w:tcPr>
          <w:p w14:paraId="36BFF22F" w14:textId="77777777" w:rsidR="00260842" w:rsidRPr="00B138C4" w:rsidRDefault="00260842" w:rsidP="007C725D">
            <w:pPr>
              <w:jc w:val="center"/>
              <w:rPr>
                <w:color w:val="000000" w:themeColor="text1"/>
                <w:lang w:val="mn-MN"/>
              </w:rPr>
            </w:pPr>
            <w:r w:rsidRPr="00B138C4">
              <w:rPr>
                <w:color w:val="000000" w:themeColor="text1"/>
                <w:lang w:val="mn-MN"/>
              </w:rPr>
              <w:t>20</w:t>
            </w:r>
          </w:p>
        </w:tc>
        <w:tc>
          <w:tcPr>
            <w:tcW w:w="8947" w:type="dxa"/>
            <w:shd w:val="clear" w:color="auto" w:fill="auto"/>
            <w:vAlign w:val="center"/>
          </w:tcPr>
          <w:p w14:paraId="7CBAB728" w14:textId="77777777" w:rsidR="00260842" w:rsidRPr="00B138C4" w:rsidRDefault="00260842" w:rsidP="007C725D">
            <w:pPr>
              <w:rPr>
                <w:color w:val="000000" w:themeColor="text1"/>
                <w:lang w:val="mn-MN"/>
              </w:rPr>
            </w:pPr>
            <w:r w:rsidRPr="00B138C4">
              <w:rPr>
                <w:color w:val="000000" w:themeColor="text1"/>
                <w:lang w:val="mn-MN"/>
              </w:rPr>
              <w:t>Төрийн санхүү, 2019</w:t>
            </w:r>
          </w:p>
        </w:tc>
      </w:tr>
      <w:tr w:rsidR="00260842" w:rsidRPr="00B138C4" w14:paraId="19731BA9" w14:textId="77777777" w:rsidTr="007C725D">
        <w:trPr>
          <w:trHeight w:val="439"/>
        </w:trPr>
        <w:tc>
          <w:tcPr>
            <w:tcW w:w="546" w:type="dxa"/>
            <w:shd w:val="clear" w:color="auto" w:fill="auto"/>
            <w:noWrap/>
            <w:vAlign w:val="center"/>
          </w:tcPr>
          <w:p w14:paraId="14A8A557" w14:textId="77777777" w:rsidR="00260842" w:rsidRPr="00B138C4" w:rsidRDefault="00260842" w:rsidP="007C725D">
            <w:pPr>
              <w:jc w:val="center"/>
              <w:rPr>
                <w:color w:val="000000" w:themeColor="text1"/>
                <w:lang w:val="mn-MN"/>
              </w:rPr>
            </w:pPr>
            <w:r w:rsidRPr="00B138C4">
              <w:rPr>
                <w:color w:val="000000" w:themeColor="text1"/>
                <w:lang w:val="mn-MN"/>
              </w:rPr>
              <w:t>21</w:t>
            </w:r>
          </w:p>
        </w:tc>
        <w:tc>
          <w:tcPr>
            <w:tcW w:w="8947" w:type="dxa"/>
            <w:shd w:val="clear" w:color="auto" w:fill="auto"/>
            <w:vAlign w:val="center"/>
          </w:tcPr>
          <w:p w14:paraId="24DBA5C4" w14:textId="77777777" w:rsidR="00260842" w:rsidRPr="00B138C4" w:rsidRDefault="00260842" w:rsidP="007C725D">
            <w:pPr>
              <w:rPr>
                <w:color w:val="000000" w:themeColor="text1"/>
                <w:lang w:val="mn-MN"/>
              </w:rPr>
            </w:pPr>
            <w:r w:rsidRPr="00B138C4">
              <w:rPr>
                <w:color w:val="000000" w:themeColor="text1"/>
                <w:lang w:val="mn-MN"/>
              </w:rPr>
              <w:t>Худалдаа, үйлчилгээний салбар, 2019</w:t>
            </w:r>
          </w:p>
        </w:tc>
      </w:tr>
      <w:tr w:rsidR="00260842" w:rsidRPr="00B138C4" w14:paraId="001A7EF7" w14:textId="77777777" w:rsidTr="007C725D">
        <w:trPr>
          <w:trHeight w:val="439"/>
        </w:trPr>
        <w:tc>
          <w:tcPr>
            <w:tcW w:w="546" w:type="dxa"/>
            <w:shd w:val="clear" w:color="auto" w:fill="auto"/>
            <w:noWrap/>
            <w:vAlign w:val="center"/>
          </w:tcPr>
          <w:p w14:paraId="6FF8D27F" w14:textId="77777777" w:rsidR="00260842" w:rsidRPr="00B138C4" w:rsidRDefault="00260842" w:rsidP="007C725D">
            <w:pPr>
              <w:jc w:val="center"/>
              <w:rPr>
                <w:color w:val="000000" w:themeColor="text1"/>
                <w:lang w:val="mn-MN"/>
              </w:rPr>
            </w:pPr>
            <w:r w:rsidRPr="00B138C4">
              <w:rPr>
                <w:color w:val="000000" w:themeColor="text1"/>
                <w:lang w:val="mn-MN"/>
              </w:rPr>
              <w:t>22</w:t>
            </w:r>
          </w:p>
        </w:tc>
        <w:tc>
          <w:tcPr>
            <w:tcW w:w="8947" w:type="dxa"/>
            <w:shd w:val="clear" w:color="auto" w:fill="auto"/>
            <w:vAlign w:val="center"/>
          </w:tcPr>
          <w:p w14:paraId="37B04381" w14:textId="77777777" w:rsidR="00260842" w:rsidRPr="00B138C4" w:rsidRDefault="00260842" w:rsidP="007C725D">
            <w:pPr>
              <w:rPr>
                <w:color w:val="000000" w:themeColor="text1"/>
                <w:lang w:val="mn-MN"/>
              </w:rPr>
            </w:pPr>
            <w:r w:rsidRPr="00B138C4">
              <w:rPr>
                <w:color w:val="000000" w:themeColor="text1"/>
                <w:lang w:val="mn-MN"/>
              </w:rPr>
              <w:t>Мөнгө, санхүү, үнэт цаас, 2019</w:t>
            </w:r>
          </w:p>
        </w:tc>
      </w:tr>
      <w:tr w:rsidR="00260842" w:rsidRPr="00B138C4" w14:paraId="09AE543D" w14:textId="77777777" w:rsidTr="007C725D">
        <w:trPr>
          <w:trHeight w:val="439"/>
        </w:trPr>
        <w:tc>
          <w:tcPr>
            <w:tcW w:w="546" w:type="dxa"/>
            <w:shd w:val="clear" w:color="auto" w:fill="auto"/>
            <w:noWrap/>
            <w:vAlign w:val="center"/>
          </w:tcPr>
          <w:p w14:paraId="138567B4" w14:textId="77777777" w:rsidR="00260842" w:rsidRPr="00B138C4" w:rsidRDefault="00260842" w:rsidP="007C725D">
            <w:pPr>
              <w:jc w:val="center"/>
              <w:rPr>
                <w:color w:val="000000" w:themeColor="text1"/>
                <w:lang w:val="mn-MN"/>
              </w:rPr>
            </w:pPr>
            <w:r w:rsidRPr="00B138C4">
              <w:rPr>
                <w:color w:val="000000" w:themeColor="text1"/>
                <w:lang w:val="mn-MN"/>
              </w:rPr>
              <w:t>23</w:t>
            </w:r>
          </w:p>
        </w:tc>
        <w:tc>
          <w:tcPr>
            <w:tcW w:w="8947" w:type="dxa"/>
            <w:shd w:val="clear" w:color="auto" w:fill="auto"/>
            <w:vAlign w:val="center"/>
          </w:tcPr>
          <w:p w14:paraId="7FE8310A" w14:textId="77777777" w:rsidR="00260842" w:rsidRPr="00B138C4" w:rsidRDefault="00260842" w:rsidP="007C725D">
            <w:pPr>
              <w:rPr>
                <w:color w:val="000000" w:themeColor="text1"/>
                <w:lang w:val="mn-MN"/>
              </w:rPr>
            </w:pPr>
            <w:r w:rsidRPr="00B138C4">
              <w:rPr>
                <w:color w:val="000000" w:themeColor="text1"/>
                <w:lang w:val="mn-MN"/>
              </w:rPr>
              <w:t>Инфляц, 2019</w:t>
            </w:r>
          </w:p>
        </w:tc>
      </w:tr>
      <w:tr w:rsidR="00260842" w:rsidRPr="00B138C4" w14:paraId="3E85E051" w14:textId="77777777" w:rsidTr="007C725D">
        <w:trPr>
          <w:trHeight w:val="439"/>
        </w:trPr>
        <w:tc>
          <w:tcPr>
            <w:tcW w:w="546" w:type="dxa"/>
            <w:shd w:val="clear" w:color="auto" w:fill="auto"/>
            <w:noWrap/>
            <w:vAlign w:val="center"/>
          </w:tcPr>
          <w:p w14:paraId="7FE25ABC" w14:textId="77777777" w:rsidR="00260842" w:rsidRPr="00B138C4" w:rsidRDefault="00260842" w:rsidP="007C725D">
            <w:pPr>
              <w:jc w:val="center"/>
              <w:rPr>
                <w:color w:val="000000" w:themeColor="text1"/>
                <w:lang w:val="mn-MN"/>
              </w:rPr>
            </w:pPr>
            <w:r w:rsidRPr="00B138C4">
              <w:rPr>
                <w:color w:val="000000" w:themeColor="text1"/>
                <w:lang w:val="mn-MN"/>
              </w:rPr>
              <w:t>24</w:t>
            </w:r>
          </w:p>
        </w:tc>
        <w:tc>
          <w:tcPr>
            <w:tcW w:w="8947" w:type="dxa"/>
            <w:shd w:val="clear" w:color="auto" w:fill="auto"/>
            <w:vAlign w:val="center"/>
          </w:tcPr>
          <w:p w14:paraId="29BFCF71" w14:textId="77777777" w:rsidR="00260842" w:rsidRPr="00B138C4" w:rsidRDefault="00260842" w:rsidP="007C725D">
            <w:pPr>
              <w:rPr>
                <w:color w:val="000000" w:themeColor="text1"/>
                <w:lang w:val="mn-MN"/>
              </w:rPr>
            </w:pPr>
            <w:r w:rsidRPr="00B138C4">
              <w:rPr>
                <w:color w:val="000000" w:themeColor="text1"/>
                <w:lang w:val="mn-MN"/>
              </w:rPr>
              <w:t>Аж үйлдвэр, үйлчилгээний салбаруудын үйлдвэрлэгчийн үнэ, 2019</w:t>
            </w:r>
          </w:p>
        </w:tc>
      </w:tr>
      <w:tr w:rsidR="00260842" w:rsidRPr="00B138C4" w14:paraId="4ACDFC6F" w14:textId="77777777" w:rsidTr="007C725D">
        <w:trPr>
          <w:trHeight w:val="439"/>
        </w:trPr>
        <w:tc>
          <w:tcPr>
            <w:tcW w:w="546" w:type="dxa"/>
            <w:shd w:val="clear" w:color="auto" w:fill="auto"/>
            <w:noWrap/>
            <w:vAlign w:val="center"/>
          </w:tcPr>
          <w:p w14:paraId="30FB5B18" w14:textId="77777777" w:rsidR="00260842" w:rsidRPr="00B138C4" w:rsidRDefault="00260842" w:rsidP="007C725D">
            <w:pPr>
              <w:jc w:val="center"/>
              <w:rPr>
                <w:color w:val="000000" w:themeColor="text1"/>
                <w:lang w:val="mn-MN"/>
              </w:rPr>
            </w:pPr>
            <w:r w:rsidRPr="00B138C4">
              <w:rPr>
                <w:color w:val="000000" w:themeColor="text1"/>
                <w:lang w:val="mn-MN"/>
              </w:rPr>
              <w:t>25</w:t>
            </w:r>
          </w:p>
        </w:tc>
        <w:tc>
          <w:tcPr>
            <w:tcW w:w="8947" w:type="dxa"/>
            <w:shd w:val="clear" w:color="auto" w:fill="auto"/>
            <w:vAlign w:val="center"/>
          </w:tcPr>
          <w:p w14:paraId="35E26F20" w14:textId="77777777" w:rsidR="00260842" w:rsidRPr="00B138C4" w:rsidRDefault="00260842" w:rsidP="007C725D">
            <w:pPr>
              <w:rPr>
                <w:color w:val="000000" w:themeColor="text1"/>
                <w:lang w:val="mn-MN"/>
              </w:rPr>
            </w:pPr>
            <w:r w:rsidRPr="00B138C4">
              <w:rPr>
                <w:color w:val="000000" w:themeColor="text1"/>
                <w:lang w:val="mn-MN"/>
              </w:rPr>
              <w:t xml:space="preserve">Бизнес регистр, 2019 </w:t>
            </w:r>
          </w:p>
        </w:tc>
      </w:tr>
    </w:tbl>
    <w:p w14:paraId="5B5A180C" w14:textId="77777777" w:rsidR="00260842" w:rsidRPr="00B138C4" w:rsidRDefault="00260842" w:rsidP="00260842">
      <w:pPr>
        <w:pStyle w:val="ListParagraph"/>
        <w:spacing w:after="0" w:line="240" w:lineRule="auto"/>
        <w:ind w:left="0" w:right="-284"/>
        <w:jc w:val="both"/>
        <w:rPr>
          <w:rFonts w:ascii="Arial" w:hAnsi="Arial" w:cs="Arial"/>
          <w:color w:val="000000" w:themeColor="text1"/>
          <w:sz w:val="22"/>
          <w:szCs w:val="22"/>
          <w:lang w:val="mn-MN"/>
        </w:rPr>
      </w:pPr>
    </w:p>
    <w:p w14:paraId="6ADACFB8" w14:textId="0FA42FD6" w:rsidR="00A96217" w:rsidRPr="00B138C4" w:rsidRDefault="00A96217" w:rsidP="00A96217">
      <w:pPr>
        <w:pStyle w:val="BodyText"/>
        <w:rPr>
          <w:lang w:val="mn-MN"/>
        </w:rPr>
      </w:pPr>
    </w:p>
    <w:p w14:paraId="28CBE21C" w14:textId="026B20CA" w:rsidR="002225A7" w:rsidRPr="00B138C4" w:rsidRDefault="002225A7" w:rsidP="00A96217">
      <w:pPr>
        <w:pStyle w:val="BodyText"/>
        <w:rPr>
          <w:lang w:val="mn-MN"/>
        </w:rPr>
      </w:pPr>
    </w:p>
    <w:p w14:paraId="62D590D7" w14:textId="5BAD31CB" w:rsidR="002225A7" w:rsidRPr="00B138C4" w:rsidRDefault="002225A7" w:rsidP="00A96217">
      <w:pPr>
        <w:pStyle w:val="BodyText"/>
        <w:rPr>
          <w:lang w:val="mn-MN"/>
        </w:rPr>
      </w:pPr>
    </w:p>
    <w:p w14:paraId="1E5C2B3D" w14:textId="18C60679" w:rsidR="002225A7" w:rsidRPr="00B138C4" w:rsidRDefault="002225A7" w:rsidP="00A96217">
      <w:pPr>
        <w:pStyle w:val="BodyText"/>
        <w:rPr>
          <w:lang w:val="mn-MN"/>
        </w:rPr>
      </w:pPr>
    </w:p>
    <w:p w14:paraId="7FF30155" w14:textId="24D10C77" w:rsidR="002225A7" w:rsidRPr="00B138C4" w:rsidRDefault="002225A7" w:rsidP="00A96217">
      <w:pPr>
        <w:pStyle w:val="BodyText"/>
        <w:rPr>
          <w:lang w:val="mn-MN"/>
        </w:rPr>
      </w:pPr>
    </w:p>
    <w:p w14:paraId="02D7EEAD" w14:textId="74A81293" w:rsidR="002225A7" w:rsidRPr="00B138C4" w:rsidRDefault="002225A7" w:rsidP="00A96217">
      <w:pPr>
        <w:pStyle w:val="BodyText"/>
        <w:rPr>
          <w:lang w:val="mn-MN"/>
        </w:rPr>
      </w:pPr>
    </w:p>
    <w:p w14:paraId="6EDD896F" w14:textId="0FC21EC3" w:rsidR="002225A7" w:rsidRPr="00B138C4" w:rsidRDefault="002225A7" w:rsidP="00A96217">
      <w:pPr>
        <w:pStyle w:val="BodyText"/>
        <w:rPr>
          <w:lang w:val="mn-MN"/>
        </w:rPr>
      </w:pPr>
    </w:p>
    <w:p w14:paraId="2522D2C4" w14:textId="1087535A" w:rsidR="002225A7" w:rsidRPr="00B138C4" w:rsidRDefault="002225A7" w:rsidP="00A96217">
      <w:pPr>
        <w:pStyle w:val="BodyText"/>
        <w:rPr>
          <w:lang w:val="mn-MN"/>
        </w:rPr>
      </w:pPr>
    </w:p>
    <w:p w14:paraId="32956901" w14:textId="79D76D0E" w:rsidR="002225A7" w:rsidRPr="00B138C4" w:rsidRDefault="002225A7" w:rsidP="00A96217">
      <w:pPr>
        <w:pStyle w:val="BodyText"/>
        <w:rPr>
          <w:lang w:val="mn-MN"/>
        </w:rPr>
      </w:pPr>
    </w:p>
    <w:p w14:paraId="587FB80E" w14:textId="77FB0D00" w:rsidR="002225A7" w:rsidRPr="00B138C4" w:rsidRDefault="002225A7" w:rsidP="00A96217">
      <w:pPr>
        <w:pStyle w:val="BodyText"/>
        <w:rPr>
          <w:lang w:val="mn-MN"/>
        </w:rPr>
      </w:pPr>
    </w:p>
    <w:p w14:paraId="752EA305" w14:textId="55050D94" w:rsidR="002225A7" w:rsidRPr="00B138C4" w:rsidRDefault="002225A7" w:rsidP="00A96217">
      <w:pPr>
        <w:pStyle w:val="BodyText"/>
        <w:rPr>
          <w:lang w:val="mn-MN"/>
        </w:rPr>
      </w:pPr>
    </w:p>
    <w:p w14:paraId="3DE6DB34" w14:textId="4DD91A33" w:rsidR="002225A7" w:rsidRPr="00B138C4" w:rsidRDefault="002225A7" w:rsidP="00A96217">
      <w:pPr>
        <w:pStyle w:val="BodyText"/>
        <w:rPr>
          <w:lang w:val="mn-MN"/>
        </w:rPr>
      </w:pPr>
    </w:p>
    <w:p w14:paraId="1CCEE49B" w14:textId="13ACEBE4" w:rsidR="002225A7" w:rsidRPr="00B138C4" w:rsidRDefault="002225A7" w:rsidP="00A96217">
      <w:pPr>
        <w:pStyle w:val="BodyText"/>
        <w:rPr>
          <w:lang w:val="mn-MN"/>
        </w:rPr>
      </w:pPr>
    </w:p>
    <w:p w14:paraId="6BE2531B" w14:textId="38BFAF08" w:rsidR="002225A7" w:rsidRPr="00B138C4" w:rsidRDefault="002225A7" w:rsidP="00A96217">
      <w:pPr>
        <w:pStyle w:val="BodyText"/>
        <w:rPr>
          <w:lang w:val="mn-MN"/>
        </w:rPr>
      </w:pPr>
    </w:p>
    <w:p w14:paraId="2CAA8C6A" w14:textId="3B3874AD" w:rsidR="002225A7" w:rsidRPr="00B138C4" w:rsidRDefault="002225A7" w:rsidP="00A96217">
      <w:pPr>
        <w:pStyle w:val="BodyText"/>
        <w:rPr>
          <w:lang w:val="mn-MN"/>
        </w:rPr>
      </w:pPr>
    </w:p>
    <w:p w14:paraId="7FE0D567" w14:textId="48413A74" w:rsidR="002225A7" w:rsidRPr="00B138C4" w:rsidRDefault="002225A7" w:rsidP="00A96217">
      <w:pPr>
        <w:pStyle w:val="BodyText"/>
        <w:rPr>
          <w:lang w:val="mn-MN"/>
        </w:rPr>
      </w:pPr>
    </w:p>
    <w:p w14:paraId="096C496A" w14:textId="77777777" w:rsidR="002225A7" w:rsidRPr="00B138C4" w:rsidRDefault="002225A7" w:rsidP="00A96217">
      <w:pPr>
        <w:pStyle w:val="BodyText"/>
        <w:rPr>
          <w:lang w:val="mn-MN"/>
        </w:rPr>
      </w:pPr>
    </w:p>
    <w:p w14:paraId="22014EB3" w14:textId="14B7EB21" w:rsidR="002225A7" w:rsidRPr="00B138C4" w:rsidRDefault="002225A7" w:rsidP="00A96217">
      <w:pPr>
        <w:pStyle w:val="BodyText"/>
        <w:rPr>
          <w:lang w:val="mn-MN"/>
        </w:rPr>
      </w:pPr>
    </w:p>
    <w:p w14:paraId="6EC410E6" w14:textId="70BAF62B" w:rsidR="002225A7" w:rsidRPr="00B138C4" w:rsidRDefault="002225A7" w:rsidP="00A96217">
      <w:pPr>
        <w:pStyle w:val="BodyText"/>
        <w:rPr>
          <w:lang w:val="mn-MN"/>
        </w:rPr>
      </w:pPr>
    </w:p>
    <w:p w14:paraId="637B7DE7" w14:textId="2D43BE67" w:rsidR="002225A7" w:rsidRPr="00B138C4" w:rsidRDefault="002225A7" w:rsidP="002225A7">
      <w:pPr>
        <w:pStyle w:val="Heading2"/>
        <w:rPr>
          <w:rFonts w:ascii="Arial" w:hAnsi="Arial" w:cs="Arial"/>
          <w:color w:val="000000" w:themeColor="text1"/>
          <w:sz w:val="22"/>
          <w:szCs w:val="22"/>
          <w:lang w:val="mn-MN"/>
        </w:rPr>
      </w:pPr>
      <w:r w:rsidRPr="00B138C4">
        <w:rPr>
          <w:rFonts w:ascii="Arial" w:hAnsi="Arial" w:cs="Arial"/>
          <w:color w:val="000000" w:themeColor="text1"/>
          <w:sz w:val="22"/>
          <w:szCs w:val="22"/>
          <w:lang w:val="mn-MN"/>
        </w:rPr>
        <w:t>Хавсралт 3. ҮСХ-ноос 2020 онд шинээр хийсэн болон засвар, өөрчлөлт хийсэн программууд</w:t>
      </w:r>
    </w:p>
    <w:p w14:paraId="1399FA76" w14:textId="77777777" w:rsidR="002225A7" w:rsidRPr="00B138C4" w:rsidRDefault="002225A7" w:rsidP="002225A7">
      <w:pPr>
        <w:pStyle w:val="ListParagraph"/>
        <w:spacing w:after="0" w:line="240" w:lineRule="auto"/>
        <w:ind w:left="0"/>
        <w:jc w:val="both"/>
        <w:rPr>
          <w:rFonts w:ascii="Arial" w:hAnsi="Arial" w:cs="Arial"/>
          <w:color w:val="000000" w:themeColor="text1"/>
          <w:sz w:val="22"/>
          <w:szCs w:val="22"/>
          <w:lang w:val="mn-MN"/>
        </w:rPr>
      </w:pPr>
    </w:p>
    <w:tbl>
      <w:tblPr>
        <w:tblStyle w:val="TableGrid"/>
        <w:tblW w:w="9493" w:type="dxa"/>
        <w:tblLook w:val="04A0" w:firstRow="1" w:lastRow="0" w:firstColumn="1" w:lastColumn="0" w:noHBand="0" w:noVBand="1"/>
      </w:tblPr>
      <w:tblGrid>
        <w:gridCol w:w="542"/>
        <w:gridCol w:w="7391"/>
        <w:gridCol w:w="1560"/>
      </w:tblGrid>
      <w:tr w:rsidR="002225A7" w:rsidRPr="00B138C4" w14:paraId="15236AA6" w14:textId="77777777" w:rsidTr="003B3703">
        <w:trPr>
          <w:trHeight w:val="492"/>
        </w:trPr>
        <w:tc>
          <w:tcPr>
            <w:tcW w:w="542" w:type="dxa"/>
            <w:shd w:val="clear" w:color="auto" w:fill="DBE5F1" w:themeFill="accent1" w:themeFillTint="33"/>
            <w:vAlign w:val="center"/>
          </w:tcPr>
          <w:p w14:paraId="152A37CB"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lastRenderedPageBreak/>
              <w:t>№</w:t>
            </w:r>
          </w:p>
        </w:tc>
        <w:tc>
          <w:tcPr>
            <w:tcW w:w="7391" w:type="dxa"/>
            <w:shd w:val="clear" w:color="auto" w:fill="DBE5F1" w:themeFill="accent1" w:themeFillTint="33"/>
            <w:vAlign w:val="center"/>
          </w:tcPr>
          <w:p w14:paraId="0FAB1FB2"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Программын нэр</w:t>
            </w:r>
          </w:p>
        </w:tc>
        <w:tc>
          <w:tcPr>
            <w:tcW w:w="1560" w:type="dxa"/>
            <w:shd w:val="clear" w:color="auto" w:fill="DBE5F1" w:themeFill="accent1" w:themeFillTint="33"/>
            <w:vAlign w:val="center"/>
          </w:tcPr>
          <w:p w14:paraId="32EBA4F0"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Тайлбар </w:t>
            </w:r>
          </w:p>
        </w:tc>
      </w:tr>
      <w:tr w:rsidR="002225A7" w:rsidRPr="00B138C4" w14:paraId="5D5EB316" w14:textId="77777777" w:rsidTr="007C725D">
        <w:trPr>
          <w:trHeight w:val="531"/>
        </w:trPr>
        <w:tc>
          <w:tcPr>
            <w:tcW w:w="542" w:type="dxa"/>
            <w:vAlign w:val="center"/>
          </w:tcPr>
          <w:p w14:paraId="0ABF2585"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w:t>
            </w:r>
          </w:p>
        </w:tc>
        <w:tc>
          <w:tcPr>
            <w:tcW w:w="7391" w:type="dxa"/>
            <w:vAlign w:val="center"/>
          </w:tcPr>
          <w:p w14:paraId="620F102B"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Хүн ам, орон сууцны тооллогын мэдээлэл боловсруулалт, уялдаа холбоог шалгах программ</w:t>
            </w:r>
          </w:p>
        </w:tc>
        <w:tc>
          <w:tcPr>
            <w:tcW w:w="1560" w:type="dxa"/>
            <w:vAlign w:val="center"/>
          </w:tcPr>
          <w:p w14:paraId="76EC2BF1"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38CA2912" w14:textId="77777777" w:rsidTr="007C725D">
        <w:trPr>
          <w:trHeight w:val="798"/>
        </w:trPr>
        <w:tc>
          <w:tcPr>
            <w:tcW w:w="542" w:type="dxa"/>
            <w:vAlign w:val="center"/>
          </w:tcPr>
          <w:p w14:paraId="15093A9F"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2</w:t>
            </w:r>
          </w:p>
        </w:tc>
        <w:tc>
          <w:tcPr>
            <w:tcW w:w="7391" w:type="dxa"/>
            <w:vAlign w:val="center"/>
          </w:tcPr>
          <w:p w14:paraId="1E1AA142"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Хүн ам, орон сууцны тооллогын явцын мэдээний, өрхийн тэргүүлэгчийн хайлтын, урьдчилсан дүнгийн мэдээний,  ангилал кодын, мэдээллийг шивэх программ</w:t>
            </w:r>
          </w:p>
        </w:tc>
        <w:tc>
          <w:tcPr>
            <w:tcW w:w="1560" w:type="dxa"/>
            <w:vAlign w:val="center"/>
          </w:tcPr>
          <w:p w14:paraId="7EA91CFE"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Шинэ</w:t>
            </w:r>
          </w:p>
        </w:tc>
      </w:tr>
      <w:tr w:rsidR="002225A7" w:rsidRPr="00B138C4" w14:paraId="634ADFBA" w14:textId="77777777" w:rsidTr="007C725D">
        <w:trPr>
          <w:trHeight w:val="521"/>
        </w:trPr>
        <w:tc>
          <w:tcPr>
            <w:tcW w:w="542" w:type="dxa"/>
            <w:vAlign w:val="center"/>
          </w:tcPr>
          <w:p w14:paraId="3E96677D"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3</w:t>
            </w:r>
          </w:p>
        </w:tc>
        <w:tc>
          <w:tcPr>
            <w:tcW w:w="7391" w:type="dxa"/>
            <w:vAlign w:val="center"/>
          </w:tcPr>
          <w:p w14:paraId="2B0CF8FC" w14:textId="77777777" w:rsidR="002225A7" w:rsidRPr="00B138C4" w:rsidRDefault="002225A7" w:rsidP="007C725D">
            <w:pPr>
              <w:pStyle w:val="NormalWeb"/>
              <w:spacing w:before="0" w:beforeAutospacing="0" w:after="0" w:afterAutospacing="0"/>
              <w:rPr>
                <w:rFonts w:ascii="Arial" w:hAnsi="Arial" w:cs="Arial"/>
                <w:color w:val="000000" w:themeColor="text1"/>
                <w:sz w:val="22"/>
                <w:szCs w:val="22"/>
                <w:lang w:val="mn-MN"/>
              </w:rPr>
            </w:pPr>
            <w:r w:rsidRPr="00B138C4">
              <w:rPr>
                <w:rFonts w:ascii="Arial" w:hAnsi="Arial" w:cs="Arial"/>
                <w:color w:val="000000" w:themeColor="text1"/>
                <w:sz w:val="22"/>
                <w:szCs w:val="22"/>
                <w:lang w:val="mn-MN"/>
              </w:rPr>
              <w:t>Тогтвортой хөгжлийн зорилтын үзүүлэлт мэдээллийг нэгтгэх программ</w:t>
            </w:r>
          </w:p>
        </w:tc>
        <w:tc>
          <w:tcPr>
            <w:tcW w:w="1560" w:type="dxa"/>
            <w:vAlign w:val="center"/>
          </w:tcPr>
          <w:p w14:paraId="2BB89578"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6EAF3F83" w14:textId="77777777" w:rsidTr="007C725D">
        <w:trPr>
          <w:trHeight w:val="620"/>
        </w:trPr>
        <w:tc>
          <w:tcPr>
            <w:tcW w:w="542" w:type="dxa"/>
            <w:vAlign w:val="center"/>
          </w:tcPr>
          <w:p w14:paraId="4A75D92E"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4</w:t>
            </w:r>
          </w:p>
        </w:tc>
        <w:tc>
          <w:tcPr>
            <w:tcW w:w="7391" w:type="dxa"/>
            <w:vAlign w:val="center"/>
          </w:tcPr>
          <w:p w14:paraId="2619A828"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Ажиллах хүчний болон хөдөлмөрийн дутуу ашиглалтын судалгааны 2020 программ</w:t>
            </w:r>
          </w:p>
        </w:tc>
        <w:tc>
          <w:tcPr>
            <w:tcW w:w="1560" w:type="dxa"/>
            <w:vAlign w:val="center"/>
          </w:tcPr>
          <w:p w14:paraId="4154D655"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5606D561" w14:textId="77777777" w:rsidTr="007C725D">
        <w:trPr>
          <w:trHeight w:val="440"/>
        </w:trPr>
        <w:tc>
          <w:tcPr>
            <w:tcW w:w="542" w:type="dxa"/>
            <w:vAlign w:val="center"/>
          </w:tcPr>
          <w:p w14:paraId="54246D1D"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5</w:t>
            </w:r>
          </w:p>
        </w:tc>
        <w:tc>
          <w:tcPr>
            <w:tcW w:w="7391" w:type="dxa"/>
            <w:vAlign w:val="center"/>
          </w:tcPr>
          <w:p w14:paraId="147ADA5D"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Өрхийн нийгэм эдийн засгийн судалгаа-2020 программ</w:t>
            </w:r>
          </w:p>
        </w:tc>
        <w:tc>
          <w:tcPr>
            <w:tcW w:w="1560" w:type="dxa"/>
            <w:vAlign w:val="center"/>
          </w:tcPr>
          <w:p w14:paraId="4817D9AE"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42250383" w14:textId="77777777" w:rsidTr="007C725D">
        <w:trPr>
          <w:trHeight w:val="440"/>
        </w:trPr>
        <w:tc>
          <w:tcPr>
            <w:tcW w:w="542" w:type="dxa"/>
            <w:vAlign w:val="center"/>
          </w:tcPr>
          <w:p w14:paraId="5F34DD07"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6</w:t>
            </w:r>
          </w:p>
        </w:tc>
        <w:tc>
          <w:tcPr>
            <w:tcW w:w="7391" w:type="dxa"/>
            <w:vAlign w:val="center"/>
          </w:tcPr>
          <w:p w14:paraId="0A1039E0"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Цаг уурын хүндрэлийг даван туулж буй байдал судалгааны программ</w:t>
            </w:r>
          </w:p>
        </w:tc>
        <w:tc>
          <w:tcPr>
            <w:tcW w:w="1560" w:type="dxa"/>
            <w:vAlign w:val="center"/>
          </w:tcPr>
          <w:p w14:paraId="2B89022B"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532A5E70" w14:textId="77777777" w:rsidTr="007C725D">
        <w:trPr>
          <w:trHeight w:val="440"/>
        </w:trPr>
        <w:tc>
          <w:tcPr>
            <w:tcW w:w="542" w:type="dxa"/>
            <w:vAlign w:val="center"/>
          </w:tcPr>
          <w:p w14:paraId="210494E7"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7</w:t>
            </w:r>
          </w:p>
        </w:tc>
        <w:tc>
          <w:tcPr>
            <w:tcW w:w="7391" w:type="dxa"/>
            <w:vAlign w:val="center"/>
          </w:tcPr>
          <w:p w14:paraId="47D1335D"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Малчдын аж байдал ба Жендер судалгааны программ</w:t>
            </w:r>
          </w:p>
        </w:tc>
        <w:tc>
          <w:tcPr>
            <w:tcW w:w="1560" w:type="dxa"/>
            <w:vAlign w:val="center"/>
          </w:tcPr>
          <w:p w14:paraId="3FAC61A2"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7A856CE3" w14:textId="77777777" w:rsidTr="007C725D">
        <w:trPr>
          <w:trHeight w:val="1340"/>
        </w:trPr>
        <w:tc>
          <w:tcPr>
            <w:tcW w:w="542" w:type="dxa"/>
            <w:vAlign w:val="center"/>
          </w:tcPr>
          <w:p w14:paraId="1B75DFAF"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8</w:t>
            </w:r>
          </w:p>
        </w:tc>
        <w:tc>
          <w:tcPr>
            <w:tcW w:w="7391" w:type="dxa"/>
            <w:vAlign w:val="center"/>
          </w:tcPr>
          <w:p w14:paraId="1412ECC2"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Үл хөдлөх эд хөрөнгө, зуучлалын байгууллагын үйл ажиллагаа эрхлэгч болон үнэт металл, үнэт чулууны, эсхүл тэдгээрээр хийсэн эдлэлийн арилжаа эрхлэгч, тэдгээрийн үйлдвэрлэгч, бэлтгэн нийлүүлэгч, эртний эдлэлийн худалдаа эрхлэгчдийг бүртгэх, мэдээлэл бий болгох судалгааны программ</w:t>
            </w:r>
          </w:p>
        </w:tc>
        <w:tc>
          <w:tcPr>
            <w:tcW w:w="1560" w:type="dxa"/>
            <w:vAlign w:val="center"/>
          </w:tcPr>
          <w:p w14:paraId="35117A16"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6FE9E296" w14:textId="77777777" w:rsidTr="007C725D">
        <w:trPr>
          <w:trHeight w:val="440"/>
        </w:trPr>
        <w:tc>
          <w:tcPr>
            <w:tcW w:w="542" w:type="dxa"/>
            <w:vAlign w:val="center"/>
          </w:tcPr>
          <w:p w14:paraId="6BAF4AEE"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9</w:t>
            </w:r>
          </w:p>
        </w:tc>
        <w:tc>
          <w:tcPr>
            <w:tcW w:w="7391" w:type="dxa"/>
            <w:vAlign w:val="center"/>
          </w:tcPr>
          <w:p w14:paraId="3EDA8013"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color w:val="000000" w:themeColor="text1"/>
                <w:sz w:val="22"/>
                <w:szCs w:val="22"/>
                <w:lang w:val="mn-MN"/>
              </w:rPr>
              <w:t>Улаанбаатар хотын ундны ус хэрэглэгчийн төлөвийн судалгааны программ</w:t>
            </w:r>
          </w:p>
        </w:tc>
        <w:tc>
          <w:tcPr>
            <w:tcW w:w="1560" w:type="dxa"/>
            <w:vAlign w:val="center"/>
          </w:tcPr>
          <w:p w14:paraId="5F703D3B"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5ED85791" w14:textId="77777777" w:rsidTr="007C725D">
        <w:trPr>
          <w:trHeight w:val="423"/>
        </w:trPr>
        <w:tc>
          <w:tcPr>
            <w:tcW w:w="542" w:type="dxa"/>
            <w:vAlign w:val="center"/>
          </w:tcPr>
          <w:p w14:paraId="7AA692BE"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10</w:t>
            </w:r>
          </w:p>
        </w:tc>
        <w:tc>
          <w:tcPr>
            <w:tcW w:w="7391" w:type="dxa"/>
            <w:vAlign w:val="center"/>
          </w:tcPr>
          <w:p w14:paraId="635885C5" w14:textId="77777777" w:rsidR="002225A7" w:rsidRPr="00B138C4" w:rsidRDefault="002225A7" w:rsidP="007C725D">
            <w:pPr>
              <w:pStyle w:val="NormalWeb"/>
              <w:spacing w:before="0" w:beforeAutospacing="0" w:after="0" w:afterAutospacing="0"/>
              <w:rPr>
                <w:rFonts w:ascii="Arial" w:hAnsi="Arial" w:cs="Arial"/>
                <w:color w:val="000000" w:themeColor="text1"/>
                <w:sz w:val="22"/>
                <w:szCs w:val="22"/>
                <w:lang w:val="mn-MN"/>
              </w:rPr>
            </w:pPr>
            <w:r w:rsidRPr="00B138C4">
              <w:rPr>
                <w:rFonts w:ascii="Arial" w:hAnsi="Arial" w:cs="Arial"/>
                <w:color w:val="000000" w:themeColor="text1"/>
                <w:sz w:val="22"/>
                <w:szCs w:val="22"/>
                <w:lang w:val="mn-MN"/>
              </w:rPr>
              <w:t>Газар тариалангийн бүтээгдэхүүний үйлдвэрлэгчийн үнийн мэдээний программ (A-XAA10)</w:t>
            </w:r>
          </w:p>
        </w:tc>
        <w:tc>
          <w:tcPr>
            <w:tcW w:w="1560" w:type="dxa"/>
            <w:vAlign w:val="center"/>
          </w:tcPr>
          <w:p w14:paraId="5610D56B"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5060C111" w14:textId="77777777" w:rsidTr="007C725D">
        <w:trPr>
          <w:trHeight w:val="485"/>
        </w:trPr>
        <w:tc>
          <w:tcPr>
            <w:tcW w:w="542" w:type="dxa"/>
            <w:vAlign w:val="center"/>
          </w:tcPr>
          <w:p w14:paraId="2CA42C85"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11</w:t>
            </w:r>
          </w:p>
        </w:tc>
        <w:tc>
          <w:tcPr>
            <w:tcW w:w="7391" w:type="dxa"/>
            <w:vAlign w:val="center"/>
          </w:tcPr>
          <w:p w14:paraId="314CB1CD" w14:textId="77777777" w:rsidR="002225A7" w:rsidRPr="00B138C4" w:rsidRDefault="002225A7" w:rsidP="007C725D">
            <w:pPr>
              <w:pStyle w:val="NormalWeb"/>
              <w:spacing w:before="0" w:beforeAutospacing="0" w:after="0" w:afterAutospacing="0"/>
              <w:rPr>
                <w:rFonts w:ascii="Arial" w:hAnsi="Arial" w:cs="Arial"/>
                <w:i/>
                <w:color w:val="000000" w:themeColor="text1"/>
                <w:sz w:val="22"/>
                <w:szCs w:val="22"/>
                <w:u w:val="single"/>
                <w:lang w:val="mn-MN"/>
              </w:rPr>
            </w:pPr>
            <w:r w:rsidRPr="00B138C4">
              <w:rPr>
                <w:rFonts w:ascii="Arial" w:hAnsi="Arial" w:cs="Arial"/>
                <w:iCs/>
                <w:color w:val="000000" w:themeColor="text1"/>
                <w:sz w:val="22"/>
                <w:szCs w:val="22"/>
                <w:lang w:val="mn-MN"/>
              </w:rPr>
              <w:t xml:space="preserve">Үндэсний дата төвтэй мэдээлэл солилцох программ </w:t>
            </w:r>
          </w:p>
        </w:tc>
        <w:tc>
          <w:tcPr>
            <w:tcW w:w="1560" w:type="dxa"/>
            <w:vAlign w:val="center"/>
          </w:tcPr>
          <w:p w14:paraId="664DC3E3"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 xml:space="preserve">Шинэ </w:t>
            </w:r>
          </w:p>
        </w:tc>
      </w:tr>
      <w:tr w:rsidR="002225A7" w:rsidRPr="00B138C4" w14:paraId="599ECA4F" w14:textId="77777777" w:rsidTr="007C725D">
        <w:trPr>
          <w:trHeight w:val="440"/>
        </w:trPr>
        <w:tc>
          <w:tcPr>
            <w:tcW w:w="542" w:type="dxa"/>
            <w:vAlign w:val="center"/>
          </w:tcPr>
          <w:p w14:paraId="2ADB8EB5"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12</w:t>
            </w:r>
          </w:p>
        </w:tc>
        <w:tc>
          <w:tcPr>
            <w:tcW w:w="7391" w:type="dxa"/>
            <w:vAlign w:val="center"/>
          </w:tcPr>
          <w:p w14:paraId="43FE6DF3" w14:textId="77777777" w:rsidR="002225A7" w:rsidRPr="00B138C4" w:rsidRDefault="002225A7" w:rsidP="007C725D">
            <w:pPr>
              <w:rPr>
                <w:i/>
                <w:color w:val="000000" w:themeColor="text1"/>
                <w:u w:val="single"/>
                <w:lang w:val="mn-MN"/>
              </w:rPr>
            </w:pPr>
            <w:r w:rsidRPr="00B138C4">
              <w:rPr>
                <w:color w:val="000000" w:themeColor="text1"/>
                <w:lang w:val="mn-MN"/>
              </w:rPr>
              <w:t>Салбаруудын суурь шинэчлэх судалгааны программ (PPI)</w:t>
            </w:r>
          </w:p>
        </w:tc>
        <w:tc>
          <w:tcPr>
            <w:tcW w:w="1560" w:type="dxa"/>
            <w:vAlign w:val="center"/>
          </w:tcPr>
          <w:p w14:paraId="12CCE5F6" w14:textId="77777777" w:rsidR="002225A7" w:rsidRPr="00B138C4" w:rsidRDefault="002225A7" w:rsidP="007C725D">
            <w:pPr>
              <w:pStyle w:val="ListParagraph"/>
              <w:spacing w:after="0" w:line="240" w:lineRule="auto"/>
              <w:ind w:left="0"/>
              <w:rPr>
                <w:rFonts w:ascii="Arial" w:hAnsi="Arial" w:cs="Arial"/>
                <w:color w:val="000000" w:themeColor="text1"/>
                <w:sz w:val="22"/>
                <w:szCs w:val="22"/>
                <w:lang w:val="mn-MN"/>
              </w:rPr>
            </w:pPr>
            <w:r w:rsidRPr="00B138C4">
              <w:rPr>
                <w:rFonts w:ascii="Arial" w:hAnsi="Arial" w:cs="Arial"/>
                <w:color w:val="000000" w:themeColor="text1"/>
                <w:sz w:val="22"/>
                <w:szCs w:val="22"/>
                <w:lang w:val="mn-MN"/>
              </w:rPr>
              <w:t>Шинэчилсэн</w:t>
            </w:r>
          </w:p>
        </w:tc>
      </w:tr>
      <w:tr w:rsidR="002225A7" w:rsidRPr="00B138C4" w14:paraId="7EED88CF" w14:textId="77777777" w:rsidTr="007C725D">
        <w:trPr>
          <w:trHeight w:val="440"/>
        </w:trPr>
        <w:tc>
          <w:tcPr>
            <w:tcW w:w="542" w:type="dxa"/>
            <w:vAlign w:val="center"/>
          </w:tcPr>
          <w:p w14:paraId="3BC41E87"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13</w:t>
            </w:r>
          </w:p>
        </w:tc>
        <w:tc>
          <w:tcPr>
            <w:tcW w:w="7391" w:type="dxa"/>
            <w:vAlign w:val="center"/>
          </w:tcPr>
          <w:p w14:paraId="6DD3F51C" w14:textId="77777777" w:rsidR="002225A7" w:rsidRPr="00B138C4" w:rsidRDefault="002225A7" w:rsidP="007C725D">
            <w:pPr>
              <w:rPr>
                <w:i/>
                <w:color w:val="000000" w:themeColor="text1"/>
                <w:u w:val="single"/>
                <w:lang w:val="mn-MN"/>
              </w:rPr>
            </w:pPr>
            <w:r w:rsidRPr="00B138C4">
              <w:rPr>
                <w:color w:val="000000" w:themeColor="text1"/>
                <w:lang w:val="mn-MN"/>
              </w:rPr>
              <w:t>Малын ашиг шимийн гарцын түүвэр судалгаа ХААТС-1.1 программ</w:t>
            </w:r>
          </w:p>
        </w:tc>
        <w:tc>
          <w:tcPr>
            <w:tcW w:w="1560" w:type="dxa"/>
            <w:vAlign w:val="center"/>
          </w:tcPr>
          <w:p w14:paraId="776F2BBA" w14:textId="77777777" w:rsidR="002225A7" w:rsidRPr="00B138C4" w:rsidRDefault="002225A7" w:rsidP="007C725D">
            <w:pPr>
              <w:rPr>
                <w:color w:val="000000" w:themeColor="text1"/>
                <w:lang w:val="mn-MN"/>
              </w:rPr>
            </w:pPr>
            <w:r w:rsidRPr="00B138C4">
              <w:rPr>
                <w:color w:val="000000" w:themeColor="text1"/>
                <w:lang w:val="mn-MN"/>
              </w:rPr>
              <w:t>Шинэчилсэн</w:t>
            </w:r>
          </w:p>
        </w:tc>
      </w:tr>
      <w:tr w:rsidR="002225A7" w:rsidRPr="00B138C4" w14:paraId="03C0CDC3" w14:textId="77777777" w:rsidTr="007C725D">
        <w:trPr>
          <w:trHeight w:val="440"/>
        </w:trPr>
        <w:tc>
          <w:tcPr>
            <w:tcW w:w="542" w:type="dxa"/>
            <w:vAlign w:val="center"/>
          </w:tcPr>
          <w:p w14:paraId="79A67258"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14</w:t>
            </w:r>
          </w:p>
        </w:tc>
        <w:tc>
          <w:tcPr>
            <w:tcW w:w="7391" w:type="dxa"/>
            <w:vAlign w:val="center"/>
          </w:tcPr>
          <w:p w14:paraId="017D91A2" w14:textId="77777777" w:rsidR="002225A7" w:rsidRPr="00B138C4" w:rsidRDefault="002225A7" w:rsidP="007C725D">
            <w:pPr>
              <w:rPr>
                <w:i/>
                <w:color w:val="000000" w:themeColor="text1"/>
                <w:u w:val="single"/>
                <w:lang w:val="mn-MN"/>
              </w:rPr>
            </w:pPr>
            <w:r w:rsidRPr="00B138C4">
              <w:rPr>
                <w:color w:val="000000" w:themeColor="text1"/>
                <w:lang w:val="mn-MN"/>
              </w:rPr>
              <w:t>Газар тариалангийн мэдээний программ</w:t>
            </w:r>
          </w:p>
        </w:tc>
        <w:tc>
          <w:tcPr>
            <w:tcW w:w="1560" w:type="dxa"/>
            <w:vAlign w:val="center"/>
          </w:tcPr>
          <w:p w14:paraId="4948AA79" w14:textId="77777777" w:rsidR="002225A7" w:rsidRPr="00B138C4" w:rsidRDefault="002225A7" w:rsidP="007C725D">
            <w:pPr>
              <w:rPr>
                <w:color w:val="000000" w:themeColor="text1"/>
                <w:lang w:val="mn-MN"/>
              </w:rPr>
            </w:pPr>
            <w:r w:rsidRPr="00B138C4">
              <w:rPr>
                <w:color w:val="000000" w:themeColor="text1"/>
                <w:lang w:val="mn-MN"/>
              </w:rPr>
              <w:t>Шинэчилсэн</w:t>
            </w:r>
          </w:p>
        </w:tc>
      </w:tr>
      <w:tr w:rsidR="002225A7" w:rsidRPr="00B138C4" w14:paraId="78FB7703" w14:textId="77777777" w:rsidTr="007C725D">
        <w:trPr>
          <w:trHeight w:val="747"/>
        </w:trPr>
        <w:tc>
          <w:tcPr>
            <w:tcW w:w="542" w:type="dxa"/>
            <w:vAlign w:val="center"/>
          </w:tcPr>
          <w:p w14:paraId="16A25CB4"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15</w:t>
            </w:r>
          </w:p>
        </w:tc>
        <w:tc>
          <w:tcPr>
            <w:tcW w:w="7391" w:type="dxa"/>
            <w:vAlign w:val="center"/>
          </w:tcPr>
          <w:p w14:paraId="6DCB14F8" w14:textId="77777777" w:rsidR="002225A7" w:rsidRPr="00B138C4" w:rsidRDefault="002225A7" w:rsidP="007C725D">
            <w:pPr>
              <w:rPr>
                <w:i/>
                <w:color w:val="000000" w:themeColor="text1"/>
                <w:u w:val="single"/>
                <w:lang w:val="mn-MN"/>
              </w:rPr>
            </w:pPr>
            <w:r w:rsidRPr="00B138C4">
              <w:rPr>
                <w:color w:val="000000" w:themeColor="text1"/>
                <w:lang w:val="mn-MN"/>
              </w:rPr>
              <w:t>Мал төллөлт, төл бойжилтын мэдээний ХАА-1, том малын зүй бус хорогдлын мэдээний ХАА-2 программ</w:t>
            </w:r>
          </w:p>
        </w:tc>
        <w:tc>
          <w:tcPr>
            <w:tcW w:w="1560" w:type="dxa"/>
            <w:vAlign w:val="center"/>
          </w:tcPr>
          <w:p w14:paraId="22F0550C" w14:textId="77777777" w:rsidR="002225A7" w:rsidRPr="00B138C4" w:rsidRDefault="002225A7" w:rsidP="007C725D">
            <w:pPr>
              <w:rPr>
                <w:color w:val="000000" w:themeColor="text1"/>
                <w:lang w:val="mn-MN"/>
              </w:rPr>
            </w:pPr>
            <w:r w:rsidRPr="00B138C4">
              <w:rPr>
                <w:color w:val="000000" w:themeColor="text1"/>
                <w:lang w:val="mn-MN"/>
              </w:rPr>
              <w:t>Шинэчилсэн</w:t>
            </w:r>
          </w:p>
        </w:tc>
      </w:tr>
      <w:tr w:rsidR="002225A7" w:rsidRPr="00B138C4" w14:paraId="25CA506A" w14:textId="77777777" w:rsidTr="007C725D">
        <w:trPr>
          <w:trHeight w:val="453"/>
        </w:trPr>
        <w:tc>
          <w:tcPr>
            <w:tcW w:w="542" w:type="dxa"/>
            <w:vAlign w:val="center"/>
          </w:tcPr>
          <w:p w14:paraId="62119D22"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16</w:t>
            </w:r>
          </w:p>
        </w:tc>
        <w:tc>
          <w:tcPr>
            <w:tcW w:w="7391" w:type="dxa"/>
            <w:vAlign w:val="center"/>
          </w:tcPr>
          <w:p w14:paraId="58C602AF" w14:textId="77777777" w:rsidR="002225A7" w:rsidRPr="00B138C4" w:rsidRDefault="002225A7" w:rsidP="007C725D">
            <w:pPr>
              <w:rPr>
                <w:i/>
                <w:color w:val="000000" w:themeColor="text1"/>
                <w:u w:val="single"/>
                <w:lang w:val="mn-MN"/>
              </w:rPr>
            </w:pPr>
            <w:r w:rsidRPr="00B138C4">
              <w:rPr>
                <w:color w:val="000000" w:themeColor="text1"/>
                <w:lang w:val="mn-MN"/>
              </w:rPr>
              <w:t>Хөдөө аж ахуйн бүтээгдэхүүний үнийн маягт шинэчлэгдсэн (XAA3) программ</w:t>
            </w:r>
          </w:p>
        </w:tc>
        <w:tc>
          <w:tcPr>
            <w:tcW w:w="1560" w:type="dxa"/>
            <w:vAlign w:val="center"/>
          </w:tcPr>
          <w:p w14:paraId="3F61CB8A" w14:textId="77777777" w:rsidR="002225A7" w:rsidRPr="00B138C4" w:rsidRDefault="002225A7" w:rsidP="007C725D">
            <w:pPr>
              <w:rPr>
                <w:color w:val="000000" w:themeColor="text1"/>
                <w:lang w:val="mn-MN"/>
              </w:rPr>
            </w:pPr>
            <w:r w:rsidRPr="00B138C4">
              <w:rPr>
                <w:color w:val="000000" w:themeColor="text1"/>
                <w:lang w:val="mn-MN"/>
              </w:rPr>
              <w:t>Шинэчилсэн</w:t>
            </w:r>
          </w:p>
        </w:tc>
      </w:tr>
      <w:tr w:rsidR="002225A7" w:rsidRPr="00B138C4" w14:paraId="53D06FA0" w14:textId="77777777" w:rsidTr="007C725D">
        <w:trPr>
          <w:trHeight w:val="297"/>
        </w:trPr>
        <w:tc>
          <w:tcPr>
            <w:tcW w:w="542" w:type="dxa"/>
            <w:vAlign w:val="center"/>
          </w:tcPr>
          <w:p w14:paraId="5D7BBFD5"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17</w:t>
            </w:r>
          </w:p>
        </w:tc>
        <w:tc>
          <w:tcPr>
            <w:tcW w:w="7391" w:type="dxa"/>
            <w:vAlign w:val="center"/>
          </w:tcPr>
          <w:p w14:paraId="6F7B3999" w14:textId="77777777" w:rsidR="002225A7" w:rsidRPr="00B138C4" w:rsidRDefault="002225A7" w:rsidP="007C725D">
            <w:pPr>
              <w:spacing w:before="120" w:after="120"/>
              <w:rPr>
                <w:i/>
                <w:color w:val="000000" w:themeColor="text1"/>
                <w:u w:val="single"/>
                <w:lang w:val="mn-MN"/>
              </w:rPr>
            </w:pPr>
            <w:r w:rsidRPr="00B138C4">
              <w:rPr>
                <w:color w:val="000000" w:themeColor="text1"/>
                <w:lang w:val="mn-MN"/>
              </w:rPr>
              <w:t>Ашиглалтад оруулсан орон сууцны мэдээний программ</w:t>
            </w:r>
          </w:p>
        </w:tc>
        <w:tc>
          <w:tcPr>
            <w:tcW w:w="1560" w:type="dxa"/>
            <w:vAlign w:val="center"/>
          </w:tcPr>
          <w:p w14:paraId="655DA003" w14:textId="77777777" w:rsidR="002225A7" w:rsidRPr="00B138C4" w:rsidRDefault="002225A7" w:rsidP="007C725D">
            <w:pPr>
              <w:spacing w:before="120" w:after="120"/>
              <w:rPr>
                <w:color w:val="000000" w:themeColor="text1"/>
                <w:lang w:val="mn-MN"/>
              </w:rPr>
            </w:pPr>
            <w:r w:rsidRPr="00B138C4">
              <w:rPr>
                <w:color w:val="000000" w:themeColor="text1"/>
                <w:lang w:val="mn-MN"/>
              </w:rPr>
              <w:t>Шинэчилсэн</w:t>
            </w:r>
          </w:p>
        </w:tc>
      </w:tr>
      <w:tr w:rsidR="002225A7" w:rsidRPr="00B138C4" w14:paraId="3CB2283C" w14:textId="77777777" w:rsidTr="007C725D">
        <w:trPr>
          <w:trHeight w:val="281"/>
        </w:trPr>
        <w:tc>
          <w:tcPr>
            <w:tcW w:w="542" w:type="dxa"/>
            <w:vAlign w:val="center"/>
          </w:tcPr>
          <w:p w14:paraId="7E573379"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18</w:t>
            </w:r>
          </w:p>
        </w:tc>
        <w:tc>
          <w:tcPr>
            <w:tcW w:w="7391" w:type="dxa"/>
            <w:vAlign w:val="center"/>
          </w:tcPr>
          <w:p w14:paraId="725EADCD" w14:textId="77777777" w:rsidR="002225A7" w:rsidRPr="00B138C4" w:rsidRDefault="002225A7" w:rsidP="007C725D">
            <w:pPr>
              <w:spacing w:before="120" w:after="120"/>
              <w:rPr>
                <w:i/>
                <w:color w:val="000000" w:themeColor="text1"/>
                <w:u w:val="single"/>
                <w:lang w:val="mn-MN"/>
              </w:rPr>
            </w:pPr>
            <w:r w:rsidRPr="00B138C4">
              <w:rPr>
                <w:color w:val="000000" w:themeColor="text1"/>
                <w:lang w:val="mn-MN"/>
              </w:rPr>
              <w:t>Хотын нийтийн үйлчилгээний цэгийн мэдээний программ</w:t>
            </w:r>
          </w:p>
        </w:tc>
        <w:tc>
          <w:tcPr>
            <w:tcW w:w="1560" w:type="dxa"/>
            <w:vAlign w:val="center"/>
          </w:tcPr>
          <w:p w14:paraId="353E93A0" w14:textId="77777777" w:rsidR="002225A7" w:rsidRPr="00B138C4" w:rsidRDefault="002225A7" w:rsidP="007C725D">
            <w:pPr>
              <w:spacing w:before="120" w:after="120"/>
              <w:rPr>
                <w:color w:val="000000" w:themeColor="text1"/>
                <w:lang w:val="mn-MN"/>
              </w:rPr>
            </w:pPr>
            <w:r w:rsidRPr="00B138C4">
              <w:rPr>
                <w:color w:val="000000" w:themeColor="text1"/>
                <w:lang w:val="mn-MN"/>
              </w:rPr>
              <w:t>Шинэчилсэн</w:t>
            </w:r>
          </w:p>
        </w:tc>
      </w:tr>
      <w:tr w:rsidR="002225A7" w:rsidRPr="00B138C4" w14:paraId="6CDD8119" w14:textId="77777777" w:rsidTr="007C725D">
        <w:trPr>
          <w:trHeight w:val="281"/>
        </w:trPr>
        <w:tc>
          <w:tcPr>
            <w:tcW w:w="542" w:type="dxa"/>
            <w:vAlign w:val="center"/>
          </w:tcPr>
          <w:p w14:paraId="19BE47BD"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19</w:t>
            </w:r>
          </w:p>
        </w:tc>
        <w:tc>
          <w:tcPr>
            <w:tcW w:w="7391" w:type="dxa"/>
            <w:vAlign w:val="center"/>
          </w:tcPr>
          <w:p w14:paraId="33D2CB25" w14:textId="77777777" w:rsidR="002225A7" w:rsidRPr="00B138C4" w:rsidRDefault="002225A7" w:rsidP="007C725D">
            <w:pPr>
              <w:spacing w:before="120" w:after="120"/>
              <w:rPr>
                <w:i/>
                <w:color w:val="000000" w:themeColor="text1"/>
                <w:u w:val="single"/>
                <w:lang w:val="mn-MN"/>
              </w:rPr>
            </w:pPr>
            <w:r w:rsidRPr="00B138C4">
              <w:rPr>
                <w:color w:val="000000" w:themeColor="text1"/>
                <w:lang w:val="mn-MN"/>
              </w:rPr>
              <w:t>Барилга байгууламж, объектын улирлын мэдээний программ</w:t>
            </w:r>
          </w:p>
        </w:tc>
        <w:tc>
          <w:tcPr>
            <w:tcW w:w="1560" w:type="dxa"/>
            <w:vAlign w:val="center"/>
          </w:tcPr>
          <w:p w14:paraId="38C807BC" w14:textId="77777777" w:rsidR="002225A7" w:rsidRPr="00B138C4" w:rsidRDefault="002225A7" w:rsidP="007C725D">
            <w:pPr>
              <w:spacing w:before="120" w:after="120"/>
              <w:rPr>
                <w:color w:val="000000" w:themeColor="text1"/>
                <w:lang w:val="mn-MN"/>
              </w:rPr>
            </w:pPr>
            <w:r w:rsidRPr="00B138C4">
              <w:rPr>
                <w:color w:val="000000" w:themeColor="text1"/>
                <w:lang w:val="mn-MN"/>
              </w:rPr>
              <w:t>Шинэчилсэн</w:t>
            </w:r>
          </w:p>
        </w:tc>
      </w:tr>
      <w:tr w:rsidR="002225A7" w:rsidRPr="00B138C4" w14:paraId="1A08D84F" w14:textId="77777777" w:rsidTr="007C725D">
        <w:trPr>
          <w:trHeight w:val="281"/>
        </w:trPr>
        <w:tc>
          <w:tcPr>
            <w:tcW w:w="542" w:type="dxa"/>
            <w:vAlign w:val="center"/>
          </w:tcPr>
          <w:p w14:paraId="08AE9911"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20</w:t>
            </w:r>
          </w:p>
        </w:tc>
        <w:tc>
          <w:tcPr>
            <w:tcW w:w="7391" w:type="dxa"/>
            <w:vAlign w:val="center"/>
          </w:tcPr>
          <w:p w14:paraId="2D32D3C1" w14:textId="77777777" w:rsidR="002225A7" w:rsidRPr="00B138C4" w:rsidRDefault="002225A7" w:rsidP="007C725D">
            <w:pPr>
              <w:spacing w:before="120" w:after="120"/>
              <w:rPr>
                <w:color w:val="000000" w:themeColor="text1"/>
                <w:lang w:val="mn-MN"/>
              </w:rPr>
            </w:pPr>
            <w:r w:rsidRPr="00B138C4">
              <w:rPr>
                <w:color w:val="000000" w:themeColor="text1"/>
                <w:lang w:val="mn-MN"/>
              </w:rPr>
              <w:t>Холбооны салбарын улирлын мэдээний программ</w:t>
            </w:r>
          </w:p>
        </w:tc>
        <w:tc>
          <w:tcPr>
            <w:tcW w:w="1560" w:type="dxa"/>
            <w:vAlign w:val="center"/>
          </w:tcPr>
          <w:p w14:paraId="11F25DE5" w14:textId="77777777" w:rsidR="002225A7" w:rsidRPr="00B138C4" w:rsidRDefault="002225A7" w:rsidP="007C725D">
            <w:pPr>
              <w:spacing w:before="120" w:after="120"/>
              <w:rPr>
                <w:color w:val="000000" w:themeColor="text1"/>
                <w:lang w:val="mn-MN"/>
              </w:rPr>
            </w:pPr>
            <w:r w:rsidRPr="00B138C4">
              <w:rPr>
                <w:color w:val="000000" w:themeColor="text1"/>
                <w:lang w:val="mn-MN"/>
              </w:rPr>
              <w:t>Шинэчилсэн</w:t>
            </w:r>
          </w:p>
        </w:tc>
      </w:tr>
      <w:tr w:rsidR="002225A7" w:rsidRPr="00B138C4" w14:paraId="2C5B7AB4" w14:textId="77777777" w:rsidTr="007C725D">
        <w:trPr>
          <w:trHeight w:val="281"/>
        </w:trPr>
        <w:tc>
          <w:tcPr>
            <w:tcW w:w="542" w:type="dxa"/>
            <w:vAlign w:val="center"/>
          </w:tcPr>
          <w:p w14:paraId="605F186D" w14:textId="77777777" w:rsidR="002225A7" w:rsidRPr="00B138C4" w:rsidRDefault="002225A7" w:rsidP="007C725D">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21</w:t>
            </w:r>
          </w:p>
        </w:tc>
        <w:tc>
          <w:tcPr>
            <w:tcW w:w="7391" w:type="dxa"/>
            <w:vAlign w:val="center"/>
          </w:tcPr>
          <w:p w14:paraId="3B39039C" w14:textId="77777777" w:rsidR="002225A7" w:rsidRPr="00B138C4" w:rsidRDefault="002225A7" w:rsidP="007C725D">
            <w:pPr>
              <w:spacing w:before="120" w:after="120"/>
              <w:rPr>
                <w:i/>
                <w:color w:val="000000" w:themeColor="text1"/>
                <w:u w:val="single"/>
                <w:lang w:val="mn-MN"/>
              </w:rPr>
            </w:pPr>
            <w:r w:rsidRPr="00B138C4">
              <w:rPr>
                <w:color w:val="000000" w:themeColor="text1"/>
                <w:lang w:val="mn-MN"/>
              </w:rPr>
              <w:t>Сарын танилцуулгын Upload хийх хэсэг</w:t>
            </w:r>
          </w:p>
        </w:tc>
        <w:tc>
          <w:tcPr>
            <w:tcW w:w="1560" w:type="dxa"/>
            <w:vAlign w:val="center"/>
          </w:tcPr>
          <w:p w14:paraId="154C54BC" w14:textId="77777777" w:rsidR="002225A7" w:rsidRPr="00B138C4" w:rsidRDefault="002225A7" w:rsidP="007C725D">
            <w:pPr>
              <w:spacing w:before="120" w:after="120"/>
              <w:rPr>
                <w:color w:val="000000" w:themeColor="text1"/>
                <w:lang w:val="mn-MN"/>
              </w:rPr>
            </w:pPr>
            <w:r w:rsidRPr="00B138C4">
              <w:rPr>
                <w:color w:val="000000" w:themeColor="text1"/>
                <w:lang w:val="mn-MN"/>
              </w:rPr>
              <w:t>Шинэчилсэн</w:t>
            </w:r>
          </w:p>
        </w:tc>
      </w:tr>
    </w:tbl>
    <w:p w14:paraId="4F82B260" w14:textId="77777777" w:rsidR="002225A7" w:rsidRPr="00B138C4" w:rsidRDefault="002225A7" w:rsidP="00A96217">
      <w:pPr>
        <w:pStyle w:val="BodyText"/>
        <w:rPr>
          <w:lang w:val="mn-MN"/>
        </w:rPr>
      </w:pPr>
    </w:p>
    <w:p w14:paraId="346AE8E4" w14:textId="14558CE1" w:rsidR="00655F76" w:rsidRPr="00B138C4" w:rsidRDefault="00377479" w:rsidP="00B76D61">
      <w:pPr>
        <w:pStyle w:val="Heading2"/>
        <w:spacing w:after="240"/>
        <w:rPr>
          <w:rFonts w:ascii="Arial" w:hAnsi="Arial" w:cs="Arial"/>
          <w:b/>
          <w:color w:val="000000" w:themeColor="text1"/>
          <w:sz w:val="22"/>
          <w:szCs w:val="22"/>
          <w:lang w:val="mn-MN"/>
        </w:rPr>
      </w:pPr>
      <w:r w:rsidRPr="00B138C4">
        <w:rPr>
          <w:rFonts w:ascii="Arial" w:hAnsi="Arial" w:cs="Arial"/>
          <w:color w:val="000000" w:themeColor="text1"/>
          <w:sz w:val="22"/>
          <w:szCs w:val="22"/>
          <w:lang w:val="mn-MN"/>
        </w:rPr>
        <w:t xml:space="preserve">Хавсралт </w:t>
      </w:r>
      <w:r w:rsidR="003B3703" w:rsidRPr="00B138C4">
        <w:rPr>
          <w:rFonts w:ascii="Arial" w:hAnsi="Arial" w:cs="Arial"/>
          <w:color w:val="000000" w:themeColor="text1"/>
          <w:sz w:val="22"/>
          <w:szCs w:val="22"/>
          <w:lang w:val="mn-MN"/>
        </w:rPr>
        <w:t>4</w:t>
      </w:r>
      <w:r w:rsidR="00655F76" w:rsidRPr="00B138C4">
        <w:rPr>
          <w:rFonts w:ascii="Arial" w:hAnsi="Arial" w:cs="Arial"/>
          <w:color w:val="000000" w:themeColor="text1"/>
          <w:sz w:val="22"/>
          <w:szCs w:val="22"/>
          <w:lang w:val="mn-MN"/>
        </w:rPr>
        <w:t>. Дэлхийн тогтвортой хөгжлийн зорилтын шалгуур үзүүлэлтүүдээс Монгол Улсын хэмжээнд гарч байгаа үзүүлэлтүүд</w:t>
      </w: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3"/>
        <w:gridCol w:w="992"/>
        <w:gridCol w:w="993"/>
        <w:gridCol w:w="708"/>
        <w:gridCol w:w="709"/>
        <w:gridCol w:w="709"/>
        <w:gridCol w:w="709"/>
      </w:tblGrid>
      <w:tr w:rsidR="00E1782C" w:rsidRPr="00B138C4" w14:paraId="26645498" w14:textId="77777777" w:rsidTr="003B3703">
        <w:trPr>
          <w:trHeight w:val="373"/>
        </w:trPr>
        <w:tc>
          <w:tcPr>
            <w:tcW w:w="4673" w:type="dxa"/>
            <w:vMerge w:val="restart"/>
            <w:shd w:val="clear" w:color="auto" w:fill="DBE5F1" w:themeFill="accent1" w:themeFillTint="33"/>
            <w:vAlign w:val="center"/>
          </w:tcPr>
          <w:p w14:paraId="047534C5" w14:textId="77777777" w:rsidR="00655F76" w:rsidRPr="00B138C4" w:rsidRDefault="00655F76" w:rsidP="007358D9">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Зорилго</w:t>
            </w:r>
          </w:p>
        </w:tc>
        <w:tc>
          <w:tcPr>
            <w:tcW w:w="992" w:type="dxa"/>
            <w:vMerge w:val="restart"/>
            <w:shd w:val="clear" w:color="auto" w:fill="DBE5F1" w:themeFill="accent1" w:themeFillTint="33"/>
            <w:vAlign w:val="center"/>
          </w:tcPr>
          <w:p w14:paraId="1F76170D" w14:textId="77777777" w:rsidR="00655F76" w:rsidRPr="00B138C4" w:rsidRDefault="00655F76" w:rsidP="00B05C02">
            <w:pPr>
              <w:pStyle w:val="ListParagraph"/>
              <w:spacing w:after="0" w:line="240" w:lineRule="auto"/>
              <w:ind w:left="-105" w:right="-108"/>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НҮБ-аас баталсан үзүүлэлт</w:t>
            </w:r>
          </w:p>
        </w:tc>
        <w:tc>
          <w:tcPr>
            <w:tcW w:w="993" w:type="dxa"/>
            <w:vMerge w:val="restart"/>
            <w:shd w:val="clear" w:color="auto" w:fill="DBE5F1" w:themeFill="accent1" w:themeFillTint="33"/>
            <w:vAlign w:val="center"/>
          </w:tcPr>
          <w:p w14:paraId="105F0B04" w14:textId="03B22ACA" w:rsidR="00655F76" w:rsidRPr="00B138C4" w:rsidRDefault="0005783F" w:rsidP="00B05C02">
            <w:pPr>
              <w:pStyle w:val="ListParagraph"/>
              <w:spacing w:after="0" w:line="240" w:lineRule="auto"/>
              <w:ind w:left="-104" w:right="-108"/>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Монгол У</w:t>
            </w:r>
            <w:r w:rsidR="00655F76" w:rsidRPr="00B138C4">
              <w:rPr>
                <w:rFonts w:ascii="Arial" w:hAnsi="Arial" w:cs="Arial"/>
                <w:color w:val="000000" w:themeColor="text1"/>
                <w:sz w:val="22"/>
                <w:szCs w:val="22"/>
                <w:lang w:val="mn-MN"/>
              </w:rPr>
              <w:t>лсад хамаарах үзүүлэлт</w:t>
            </w:r>
          </w:p>
        </w:tc>
        <w:tc>
          <w:tcPr>
            <w:tcW w:w="2835" w:type="dxa"/>
            <w:gridSpan w:val="4"/>
            <w:shd w:val="clear" w:color="auto" w:fill="DBE5F1" w:themeFill="accent1" w:themeFillTint="33"/>
            <w:vAlign w:val="center"/>
          </w:tcPr>
          <w:p w14:paraId="29366242" w14:textId="77777777" w:rsidR="00655F76" w:rsidRPr="00B138C4" w:rsidRDefault="00655F76" w:rsidP="007358D9">
            <w:pPr>
              <w:pStyle w:val="ListParagraph"/>
              <w:spacing w:after="0" w:line="240" w:lineRule="auto"/>
              <w:ind w:left="0"/>
              <w:jc w:val="center"/>
              <w:rPr>
                <w:rFonts w:ascii="Arial" w:hAnsi="Arial" w:cs="Arial"/>
                <w:color w:val="000000" w:themeColor="text1"/>
                <w:sz w:val="22"/>
                <w:szCs w:val="22"/>
                <w:lang w:val="mn-MN"/>
              </w:rPr>
            </w:pPr>
            <w:r w:rsidRPr="00B138C4">
              <w:rPr>
                <w:rFonts w:ascii="Arial" w:hAnsi="Arial" w:cs="Arial"/>
                <w:color w:val="000000" w:themeColor="text1"/>
                <w:sz w:val="22"/>
                <w:szCs w:val="22"/>
                <w:lang w:val="mn-MN"/>
              </w:rPr>
              <w:t>Үүнээс: оноор</w:t>
            </w:r>
          </w:p>
        </w:tc>
      </w:tr>
      <w:tr w:rsidR="00E1782C" w:rsidRPr="00B138C4" w14:paraId="0D194373" w14:textId="77777777" w:rsidTr="003B3703">
        <w:trPr>
          <w:trHeight w:val="682"/>
        </w:trPr>
        <w:tc>
          <w:tcPr>
            <w:tcW w:w="4673" w:type="dxa"/>
            <w:vMerge/>
            <w:shd w:val="clear" w:color="auto" w:fill="DBE5F1" w:themeFill="accent1" w:themeFillTint="33"/>
            <w:vAlign w:val="center"/>
          </w:tcPr>
          <w:p w14:paraId="720E2428" w14:textId="77777777" w:rsidR="00655F76" w:rsidRPr="00B138C4" w:rsidRDefault="00655F76" w:rsidP="007358D9">
            <w:pPr>
              <w:pStyle w:val="ListParagraph"/>
              <w:spacing w:after="0" w:line="240" w:lineRule="auto"/>
              <w:ind w:left="0"/>
              <w:rPr>
                <w:rFonts w:ascii="Arial" w:hAnsi="Arial" w:cs="Arial"/>
                <w:color w:val="000000" w:themeColor="text1"/>
                <w:sz w:val="22"/>
                <w:szCs w:val="22"/>
                <w:lang w:val="mn-MN"/>
              </w:rPr>
            </w:pPr>
          </w:p>
        </w:tc>
        <w:tc>
          <w:tcPr>
            <w:tcW w:w="992" w:type="dxa"/>
            <w:vMerge/>
            <w:shd w:val="clear" w:color="auto" w:fill="DBE5F1" w:themeFill="accent1" w:themeFillTint="33"/>
            <w:vAlign w:val="center"/>
          </w:tcPr>
          <w:p w14:paraId="238E03AD" w14:textId="77777777" w:rsidR="00655F76" w:rsidRPr="00B138C4" w:rsidRDefault="00655F76" w:rsidP="007358D9">
            <w:pPr>
              <w:pStyle w:val="ListParagraph"/>
              <w:spacing w:after="0" w:line="240" w:lineRule="auto"/>
              <w:ind w:left="0"/>
              <w:rPr>
                <w:rFonts w:ascii="Arial" w:hAnsi="Arial" w:cs="Arial"/>
                <w:color w:val="000000" w:themeColor="text1"/>
                <w:sz w:val="22"/>
                <w:szCs w:val="22"/>
                <w:lang w:val="mn-MN"/>
              </w:rPr>
            </w:pPr>
          </w:p>
        </w:tc>
        <w:tc>
          <w:tcPr>
            <w:tcW w:w="993" w:type="dxa"/>
            <w:vMerge/>
            <w:shd w:val="clear" w:color="auto" w:fill="DBE5F1" w:themeFill="accent1" w:themeFillTint="33"/>
            <w:vAlign w:val="center"/>
          </w:tcPr>
          <w:p w14:paraId="1A2FC21E" w14:textId="77777777" w:rsidR="00655F76" w:rsidRPr="00B138C4" w:rsidRDefault="00655F76" w:rsidP="007358D9">
            <w:pPr>
              <w:pStyle w:val="ListParagraph"/>
              <w:spacing w:after="0" w:line="240" w:lineRule="auto"/>
              <w:ind w:left="0"/>
              <w:rPr>
                <w:rFonts w:ascii="Arial" w:hAnsi="Arial" w:cs="Arial"/>
                <w:color w:val="000000" w:themeColor="text1"/>
                <w:sz w:val="22"/>
                <w:szCs w:val="22"/>
                <w:lang w:val="mn-MN"/>
              </w:rPr>
            </w:pPr>
          </w:p>
        </w:tc>
        <w:tc>
          <w:tcPr>
            <w:tcW w:w="708" w:type="dxa"/>
            <w:shd w:val="clear" w:color="auto" w:fill="DBE5F1" w:themeFill="accent1" w:themeFillTint="33"/>
            <w:vAlign w:val="center"/>
          </w:tcPr>
          <w:p w14:paraId="3536AA34" w14:textId="77777777" w:rsidR="00655F76" w:rsidRPr="00B138C4" w:rsidRDefault="00655F76" w:rsidP="00B05C02">
            <w:pPr>
              <w:ind w:left="-103" w:right="-108"/>
              <w:jc w:val="center"/>
              <w:rPr>
                <w:color w:val="000000" w:themeColor="text1"/>
                <w:lang w:val="mn-MN"/>
              </w:rPr>
            </w:pPr>
            <w:r w:rsidRPr="00B138C4">
              <w:rPr>
                <w:color w:val="000000" w:themeColor="text1"/>
                <w:lang w:val="mn-MN"/>
              </w:rPr>
              <w:t>2017</w:t>
            </w:r>
          </w:p>
        </w:tc>
        <w:tc>
          <w:tcPr>
            <w:tcW w:w="709" w:type="dxa"/>
            <w:shd w:val="clear" w:color="auto" w:fill="DBE5F1" w:themeFill="accent1" w:themeFillTint="33"/>
            <w:vAlign w:val="center"/>
          </w:tcPr>
          <w:p w14:paraId="0D2C544D" w14:textId="77777777" w:rsidR="00655F76" w:rsidRPr="00B138C4" w:rsidRDefault="00655F76" w:rsidP="00B05C02">
            <w:pPr>
              <w:ind w:left="-115"/>
              <w:jc w:val="center"/>
              <w:rPr>
                <w:color w:val="000000" w:themeColor="text1"/>
                <w:lang w:val="mn-MN"/>
              </w:rPr>
            </w:pPr>
            <w:r w:rsidRPr="00B138C4">
              <w:rPr>
                <w:color w:val="000000" w:themeColor="text1"/>
                <w:lang w:val="mn-MN"/>
              </w:rPr>
              <w:t>2018</w:t>
            </w:r>
          </w:p>
        </w:tc>
        <w:tc>
          <w:tcPr>
            <w:tcW w:w="709" w:type="dxa"/>
            <w:shd w:val="clear" w:color="auto" w:fill="DBE5F1" w:themeFill="accent1" w:themeFillTint="33"/>
            <w:vAlign w:val="center"/>
          </w:tcPr>
          <w:p w14:paraId="78AAC56B" w14:textId="77777777" w:rsidR="00655F76" w:rsidRPr="00B138C4" w:rsidRDefault="00655F76" w:rsidP="00B05C02">
            <w:pPr>
              <w:ind w:left="-112" w:right="-108"/>
              <w:jc w:val="center"/>
              <w:rPr>
                <w:color w:val="000000" w:themeColor="text1"/>
                <w:lang w:val="mn-MN"/>
              </w:rPr>
            </w:pPr>
            <w:r w:rsidRPr="00B138C4">
              <w:rPr>
                <w:color w:val="000000" w:themeColor="text1"/>
                <w:lang w:val="mn-MN"/>
              </w:rPr>
              <w:t>2019</w:t>
            </w:r>
          </w:p>
        </w:tc>
        <w:tc>
          <w:tcPr>
            <w:tcW w:w="709" w:type="dxa"/>
            <w:shd w:val="clear" w:color="auto" w:fill="DBE5F1" w:themeFill="accent1" w:themeFillTint="33"/>
            <w:vAlign w:val="center"/>
          </w:tcPr>
          <w:p w14:paraId="4A648398" w14:textId="77777777" w:rsidR="00655F76" w:rsidRPr="00B138C4" w:rsidRDefault="00655F76" w:rsidP="00B05C02">
            <w:pPr>
              <w:ind w:left="-110"/>
              <w:jc w:val="center"/>
              <w:rPr>
                <w:color w:val="000000" w:themeColor="text1"/>
                <w:lang w:val="mn-MN"/>
              </w:rPr>
            </w:pPr>
            <w:r w:rsidRPr="00B138C4">
              <w:rPr>
                <w:color w:val="000000" w:themeColor="text1"/>
                <w:lang w:val="mn-MN"/>
              </w:rPr>
              <w:t>2020</w:t>
            </w:r>
          </w:p>
        </w:tc>
      </w:tr>
      <w:tr w:rsidR="00E1782C" w:rsidRPr="00B138C4" w14:paraId="37931F21" w14:textId="77777777" w:rsidTr="00F81534">
        <w:trPr>
          <w:trHeight w:val="614"/>
        </w:trPr>
        <w:tc>
          <w:tcPr>
            <w:tcW w:w="4673" w:type="dxa"/>
            <w:vAlign w:val="center"/>
          </w:tcPr>
          <w:p w14:paraId="1D3D5577" w14:textId="77777777" w:rsidR="00655F76" w:rsidRPr="00B138C4" w:rsidRDefault="00655F76" w:rsidP="007358D9">
            <w:pPr>
              <w:rPr>
                <w:color w:val="000000" w:themeColor="text1"/>
                <w:lang w:val="mn-MN"/>
              </w:rPr>
            </w:pPr>
            <w:r w:rsidRPr="00B138C4">
              <w:rPr>
                <w:color w:val="000000" w:themeColor="text1"/>
                <w:lang w:val="mn-MN"/>
              </w:rPr>
              <w:lastRenderedPageBreak/>
              <w:t>Зорилго 1: Ядуурлыг устгах</w:t>
            </w:r>
          </w:p>
        </w:tc>
        <w:tc>
          <w:tcPr>
            <w:tcW w:w="992" w:type="dxa"/>
            <w:vAlign w:val="center"/>
          </w:tcPr>
          <w:p w14:paraId="55048308" w14:textId="77777777" w:rsidR="00655F76" w:rsidRPr="00B138C4" w:rsidRDefault="00655F76" w:rsidP="007358D9">
            <w:pPr>
              <w:ind w:right="41"/>
              <w:jc w:val="right"/>
              <w:rPr>
                <w:color w:val="000000" w:themeColor="text1"/>
                <w:lang w:val="mn-MN"/>
              </w:rPr>
            </w:pPr>
            <w:r w:rsidRPr="00B138C4">
              <w:rPr>
                <w:color w:val="000000" w:themeColor="text1"/>
                <w:lang w:val="mn-MN"/>
              </w:rPr>
              <w:t>14</w:t>
            </w:r>
          </w:p>
        </w:tc>
        <w:tc>
          <w:tcPr>
            <w:tcW w:w="993" w:type="dxa"/>
            <w:vAlign w:val="center"/>
          </w:tcPr>
          <w:p w14:paraId="2923AAB7" w14:textId="77777777" w:rsidR="00655F76" w:rsidRPr="00B138C4" w:rsidRDefault="00655F76" w:rsidP="007358D9">
            <w:pPr>
              <w:ind w:right="41"/>
              <w:jc w:val="right"/>
              <w:rPr>
                <w:color w:val="000000" w:themeColor="text1"/>
                <w:lang w:val="mn-MN"/>
              </w:rPr>
            </w:pPr>
            <w:r w:rsidRPr="00B138C4">
              <w:rPr>
                <w:color w:val="000000" w:themeColor="text1"/>
                <w:lang w:val="mn-MN"/>
              </w:rPr>
              <w:t>14</w:t>
            </w:r>
          </w:p>
        </w:tc>
        <w:tc>
          <w:tcPr>
            <w:tcW w:w="708" w:type="dxa"/>
            <w:vAlign w:val="center"/>
          </w:tcPr>
          <w:p w14:paraId="5858FC08" w14:textId="77777777" w:rsidR="00655F76" w:rsidRPr="00B138C4" w:rsidRDefault="00655F76" w:rsidP="007358D9">
            <w:pPr>
              <w:jc w:val="right"/>
              <w:rPr>
                <w:color w:val="000000" w:themeColor="text1"/>
                <w:lang w:val="mn-MN"/>
              </w:rPr>
            </w:pPr>
            <w:r w:rsidRPr="00B138C4">
              <w:rPr>
                <w:color w:val="000000" w:themeColor="text1"/>
                <w:lang w:val="mn-MN"/>
              </w:rPr>
              <w:t>7</w:t>
            </w:r>
          </w:p>
        </w:tc>
        <w:tc>
          <w:tcPr>
            <w:tcW w:w="709" w:type="dxa"/>
            <w:vAlign w:val="center"/>
          </w:tcPr>
          <w:p w14:paraId="68C998AB" w14:textId="77777777" w:rsidR="00655F76" w:rsidRPr="00B138C4" w:rsidRDefault="00655F76" w:rsidP="007358D9">
            <w:pPr>
              <w:jc w:val="right"/>
              <w:rPr>
                <w:color w:val="000000" w:themeColor="text1"/>
                <w:lang w:val="mn-MN"/>
              </w:rPr>
            </w:pPr>
            <w:r w:rsidRPr="00B138C4">
              <w:rPr>
                <w:color w:val="000000" w:themeColor="text1"/>
                <w:lang w:val="mn-MN"/>
              </w:rPr>
              <w:t>7</w:t>
            </w:r>
          </w:p>
        </w:tc>
        <w:tc>
          <w:tcPr>
            <w:tcW w:w="709" w:type="dxa"/>
            <w:vAlign w:val="center"/>
          </w:tcPr>
          <w:p w14:paraId="18F2C931" w14:textId="77777777" w:rsidR="00655F76" w:rsidRPr="00B138C4" w:rsidRDefault="00655F76" w:rsidP="007358D9">
            <w:pPr>
              <w:jc w:val="right"/>
              <w:rPr>
                <w:color w:val="000000" w:themeColor="text1"/>
                <w:lang w:val="mn-MN"/>
              </w:rPr>
            </w:pPr>
            <w:r w:rsidRPr="00B138C4">
              <w:rPr>
                <w:color w:val="000000" w:themeColor="text1"/>
                <w:lang w:val="mn-MN"/>
              </w:rPr>
              <w:t>8</w:t>
            </w:r>
          </w:p>
        </w:tc>
        <w:tc>
          <w:tcPr>
            <w:tcW w:w="709" w:type="dxa"/>
            <w:vAlign w:val="center"/>
          </w:tcPr>
          <w:p w14:paraId="351D13F3" w14:textId="77777777" w:rsidR="00655F76" w:rsidRPr="00B138C4" w:rsidRDefault="00655F76" w:rsidP="007358D9">
            <w:pPr>
              <w:jc w:val="right"/>
              <w:rPr>
                <w:color w:val="000000" w:themeColor="text1"/>
                <w:lang w:val="mn-MN"/>
              </w:rPr>
            </w:pPr>
            <w:r w:rsidRPr="00B138C4">
              <w:rPr>
                <w:color w:val="000000" w:themeColor="text1"/>
                <w:lang w:val="mn-MN"/>
              </w:rPr>
              <w:t>8</w:t>
            </w:r>
          </w:p>
        </w:tc>
      </w:tr>
      <w:tr w:rsidR="00E1782C" w:rsidRPr="00B138C4" w14:paraId="735892A3" w14:textId="77777777" w:rsidTr="00F81534">
        <w:trPr>
          <w:trHeight w:val="614"/>
        </w:trPr>
        <w:tc>
          <w:tcPr>
            <w:tcW w:w="4673" w:type="dxa"/>
            <w:vAlign w:val="center"/>
          </w:tcPr>
          <w:p w14:paraId="221E0444" w14:textId="77777777" w:rsidR="00655F76" w:rsidRPr="00B138C4" w:rsidRDefault="00655F76" w:rsidP="007358D9">
            <w:pPr>
              <w:rPr>
                <w:color w:val="000000" w:themeColor="text1"/>
                <w:lang w:val="mn-MN"/>
              </w:rPr>
            </w:pPr>
            <w:r w:rsidRPr="00B138C4">
              <w:rPr>
                <w:color w:val="000000" w:themeColor="text1"/>
                <w:lang w:val="mn-MN"/>
              </w:rPr>
              <w:t>Зорилго 2: Өлсгөлөнг зогсоох</w:t>
            </w:r>
          </w:p>
        </w:tc>
        <w:tc>
          <w:tcPr>
            <w:tcW w:w="992" w:type="dxa"/>
            <w:vAlign w:val="center"/>
          </w:tcPr>
          <w:p w14:paraId="74965EEB" w14:textId="77777777" w:rsidR="00655F76" w:rsidRPr="00B138C4" w:rsidRDefault="00655F76" w:rsidP="007358D9">
            <w:pPr>
              <w:ind w:right="41"/>
              <w:jc w:val="right"/>
              <w:rPr>
                <w:color w:val="000000" w:themeColor="text1"/>
                <w:lang w:val="mn-MN"/>
              </w:rPr>
            </w:pPr>
            <w:r w:rsidRPr="00B138C4">
              <w:rPr>
                <w:color w:val="000000" w:themeColor="text1"/>
                <w:lang w:val="mn-MN"/>
              </w:rPr>
              <w:t>13</w:t>
            </w:r>
          </w:p>
        </w:tc>
        <w:tc>
          <w:tcPr>
            <w:tcW w:w="993" w:type="dxa"/>
            <w:vAlign w:val="center"/>
          </w:tcPr>
          <w:p w14:paraId="47C462BE" w14:textId="77777777" w:rsidR="00655F76" w:rsidRPr="00B138C4" w:rsidRDefault="00655F76" w:rsidP="007358D9">
            <w:pPr>
              <w:ind w:right="41"/>
              <w:jc w:val="right"/>
              <w:rPr>
                <w:color w:val="000000" w:themeColor="text1"/>
                <w:lang w:val="mn-MN"/>
              </w:rPr>
            </w:pPr>
            <w:r w:rsidRPr="00B138C4">
              <w:rPr>
                <w:color w:val="000000" w:themeColor="text1"/>
                <w:lang w:val="mn-MN"/>
              </w:rPr>
              <w:t>13</w:t>
            </w:r>
          </w:p>
        </w:tc>
        <w:tc>
          <w:tcPr>
            <w:tcW w:w="708" w:type="dxa"/>
            <w:vAlign w:val="center"/>
          </w:tcPr>
          <w:p w14:paraId="540CF926"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10BF16C0" w14:textId="77777777" w:rsidR="00655F76" w:rsidRPr="00B138C4" w:rsidRDefault="00655F76" w:rsidP="007358D9">
            <w:pPr>
              <w:jc w:val="right"/>
              <w:rPr>
                <w:color w:val="000000" w:themeColor="text1"/>
                <w:lang w:val="mn-MN"/>
              </w:rPr>
            </w:pPr>
            <w:r w:rsidRPr="00B138C4">
              <w:rPr>
                <w:color w:val="000000" w:themeColor="text1"/>
                <w:lang w:val="mn-MN"/>
              </w:rPr>
              <w:t>7</w:t>
            </w:r>
          </w:p>
        </w:tc>
        <w:tc>
          <w:tcPr>
            <w:tcW w:w="709" w:type="dxa"/>
            <w:vAlign w:val="center"/>
          </w:tcPr>
          <w:p w14:paraId="0DD88577" w14:textId="77777777" w:rsidR="00655F76" w:rsidRPr="00B138C4" w:rsidRDefault="00655F76" w:rsidP="007358D9">
            <w:pPr>
              <w:jc w:val="right"/>
              <w:rPr>
                <w:color w:val="000000" w:themeColor="text1"/>
                <w:lang w:val="mn-MN"/>
              </w:rPr>
            </w:pPr>
            <w:r w:rsidRPr="00B138C4">
              <w:rPr>
                <w:color w:val="000000" w:themeColor="text1"/>
                <w:lang w:val="mn-MN"/>
              </w:rPr>
              <w:t>7</w:t>
            </w:r>
          </w:p>
        </w:tc>
        <w:tc>
          <w:tcPr>
            <w:tcW w:w="709" w:type="dxa"/>
            <w:vAlign w:val="center"/>
          </w:tcPr>
          <w:p w14:paraId="4684E52C" w14:textId="77777777" w:rsidR="00655F76" w:rsidRPr="00B138C4" w:rsidRDefault="00655F76" w:rsidP="007358D9">
            <w:pPr>
              <w:jc w:val="right"/>
              <w:rPr>
                <w:color w:val="000000" w:themeColor="text1"/>
                <w:lang w:val="mn-MN"/>
              </w:rPr>
            </w:pPr>
            <w:r w:rsidRPr="00B138C4">
              <w:rPr>
                <w:color w:val="000000" w:themeColor="text1"/>
                <w:lang w:val="mn-MN"/>
              </w:rPr>
              <w:t>7</w:t>
            </w:r>
          </w:p>
        </w:tc>
      </w:tr>
      <w:tr w:rsidR="00E1782C" w:rsidRPr="00B138C4" w14:paraId="5250AEF9" w14:textId="77777777" w:rsidTr="00F81534">
        <w:trPr>
          <w:trHeight w:val="614"/>
        </w:trPr>
        <w:tc>
          <w:tcPr>
            <w:tcW w:w="4673" w:type="dxa"/>
            <w:vAlign w:val="center"/>
          </w:tcPr>
          <w:p w14:paraId="27FE6643" w14:textId="77777777" w:rsidR="00655F76" w:rsidRPr="00B138C4" w:rsidRDefault="00655F76" w:rsidP="007358D9">
            <w:pPr>
              <w:rPr>
                <w:color w:val="000000" w:themeColor="text1"/>
                <w:lang w:val="mn-MN"/>
              </w:rPr>
            </w:pPr>
            <w:r w:rsidRPr="00B138C4">
              <w:rPr>
                <w:color w:val="000000" w:themeColor="text1"/>
                <w:lang w:val="mn-MN"/>
              </w:rPr>
              <w:t>Зорилго 3: Эрүүл мэндийг дэмжих</w:t>
            </w:r>
          </w:p>
        </w:tc>
        <w:tc>
          <w:tcPr>
            <w:tcW w:w="992" w:type="dxa"/>
            <w:vAlign w:val="center"/>
          </w:tcPr>
          <w:p w14:paraId="65A5D34E" w14:textId="77777777" w:rsidR="00655F76" w:rsidRPr="00B138C4" w:rsidRDefault="00655F76" w:rsidP="007358D9">
            <w:pPr>
              <w:ind w:right="41"/>
              <w:jc w:val="right"/>
              <w:rPr>
                <w:color w:val="000000" w:themeColor="text1"/>
                <w:lang w:val="mn-MN"/>
              </w:rPr>
            </w:pPr>
            <w:r w:rsidRPr="00B138C4">
              <w:rPr>
                <w:color w:val="000000" w:themeColor="text1"/>
                <w:lang w:val="mn-MN"/>
              </w:rPr>
              <w:t>27</w:t>
            </w:r>
          </w:p>
        </w:tc>
        <w:tc>
          <w:tcPr>
            <w:tcW w:w="993" w:type="dxa"/>
            <w:vAlign w:val="center"/>
          </w:tcPr>
          <w:p w14:paraId="25A855AB" w14:textId="77777777" w:rsidR="00655F76" w:rsidRPr="00B138C4" w:rsidRDefault="00655F76" w:rsidP="007358D9">
            <w:pPr>
              <w:ind w:right="41"/>
              <w:jc w:val="right"/>
              <w:rPr>
                <w:color w:val="000000" w:themeColor="text1"/>
                <w:lang w:val="mn-MN"/>
              </w:rPr>
            </w:pPr>
            <w:r w:rsidRPr="00B138C4">
              <w:rPr>
                <w:color w:val="000000" w:themeColor="text1"/>
                <w:lang w:val="mn-MN"/>
              </w:rPr>
              <w:t>25</w:t>
            </w:r>
          </w:p>
        </w:tc>
        <w:tc>
          <w:tcPr>
            <w:tcW w:w="708" w:type="dxa"/>
            <w:vAlign w:val="center"/>
          </w:tcPr>
          <w:p w14:paraId="45EB3E0A" w14:textId="77777777" w:rsidR="00655F76" w:rsidRPr="00B138C4" w:rsidRDefault="00655F76" w:rsidP="007358D9">
            <w:pPr>
              <w:jc w:val="right"/>
              <w:rPr>
                <w:color w:val="000000" w:themeColor="text1"/>
                <w:lang w:val="mn-MN"/>
              </w:rPr>
            </w:pPr>
            <w:r w:rsidRPr="00B138C4">
              <w:rPr>
                <w:color w:val="000000" w:themeColor="text1"/>
                <w:lang w:val="mn-MN"/>
              </w:rPr>
              <w:t>16</w:t>
            </w:r>
          </w:p>
        </w:tc>
        <w:tc>
          <w:tcPr>
            <w:tcW w:w="709" w:type="dxa"/>
            <w:vAlign w:val="center"/>
          </w:tcPr>
          <w:p w14:paraId="6CB7D2F5" w14:textId="77777777" w:rsidR="00655F76" w:rsidRPr="00B138C4" w:rsidRDefault="00655F76" w:rsidP="007358D9">
            <w:pPr>
              <w:jc w:val="right"/>
              <w:rPr>
                <w:color w:val="000000" w:themeColor="text1"/>
                <w:lang w:val="mn-MN"/>
              </w:rPr>
            </w:pPr>
            <w:r w:rsidRPr="00B138C4">
              <w:rPr>
                <w:color w:val="000000" w:themeColor="text1"/>
                <w:lang w:val="mn-MN"/>
              </w:rPr>
              <w:t>16</w:t>
            </w:r>
          </w:p>
        </w:tc>
        <w:tc>
          <w:tcPr>
            <w:tcW w:w="709" w:type="dxa"/>
            <w:vAlign w:val="center"/>
          </w:tcPr>
          <w:p w14:paraId="6324EC39" w14:textId="77777777" w:rsidR="00655F76" w:rsidRPr="00B138C4" w:rsidRDefault="00655F76" w:rsidP="007358D9">
            <w:pPr>
              <w:jc w:val="right"/>
              <w:rPr>
                <w:color w:val="000000" w:themeColor="text1"/>
                <w:lang w:val="mn-MN"/>
              </w:rPr>
            </w:pPr>
            <w:r w:rsidRPr="00B138C4">
              <w:rPr>
                <w:color w:val="000000" w:themeColor="text1"/>
                <w:lang w:val="mn-MN"/>
              </w:rPr>
              <w:t>17</w:t>
            </w:r>
          </w:p>
        </w:tc>
        <w:tc>
          <w:tcPr>
            <w:tcW w:w="709" w:type="dxa"/>
            <w:vAlign w:val="center"/>
          </w:tcPr>
          <w:p w14:paraId="1A874437" w14:textId="77777777" w:rsidR="00655F76" w:rsidRPr="00B138C4" w:rsidRDefault="00655F76" w:rsidP="007358D9">
            <w:pPr>
              <w:jc w:val="right"/>
              <w:rPr>
                <w:color w:val="000000" w:themeColor="text1"/>
                <w:lang w:val="mn-MN"/>
              </w:rPr>
            </w:pPr>
            <w:r w:rsidRPr="00B138C4">
              <w:rPr>
                <w:color w:val="000000" w:themeColor="text1"/>
                <w:lang w:val="mn-MN"/>
              </w:rPr>
              <w:t>17</w:t>
            </w:r>
          </w:p>
        </w:tc>
      </w:tr>
      <w:tr w:rsidR="00E1782C" w:rsidRPr="00B138C4" w14:paraId="7D541CF0" w14:textId="77777777" w:rsidTr="00F81534">
        <w:trPr>
          <w:trHeight w:val="614"/>
        </w:trPr>
        <w:tc>
          <w:tcPr>
            <w:tcW w:w="4673" w:type="dxa"/>
            <w:vAlign w:val="center"/>
          </w:tcPr>
          <w:p w14:paraId="7C555ABF" w14:textId="77777777" w:rsidR="00655F76" w:rsidRPr="00B138C4" w:rsidRDefault="00655F76" w:rsidP="007358D9">
            <w:pPr>
              <w:rPr>
                <w:color w:val="000000" w:themeColor="text1"/>
                <w:lang w:val="mn-MN"/>
              </w:rPr>
            </w:pPr>
            <w:r w:rsidRPr="00B138C4">
              <w:rPr>
                <w:color w:val="000000" w:themeColor="text1"/>
                <w:lang w:val="mn-MN"/>
              </w:rPr>
              <w:t>Зорилго 4: Чанартай боловсролыг дэмжих</w:t>
            </w:r>
          </w:p>
        </w:tc>
        <w:tc>
          <w:tcPr>
            <w:tcW w:w="992" w:type="dxa"/>
            <w:vAlign w:val="center"/>
          </w:tcPr>
          <w:p w14:paraId="71875ED9" w14:textId="77777777" w:rsidR="00655F76" w:rsidRPr="00B138C4" w:rsidRDefault="00655F76" w:rsidP="007358D9">
            <w:pPr>
              <w:ind w:right="41"/>
              <w:jc w:val="right"/>
              <w:rPr>
                <w:color w:val="000000" w:themeColor="text1"/>
                <w:lang w:val="mn-MN"/>
              </w:rPr>
            </w:pPr>
            <w:r w:rsidRPr="00B138C4">
              <w:rPr>
                <w:color w:val="000000" w:themeColor="text1"/>
                <w:lang w:val="mn-MN"/>
              </w:rPr>
              <w:t>11</w:t>
            </w:r>
          </w:p>
        </w:tc>
        <w:tc>
          <w:tcPr>
            <w:tcW w:w="993" w:type="dxa"/>
            <w:vAlign w:val="center"/>
          </w:tcPr>
          <w:p w14:paraId="714EA8A2" w14:textId="77777777" w:rsidR="00655F76" w:rsidRPr="00B138C4" w:rsidRDefault="00655F76" w:rsidP="007358D9">
            <w:pPr>
              <w:ind w:right="41"/>
              <w:jc w:val="right"/>
              <w:rPr>
                <w:color w:val="000000" w:themeColor="text1"/>
                <w:lang w:val="mn-MN"/>
              </w:rPr>
            </w:pPr>
            <w:r w:rsidRPr="00B138C4">
              <w:rPr>
                <w:color w:val="000000" w:themeColor="text1"/>
                <w:lang w:val="mn-MN"/>
              </w:rPr>
              <w:t>11</w:t>
            </w:r>
          </w:p>
        </w:tc>
        <w:tc>
          <w:tcPr>
            <w:tcW w:w="708" w:type="dxa"/>
            <w:vAlign w:val="center"/>
          </w:tcPr>
          <w:p w14:paraId="71A84E27" w14:textId="77777777" w:rsidR="00655F76" w:rsidRPr="00B138C4" w:rsidRDefault="00655F76" w:rsidP="007358D9">
            <w:pPr>
              <w:jc w:val="right"/>
              <w:rPr>
                <w:color w:val="000000" w:themeColor="text1"/>
                <w:lang w:val="mn-MN"/>
              </w:rPr>
            </w:pPr>
            <w:r w:rsidRPr="00B138C4">
              <w:rPr>
                <w:color w:val="000000" w:themeColor="text1"/>
                <w:lang w:val="mn-MN"/>
              </w:rPr>
              <w:t>8</w:t>
            </w:r>
          </w:p>
        </w:tc>
        <w:tc>
          <w:tcPr>
            <w:tcW w:w="709" w:type="dxa"/>
            <w:vAlign w:val="center"/>
          </w:tcPr>
          <w:p w14:paraId="60CB1F62" w14:textId="77777777" w:rsidR="00655F76" w:rsidRPr="00B138C4" w:rsidRDefault="00655F76" w:rsidP="007358D9">
            <w:pPr>
              <w:jc w:val="right"/>
              <w:rPr>
                <w:color w:val="000000" w:themeColor="text1"/>
                <w:lang w:val="mn-MN"/>
              </w:rPr>
            </w:pPr>
            <w:r w:rsidRPr="00B138C4">
              <w:rPr>
                <w:color w:val="000000" w:themeColor="text1"/>
                <w:lang w:val="mn-MN"/>
              </w:rPr>
              <w:t>8</w:t>
            </w:r>
          </w:p>
        </w:tc>
        <w:tc>
          <w:tcPr>
            <w:tcW w:w="709" w:type="dxa"/>
            <w:vAlign w:val="center"/>
          </w:tcPr>
          <w:p w14:paraId="6B7FDE1F" w14:textId="77777777" w:rsidR="00655F76" w:rsidRPr="00B138C4" w:rsidRDefault="00655F76" w:rsidP="007358D9">
            <w:pPr>
              <w:jc w:val="right"/>
              <w:rPr>
                <w:color w:val="000000" w:themeColor="text1"/>
                <w:lang w:val="mn-MN"/>
              </w:rPr>
            </w:pPr>
            <w:r w:rsidRPr="00B138C4">
              <w:rPr>
                <w:color w:val="000000" w:themeColor="text1"/>
                <w:lang w:val="mn-MN"/>
              </w:rPr>
              <w:t>9</w:t>
            </w:r>
          </w:p>
        </w:tc>
        <w:tc>
          <w:tcPr>
            <w:tcW w:w="709" w:type="dxa"/>
            <w:vAlign w:val="center"/>
          </w:tcPr>
          <w:p w14:paraId="23793E34" w14:textId="77777777" w:rsidR="00655F76" w:rsidRPr="00B138C4" w:rsidRDefault="00655F76" w:rsidP="007358D9">
            <w:pPr>
              <w:jc w:val="right"/>
              <w:rPr>
                <w:color w:val="000000" w:themeColor="text1"/>
                <w:lang w:val="mn-MN"/>
              </w:rPr>
            </w:pPr>
            <w:r w:rsidRPr="00B138C4">
              <w:rPr>
                <w:color w:val="000000" w:themeColor="text1"/>
                <w:lang w:val="mn-MN"/>
              </w:rPr>
              <w:t>9</w:t>
            </w:r>
          </w:p>
        </w:tc>
      </w:tr>
      <w:tr w:rsidR="00E1782C" w:rsidRPr="00B138C4" w14:paraId="376EC18A" w14:textId="77777777" w:rsidTr="00F81534">
        <w:trPr>
          <w:trHeight w:val="614"/>
        </w:trPr>
        <w:tc>
          <w:tcPr>
            <w:tcW w:w="4673" w:type="dxa"/>
            <w:vAlign w:val="center"/>
          </w:tcPr>
          <w:p w14:paraId="1EE73167" w14:textId="77777777" w:rsidR="00655F76" w:rsidRPr="00B138C4" w:rsidRDefault="00655F76" w:rsidP="007358D9">
            <w:pPr>
              <w:rPr>
                <w:color w:val="000000" w:themeColor="text1"/>
                <w:lang w:val="mn-MN"/>
              </w:rPr>
            </w:pPr>
            <w:r w:rsidRPr="00B138C4">
              <w:rPr>
                <w:color w:val="000000" w:themeColor="text1"/>
                <w:lang w:val="mn-MN"/>
              </w:rPr>
              <w:t>Зорилго 5: Жендэрийн тэгш байдлыг хангах</w:t>
            </w:r>
          </w:p>
        </w:tc>
        <w:tc>
          <w:tcPr>
            <w:tcW w:w="992" w:type="dxa"/>
            <w:vAlign w:val="center"/>
          </w:tcPr>
          <w:p w14:paraId="265F0CF8" w14:textId="77777777" w:rsidR="00655F76" w:rsidRPr="00B138C4" w:rsidRDefault="00655F76" w:rsidP="007358D9">
            <w:pPr>
              <w:ind w:right="41"/>
              <w:jc w:val="right"/>
              <w:rPr>
                <w:color w:val="000000" w:themeColor="text1"/>
                <w:lang w:val="mn-MN"/>
              </w:rPr>
            </w:pPr>
            <w:r w:rsidRPr="00B138C4">
              <w:rPr>
                <w:color w:val="000000" w:themeColor="text1"/>
                <w:lang w:val="mn-MN"/>
              </w:rPr>
              <w:t>14</w:t>
            </w:r>
          </w:p>
        </w:tc>
        <w:tc>
          <w:tcPr>
            <w:tcW w:w="993" w:type="dxa"/>
            <w:vAlign w:val="center"/>
          </w:tcPr>
          <w:p w14:paraId="278143B0" w14:textId="77777777" w:rsidR="00655F76" w:rsidRPr="00B138C4" w:rsidRDefault="00655F76" w:rsidP="007358D9">
            <w:pPr>
              <w:ind w:right="41"/>
              <w:jc w:val="right"/>
              <w:rPr>
                <w:color w:val="000000" w:themeColor="text1"/>
                <w:lang w:val="mn-MN"/>
              </w:rPr>
            </w:pPr>
            <w:r w:rsidRPr="00B138C4">
              <w:rPr>
                <w:color w:val="000000" w:themeColor="text1"/>
                <w:lang w:val="mn-MN"/>
              </w:rPr>
              <w:t>13</w:t>
            </w:r>
          </w:p>
        </w:tc>
        <w:tc>
          <w:tcPr>
            <w:tcW w:w="708" w:type="dxa"/>
            <w:vAlign w:val="center"/>
          </w:tcPr>
          <w:p w14:paraId="250E7641" w14:textId="77777777" w:rsidR="00655F76" w:rsidRPr="00B138C4" w:rsidRDefault="00655F76" w:rsidP="007358D9">
            <w:pPr>
              <w:jc w:val="right"/>
              <w:rPr>
                <w:color w:val="000000" w:themeColor="text1"/>
                <w:lang w:val="mn-MN"/>
              </w:rPr>
            </w:pPr>
            <w:r w:rsidRPr="00B138C4">
              <w:rPr>
                <w:color w:val="000000" w:themeColor="text1"/>
                <w:lang w:val="mn-MN"/>
              </w:rPr>
              <w:t>8</w:t>
            </w:r>
          </w:p>
        </w:tc>
        <w:tc>
          <w:tcPr>
            <w:tcW w:w="709" w:type="dxa"/>
            <w:vAlign w:val="center"/>
          </w:tcPr>
          <w:p w14:paraId="36DB61BF" w14:textId="77777777" w:rsidR="00655F76" w:rsidRPr="00B138C4" w:rsidRDefault="00655F76" w:rsidP="007358D9">
            <w:pPr>
              <w:jc w:val="right"/>
              <w:rPr>
                <w:color w:val="000000" w:themeColor="text1"/>
                <w:lang w:val="mn-MN"/>
              </w:rPr>
            </w:pPr>
            <w:r w:rsidRPr="00B138C4">
              <w:rPr>
                <w:color w:val="000000" w:themeColor="text1"/>
                <w:lang w:val="mn-MN"/>
              </w:rPr>
              <w:t>8</w:t>
            </w:r>
          </w:p>
        </w:tc>
        <w:tc>
          <w:tcPr>
            <w:tcW w:w="709" w:type="dxa"/>
            <w:vAlign w:val="center"/>
          </w:tcPr>
          <w:p w14:paraId="1941B6D4" w14:textId="77777777" w:rsidR="00655F76" w:rsidRPr="00B138C4" w:rsidRDefault="00655F76" w:rsidP="007358D9">
            <w:pPr>
              <w:jc w:val="right"/>
              <w:rPr>
                <w:color w:val="000000" w:themeColor="text1"/>
                <w:lang w:val="mn-MN"/>
              </w:rPr>
            </w:pPr>
            <w:r w:rsidRPr="00B138C4">
              <w:rPr>
                <w:color w:val="000000" w:themeColor="text1"/>
                <w:lang w:val="mn-MN"/>
              </w:rPr>
              <w:t>9</w:t>
            </w:r>
          </w:p>
        </w:tc>
        <w:tc>
          <w:tcPr>
            <w:tcW w:w="709" w:type="dxa"/>
            <w:vAlign w:val="center"/>
          </w:tcPr>
          <w:p w14:paraId="090F9FB6" w14:textId="77777777" w:rsidR="00655F76" w:rsidRPr="00B138C4" w:rsidRDefault="00655F76" w:rsidP="007358D9">
            <w:pPr>
              <w:jc w:val="right"/>
              <w:rPr>
                <w:color w:val="000000" w:themeColor="text1"/>
                <w:lang w:val="mn-MN"/>
              </w:rPr>
            </w:pPr>
            <w:r w:rsidRPr="00B138C4">
              <w:rPr>
                <w:color w:val="000000" w:themeColor="text1"/>
                <w:lang w:val="mn-MN"/>
              </w:rPr>
              <w:t>9</w:t>
            </w:r>
          </w:p>
        </w:tc>
      </w:tr>
      <w:tr w:rsidR="00E1782C" w:rsidRPr="00B138C4" w14:paraId="10A3CC2A" w14:textId="77777777" w:rsidTr="00F81534">
        <w:trPr>
          <w:trHeight w:val="614"/>
        </w:trPr>
        <w:tc>
          <w:tcPr>
            <w:tcW w:w="4673" w:type="dxa"/>
            <w:vAlign w:val="center"/>
          </w:tcPr>
          <w:p w14:paraId="2F039C5B" w14:textId="77777777" w:rsidR="00655F76" w:rsidRPr="00B138C4" w:rsidRDefault="00655F76" w:rsidP="007358D9">
            <w:pPr>
              <w:rPr>
                <w:color w:val="000000" w:themeColor="text1"/>
                <w:lang w:val="mn-MN"/>
              </w:rPr>
            </w:pPr>
            <w:r w:rsidRPr="00B138C4">
              <w:rPr>
                <w:color w:val="000000" w:themeColor="text1"/>
                <w:lang w:val="mn-MN"/>
              </w:rPr>
              <w:t xml:space="preserve">Зорилго 6:  Баталгаат ундны ус, ариун </w:t>
            </w:r>
          </w:p>
          <w:p w14:paraId="38922501" w14:textId="77777777" w:rsidR="00655F76" w:rsidRPr="00B138C4" w:rsidRDefault="00655F76" w:rsidP="007358D9">
            <w:pPr>
              <w:rPr>
                <w:color w:val="000000" w:themeColor="text1"/>
                <w:lang w:val="mn-MN"/>
              </w:rPr>
            </w:pPr>
            <w:r w:rsidRPr="00B138C4">
              <w:rPr>
                <w:color w:val="000000" w:themeColor="text1"/>
                <w:lang w:val="mn-MN"/>
              </w:rPr>
              <w:t xml:space="preserve">                  цэврийн байгууламжаар хангах</w:t>
            </w:r>
          </w:p>
        </w:tc>
        <w:tc>
          <w:tcPr>
            <w:tcW w:w="992" w:type="dxa"/>
            <w:vAlign w:val="center"/>
          </w:tcPr>
          <w:p w14:paraId="59A257F3" w14:textId="77777777" w:rsidR="00655F76" w:rsidRPr="00B138C4" w:rsidRDefault="00655F76" w:rsidP="007358D9">
            <w:pPr>
              <w:ind w:right="41"/>
              <w:jc w:val="right"/>
              <w:rPr>
                <w:color w:val="000000" w:themeColor="text1"/>
                <w:lang w:val="mn-MN"/>
              </w:rPr>
            </w:pPr>
            <w:r w:rsidRPr="00B138C4">
              <w:rPr>
                <w:color w:val="000000" w:themeColor="text1"/>
                <w:lang w:val="mn-MN"/>
              </w:rPr>
              <w:t>11</w:t>
            </w:r>
          </w:p>
        </w:tc>
        <w:tc>
          <w:tcPr>
            <w:tcW w:w="993" w:type="dxa"/>
            <w:vAlign w:val="center"/>
          </w:tcPr>
          <w:p w14:paraId="4414F525" w14:textId="77777777" w:rsidR="00655F76" w:rsidRPr="00B138C4" w:rsidRDefault="00655F76" w:rsidP="007358D9">
            <w:pPr>
              <w:ind w:right="41"/>
              <w:jc w:val="right"/>
              <w:rPr>
                <w:color w:val="000000" w:themeColor="text1"/>
                <w:lang w:val="mn-MN"/>
              </w:rPr>
            </w:pPr>
            <w:r w:rsidRPr="00B138C4">
              <w:rPr>
                <w:color w:val="000000" w:themeColor="text1"/>
                <w:lang w:val="mn-MN"/>
              </w:rPr>
              <w:t>11</w:t>
            </w:r>
          </w:p>
        </w:tc>
        <w:tc>
          <w:tcPr>
            <w:tcW w:w="708" w:type="dxa"/>
            <w:vAlign w:val="center"/>
          </w:tcPr>
          <w:p w14:paraId="730D6D8C"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65307D48"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104322E1"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7A9DBE8B" w14:textId="77777777" w:rsidR="00655F76" w:rsidRPr="00B138C4" w:rsidRDefault="00655F76" w:rsidP="007358D9">
            <w:pPr>
              <w:jc w:val="right"/>
              <w:rPr>
                <w:color w:val="000000" w:themeColor="text1"/>
                <w:lang w:val="mn-MN"/>
              </w:rPr>
            </w:pPr>
            <w:r w:rsidRPr="00B138C4">
              <w:rPr>
                <w:color w:val="000000" w:themeColor="text1"/>
                <w:lang w:val="mn-MN"/>
              </w:rPr>
              <w:t>6</w:t>
            </w:r>
          </w:p>
        </w:tc>
      </w:tr>
      <w:tr w:rsidR="00E1782C" w:rsidRPr="00B138C4" w14:paraId="131D9A8E" w14:textId="77777777" w:rsidTr="00F81534">
        <w:trPr>
          <w:trHeight w:val="614"/>
        </w:trPr>
        <w:tc>
          <w:tcPr>
            <w:tcW w:w="4673" w:type="dxa"/>
            <w:vAlign w:val="center"/>
          </w:tcPr>
          <w:p w14:paraId="76DC2FDC" w14:textId="77777777" w:rsidR="00655F76" w:rsidRPr="00B138C4" w:rsidRDefault="00655F76" w:rsidP="007358D9">
            <w:pPr>
              <w:rPr>
                <w:color w:val="000000" w:themeColor="text1"/>
                <w:lang w:val="mn-MN"/>
              </w:rPr>
            </w:pPr>
            <w:r w:rsidRPr="00B138C4">
              <w:rPr>
                <w:color w:val="000000" w:themeColor="text1"/>
                <w:lang w:val="mn-MN"/>
              </w:rPr>
              <w:t xml:space="preserve">Зорилго 7: Сэргээгдэх эрчим хүчийг </w:t>
            </w:r>
          </w:p>
          <w:p w14:paraId="78250B7F" w14:textId="77777777" w:rsidR="00655F76" w:rsidRPr="00B138C4" w:rsidRDefault="00655F76" w:rsidP="007358D9">
            <w:pPr>
              <w:rPr>
                <w:color w:val="000000" w:themeColor="text1"/>
                <w:lang w:val="mn-MN"/>
              </w:rPr>
            </w:pPr>
            <w:r w:rsidRPr="00B138C4">
              <w:rPr>
                <w:color w:val="000000" w:themeColor="text1"/>
                <w:lang w:val="mn-MN"/>
              </w:rPr>
              <w:t xml:space="preserve">                 нэвтрүүлэх</w:t>
            </w:r>
          </w:p>
        </w:tc>
        <w:tc>
          <w:tcPr>
            <w:tcW w:w="992" w:type="dxa"/>
            <w:vAlign w:val="center"/>
          </w:tcPr>
          <w:p w14:paraId="4036FBA7" w14:textId="77777777" w:rsidR="00655F76" w:rsidRPr="00B138C4" w:rsidRDefault="00655F76" w:rsidP="007358D9">
            <w:pPr>
              <w:ind w:right="41"/>
              <w:jc w:val="right"/>
              <w:rPr>
                <w:color w:val="000000" w:themeColor="text1"/>
                <w:lang w:val="mn-MN"/>
              </w:rPr>
            </w:pPr>
            <w:r w:rsidRPr="00B138C4">
              <w:rPr>
                <w:color w:val="000000" w:themeColor="text1"/>
                <w:lang w:val="mn-MN"/>
              </w:rPr>
              <w:t>6</w:t>
            </w:r>
          </w:p>
        </w:tc>
        <w:tc>
          <w:tcPr>
            <w:tcW w:w="993" w:type="dxa"/>
            <w:vAlign w:val="center"/>
          </w:tcPr>
          <w:p w14:paraId="1860FA88" w14:textId="77777777" w:rsidR="00655F76" w:rsidRPr="00B138C4" w:rsidRDefault="00655F76" w:rsidP="007358D9">
            <w:pPr>
              <w:ind w:right="41"/>
              <w:jc w:val="right"/>
              <w:rPr>
                <w:color w:val="000000" w:themeColor="text1"/>
                <w:lang w:val="mn-MN"/>
              </w:rPr>
            </w:pPr>
            <w:r w:rsidRPr="00B138C4">
              <w:rPr>
                <w:color w:val="000000" w:themeColor="text1"/>
                <w:lang w:val="mn-MN"/>
              </w:rPr>
              <w:t>6</w:t>
            </w:r>
          </w:p>
        </w:tc>
        <w:tc>
          <w:tcPr>
            <w:tcW w:w="708" w:type="dxa"/>
            <w:vAlign w:val="center"/>
          </w:tcPr>
          <w:p w14:paraId="5B77E41C" w14:textId="77777777" w:rsidR="00655F76" w:rsidRPr="00B138C4" w:rsidRDefault="00655F76" w:rsidP="007358D9">
            <w:pPr>
              <w:jc w:val="right"/>
              <w:rPr>
                <w:color w:val="000000" w:themeColor="text1"/>
                <w:lang w:val="mn-MN"/>
              </w:rPr>
            </w:pPr>
            <w:r w:rsidRPr="00B138C4">
              <w:rPr>
                <w:color w:val="000000" w:themeColor="text1"/>
                <w:lang w:val="mn-MN"/>
              </w:rPr>
              <w:t>4</w:t>
            </w:r>
          </w:p>
        </w:tc>
        <w:tc>
          <w:tcPr>
            <w:tcW w:w="709" w:type="dxa"/>
            <w:vAlign w:val="center"/>
          </w:tcPr>
          <w:p w14:paraId="2176E290" w14:textId="77777777" w:rsidR="00655F76" w:rsidRPr="00B138C4" w:rsidRDefault="00655F76" w:rsidP="007358D9">
            <w:pPr>
              <w:jc w:val="right"/>
              <w:rPr>
                <w:color w:val="000000" w:themeColor="text1"/>
                <w:lang w:val="mn-MN"/>
              </w:rPr>
            </w:pPr>
            <w:r w:rsidRPr="00B138C4">
              <w:rPr>
                <w:color w:val="000000" w:themeColor="text1"/>
                <w:lang w:val="mn-MN"/>
              </w:rPr>
              <w:t>4</w:t>
            </w:r>
          </w:p>
        </w:tc>
        <w:tc>
          <w:tcPr>
            <w:tcW w:w="709" w:type="dxa"/>
            <w:vAlign w:val="center"/>
          </w:tcPr>
          <w:p w14:paraId="68DE605D"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3623B683" w14:textId="77777777" w:rsidR="00655F76" w:rsidRPr="00B138C4" w:rsidRDefault="00655F76" w:rsidP="007358D9">
            <w:pPr>
              <w:jc w:val="right"/>
              <w:rPr>
                <w:color w:val="000000" w:themeColor="text1"/>
                <w:lang w:val="mn-MN"/>
              </w:rPr>
            </w:pPr>
            <w:r w:rsidRPr="00B138C4">
              <w:rPr>
                <w:color w:val="000000" w:themeColor="text1"/>
                <w:lang w:val="mn-MN"/>
              </w:rPr>
              <w:t>5</w:t>
            </w:r>
          </w:p>
        </w:tc>
      </w:tr>
      <w:tr w:rsidR="00E1782C" w:rsidRPr="00B138C4" w14:paraId="58C68A84" w14:textId="77777777" w:rsidTr="00F81534">
        <w:trPr>
          <w:trHeight w:val="614"/>
        </w:trPr>
        <w:tc>
          <w:tcPr>
            <w:tcW w:w="4673" w:type="dxa"/>
            <w:vAlign w:val="center"/>
          </w:tcPr>
          <w:p w14:paraId="71BF00B1" w14:textId="77777777" w:rsidR="00655F76" w:rsidRPr="00B138C4" w:rsidRDefault="00655F76" w:rsidP="007358D9">
            <w:pPr>
              <w:rPr>
                <w:color w:val="000000" w:themeColor="text1"/>
                <w:lang w:val="mn-MN"/>
              </w:rPr>
            </w:pPr>
            <w:r w:rsidRPr="00B138C4">
              <w:rPr>
                <w:color w:val="000000" w:themeColor="text1"/>
                <w:lang w:val="mn-MN"/>
              </w:rPr>
              <w:t xml:space="preserve">Зорилго 8: Зохистой хөдөлмөр ба эдийн </w:t>
            </w:r>
          </w:p>
          <w:p w14:paraId="478A6E9A" w14:textId="77777777" w:rsidR="00655F76" w:rsidRPr="00B138C4" w:rsidRDefault="00655F76" w:rsidP="007358D9">
            <w:pPr>
              <w:rPr>
                <w:color w:val="000000" w:themeColor="text1"/>
                <w:lang w:val="mn-MN"/>
              </w:rPr>
            </w:pPr>
            <w:r w:rsidRPr="00B138C4">
              <w:rPr>
                <w:color w:val="000000" w:themeColor="text1"/>
                <w:lang w:val="mn-MN"/>
              </w:rPr>
              <w:t xml:space="preserve">                 засгийн өсөлтийг дэмжих</w:t>
            </w:r>
          </w:p>
        </w:tc>
        <w:tc>
          <w:tcPr>
            <w:tcW w:w="992" w:type="dxa"/>
            <w:vAlign w:val="center"/>
          </w:tcPr>
          <w:p w14:paraId="24C1DDCB" w14:textId="77777777" w:rsidR="00655F76" w:rsidRPr="00B138C4" w:rsidRDefault="00655F76" w:rsidP="007358D9">
            <w:pPr>
              <w:ind w:right="41"/>
              <w:jc w:val="right"/>
              <w:rPr>
                <w:color w:val="000000" w:themeColor="text1"/>
                <w:lang w:val="mn-MN"/>
              </w:rPr>
            </w:pPr>
            <w:r w:rsidRPr="00B138C4">
              <w:rPr>
                <w:color w:val="000000" w:themeColor="text1"/>
                <w:lang w:val="mn-MN"/>
              </w:rPr>
              <w:t>17</w:t>
            </w:r>
          </w:p>
        </w:tc>
        <w:tc>
          <w:tcPr>
            <w:tcW w:w="993" w:type="dxa"/>
            <w:vAlign w:val="center"/>
          </w:tcPr>
          <w:p w14:paraId="3C66720A" w14:textId="77777777" w:rsidR="00655F76" w:rsidRPr="00B138C4" w:rsidRDefault="00655F76" w:rsidP="007358D9">
            <w:pPr>
              <w:ind w:right="41"/>
              <w:jc w:val="right"/>
              <w:rPr>
                <w:color w:val="000000" w:themeColor="text1"/>
                <w:lang w:val="mn-MN"/>
              </w:rPr>
            </w:pPr>
            <w:r w:rsidRPr="00B138C4">
              <w:rPr>
                <w:color w:val="000000" w:themeColor="text1"/>
                <w:lang w:val="mn-MN"/>
              </w:rPr>
              <w:t>17</w:t>
            </w:r>
          </w:p>
        </w:tc>
        <w:tc>
          <w:tcPr>
            <w:tcW w:w="708" w:type="dxa"/>
            <w:vAlign w:val="center"/>
          </w:tcPr>
          <w:p w14:paraId="4131B370" w14:textId="77777777" w:rsidR="00655F76" w:rsidRPr="00B138C4" w:rsidRDefault="00655F76" w:rsidP="007358D9">
            <w:pPr>
              <w:jc w:val="right"/>
              <w:rPr>
                <w:color w:val="000000" w:themeColor="text1"/>
                <w:lang w:val="mn-MN"/>
              </w:rPr>
            </w:pPr>
            <w:r w:rsidRPr="00B138C4">
              <w:rPr>
                <w:color w:val="000000" w:themeColor="text1"/>
                <w:lang w:val="mn-MN"/>
              </w:rPr>
              <w:t>13</w:t>
            </w:r>
          </w:p>
        </w:tc>
        <w:tc>
          <w:tcPr>
            <w:tcW w:w="709" w:type="dxa"/>
            <w:vAlign w:val="center"/>
          </w:tcPr>
          <w:p w14:paraId="2ABDA64E" w14:textId="77777777" w:rsidR="00655F76" w:rsidRPr="00B138C4" w:rsidRDefault="00655F76" w:rsidP="007358D9">
            <w:pPr>
              <w:jc w:val="right"/>
              <w:rPr>
                <w:color w:val="000000" w:themeColor="text1"/>
                <w:lang w:val="mn-MN"/>
              </w:rPr>
            </w:pPr>
            <w:r w:rsidRPr="00B138C4">
              <w:rPr>
                <w:color w:val="000000" w:themeColor="text1"/>
                <w:lang w:val="mn-MN"/>
              </w:rPr>
              <w:t>13</w:t>
            </w:r>
          </w:p>
        </w:tc>
        <w:tc>
          <w:tcPr>
            <w:tcW w:w="709" w:type="dxa"/>
            <w:vAlign w:val="center"/>
          </w:tcPr>
          <w:p w14:paraId="48A1D747" w14:textId="77777777" w:rsidR="00655F76" w:rsidRPr="00B138C4" w:rsidRDefault="00655F76" w:rsidP="007358D9">
            <w:pPr>
              <w:jc w:val="right"/>
              <w:rPr>
                <w:color w:val="000000" w:themeColor="text1"/>
                <w:lang w:val="mn-MN"/>
              </w:rPr>
            </w:pPr>
            <w:r w:rsidRPr="00B138C4">
              <w:rPr>
                <w:color w:val="000000" w:themeColor="text1"/>
                <w:lang w:val="mn-MN"/>
              </w:rPr>
              <w:t>14</w:t>
            </w:r>
          </w:p>
        </w:tc>
        <w:tc>
          <w:tcPr>
            <w:tcW w:w="709" w:type="dxa"/>
            <w:vAlign w:val="center"/>
          </w:tcPr>
          <w:p w14:paraId="03CC8993" w14:textId="77777777" w:rsidR="00655F76" w:rsidRPr="00B138C4" w:rsidRDefault="00655F76" w:rsidP="007358D9">
            <w:pPr>
              <w:jc w:val="right"/>
              <w:rPr>
                <w:color w:val="000000" w:themeColor="text1"/>
                <w:lang w:val="mn-MN"/>
              </w:rPr>
            </w:pPr>
            <w:r w:rsidRPr="00B138C4">
              <w:rPr>
                <w:color w:val="000000" w:themeColor="text1"/>
                <w:lang w:val="mn-MN"/>
              </w:rPr>
              <w:t>14</w:t>
            </w:r>
          </w:p>
        </w:tc>
      </w:tr>
      <w:tr w:rsidR="00E1782C" w:rsidRPr="00B138C4" w14:paraId="4DEFA091" w14:textId="77777777" w:rsidTr="00F81534">
        <w:trPr>
          <w:trHeight w:val="614"/>
        </w:trPr>
        <w:tc>
          <w:tcPr>
            <w:tcW w:w="4673" w:type="dxa"/>
            <w:vAlign w:val="center"/>
          </w:tcPr>
          <w:p w14:paraId="53BCDA0C" w14:textId="77777777" w:rsidR="00655F76" w:rsidRPr="00B138C4" w:rsidRDefault="00655F76" w:rsidP="007358D9">
            <w:pPr>
              <w:rPr>
                <w:color w:val="000000" w:themeColor="text1"/>
                <w:lang w:val="mn-MN"/>
              </w:rPr>
            </w:pPr>
            <w:r w:rsidRPr="00B138C4">
              <w:rPr>
                <w:color w:val="000000" w:themeColor="text1"/>
                <w:lang w:val="mn-MN"/>
              </w:rPr>
              <w:t xml:space="preserve">Зорилго 9: Инновац болон дэд бүтцийг </w:t>
            </w:r>
          </w:p>
          <w:p w14:paraId="0F05CE03" w14:textId="77777777" w:rsidR="00655F76" w:rsidRPr="00B138C4" w:rsidRDefault="00655F76" w:rsidP="007358D9">
            <w:pPr>
              <w:rPr>
                <w:color w:val="000000" w:themeColor="text1"/>
                <w:lang w:val="mn-MN"/>
              </w:rPr>
            </w:pPr>
            <w:r w:rsidRPr="00B138C4">
              <w:rPr>
                <w:color w:val="000000" w:themeColor="text1"/>
                <w:lang w:val="mn-MN"/>
              </w:rPr>
              <w:t xml:space="preserve">                 хөгжүүлэх</w:t>
            </w:r>
          </w:p>
        </w:tc>
        <w:tc>
          <w:tcPr>
            <w:tcW w:w="992" w:type="dxa"/>
            <w:vAlign w:val="center"/>
          </w:tcPr>
          <w:p w14:paraId="6CBCFFC9" w14:textId="77777777" w:rsidR="00655F76" w:rsidRPr="00B138C4" w:rsidRDefault="00655F76" w:rsidP="007358D9">
            <w:pPr>
              <w:ind w:right="41"/>
              <w:jc w:val="right"/>
              <w:rPr>
                <w:color w:val="000000" w:themeColor="text1"/>
                <w:lang w:val="mn-MN"/>
              </w:rPr>
            </w:pPr>
            <w:r w:rsidRPr="00B138C4">
              <w:rPr>
                <w:color w:val="000000" w:themeColor="text1"/>
                <w:lang w:val="mn-MN"/>
              </w:rPr>
              <w:t>12</w:t>
            </w:r>
          </w:p>
        </w:tc>
        <w:tc>
          <w:tcPr>
            <w:tcW w:w="993" w:type="dxa"/>
            <w:vAlign w:val="center"/>
          </w:tcPr>
          <w:p w14:paraId="29ADB2CA" w14:textId="77777777" w:rsidR="00655F76" w:rsidRPr="00B138C4" w:rsidRDefault="00655F76" w:rsidP="007358D9">
            <w:pPr>
              <w:ind w:right="41"/>
              <w:jc w:val="right"/>
              <w:rPr>
                <w:color w:val="000000" w:themeColor="text1"/>
                <w:lang w:val="mn-MN"/>
              </w:rPr>
            </w:pPr>
            <w:r w:rsidRPr="00B138C4">
              <w:rPr>
                <w:color w:val="000000" w:themeColor="text1"/>
                <w:lang w:val="mn-MN"/>
              </w:rPr>
              <w:t>12</w:t>
            </w:r>
          </w:p>
        </w:tc>
        <w:tc>
          <w:tcPr>
            <w:tcW w:w="708" w:type="dxa"/>
            <w:vAlign w:val="center"/>
          </w:tcPr>
          <w:p w14:paraId="07B0B119"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2086CB06"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6E276ED5"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79D3D06B" w14:textId="77777777" w:rsidR="00655F76" w:rsidRPr="00B138C4" w:rsidRDefault="00655F76" w:rsidP="007358D9">
            <w:pPr>
              <w:jc w:val="right"/>
              <w:rPr>
                <w:color w:val="000000" w:themeColor="text1"/>
                <w:lang w:val="mn-MN"/>
              </w:rPr>
            </w:pPr>
            <w:r w:rsidRPr="00B138C4">
              <w:rPr>
                <w:color w:val="000000" w:themeColor="text1"/>
                <w:lang w:val="mn-MN"/>
              </w:rPr>
              <w:t>6</w:t>
            </w:r>
          </w:p>
        </w:tc>
      </w:tr>
      <w:tr w:rsidR="00E1782C" w:rsidRPr="00B138C4" w14:paraId="7FA31363" w14:textId="77777777" w:rsidTr="00F81534">
        <w:trPr>
          <w:trHeight w:val="614"/>
        </w:trPr>
        <w:tc>
          <w:tcPr>
            <w:tcW w:w="4673" w:type="dxa"/>
            <w:vAlign w:val="center"/>
          </w:tcPr>
          <w:p w14:paraId="7CEFB2B7" w14:textId="77777777" w:rsidR="00655F76" w:rsidRPr="00B138C4" w:rsidRDefault="00655F76" w:rsidP="007358D9">
            <w:pPr>
              <w:rPr>
                <w:color w:val="000000" w:themeColor="text1"/>
                <w:lang w:val="mn-MN"/>
              </w:rPr>
            </w:pPr>
            <w:r w:rsidRPr="00B138C4">
              <w:rPr>
                <w:color w:val="000000" w:themeColor="text1"/>
                <w:lang w:val="mn-MN"/>
              </w:rPr>
              <w:t>Зорилго 10: Тэгш бус байдлыг бууруулах</w:t>
            </w:r>
          </w:p>
        </w:tc>
        <w:tc>
          <w:tcPr>
            <w:tcW w:w="992" w:type="dxa"/>
            <w:vAlign w:val="center"/>
          </w:tcPr>
          <w:p w14:paraId="12A800BB" w14:textId="77777777" w:rsidR="00655F76" w:rsidRPr="00B138C4" w:rsidRDefault="00655F76" w:rsidP="007358D9">
            <w:pPr>
              <w:ind w:right="41"/>
              <w:jc w:val="right"/>
              <w:rPr>
                <w:color w:val="000000" w:themeColor="text1"/>
                <w:lang w:val="mn-MN"/>
              </w:rPr>
            </w:pPr>
            <w:r w:rsidRPr="00B138C4">
              <w:rPr>
                <w:color w:val="000000" w:themeColor="text1"/>
                <w:lang w:val="mn-MN"/>
              </w:rPr>
              <w:t>11</w:t>
            </w:r>
          </w:p>
        </w:tc>
        <w:tc>
          <w:tcPr>
            <w:tcW w:w="993" w:type="dxa"/>
            <w:vAlign w:val="center"/>
          </w:tcPr>
          <w:p w14:paraId="5230CF4A" w14:textId="77777777" w:rsidR="00655F76" w:rsidRPr="00B138C4" w:rsidRDefault="00655F76" w:rsidP="007358D9">
            <w:pPr>
              <w:ind w:right="41"/>
              <w:jc w:val="right"/>
              <w:rPr>
                <w:color w:val="000000" w:themeColor="text1"/>
                <w:lang w:val="mn-MN"/>
              </w:rPr>
            </w:pPr>
            <w:r w:rsidRPr="00B138C4">
              <w:rPr>
                <w:color w:val="000000" w:themeColor="text1"/>
                <w:lang w:val="mn-MN"/>
              </w:rPr>
              <w:t>11</w:t>
            </w:r>
          </w:p>
        </w:tc>
        <w:tc>
          <w:tcPr>
            <w:tcW w:w="708" w:type="dxa"/>
            <w:vAlign w:val="center"/>
          </w:tcPr>
          <w:p w14:paraId="358D1D0E" w14:textId="77777777" w:rsidR="00655F76" w:rsidRPr="00B138C4" w:rsidRDefault="00655F76" w:rsidP="007358D9">
            <w:pPr>
              <w:jc w:val="right"/>
              <w:rPr>
                <w:color w:val="000000" w:themeColor="text1"/>
                <w:lang w:val="mn-MN"/>
              </w:rPr>
            </w:pPr>
            <w:r w:rsidRPr="00B138C4">
              <w:rPr>
                <w:color w:val="000000" w:themeColor="text1"/>
                <w:lang w:val="mn-MN"/>
              </w:rPr>
              <w:t>4</w:t>
            </w:r>
          </w:p>
        </w:tc>
        <w:tc>
          <w:tcPr>
            <w:tcW w:w="709" w:type="dxa"/>
            <w:vAlign w:val="center"/>
          </w:tcPr>
          <w:p w14:paraId="01A06D65"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02915DDD"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1DCA942C" w14:textId="77777777" w:rsidR="00655F76" w:rsidRPr="00B138C4" w:rsidRDefault="00655F76" w:rsidP="007358D9">
            <w:pPr>
              <w:jc w:val="right"/>
              <w:rPr>
                <w:color w:val="000000" w:themeColor="text1"/>
                <w:lang w:val="mn-MN"/>
              </w:rPr>
            </w:pPr>
            <w:r w:rsidRPr="00B138C4">
              <w:rPr>
                <w:color w:val="000000" w:themeColor="text1"/>
                <w:lang w:val="mn-MN"/>
              </w:rPr>
              <w:t>5</w:t>
            </w:r>
          </w:p>
        </w:tc>
      </w:tr>
      <w:tr w:rsidR="00E1782C" w:rsidRPr="00B138C4" w14:paraId="2330A2DB" w14:textId="77777777" w:rsidTr="00F81534">
        <w:trPr>
          <w:trHeight w:val="614"/>
        </w:trPr>
        <w:tc>
          <w:tcPr>
            <w:tcW w:w="4673" w:type="dxa"/>
            <w:vAlign w:val="center"/>
          </w:tcPr>
          <w:p w14:paraId="2E2BC5BF" w14:textId="77777777" w:rsidR="00655F76" w:rsidRPr="00B138C4" w:rsidRDefault="00655F76" w:rsidP="007358D9">
            <w:pPr>
              <w:rPr>
                <w:color w:val="000000" w:themeColor="text1"/>
                <w:lang w:val="mn-MN"/>
              </w:rPr>
            </w:pPr>
            <w:r w:rsidRPr="00B138C4">
              <w:rPr>
                <w:color w:val="000000" w:themeColor="text1"/>
                <w:lang w:val="mn-MN"/>
              </w:rPr>
              <w:t xml:space="preserve">Зорилго 11: Ээлтэй хот, иргэдийн оролцоог </w:t>
            </w:r>
          </w:p>
          <w:p w14:paraId="604E0D85" w14:textId="77777777" w:rsidR="00655F76" w:rsidRPr="00B138C4" w:rsidRDefault="00655F76" w:rsidP="007358D9">
            <w:pPr>
              <w:rPr>
                <w:color w:val="000000" w:themeColor="text1"/>
                <w:lang w:val="mn-MN"/>
              </w:rPr>
            </w:pPr>
            <w:r w:rsidRPr="00B138C4">
              <w:rPr>
                <w:color w:val="000000" w:themeColor="text1"/>
                <w:lang w:val="mn-MN"/>
              </w:rPr>
              <w:t xml:space="preserve">                  дэмжих</w:t>
            </w:r>
          </w:p>
        </w:tc>
        <w:tc>
          <w:tcPr>
            <w:tcW w:w="992" w:type="dxa"/>
            <w:vAlign w:val="center"/>
          </w:tcPr>
          <w:p w14:paraId="2D699F0E" w14:textId="77777777" w:rsidR="00655F76" w:rsidRPr="00B138C4" w:rsidRDefault="00655F76" w:rsidP="007358D9">
            <w:pPr>
              <w:ind w:right="41"/>
              <w:jc w:val="right"/>
              <w:rPr>
                <w:color w:val="000000" w:themeColor="text1"/>
                <w:lang w:val="mn-MN"/>
              </w:rPr>
            </w:pPr>
            <w:r w:rsidRPr="00B138C4">
              <w:rPr>
                <w:color w:val="000000" w:themeColor="text1"/>
                <w:lang w:val="mn-MN"/>
              </w:rPr>
              <w:t>15</w:t>
            </w:r>
          </w:p>
        </w:tc>
        <w:tc>
          <w:tcPr>
            <w:tcW w:w="993" w:type="dxa"/>
            <w:vAlign w:val="center"/>
          </w:tcPr>
          <w:p w14:paraId="4807999A" w14:textId="77777777" w:rsidR="00655F76" w:rsidRPr="00B138C4" w:rsidRDefault="00655F76" w:rsidP="007358D9">
            <w:pPr>
              <w:ind w:right="41"/>
              <w:jc w:val="right"/>
              <w:rPr>
                <w:color w:val="000000" w:themeColor="text1"/>
                <w:lang w:val="mn-MN"/>
              </w:rPr>
            </w:pPr>
            <w:r w:rsidRPr="00B138C4">
              <w:rPr>
                <w:color w:val="000000" w:themeColor="text1"/>
                <w:lang w:val="mn-MN"/>
              </w:rPr>
              <w:t>15</w:t>
            </w:r>
          </w:p>
        </w:tc>
        <w:tc>
          <w:tcPr>
            <w:tcW w:w="708" w:type="dxa"/>
            <w:vAlign w:val="center"/>
          </w:tcPr>
          <w:p w14:paraId="669C87A7"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1E0D024A" w14:textId="77777777" w:rsidR="00655F76" w:rsidRPr="00B138C4" w:rsidRDefault="00655F76" w:rsidP="007358D9">
            <w:pPr>
              <w:jc w:val="right"/>
              <w:rPr>
                <w:color w:val="000000" w:themeColor="text1"/>
                <w:lang w:val="mn-MN"/>
              </w:rPr>
            </w:pPr>
            <w:r w:rsidRPr="00B138C4">
              <w:rPr>
                <w:color w:val="000000" w:themeColor="text1"/>
                <w:lang w:val="mn-MN"/>
              </w:rPr>
              <w:t>6</w:t>
            </w:r>
          </w:p>
        </w:tc>
        <w:tc>
          <w:tcPr>
            <w:tcW w:w="709" w:type="dxa"/>
            <w:vAlign w:val="center"/>
          </w:tcPr>
          <w:p w14:paraId="741D8495" w14:textId="77777777" w:rsidR="00655F76" w:rsidRPr="00B138C4" w:rsidRDefault="00655F76" w:rsidP="007358D9">
            <w:pPr>
              <w:jc w:val="right"/>
              <w:rPr>
                <w:color w:val="000000" w:themeColor="text1"/>
                <w:lang w:val="mn-MN"/>
              </w:rPr>
            </w:pPr>
            <w:r w:rsidRPr="00B138C4">
              <w:rPr>
                <w:color w:val="000000" w:themeColor="text1"/>
                <w:lang w:val="mn-MN"/>
              </w:rPr>
              <w:t>7</w:t>
            </w:r>
          </w:p>
        </w:tc>
        <w:tc>
          <w:tcPr>
            <w:tcW w:w="709" w:type="dxa"/>
            <w:vAlign w:val="center"/>
          </w:tcPr>
          <w:p w14:paraId="2B742EB5" w14:textId="77777777" w:rsidR="00655F76" w:rsidRPr="00B138C4" w:rsidRDefault="00655F76" w:rsidP="007358D9">
            <w:pPr>
              <w:jc w:val="right"/>
              <w:rPr>
                <w:color w:val="000000" w:themeColor="text1"/>
                <w:lang w:val="mn-MN"/>
              </w:rPr>
            </w:pPr>
            <w:r w:rsidRPr="00B138C4">
              <w:rPr>
                <w:color w:val="000000" w:themeColor="text1"/>
                <w:lang w:val="mn-MN"/>
              </w:rPr>
              <w:t>7</w:t>
            </w:r>
          </w:p>
        </w:tc>
      </w:tr>
      <w:tr w:rsidR="00E1782C" w:rsidRPr="00B138C4" w14:paraId="69F8D963" w14:textId="77777777" w:rsidTr="00F81534">
        <w:trPr>
          <w:trHeight w:val="614"/>
        </w:trPr>
        <w:tc>
          <w:tcPr>
            <w:tcW w:w="4673" w:type="dxa"/>
            <w:vAlign w:val="center"/>
          </w:tcPr>
          <w:p w14:paraId="1BE481E1" w14:textId="7630F1CD" w:rsidR="00655F76" w:rsidRPr="00B138C4" w:rsidRDefault="00655F76" w:rsidP="007358D9">
            <w:pPr>
              <w:ind w:firstLine="22"/>
              <w:rPr>
                <w:color w:val="000000" w:themeColor="text1"/>
                <w:lang w:val="mn-MN"/>
              </w:rPr>
            </w:pPr>
            <w:r w:rsidRPr="00B138C4">
              <w:rPr>
                <w:color w:val="000000" w:themeColor="text1"/>
                <w:lang w:val="mn-MN"/>
              </w:rPr>
              <w:t xml:space="preserve">Зорилго 12: Хариуцлагатай хэрэглээг </w:t>
            </w:r>
            <w:r w:rsidR="00200222" w:rsidRPr="00B138C4">
              <w:rPr>
                <w:color w:val="000000" w:themeColor="text1"/>
                <w:lang w:val="mn-MN"/>
              </w:rPr>
              <w:t xml:space="preserve">                                                            </w:t>
            </w:r>
            <w:r w:rsidRPr="00B138C4">
              <w:rPr>
                <w:color w:val="000000" w:themeColor="text1"/>
                <w:lang w:val="mn-MN"/>
              </w:rPr>
              <w:t>дэмжих</w:t>
            </w:r>
          </w:p>
        </w:tc>
        <w:tc>
          <w:tcPr>
            <w:tcW w:w="992" w:type="dxa"/>
            <w:vAlign w:val="center"/>
          </w:tcPr>
          <w:p w14:paraId="285751CE" w14:textId="77777777" w:rsidR="00655F76" w:rsidRPr="00B138C4" w:rsidRDefault="00655F76" w:rsidP="007358D9">
            <w:pPr>
              <w:ind w:right="41"/>
              <w:jc w:val="right"/>
              <w:rPr>
                <w:color w:val="000000" w:themeColor="text1"/>
                <w:lang w:val="mn-MN"/>
              </w:rPr>
            </w:pPr>
            <w:r w:rsidRPr="00B138C4">
              <w:rPr>
                <w:color w:val="000000" w:themeColor="text1"/>
                <w:lang w:val="mn-MN"/>
              </w:rPr>
              <w:t>13</w:t>
            </w:r>
          </w:p>
        </w:tc>
        <w:tc>
          <w:tcPr>
            <w:tcW w:w="993" w:type="dxa"/>
            <w:vAlign w:val="center"/>
          </w:tcPr>
          <w:p w14:paraId="38EA2719" w14:textId="77777777" w:rsidR="00655F76" w:rsidRPr="00B138C4" w:rsidRDefault="00655F76" w:rsidP="007358D9">
            <w:pPr>
              <w:ind w:right="41"/>
              <w:jc w:val="right"/>
              <w:rPr>
                <w:color w:val="000000" w:themeColor="text1"/>
                <w:lang w:val="mn-MN"/>
              </w:rPr>
            </w:pPr>
            <w:r w:rsidRPr="00B138C4">
              <w:rPr>
                <w:color w:val="000000" w:themeColor="text1"/>
                <w:lang w:val="mn-MN"/>
              </w:rPr>
              <w:t>13</w:t>
            </w:r>
          </w:p>
        </w:tc>
        <w:tc>
          <w:tcPr>
            <w:tcW w:w="708" w:type="dxa"/>
            <w:vAlign w:val="center"/>
          </w:tcPr>
          <w:p w14:paraId="09EACD11" w14:textId="77777777" w:rsidR="00655F76" w:rsidRPr="00B138C4" w:rsidRDefault="00655F76" w:rsidP="007358D9">
            <w:pPr>
              <w:jc w:val="right"/>
              <w:rPr>
                <w:color w:val="000000" w:themeColor="text1"/>
                <w:lang w:val="mn-MN"/>
              </w:rPr>
            </w:pPr>
            <w:r w:rsidRPr="00B138C4">
              <w:rPr>
                <w:color w:val="000000" w:themeColor="text1"/>
                <w:lang w:val="mn-MN"/>
              </w:rPr>
              <w:t>2</w:t>
            </w:r>
          </w:p>
        </w:tc>
        <w:tc>
          <w:tcPr>
            <w:tcW w:w="709" w:type="dxa"/>
            <w:vAlign w:val="center"/>
          </w:tcPr>
          <w:p w14:paraId="0FC9B6A2" w14:textId="77777777" w:rsidR="00655F76" w:rsidRPr="00B138C4" w:rsidRDefault="00655F76" w:rsidP="007358D9">
            <w:pPr>
              <w:jc w:val="right"/>
              <w:rPr>
                <w:color w:val="000000" w:themeColor="text1"/>
                <w:lang w:val="mn-MN"/>
              </w:rPr>
            </w:pPr>
            <w:r w:rsidRPr="00B138C4">
              <w:rPr>
                <w:color w:val="000000" w:themeColor="text1"/>
                <w:lang w:val="mn-MN"/>
              </w:rPr>
              <w:t>2</w:t>
            </w:r>
          </w:p>
        </w:tc>
        <w:tc>
          <w:tcPr>
            <w:tcW w:w="709" w:type="dxa"/>
            <w:vAlign w:val="center"/>
          </w:tcPr>
          <w:p w14:paraId="487013D5" w14:textId="77777777" w:rsidR="00655F76" w:rsidRPr="00B138C4" w:rsidRDefault="00655F76" w:rsidP="007358D9">
            <w:pPr>
              <w:jc w:val="right"/>
              <w:rPr>
                <w:color w:val="000000" w:themeColor="text1"/>
                <w:lang w:val="mn-MN"/>
              </w:rPr>
            </w:pPr>
            <w:r w:rsidRPr="00B138C4">
              <w:rPr>
                <w:color w:val="000000" w:themeColor="text1"/>
                <w:lang w:val="mn-MN"/>
              </w:rPr>
              <w:t>3</w:t>
            </w:r>
          </w:p>
        </w:tc>
        <w:tc>
          <w:tcPr>
            <w:tcW w:w="709" w:type="dxa"/>
            <w:vAlign w:val="center"/>
          </w:tcPr>
          <w:p w14:paraId="0EB5A7F3" w14:textId="77777777" w:rsidR="00655F76" w:rsidRPr="00B138C4" w:rsidRDefault="00655F76" w:rsidP="007358D9">
            <w:pPr>
              <w:jc w:val="right"/>
              <w:rPr>
                <w:color w:val="000000" w:themeColor="text1"/>
                <w:lang w:val="mn-MN"/>
              </w:rPr>
            </w:pPr>
            <w:r w:rsidRPr="00B138C4">
              <w:rPr>
                <w:color w:val="000000" w:themeColor="text1"/>
                <w:lang w:val="mn-MN"/>
              </w:rPr>
              <w:t>3</w:t>
            </w:r>
          </w:p>
        </w:tc>
      </w:tr>
      <w:tr w:rsidR="00E1782C" w:rsidRPr="00B138C4" w14:paraId="478C2512" w14:textId="77777777" w:rsidTr="00F81534">
        <w:trPr>
          <w:trHeight w:val="614"/>
        </w:trPr>
        <w:tc>
          <w:tcPr>
            <w:tcW w:w="4673" w:type="dxa"/>
            <w:vAlign w:val="center"/>
          </w:tcPr>
          <w:p w14:paraId="0AB88914" w14:textId="77777777" w:rsidR="00655F76" w:rsidRPr="00B138C4" w:rsidRDefault="00655F76" w:rsidP="007358D9">
            <w:pPr>
              <w:rPr>
                <w:color w:val="000000" w:themeColor="text1"/>
                <w:lang w:val="mn-MN"/>
              </w:rPr>
            </w:pPr>
            <w:r w:rsidRPr="00B138C4">
              <w:rPr>
                <w:color w:val="000000" w:themeColor="text1"/>
                <w:lang w:val="mn-MN"/>
              </w:rPr>
              <w:t>Зорилго 13: Уур амьсгалын өөрчлөлтийн     үр нөлөөг багасгах</w:t>
            </w:r>
          </w:p>
        </w:tc>
        <w:tc>
          <w:tcPr>
            <w:tcW w:w="992" w:type="dxa"/>
            <w:vAlign w:val="center"/>
          </w:tcPr>
          <w:p w14:paraId="646F7D22" w14:textId="77777777" w:rsidR="00655F76" w:rsidRPr="00B138C4" w:rsidRDefault="00655F76" w:rsidP="007358D9">
            <w:pPr>
              <w:ind w:right="41"/>
              <w:jc w:val="right"/>
              <w:rPr>
                <w:color w:val="000000" w:themeColor="text1"/>
                <w:lang w:val="mn-MN"/>
              </w:rPr>
            </w:pPr>
            <w:r w:rsidRPr="00B138C4">
              <w:rPr>
                <w:color w:val="000000" w:themeColor="text1"/>
                <w:lang w:val="mn-MN"/>
              </w:rPr>
              <w:t>8</w:t>
            </w:r>
          </w:p>
        </w:tc>
        <w:tc>
          <w:tcPr>
            <w:tcW w:w="993" w:type="dxa"/>
            <w:vAlign w:val="center"/>
          </w:tcPr>
          <w:p w14:paraId="24207C63" w14:textId="77777777" w:rsidR="00655F76" w:rsidRPr="00B138C4" w:rsidRDefault="00655F76" w:rsidP="007358D9">
            <w:pPr>
              <w:ind w:right="41"/>
              <w:jc w:val="right"/>
              <w:rPr>
                <w:color w:val="000000" w:themeColor="text1"/>
                <w:lang w:val="mn-MN"/>
              </w:rPr>
            </w:pPr>
            <w:r w:rsidRPr="00B138C4">
              <w:rPr>
                <w:color w:val="000000" w:themeColor="text1"/>
                <w:lang w:val="mn-MN"/>
              </w:rPr>
              <w:t>8</w:t>
            </w:r>
          </w:p>
        </w:tc>
        <w:tc>
          <w:tcPr>
            <w:tcW w:w="708" w:type="dxa"/>
            <w:vAlign w:val="center"/>
          </w:tcPr>
          <w:p w14:paraId="0D509F2F" w14:textId="77777777" w:rsidR="00655F76" w:rsidRPr="00B138C4" w:rsidRDefault="00655F76" w:rsidP="007358D9">
            <w:pPr>
              <w:jc w:val="right"/>
              <w:rPr>
                <w:color w:val="000000" w:themeColor="text1"/>
                <w:lang w:val="mn-MN"/>
              </w:rPr>
            </w:pPr>
            <w:r w:rsidRPr="00B138C4">
              <w:rPr>
                <w:color w:val="000000" w:themeColor="text1"/>
                <w:lang w:val="mn-MN"/>
              </w:rPr>
              <w:t>3</w:t>
            </w:r>
          </w:p>
        </w:tc>
        <w:tc>
          <w:tcPr>
            <w:tcW w:w="709" w:type="dxa"/>
            <w:vAlign w:val="center"/>
          </w:tcPr>
          <w:p w14:paraId="68F790E8" w14:textId="77777777" w:rsidR="00655F76" w:rsidRPr="00B138C4" w:rsidRDefault="00655F76" w:rsidP="007358D9">
            <w:pPr>
              <w:jc w:val="right"/>
              <w:rPr>
                <w:color w:val="000000" w:themeColor="text1"/>
                <w:lang w:val="mn-MN"/>
              </w:rPr>
            </w:pPr>
            <w:r w:rsidRPr="00B138C4">
              <w:rPr>
                <w:color w:val="000000" w:themeColor="text1"/>
                <w:lang w:val="mn-MN"/>
              </w:rPr>
              <w:t>3</w:t>
            </w:r>
          </w:p>
        </w:tc>
        <w:tc>
          <w:tcPr>
            <w:tcW w:w="709" w:type="dxa"/>
            <w:vAlign w:val="center"/>
          </w:tcPr>
          <w:p w14:paraId="7C7F1561" w14:textId="77777777" w:rsidR="00655F76" w:rsidRPr="00B138C4" w:rsidRDefault="00655F76" w:rsidP="007358D9">
            <w:pPr>
              <w:jc w:val="right"/>
              <w:rPr>
                <w:color w:val="000000" w:themeColor="text1"/>
                <w:lang w:val="mn-MN"/>
              </w:rPr>
            </w:pPr>
            <w:r w:rsidRPr="00B138C4">
              <w:rPr>
                <w:color w:val="000000" w:themeColor="text1"/>
                <w:lang w:val="mn-MN"/>
              </w:rPr>
              <w:t>4</w:t>
            </w:r>
          </w:p>
        </w:tc>
        <w:tc>
          <w:tcPr>
            <w:tcW w:w="709" w:type="dxa"/>
            <w:vAlign w:val="center"/>
          </w:tcPr>
          <w:p w14:paraId="3264292B" w14:textId="77777777" w:rsidR="00655F76" w:rsidRPr="00B138C4" w:rsidRDefault="00655F76" w:rsidP="007358D9">
            <w:pPr>
              <w:jc w:val="right"/>
              <w:rPr>
                <w:color w:val="000000" w:themeColor="text1"/>
                <w:lang w:val="mn-MN"/>
              </w:rPr>
            </w:pPr>
            <w:r w:rsidRPr="00B138C4">
              <w:rPr>
                <w:color w:val="000000" w:themeColor="text1"/>
                <w:lang w:val="mn-MN"/>
              </w:rPr>
              <w:t>4</w:t>
            </w:r>
          </w:p>
        </w:tc>
      </w:tr>
      <w:tr w:rsidR="00E1782C" w:rsidRPr="00B138C4" w14:paraId="31AF0FEC" w14:textId="77777777" w:rsidTr="00F81534">
        <w:trPr>
          <w:trHeight w:val="614"/>
        </w:trPr>
        <w:tc>
          <w:tcPr>
            <w:tcW w:w="4673" w:type="dxa"/>
            <w:vAlign w:val="center"/>
          </w:tcPr>
          <w:p w14:paraId="66770432" w14:textId="77777777" w:rsidR="00655F76" w:rsidRPr="00B138C4" w:rsidRDefault="00655F76" w:rsidP="007358D9">
            <w:pPr>
              <w:rPr>
                <w:color w:val="000000" w:themeColor="text1"/>
                <w:lang w:val="mn-MN"/>
              </w:rPr>
            </w:pPr>
            <w:r w:rsidRPr="00B138C4">
              <w:rPr>
                <w:color w:val="000000" w:themeColor="text1"/>
                <w:lang w:val="mn-MN"/>
              </w:rPr>
              <w:t xml:space="preserve">Зорилго 14: Далай, тэнгисийн нөөцийг </w:t>
            </w:r>
          </w:p>
          <w:p w14:paraId="7EE8D823" w14:textId="77777777" w:rsidR="00655F76" w:rsidRPr="00B138C4" w:rsidRDefault="00655F76" w:rsidP="007358D9">
            <w:pPr>
              <w:rPr>
                <w:color w:val="000000" w:themeColor="text1"/>
                <w:lang w:val="mn-MN"/>
              </w:rPr>
            </w:pPr>
            <w:r w:rsidRPr="00B138C4">
              <w:rPr>
                <w:color w:val="000000" w:themeColor="text1"/>
                <w:lang w:val="mn-MN"/>
              </w:rPr>
              <w:t xml:space="preserve">                  хамгаалах</w:t>
            </w:r>
          </w:p>
        </w:tc>
        <w:tc>
          <w:tcPr>
            <w:tcW w:w="992" w:type="dxa"/>
            <w:vAlign w:val="center"/>
          </w:tcPr>
          <w:p w14:paraId="45B8BF16" w14:textId="77777777" w:rsidR="00655F76" w:rsidRPr="00B138C4" w:rsidRDefault="00655F76" w:rsidP="007358D9">
            <w:pPr>
              <w:ind w:right="41"/>
              <w:jc w:val="right"/>
              <w:rPr>
                <w:color w:val="000000" w:themeColor="text1"/>
                <w:lang w:val="mn-MN"/>
              </w:rPr>
            </w:pPr>
            <w:r w:rsidRPr="00B138C4">
              <w:rPr>
                <w:color w:val="000000" w:themeColor="text1"/>
                <w:lang w:val="mn-MN"/>
              </w:rPr>
              <w:t>10</w:t>
            </w:r>
          </w:p>
        </w:tc>
        <w:tc>
          <w:tcPr>
            <w:tcW w:w="993" w:type="dxa"/>
            <w:vAlign w:val="center"/>
          </w:tcPr>
          <w:p w14:paraId="5B8778F2" w14:textId="77777777" w:rsidR="00655F76" w:rsidRPr="00B138C4" w:rsidRDefault="00655F76" w:rsidP="007358D9">
            <w:pPr>
              <w:ind w:right="41"/>
              <w:jc w:val="right"/>
              <w:rPr>
                <w:color w:val="000000" w:themeColor="text1"/>
                <w:lang w:val="mn-MN"/>
              </w:rPr>
            </w:pPr>
            <w:r w:rsidRPr="00B138C4">
              <w:rPr>
                <w:color w:val="000000" w:themeColor="text1"/>
                <w:lang w:val="mn-MN"/>
              </w:rPr>
              <w:t>2</w:t>
            </w:r>
          </w:p>
        </w:tc>
        <w:tc>
          <w:tcPr>
            <w:tcW w:w="708" w:type="dxa"/>
            <w:vAlign w:val="center"/>
          </w:tcPr>
          <w:p w14:paraId="7737C077" w14:textId="77777777" w:rsidR="00655F76" w:rsidRPr="00B138C4" w:rsidRDefault="00655F76" w:rsidP="007358D9">
            <w:pPr>
              <w:jc w:val="right"/>
              <w:rPr>
                <w:color w:val="000000" w:themeColor="text1"/>
                <w:lang w:val="mn-MN"/>
              </w:rPr>
            </w:pPr>
            <w:r w:rsidRPr="00B138C4">
              <w:rPr>
                <w:color w:val="000000" w:themeColor="text1"/>
                <w:lang w:val="mn-MN"/>
              </w:rPr>
              <w:t>0</w:t>
            </w:r>
          </w:p>
        </w:tc>
        <w:tc>
          <w:tcPr>
            <w:tcW w:w="709" w:type="dxa"/>
            <w:vAlign w:val="center"/>
          </w:tcPr>
          <w:p w14:paraId="30DF8C4B" w14:textId="77777777" w:rsidR="00655F76" w:rsidRPr="00B138C4" w:rsidRDefault="00655F76" w:rsidP="007358D9">
            <w:pPr>
              <w:jc w:val="right"/>
              <w:rPr>
                <w:color w:val="000000" w:themeColor="text1"/>
                <w:lang w:val="mn-MN"/>
              </w:rPr>
            </w:pPr>
            <w:r w:rsidRPr="00B138C4">
              <w:rPr>
                <w:color w:val="000000" w:themeColor="text1"/>
                <w:lang w:val="mn-MN"/>
              </w:rPr>
              <w:t>0</w:t>
            </w:r>
          </w:p>
        </w:tc>
        <w:tc>
          <w:tcPr>
            <w:tcW w:w="709" w:type="dxa"/>
            <w:vAlign w:val="center"/>
          </w:tcPr>
          <w:p w14:paraId="0B15E4DA" w14:textId="77777777" w:rsidR="00655F76" w:rsidRPr="00B138C4" w:rsidRDefault="00655F76" w:rsidP="007358D9">
            <w:pPr>
              <w:jc w:val="right"/>
              <w:rPr>
                <w:color w:val="000000" w:themeColor="text1"/>
                <w:lang w:val="mn-MN"/>
              </w:rPr>
            </w:pPr>
            <w:r w:rsidRPr="00B138C4">
              <w:rPr>
                <w:color w:val="000000" w:themeColor="text1"/>
                <w:lang w:val="mn-MN"/>
              </w:rPr>
              <w:t>0</w:t>
            </w:r>
          </w:p>
        </w:tc>
        <w:tc>
          <w:tcPr>
            <w:tcW w:w="709" w:type="dxa"/>
            <w:vAlign w:val="center"/>
          </w:tcPr>
          <w:p w14:paraId="61F93D3C" w14:textId="77777777" w:rsidR="00655F76" w:rsidRPr="00B138C4" w:rsidRDefault="00655F76" w:rsidP="007358D9">
            <w:pPr>
              <w:jc w:val="right"/>
              <w:rPr>
                <w:color w:val="000000" w:themeColor="text1"/>
                <w:lang w:val="mn-MN"/>
              </w:rPr>
            </w:pPr>
            <w:r w:rsidRPr="00B138C4">
              <w:rPr>
                <w:color w:val="000000" w:themeColor="text1"/>
                <w:lang w:val="mn-MN"/>
              </w:rPr>
              <w:t>0</w:t>
            </w:r>
          </w:p>
        </w:tc>
      </w:tr>
      <w:tr w:rsidR="00E1782C" w:rsidRPr="00B138C4" w14:paraId="385A5D40" w14:textId="77777777" w:rsidTr="00F81534">
        <w:trPr>
          <w:trHeight w:val="614"/>
        </w:trPr>
        <w:tc>
          <w:tcPr>
            <w:tcW w:w="4673" w:type="dxa"/>
            <w:vAlign w:val="center"/>
          </w:tcPr>
          <w:p w14:paraId="2402A482" w14:textId="77777777" w:rsidR="00655F76" w:rsidRPr="00B138C4" w:rsidRDefault="00655F76" w:rsidP="007358D9">
            <w:pPr>
              <w:rPr>
                <w:color w:val="000000" w:themeColor="text1"/>
                <w:lang w:val="mn-MN"/>
              </w:rPr>
            </w:pPr>
            <w:r w:rsidRPr="00B138C4">
              <w:rPr>
                <w:color w:val="000000" w:themeColor="text1"/>
                <w:lang w:val="mn-MN"/>
              </w:rPr>
              <w:t xml:space="preserve">Зорилго 15: Хуурай газрын эко системийг </w:t>
            </w:r>
          </w:p>
          <w:p w14:paraId="146DC58D" w14:textId="77777777" w:rsidR="00655F76" w:rsidRPr="00B138C4" w:rsidRDefault="00655F76" w:rsidP="007358D9">
            <w:pPr>
              <w:rPr>
                <w:color w:val="000000" w:themeColor="text1"/>
                <w:lang w:val="mn-MN"/>
              </w:rPr>
            </w:pPr>
            <w:r w:rsidRPr="00B138C4">
              <w:rPr>
                <w:color w:val="000000" w:themeColor="text1"/>
                <w:lang w:val="mn-MN"/>
              </w:rPr>
              <w:t xml:space="preserve">                  хамгаалах</w:t>
            </w:r>
          </w:p>
        </w:tc>
        <w:tc>
          <w:tcPr>
            <w:tcW w:w="992" w:type="dxa"/>
            <w:vAlign w:val="center"/>
          </w:tcPr>
          <w:p w14:paraId="52408026" w14:textId="77777777" w:rsidR="00655F76" w:rsidRPr="00B138C4" w:rsidRDefault="00655F76" w:rsidP="007358D9">
            <w:pPr>
              <w:ind w:right="41"/>
              <w:jc w:val="right"/>
              <w:rPr>
                <w:color w:val="000000" w:themeColor="text1"/>
                <w:lang w:val="mn-MN"/>
              </w:rPr>
            </w:pPr>
            <w:r w:rsidRPr="00B138C4">
              <w:rPr>
                <w:color w:val="000000" w:themeColor="text1"/>
                <w:lang w:val="mn-MN"/>
              </w:rPr>
              <w:t>14</w:t>
            </w:r>
          </w:p>
        </w:tc>
        <w:tc>
          <w:tcPr>
            <w:tcW w:w="993" w:type="dxa"/>
            <w:vAlign w:val="center"/>
          </w:tcPr>
          <w:p w14:paraId="0F81080D" w14:textId="77777777" w:rsidR="00655F76" w:rsidRPr="00B138C4" w:rsidRDefault="00655F76" w:rsidP="007358D9">
            <w:pPr>
              <w:ind w:right="41"/>
              <w:jc w:val="right"/>
              <w:rPr>
                <w:color w:val="000000" w:themeColor="text1"/>
                <w:lang w:val="mn-MN"/>
              </w:rPr>
            </w:pPr>
            <w:r w:rsidRPr="00B138C4">
              <w:rPr>
                <w:color w:val="000000" w:themeColor="text1"/>
                <w:lang w:val="mn-MN"/>
              </w:rPr>
              <w:t>14</w:t>
            </w:r>
          </w:p>
        </w:tc>
        <w:tc>
          <w:tcPr>
            <w:tcW w:w="708" w:type="dxa"/>
            <w:vAlign w:val="center"/>
          </w:tcPr>
          <w:p w14:paraId="641E90D2"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03A6A7AD"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2B7B5417" w14:textId="77777777" w:rsidR="00655F76" w:rsidRPr="00B138C4" w:rsidRDefault="00655F76" w:rsidP="007358D9">
            <w:pPr>
              <w:jc w:val="right"/>
              <w:rPr>
                <w:color w:val="000000" w:themeColor="text1"/>
                <w:lang w:val="mn-MN"/>
              </w:rPr>
            </w:pPr>
            <w:r w:rsidRPr="00B138C4">
              <w:rPr>
                <w:color w:val="000000" w:themeColor="text1"/>
                <w:lang w:val="mn-MN"/>
              </w:rPr>
              <w:t>5</w:t>
            </w:r>
          </w:p>
        </w:tc>
        <w:tc>
          <w:tcPr>
            <w:tcW w:w="709" w:type="dxa"/>
            <w:vAlign w:val="center"/>
          </w:tcPr>
          <w:p w14:paraId="3555D1B2" w14:textId="77777777" w:rsidR="00655F76" w:rsidRPr="00B138C4" w:rsidRDefault="00655F76" w:rsidP="007358D9">
            <w:pPr>
              <w:jc w:val="right"/>
              <w:rPr>
                <w:color w:val="000000" w:themeColor="text1"/>
                <w:lang w:val="mn-MN"/>
              </w:rPr>
            </w:pPr>
            <w:r w:rsidRPr="00B138C4">
              <w:rPr>
                <w:color w:val="000000" w:themeColor="text1"/>
                <w:lang w:val="mn-MN"/>
              </w:rPr>
              <w:t>5</w:t>
            </w:r>
          </w:p>
        </w:tc>
      </w:tr>
      <w:tr w:rsidR="00E1782C" w:rsidRPr="00B138C4" w14:paraId="1D281978" w14:textId="77777777" w:rsidTr="00F81534">
        <w:trPr>
          <w:trHeight w:val="614"/>
        </w:trPr>
        <w:tc>
          <w:tcPr>
            <w:tcW w:w="4673" w:type="dxa"/>
            <w:vAlign w:val="center"/>
          </w:tcPr>
          <w:p w14:paraId="7DB833F1" w14:textId="77777777" w:rsidR="00655F76" w:rsidRPr="00B138C4" w:rsidRDefault="00655F76" w:rsidP="007358D9">
            <w:pPr>
              <w:rPr>
                <w:color w:val="000000" w:themeColor="text1"/>
                <w:lang w:val="mn-MN"/>
              </w:rPr>
            </w:pPr>
            <w:r w:rsidRPr="00B138C4">
              <w:rPr>
                <w:color w:val="000000" w:themeColor="text1"/>
                <w:lang w:val="mn-MN"/>
              </w:rPr>
              <w:t xml:space="preserve">Зорилго 16: Энх тайван, шударга ёсыг  </w:t>
            </w:r>
          </w:p>
          <w:p w14:paraId="1EADA0A2" w14:textId="77777777" w:rsidR="00655F76" w:rsidRPr="00B138C4" w:rsidRDefault="00655F76" w:rsidP="007358D9">
            <w:pPr>
              <w:rPr>
                <w:color w:val="000000" w:themeColor="text1"/>
                <w:lang w:val="mn-MN"/>
              </w:rPr>
            </w:pPr>
            <w:r w:rsidRPr="00B138C4">
              <w:rPr>
                <w:color w:val="000000" w:themeColor="text1"/>
                <w:lang w:val="mn-MN"/>
              </w:rPr>
              <w:t xml:space="preserve">                  цогцлоох</w:t>
            </w:r>
          </w:p>
        </w:tc>
        <w:tc>
          <w:tcPr>
            <w:tcW w:w="992" w:type="dxa"/>
            <w:vAlign w:val="center"/>
          </w:tcPr>
          <w:p w14:paraId="05F838E7" w14:textId="77777777" w:rsidR="00655F76" w:rsidRPr="00B138C4" w:rsidRDefault="00655F76" w:rsidP="007358D9">
            <w:pPr>
              <w:ind w:right="41"/>
              <w:jc w:val="right"/>
              <w:rPr>
                <w:color w:val="000000" w:themeColor="text1"/>
                <w:lang w:val="mn-MN"/>
              </w:rPr>
            </w:pPr>
            <w:r w:rsidRPr="00B138C4">
              <w:rPr>
                <w:color w:val="000000" w:themeColor="text1"/>
                <w:lang w:val="mn-MN"/>
              </w:rPr>
              <w:t>23</w:t>
            </w:r>
          </w:p>
        </w:tc>
        <w:tc>
          <w:tcPr>
            <w:tcW w:w="993" w:type="dxa"/>
            <w:vAlign w:val="center"/>
          </w:tcPr>
          <w:p w14:paraId="1EABA56D" w14:textId="77777777" w:rsidR="00655F76" w:rsidRPr="00B138C4" w:rsidRDefault="00655F76" w:rsidP="007358D9">
            <w:pPr>
              <w:ind w:right="41"/>
              <w:jc w:val="right"/>
              <w:rPr>
                <w:color w:val="000000" w:themeColor="text1"/>
                <w:lang w:val="mn-MN"/>
              </w:rPr>
            </w:pPr>
            <w:r w:rsidRPr="00B138C4">
              <w:rPr>
                <w:color w:val="000000" w:themeColor="text1"/>
                <w:lang w:val="mn-MN"/>
              </w:rPr>
              <w:t>23</w:t>
            </w:r>
          </w:p>
        </w:tc>
        <w:tc>
          <w:tcPr>
            <w:tcW w:w="708" w:type="dxa"/>
            <w:vAlign w:val="center"/>
          </w:tcPr>
          <w:p w14:paraId="39F60038" w14:textId="77777777" w:rsidR="00655F76" w:rsidRPr="00B138C4" w:rsidRDefault="00655F76" w:rsidP="007358D9">
            <w:pPr>
              <w:jc w:val="right"/>
              <w:rPr>
                <w:color w:val="000000" w:themeColor="text1"/>
                <w:lang w:val="mn-MN"/>
              </w:rPr>
            </w:pPr>
            <w:r w:rsidRPr="00B138C4">
              <w:rPr>
                <w:color w:val="000000" w:themeColor="text1"/>
                <w:lang w:val="mn-MN"/>
              </w:rPr>
              <w:t>12</w:t>
            </w:r>
          </w:p>
        </w:tc>
        <w:tc>
          <w:tcPr>
            <w:tcW w:w="709" w:type="dxa"/>
            <w:vAlign w:val="center"/>
          </w:tcPr>
          <w:p w14:paraId="2D7331F9" w14:textId="77777777" w:rsidR="00655F76" w:rsidRPr="00B138C4" w:rsidRDefault="00655F76" w:rsidP="007358D9">
            <w:pPr>
              <w:jc w:val="right"/>
              <w:rPr>
                <w:color w:val="000000" w:themeColor="text1"/>
                <w:lang w:val="mn-MN"/>
              </w:rPr>
            </w:pPr>
            <w:r w:rsidRPr="00B138C4">
              <w:rPr>
                <w:color w:val="000000" w:themeColor="text1"/>
                <w:lang w:val="mn-MN"/>
              </w:rPr>
              <w:t>12</w:t>
            </w:r>
          </w:p>
        </w:tc>
        <w:tc>
          <w:tcPr>
            <w:tcW w:w="709" w:type="dxa"/>
            <w:vAlign w:val="center"/>
          </w:tcPr>
          <w:p w14:paraId="3750D7D4" w14:textId="77777777" w:rsidR="00655F76" w:rsidRPr="00B138C4" w:rsidRDefault="00655F76" w:rsidP="007358D9">
            <w:pPr>
              <w:jc w:val="right"/>
              <w:rPr>
                <w:color w:val="000000" w:themeColor="text1"/>
                <w:lang w:val="mn-MN"/>
              </w:rPr>
            </w:pPr>
            <w:r w:rsidRPr="00B138C4">
              <w:rPr>
                <w:color w:val="000000" w:themeColor="text1"/>
                <w:lang w:val="mn-MN"/>
              </w:rPr>
              <w:t>17</w:t>
            </w:r>
          </w:p>
        </w:tc>
        <w:tc>
          <w:tcPr>
            <w:tcW w:w="709" w:type="dxa"/>
            <w:vAlign w:val="center"/>
          </w:tcPr>
          <w:p w14:paraId="3374A699" w14:textId="77777777" w:rsidR="00655F76" w:rsidRPr="00B138C4" w:rsidRDefault="00655F76" w:rsidP="007358D9">
            <w:pPr>
              <w:jc w:val="right"/>
              <w:rPr>
                <w:color w:val="000000" w:themeColor="text1"/>
                <w:lang w:val="mn-MN"/>
              </w:rPr>
            </w:pPr>
            <w:r w:rsidRPr="00B138C4">
              <w:rPr>
                <w:color w:val="000000" w:themeColor="text1"/>
                <w:lang w:val="mn-MN"/>
              </w:rPr>
              <w:t>17</w:t>
            </w:r>
          </w:p>
        </w:tc>
      </w:tr>
      <w:tr w:rsidR="00E1782C" w:rsidRPr="00B138C4" w14:paraId="506A0C28" w14:textId="77777777" w:rsidTr="00F81534">
        <w:trPr>
          <w:trHeight w:val="614"/>
        </w:trPr>
        <w:tc>
          <w:tcPr>
            <w:tcW w:w="4673" w:type="dxa"/>
            <w:vAlign w:val="center"/>
          </w:tcPr>
          <w:p w14:paraId="2665DAED" w14:textId="77777777" w:rsidR="00655F76" w:rsidRPr="00B138C4" w:rsidRDefault="00655F76" w:rsidP="007358D9">
            <w:pPr>
              <w:rPr>
                <w:color w:val="000000" w:themeColor="text1"/>
                <w:lang w:val="mn-MN"/>
              </w:rPr>
            </w:pPr>
            <w:r w:rsidRPr="00B138C4">
              <w:rPr>
                <w:color w:val="000000" w:themeColor="text1"/>
                <w:lang w:val="mn-MN"/>
              </w:rPr>
              <w:t xml:space="preserve">Зорилго 17. Хөгжлийн төлөөх түншлэлийг </w:t>
            </w:r>
          </w:p>
          <w:p w14:paraId="2C8C70C5" w14:textId="77777777" w:rsidR="00655F76" w:rsidRPr="00B138C4" w:rsidRDefault="00655F76" w:rsidP="007358D9">
            <w:pPr>
              <w:rPr>
                <w:color w:val="000000" w:themeColor="text1"/>
                <w:lang w:val="mn-MN"/>
              </w:rPr>
            </w:pPr>
            <w:r w:rsidRPr="00B138C4">
              <w:rPr>
                <w:color w:val="000000" w:themeColor="text1"/>
                <w:lang w:val="mn-MN"/>
              </w:rPr>
              <w:t xml:space="preserve">                  бэхжүүлэх</w:t>
            </w:r>
          </w:p>
        </w:tc>
        <w:tc>
          <w:tcPr>
            <w:tcW w:w="992" w:type="dxa"/>
            <w:vAlign w:val="center"/>
          </w:tcPr>
          <w:p w14:paraId="22CEF1A9" w14:textId="77777777" w:rsidR="00655F76" w:rsidRPr="00B138C4" w:rsidRDefault="00655F76" w:rsidP="007358D9">
            <w:pPr>
              <w:ind w:right="41"/>
              <w:jc w:val="right"/>
              <w:rPr>
                <w:color w:val="000000" w:themeColor="text1"/>
                <w:lang w:val="mn-MN"/>
              </w:rPr>
            </w:pPr>
            <w:r w:rsidRPr="00B138C4">
              <w:rPr>
                <w:color w:val="000000" w:themeColor="text1"/>
                <w:lang w:val="mn-MN"/>
              </w:rPr>
              <w:t>25</w:t>
            </w:r>
          </w:p>
        </w:tc>
        <w:tc>
          <w:tcPr>
            <w:tcW w:w="993" w:type="dxa"/>
            <w:vAlign w:val="center"/>
          </w:tcPr>
          <w:p w14:paraId="7819ADCB" w14:textId="77777777" w:rsidR="00655F76" w:rsidRPr="00B138C4" w:rsidRDefault="00655F76" w:rsidP="007358D9">
            <w:pPr>
              <w:ind w:right="41"/>
              <w:jc w:val="right"/>
              <w:rPr>
                <w:color w:val="000000" w:themeColor="text1"/>
                <w:lang w:val="mn-MN"/>
              </w:rPr>
            </w:pPr>
            <w:r w:rsidRPr="00B138C4">
              <w:rPr>
                <w:color w:val="000000" w:themeColor="text1"/>
                <w:lang w:val="mn-MN"/>
              </w:rPr>
              <w:t>25</w:t>
            </w:r>
          </w:p>
        </w:tc>
        <w:tc>
          <w:tcPr>
            <w:tcW w:w="708" w:type="dxa"/>
            <w:vAlign w:val="center"/>
          </w:tcPr>
          <w:p w14:paraId="0C2D36F1" w14:textId="77777777" w:rsidR="00655F76" w:rsidRPr="00B138C4" w:rsidRDefault="00655F76" w:rsidP="007358D9">
            <w:pPr>
              <w:jc w:val="right"/>
              <w:rPr>
                <w:color w:val="000000" w:themeColor="text1"/>
                <w:lang w:val="mn-MN"/>
              </w:rPr>
            </w:pPr>
            <w:r w:rsidRPr="00B138C4">
              <w:rPr>
                <w:color w:val="000000" w:themeColor="text1"/>
                <w:lang w:val="mn-MN"/>
              </w:rPr>
              <w:t>9</w:t>
            </w:r>
          </w:p>
        </w:tc>
        <w:tc>
          <w:tcPr>
            <w:tcW w:w="709" w:type="dxa"/>
            <w:vAlign w:val="center"/>
          </w:tcPr>
          <w:p w14:paraId="3DA16822" w14:textId="77777777" w:rsidR="00655F76" w:rsidRPr="00B138C4" w:rsidRDefault="00655F76" w:rsidP="007358D9">
            <w:pPr>
              <w:jc w:val="right"/>
              <w:rPr>
                <w:color w:val="000000" w:themeColor="text1"/>
                <w:lang w:val="mn-MN"/>
              </w:rPr>
            </w:pPr>
            <w:r w:rsidRPr="00B138C4">
              <w:rPr>
                <w:color w:val="000000" w:themeColor="text1"/>
                <w:lang w:val="mn-MN"/>
              </w:rPr>
              <w:t>10</w:t>
            </w:r>
          </w:p>
        </w:tc>
        <w:tc>
          <w:tcPr>
            <w:tcW w:w="709" w:type="dxa"/>
            <w:vAlign w:val="center"/>
          </w:tcPr>
          <w:p w14:paraId="7424BD1C" w14:textId="77777777" w:rsidR="00655F76" w:rsidRPr="00B138C4" w:rsidRDefault="00655F76" w:rsidP="007358D9">
            <w:pPr>
              <w:jc w:val="right"/>
              <w:rPr>
                <w:color w:val="000000" w:themeColor="text1"/>
                <w:lang w:val="mn-MN"/>
              </w:rPr>
            </w:pPr>
            <w:r w:rsidRPr="00B138C4">
              <w:rPr>
                <w:color w:val="000000" w:themeColor="text1"/>
                <w:lang w:val="mn-MN"/>
              </w:rPr>
              <w:t>10</w:t>
            </w:r>
          </w:p>
        </w:tc>
        <w:tc>
          <w:tcPr>
            <w:tcW w:w="709" w:type="dxa"/>
            <w:vAlign w:val="center"/>
          </w:tcPr>
          <w:p w14:paraId="4077D66E" w14:textId="77777777" w:rsidR="00655F76" w:rsidRPr="00B138C4" w:rsidRDefault="00655F76" w:rsidP="007358D9">
            <w:pPr>
              <w:jc w:val="right"/>
              <w:rPr>
                <w:color w:val="000000" w:themeColor="text1"/>
                <w:lang w:val="mn-MN"/>
              </w:rPr>
            </w:pPr>
            <w:r w:rsidRPr="00B138C4">
              <w:rPr>
                <w:color w:val="000000" w:themeColor="text1"/>
                <w:lang w:val="mn-MN"/>
              </w:rPr>
              <w:t>10</w:t>
            </w:r>
          </w:p>
        </w:tc>
      </w:tr>
      <w:tr w:rsidR="00655F76" w:rsidRPr="00B138C4" w14:paraId="01B7A0FA" w14:textId="77777777" w:rsidTr="00F81534">
        <w:trPr>
          <w:trHeight w:val="614"/>
        </w:trPr>
        <w:tc>
          <w:tcPr>
            <w:tcW w:w="4673" w:type="dxa"/>
            <w:vAlign w:val="center"/>
          </w:tcPr>
          <w:p w14:paraId="0F613E57" w14:textId="77777777" w:rsidR="00655F76" w:rsidRPr="00B138C4" w:rsidRDefault="00655F76" w:rsidP="007358D9">
            <w:pPr>
              <w:jc w:val="center"/>
              <w:rPr>
                <w:color w:val="000000" w:themeColor="text1"/>
                <w:lang w:val="mn-MN"/>
              </w:rPr>
            </w:pPr>
            <w:r w:rsidRPr="00B138C4">
              <w:rPr>
                <w:color w:val="000000" w:themeColor="text1"/>
                <w:lang w:val="mn-MN"/>
              </w:rPr>
              <w:t>Нийт</w:t>
            </w:r>
          </w:p>
        </w:tc>
        <w:tc>
          <w:tcPr>
            <w:tcW w:w="992" w:type="dxa"/>
            <w:vAlign w:val="center"/>
          </w:tcPr>
          <w:p w14:paraId="20A140FC" w14:textId="77777777" w:rsidR="00655F76" w:rsidRPr="00B138C4" w:rsidRDefault="00655F76" w:rsidP="007358D9">
            <w:pPr>
              <w:ind w:right="41"/>
              <w:jc w:val="right"/>
              <w:rPr>
                <w:color w:val="000000" w:themeColor="text1"/>
                <w:lang w:val="mn-MN"/>
              </w:rPr>
            </w:pPr>
            <w:r w:rsidRPr="00B138C4">
              <w:rPr>
                <w:color w:val="000000" w:themeColor="text1"/>
                <w:lang w:val="mn-MN"/>
              </w:rPr>
              <w:t>244</w:t>
            </w:r>
          </w:p>
        </w:tc>
        <w:tc>
          <w:tcPr>
            <w:tcW w:w="993" w:type="dxa"/>
            <w:vAlign w:val="center"/>
          </w:tcPr>
          <w:p w14:paraId="6546D1EB" w14:textId="77777777" w:rsidR="00655F76" w:rsidRPr="00B138C4" w:rsidRDefault="00655F76" w:rsidP="007358D9">
            <w:pPr>
              <w:ind w:right="41"/>
              <w:jc w:val="right"/>
              <w:rPr>
                <w:color w:val="000000" w:themeColor="text1"/>
                <w:lang w:val="mn-MN"/>
              </w:rPr>
            </w:pPr>
            <w:r w:rsidRPr="00B138C4">
              <w:rPr>
                <w:color w:val="000000" w:themeColor="text1"/>
                <w:lang w:val="mn-MN"/>
              </w:rPr>
              <w:t>233</w:t>
            </w:r>
          </w:p>
        </w:tc>
        <w:tc>
          <w:tcPr>
            <w:tcW w:w="708" w:type="dxa"/>
            <w:vAlign w:val="center"/>
          </w:tcPr>
          <w:p w14:paraId="68F0246C" w14:textId="77777777" w:rsidR="00655F76" w:rsidRPr="00B138C4" w:rsidRDefault="00655F76" w:rsidP="007358D9">
            <w:pPr>
              <w:jc w:val="right"/>
              <w:rPr>
                <w:color w:val="000000" w:themeColor="text1"/>
                <w:lang w:val="mn-MN"/>
              </w:rPr>
            </w:pPr>
            <w:r w:rsidRPr="00B138C4">
              <w:rPr>
                <w:color w:val="000000" w:themeColor="text1"/>
                <w:lang w:val="mn-MN"/>
              </w:rPr>
              <w:t>113</w:t>
            </w:r>
          </w:p>
        </w:tc>
        <w:tc>
          <w:tcPr>
            <w:tcW w:w="709" w:type="dxa"/>
            <w:vAlign w:val="center"/>
          </w:tcPr>
          <w:p w14:paraId="5FB22D55" w14:textId="77777777" w:rsidR="00655F76" w:rsidRPr="00B138C4" w:rsidRDefault="00655F76" w:rsidP="007358D9">
            <w:pPr>
              <w:jc w:val="right"/>
              <w:rPr>
                <w:color w:val="000000" w:themeColor="text1"/>
                <w:lang w:val="mn-MN"/>
              </w:rPr>
            </w:pPr>
            <w:r w:rsidRPr="00B138C4">
              <w:rPr>
                <w:color w:val="000000" w:themeColor="text1"/>
                <w:lang w:val="mn-MN"/>
              </w:rPr>
              <w:t>118</w:t>
            </w:r>
          </w:p>
        </w:tc>
        <w:tc>
          <w:tcPr>
            <w:tcW w:w="709" w:type="dxa"/>
            <w:vAlign w:val="center"/>
          </w:tcPr>
          <w:p w14:paraId="5181F782" w14:textId="77777777" w:rsidR="00655F76" w:rsidRPr="00B138C4" w:rsidRDefault="00655F76" w:rsidP="007358D9">
            <w:pPr>
              <w:jc w:val="right"/>
              <w:rPr>
                <w:color w:val="000000" w:themeColor="text1"/>
                <w:lang w:val="mn-MN"/>
              </w:rPr>
            </w:pPr>
            <w:r w:rsidRPr="00B138C4">
              <w:rPr>
                <w:color w:val="000000" w:themeColor="text1"/>
                <w:lang w:val="mn-MN"/>
              </w:rPr>
              <w:t>132</w:t>
            </w:r>
          </w:p>
        </w:tc>
        <w:tc>
          <w:tcPr>
            <w:tcW w:w="709" w:type="dxa"/>
            <w:vAlign w:val="center"/>
          </w:tcPr>
          <w:p w14:paraId="02012A12" w14:textId="77777777" w:rsidR="00655F76" w:rsidRPr="00B138C4" w:rsidRDefault="00655F76" w:rsidP="007358D9">
            <w:pPr>
              <w:jc w:val="right"/>
              <w:rPr>
                <w:color w:val="000000" w:themeColor="text1"/>
                <w:lang w:val="mn-MN"/>
              </w:rPr>
            </w:pPr>
            <w:r w:rsidRPr="00B138C4">
              <w:rPr>
                <w:color w:val="000000" w:themeColor="text1"/>
                <w:lang w:val="mn-MN"/>
              </w:rPr>
              <w:t>132</w:t>
            </w:r>
          </w:p>
        </w:tc>
      </w:tr>
    </w:tbl>
    <w:p w14:paraId="0FCD603F" w14:textId="77777777" w:rsidR="00655F76" w:rsidRPr="00B138C4" w:rsidRDefault="00655F76" w:rsidP="00AC191C">
      <w:pPr>
        <w:pStyle w:val="BodyText"/>
        <w:rPr>
          <w:color w:val="000000" w:themeColor="text1"/>
          <w:sz w:val="22"/>
          <w:szCs w:val="22"/>
          <w:lang w:val="mn-MN"/>
        </w:rPr>
      </w:pPr>
    </w:p>
    <w:p w14:paraId="5119C4F4" w14:textId="59BB3E6E" w:rsidR="00FC6365" w:rsidRPr="00B138C4" w:rsidRDefault="00FC6365" w:rsidP="007358D9">
      <w:pPr>
        <w:rPr>
          <w:color w:val="000000" w:themeColor="text1"/>
          <w:lang w:val="mn-MN"/>
        </w:rPr>
      </w:pPr>
    </w:p>
    <w:p w14:paraId="7F56DDE5" w14:textId="77777777" w:rsidR="003B3703" w:rsidRPr="00B138C4" w:rsidRDefault="003B3703" w:rsidP="007358D9">
      <w:pPr>
        <w:rPr>
          <w:color w:val="000000" w:themeColor="text1"/>
          <w:lang w:val="mn-MN"/>
        </w:rPr>
      </w:pPr>
    </w:p>
    <w:p w14:paraId="21A4D436" w14:textId="57E704C2" w:rsidR="0080286D" w:rsidRPr="00B138C4" w:rsidRDefault="003B3703" w:rsidP="00164F26">
      <w:pPr>
        <w:pStyle w:val="Heading2"/>
        <w:rPr>
          <w:rFonts w:ascii="Arial" w:hAnsi="Arial" w:cs="Arial"/>
          <w:color w:val="000000" w:themeColor="text1"/>
          <w:sz w:val="22"/>
          <w:szCs w:val="22"/>
          <w:lang w:val="mn-MN"/>
        </w:rPr>
      </w:pPr>
      <w:r w:rsidRPr="00B138C4">
        <w:rPr>
          <w:rFonts w:ascii="Arial" w:hAnsi="Arial" w:cs="Arial"/>
          <w:color w:val="000000" w:themeColor="text1"/>
          <w:sz w:val="22"/>
          <w:szCs w:val="22"/>
          <w:lang w:val="mn-MN"/>
        </w:rPr>
        <w:t>Хавсралт 5</w:t>
      </w:r>
      <w:r w:rsidR="0080286D" w:rsidRPr="00B138C4">
        <w:rPr>
          <w:rFonts w:ascii="Arial" w:hAnsi="Arial" w:cs="Arial"/>
          <w:color w:val="000000" w:themeColor="text1"/>
          <w:sz w:val="22"/>
          <w:szCs w:val="22"/>
          <w:lang w:val="mn-MN"/>
        </w:rPr>
        <w:t xml:space="preserve">. ҮСХ-ноос 2020 онд Дэлхийн ТХЗ-ын шалгуур үзүүлэлтийг холбогдох асуулга, маягтад тусгаж, туршилт тооцоог хийсэн. </w:t>
      </w:r>
    </w:p>
    <w:p w14:paraId="4B6DF109" w14:textId="77777777" w:rsidR="0080286D" w:rsidRPr="00B138C4" w:rsidRDefault="0080286D" w:rsidP="007358D9">
      <w:pPr>
        <w:pStyle w:val="ListParagraph"/>
        <w:spacing w:after="0" w:line="240" w:lineRule="auto"/>
        <w:ind w:left="0"/>
        <w:jc w:val="both"/>
        <w:rPr>
          <w:rFonts w:ascii="Arial" w:hAnsi="Arial" w:cs="Arial"/>
          <w:color w:val="000000" w:themeColor="text1"/>
          <w:sz w:val="22"/>
          <w:szCs w:val="22"/>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9026"/>
      </w:tblGrid>
      <w:tr w:rsidR="00E1782C" w:rsidRPr="00B138C4" w14:paraId="3FEEF2EC" w14:textId="77777777" w:rsidTr="003B3703">
        <w:trPr>
          <w:trHeight w:val="458"/>
        </w:trPr>
        <w:tc>
          <w:tcPr>
            <w:tcW w:w="467" w:type="dxa"/>
            <w:shd w:val="clear" w:color="auto" w:fill="DBE5F1" w:themeFill="accent1" w:themeFillTint="33"/>
            <w:noWrap/>
            <w:vAlign w:val="center"/>
          </w:tcPr>
          <w:p w14:paraId="53C4C2CE" w14:textId="77777777" w:rsidR="0080286D" w:rsidRPr="00B138C4" w:rsidRDefault="0080286D" w:rsidP="007358D9">
            <w:pPr>
              <w:jc w:val="center"/>
              <w:rPr>
                <w:color w:val="000000" w:themeColor="text1"/>
                <w:lang w:val="mn-MN"/>
              </w:rPr>
            </w:pPr>
            <w:r w:rsidRPr="00B138C4">
              <w:rPr>
                <w:color w:val="000000" w:themeColor="text1"/>
                <w:lang w:val="mn-MN"/>
              </w:rPr>
              <w:t>№</w:t>
            </w:r>
          </w:p>
        </w:tc>
        <w:tc>
          <w:tcPr>
            <w:tcW w:w="9026" w:type="dxa"/>
            <w:shd w:val="clear" w:color="auto" w:fill="DBE5F1" w:themeFill="accent1" w:themeFillTint="33"/>
            <w:vAlign w:val="center"/>
          </w:tcPr>
          <w:p w14:paraId="3E723F30" w14:textId="77777777" w:rsidR="0080286D" w:rsidRPr="00B138C4" w:rsidRDefault="0080286D" w:rsidP="007358D9">
            <w:pPr>
              <w:jc w:val="center"/>
              <w:rPr>
                <w:color w:val="000000" w:themeColor="text1"/>
                <w:lang w:val="mn-MN"/>
              </w:rPr>
            </w:pPr>
            <w:r w:rsidRPr="00B138C4">
              <w:rPr>
                <w:color w:val="000000" w:themeColor="text1"/>
                <w:lang w:val="mn-MN"/>
              </w:rPr>
              <w:t>Өргөжүүлсэн үзүүлэлтийн нэр</w:t>
            </w:r>
          </w:p>
        </w:tc>
      </w:tr>
      <w:tr w:rsidR="00E1782C" w:rsidRPr="00B138C4" w14:paraId="44FFC78F" w14:textId="77777777" w:rsidTr="00D96106">
        <w:trPr>
          <w:trHeight w:val="724"/>
        </w:trPr>
        <w:tc>
          <w:tcPr>
            <w:tcW w:w="467" w:type="dxa"/>
            <w:shd w:val="clear" w:color="auto" w:fill="auto"/>
            <w:noWrap/>
            <w:vAlign w:val="center"/>
          </w:tcPr>
          <w:p w14:paraId="4CEA2372" w14:textId="77777777" w:rsidR="0080286D" w:rsidRPr="00B138C4" w:rsidRDefault="0080286D" w:rsidP="007358D9">
            <w:pPr>
              <w:jc w:val="center"/>
              <w:rPr>
                <w:color w:val="000000" w:themeColor="text1"/>
                <w:lang w:val="mn-MN"/>
              </w:rPr>
            </w:pPr>
            <w:r w:rsidRPr="00B138C4">
              <w:rPr>
                <w:color w:val="000000" w:themeColor="text1"/>
                <w:lang w:val="mn-MN"/>
              </w:rPr>
              <w:t>1</w:t>
            </w:r>
          </w:p>
        </w:tc>
        <w:tc>
          <w:tcPr>
            <w:tcW w:w="9026" w:type="dxa"/>
            <w:shd w:val="clear" w:color="auto" w:fill="auto"/>
            <w:vAlign w:val="center"/>
            <w:hideMark/>
          </w:tcPr>
          <w:p w14:paraId="4D5EB2D7" w14:textId="77777777" w:rsidR="0080286D" w:rsidRPr="00B138C4" w:rsidRDefault="0080286D" w:rsidP="007358D9">
            <w:pPr>
              <w:rPr>
                <w:color w:val="000000" w:themeColor="text1"/>
                <w:lang w:val="mn-MN"/>
              </w:rPr>
            </w:pPr>
            <w:r w:rsidRPr="00B138C4">
              <w:rPr>
                <w:color w:val="000000" w:themeColor="text1"/>
                <w:lang w:val="mn-MN"/>
              </w:rPr>
              <w:t>16.9.1. Төрснийг нь иргэний бүртгэлийн байгууллага бүртгэсэн 5 хүртэлх насны хүүхдүүдийн эзлэх хувь, насны бүлгээр</w:t>
            </w:r>
          </w:p>
        </w:tc>
      </w:tr>
      <w:tr w:rsidR="00E1782C" w:rsidRPr="00B138C4" w14:paraId="045D8377" w14:textId="77777777" w:rsidTr="00D96106">
        <w:trPr>
          <w:trHeight w:val="687"/>
        </w:trPr>
        <w:tc>
          <w:tcPr>
            <w:tcW w:w="467" w:type="dxa"/>
            <w:shd w:val="clear" w:color="auto" w:fill="auto"/>
            <w:noWrap/>
            <w:vAlign w:val="center"/>
          </w:tcPr>
          <w:p w14:paraId="2397908B" w14:textId="77777777" w:rsidR="0080286D" w:rsidRPr="00B138C4" w:rsidRDefault="0080286D" w:rsidP="007358D9">
            <w:pPr>
              <w:jc w:val="center"/>
              <w:rPr>
                <w:color w:val="000000" w:themeColor="text1"/>
                <w:lang w:val="mn-MN"/>
              </w:rPr>
            </w:pPr>
            <w:r w:rsidRPr="00B138C4">
              <w:rPr>
                <w:color w:val="000000" w:themeColor="text1"/>
                <w:lang w:val="mn-MN"/>
              </w:rPr>
              <w:lastRenderedPageBreak/>
              <w:t>2</w:t>
            </w:r>
          </w:p>
        </w:tc>
        <w:tc>
          <w:tcPr>
            <w:tcW w:w="9026" w:type="dxa"/>
            <w:shd w:val="clear" w:color="auto" w:fill="auto"/>
            <w:vAlign w:val="center"/>
          </w:tcPr>
          <w:p w14:paraId="39AB86C2" w14:textId="26FDB298" w:rsidR="0080286D" w:rsidRPr="00B138C4" w:rsidRDefault="0080286D" w:rsidP="007358D9">
            <w:pPr>
              <w:rPr>
                <w:color w:val="000000" w:themeColor="text1"/>
                <w:lang w:val="mn-MN"/>
              </w:rPr>
            </w:pPr>
            <w:r w:rsidRPr="00B138C4">
              <w:rPr>
                <w:color w:val="000000" w:themeColor="text1"/>
                <w:lang w:val="mn-MN"/>
              </w:rPr>
              <w:t>4.3.1. Сүүлийн 12 сарын хугацаанд албан болон албан бус боловсрол, сургалтад хамрагдсан залуучуудын тухайн на</w:t>
            </w:r>
            <w:r w:rsidR="006F4A80" w:rsidRPr="00B138C4">
              <w:rPr>
                <w:color w:val="000000" w:themeColor="text1"/>
                <w:lang w:val="mn-MN"/>
              </w:rPr>
              <w:t>сны хүн амд эзлэх хувь, хүйсээр</w:t>
            </w:r>
          </w:p>
        </w:tc>
      </w:tr>
      <w:tr w:rsidR="00E1782C" w:rsidRPr="00B138C4" w14:paraId="0E61A89E" w14:textId="77777777" w:rsidTr="00D96106">
        <w:trPr>
          <w:trHeight w:val="1534"/>
        </w:trPr>
        <w:tc>
          <w:tcPr>
            <w:tcW w:w="467" w:type="dxa"/>
            <w:shd w:val="clear" w:color="auto" w:fill="auto"/>
            <w:noWrap/>
            <w:vAlign w:val="center"/>
          </w:tcPr>
          <w:p w14:paraId="1BE6E7B2" w14:textId="64107EA8" w:rsidR="006F4A80" w:rsidRPr="00B138C4" w:rsidRDefault="000E3EA3" w:rsidP="007358D9">
            <w:pPr>
              <w:jc w:val="center"/>
              <w:rPr>
                <w:color w:val="000000" w:themeColor="text1"/>
                <w:lang w:val="mn-MN"/>
              </w:rPr>
            </w:pPr>
            <w:r w:rsidRPr="00B138C4">
              <w:rPr>
                <w:color w:val="000000" w:themeColor="text1"/>
                <w:lang w:val="mn-MN"/>
              </w:rPr>
              <w:t>3</w:t>
            </w:r>
          </w:p>
        </w:tc>
        <w:tc>
          <w:tcPr>
            <w:tcW w:w="9026" w:type="dxa"/>
            <w:shd w:val="clear" w:color="auto" w:fill="auto"/>
            <w:vAlign w:val="center"/>
          </w:tcPr>
          <w:p w14:paraId="0453654B" w14:textId="4DC30D5E" w:rsidR="006F4A80" w:rsidRPr="00B138C4" w:rsidRDefault="006F4A80" w:rsidP="007358D9">
            <w:pPr>
              <w:rPr>
                <w:color w:val="000000" w:themeColor="text1"/>
                <w:lang w:val="mn-MN"/>
              </w:rPr>
            </w:pPr>
            <w:r w:rsidRPr="00B138C4">
              <w:rPr>
                <w:color w:val="000000" w:themeColor="text1"/>
                <w:lang w:val="mn-MN"/>
              </w:rPr>
              <w:t>4.а.1. (a) Цахилгаан эрчим хүчинд холбогдсон; (b) сургалтын зорилгоор ашиглах интернэттэй; (c) сургалтын зорилгоор ашиглах компьютертой; (d) хөгжлийн бэрхшээлтэй суралцагчдад зориулсан дэд бүтэц, сургалтын материалаар хангагдсан, (e) ундны усаар хангагдсан; (f) эрэгтэй, эмэгтэй ариун цэврийн байгууламжтай (g); гар угаах өрөөтэй (WASH үзүүлэлтийн тодорхойлолтын дагуу) сургуулиудын эзлэх хувь</w:t>
            </w:r>
          </w:p>
        </w:tc>
      </w:tr>
      <w:tr w:rsidR="00E1782C" w:rsidRPr="00B138C4" w14:paraId="578F9787" w14:textId="77777777" w:rsidTr="00D96106">
        <w:trPr>
          <w:trHeight w:val="705"/>
        </w:trPr>
        <w:tc>
          <w:tcPr>
            <w:tcW w:w="467" w:type="dxa"/>
            <w:shd w:val="clear" w:color="auto" w:fill="auto"/>
            <w:noWrap/>
            <w:vAlign w:val="center"/>
          </w:tcPr>
          <w:p w14:paraId="33CB5AD2" w14:textId="02CDA63D" w:rsidR="0080286D" w:rsidRPr="00B138C4" w:rsidRDefault="000E3EA3" w:rsidP="007358D9">
            <w:pPr>
              <w:rPr>
                <w:color w:val="000000" w:themeColor="text1"/>
                <w:lang w:val="mn-MN"/>
              </w:rPr>
            </w:pPr>
            <w:r w:rsidRPr="00B138C4">
              <w:rPr>
                <w:color w:val="000000" w:themeColor="text1"/>
                <w:lang w:val="mn-MN"/>
              </w:rPr>
              <w:t>4</w:t>
            </w:r>
          </w:p>
        </w:tc>
        <w:tc>
          <w:tcPr>
            <w:tcW w:w="9026" w:type="dxa"/>
            <w:shd w:val="clear" w:color="auto" w:fill="auto"/>
            <w:vAlign w:val="center"/>
          </w:tcPr>
          <w:p w14:paraId="7ED54A48" w14:textId="0A1C8F65" w:rsidR="0080286D" w:rsidRPr="00B138C4" w:rsidRDefault="0080286D" w:rsidP="007358D9">
            <w:pPr>
              <w:rPr>
                <w:color w:val="000000" w:themeColor="text1"/>
                <w:lang w:val="mn-MN"/>
              </w:rPr>
            </w:pPr>
            <w:r w:rsidRPr="00B138C4">
              <w:rPr>
                <w:color w:val="000000" w:themeColor="text1"/>
                <w:lang w:val="mn-MN"/>
              </w:rPr>
              <w:t xml:space="preserve">2.3.1. 1 Ажилтанд ногдох бүтээгдэхүүн үйлдвэрлэлийн хэмжээ, Фермийн аж ахуй/ бэлчээрийн мал аж ахуйн/ </w:t>
            </w:r>
            <w:r w:rsidR="006F4A80" w:rsidRPr="00B138C4">
              <w:rPr>
                <w:color w:val="000000" w:themeColor="text1"/>
                <w:lang w:val="mn-MN"/>
              </w:rPr>
              <w:t>ойн аж ахуйн нэгжийн хэмжээгээр</w:t>
            </w:r>
          </w:p>
        </w:tc>
      </w:tr>
      <w:tr w:rsidR="00E1782C" w:rsidRPr="00B138C4" w14:paraId="35E58F5A" w14:textId="77777777" w:rsidTr="00D96106">
        <w:trPr>
          <w:trHeight w:val="701"/>
        </w:trPr>
        <w:tc>
          <w:tcPr>
            <w:tcW w:w="467" w:type="dxa"/>
            <w:shd w:val="clear" w:color="auto" w:fill="auto"/>
            <w:noWrap/>
            <w:vAlign w:val="center"/>
          </w:tcPr>
          <w:p w14:paraId="400B94A1" w14:textId="3F89E5C1" w:rsidR="006F4A80" w:rsidRPr="00B138C4" w:rsidRDefault="000E3EA3" w:rsidP="007358D9">
            <w:pPr>
              <w:jc w:val="center"/>
              <w:rPr>
                <w:color w:val="000000" w:themeColor="text1"/>
                <w:lang w:val="mn-MN"/>
              </w:rPr>
            </w:pPr>
            <w:r w:rsidRPr="00B138C4">
              <w:rPr>
                <w:color w:val="000000" w:themeColor="text1"/>
                <w:lang w:val="mn-MN"/>
              </w:rPr>
              <w:t>5</w:t>
            </w:r>
          </w:p>
        </w:tc>
        <w:tc>
          <w:tcPr>
            <w:tcW w:w="9026" w:type="dxa"/>
            <w:shd w:val="clear" w:color="auto" w:fill="auto"/>
            <w:vAlign w:val="center"/>
          </w:tcPr>
          <w:p w14:paraId="1751BDA8" w14:textId="47557C19" w:rsidR="006F4A80" w:rsidRPr="00B138C4" w:rsidRDefault="006F4A80" w:rsidP="007358D9">
            <w:pPr>
              <w:rPr>
                <w:color w:val="000000" w:themeColor="text1"/>
                <w:lang w:val="mn-MN"/>
              </w:rPr>
            </w:pPr>
            <w:r w:rsidRPr="00B138C4">
              <w:rPr>
                <w:color w:val="000000" w:themeColor="text1"/>
                <w:lang w:val="mn-MN"/>
              </w:rPr>
              <w:t>2.3.2. Хоол хүнсний жижиг үйлдвэрлэгчдийн дундаж орлого, хүйс, үндсэн засаг захиргаагаар</w:t>
            </w:r>
          </w:p>
        </w:tc>
      </w:tr>
      <w:tr w:rsidR="00E1782C" w:rsidRPr="00B138C4" w14:paraId="708F3532" w14:textId="77777777" w:rsidTr="00D96106">
        <w:trPr>
          <w:trHeight w:val="697"/>
        </w:trPr>
        <w:tc>
          <w:tcPr>
            <w:tcW w:w="467" w:type="dxa"/>
            <w:shd w:val="clear" w:color="auto" w:fill="auto"/>
            <w:noWrap/>
            <w:vAlign w:val="center"/>
          </w:tcPr>
          <w:p w14:paraId="3AB4FB1F" w14:textId="2E4FD8B6" w:rsidR="0080286D" w:rsidRPr="00B138C4" w:rsidRDefault="000E3EA3" w:rsidP="007358D9">
            <w:pPr>
              <w:jc w:val="center"/>
              <w:rPr>
                <w:color w:val="000000" w:themeColor="text1"/>
                <w:lang w:val="mn-MN"/>
              </w:rPr>
            </w:pPr>
            <w:r w:rsidRPr="00B138C4">
              <w:rPr>
                <w:color w:val="000000" w:themeColor="text1"/>
                <w:lang w:val="mn-MN"/>
              </w:rPr>
              <w:t>6</w:t>
            </w:r>
          </w:p>
        </w:tc>
        <w:tc>
          <w:tcPr>
            <w:tcW w:w="9026" w:type="dxa"/>
            <w:shd w:val="clear" w:color="auto" w:fill="auto"/>
            <w:vAlign w:val="center"/>
          </w:tcPr>
          <w:p w14:paraId="5A0E458E" w14:textId="765ABED2" w:rsidR="0080286D" w:rsidRPr="00B138C4" w:rsidRDefault="0080286D" w:rsidP="007358D9">
            <w:pPr>
              <w:rPr>
                <w:color w:val="000000" w:themeColor="text1"/>
                <w:lang w:val="mn-MN"/>
              </w:rPr>
            </w:pPr>
            <w:r w:rsidRPr="00B138C4">
              <w:rPr>
                <w:color w:val="000000" w:themeColor="text1"/>
                <w:lang w:val="mn-MN"/>
              </w:rPr>
              <w:t>5.1.1. Хүйсээр ялгаварлан гадуурхахгүй байх, эрх тэгш байдлыг цогцлоох, хангах, үнэлэх ху</w:t>
            </w:r>
            <w:r w:rsidR="006F4A80" w:rsidRPr="00B138C4">
              <w:rPr>
                <w:color w:val="000000" w:themeColor="text1"/>
                <w:lang w:val="mn-MN"/>
              </w:rPr>
              <w:t>уль эрх зүйн орчин бүрдсэн байх</w:t>
            </w:r>
          </w:p>
        </w:tc>
      </w:tr>
      <w:tr w:rsidR="00E1782C" w:rsidRPr="00B138C4" w14:paraId="14A33FB0" w14:textId="77777777" w:rsidTr="00D96106">
        <w:trPr>
          <w:trHeight w:val="988"/>
        </w:trPr>
        <w:tc>
          <w:tcPr>
            <w:tcW w:w="467" w:type="dxa"/>
            <w:shd w:val="clear" w:color="auto" w:fill="auto"/>
            <w:noWrap/>
            <w:vAlign w:val="center"/>
          </w:tcPr>
          <w:p w14:paraId="068EEA5A" w14:textId="7C6ABD91" w:rsidR="006F4A80" w:rsidRPr="00B138C4" w:rsidRDefault="000E3EA3" w:rsidP="007358D9">
            <w:pPr>
              <w:jc w:val="center"/>
              <w:rPr>
                <w:color w:val="000000" w:themeColor="text1"/>
                <w:lang w:val="mn-MN"/>
              </w:rPr>
            </w:pPr>
            <w:r w:rsidRPr="00B138C4">
              <w:rPr>
                <w:color w:val="000000" w:themeColor="text1"/>
                <w:lang w:val="mn-MN"/>
              </w:rPr>
              <w:t>7</w:t>
            </w:r>
          </w:p>
        </w:tc>
        <w:tc>
          <w:tcPr>
            <w:tcW w:w="9026" w:type="dxa"/>
            <w:shd w:val="clear" w:color="auto" w:fill="auto"/>
            <w:vAlign w:val="center"/>
          </w:tcPr>
          <w:p w14:paraId="33C12B34" w14:textId="42BA3587" w:rsidR="006F4A80" w:rsidRPr="00B138C4" w:rsidRDefault="006F4A80" w:rsidP="007358D9">
            <w:pPr>
              <w:rPr>
                <w:color w:val="000000" w:themeColor="text1"/>
                <w:lang w:val="mn-MN"/>
              </w:rPr>
            </w:pPr>
            <w:r w:rsidRPr="00B138C4">
              <w:rPr>
                <w:color w:val="000000" w:themeColor="text1"/>
                <w:lang w:val="mn-MN"/>
              </w:rPr>
              <w:t>5.6.2. 15 ба түүнээс дээш насны эмэгтэй, эрэгтэйчүүдэд бэлгийн, нөхөн үржихүйн эрүүл мэндийн тусламж, үйлчилгээ, мэдээлэл, боловсролыг бүрэн, тэгш хүртээмжтэй авах эрхийг баталгаажуулсан хууль тогтоомж, дүрэм, журамтай улс орнуудын тоо</w:t>
            </w:r>
          </w:p>
        </w:tc>
      </w:tr>
      <w:tr w:rsidR="00E1782C" w:rsidRPr="00B138C4" w14:paraId="0BDD8983" w14:textId="77777777" w:rsidTr="00D96106">
        <w:trPr>
          <w:trHeight w:val="693"/>
        </w:trPr>
        <w:tc>
          <w:tcPr>
            <w:tcW w:w="467" w:type="dxa"/>
            <w:shd w:val="clear" w:color="auto" w:fill="auto"/>
            <w:noWrap/>
            <w:vAlign w:val="center"/>
          </w:tcPr>
          <w:p w14:paraId="3009423F" w14:textId="008E0362" w:rsidR="006F4A80" w:rsidRPr="00B138C4" w:rsidRDefault="000E3EA3" w:rsidP="007358D9">
            <w:pPr>
              <w:jc w:val="center"/>
              <w:rPr>
                <w:color w:val="000000" w:themeColor="text1"/>
                <w:lang w:val="mn-MN"/>
              </w:rPr>
            </w:pPr>
            <w:r w:rsidRPr="00B138C4">
              <w:rPr>
                <w:color w:val="000000" w:themeColor="text1"/>
                <w:lang w:val="mn-MN"/>
              </w:rPr>
              <w:t>8</w:t>
            </w:r>
          </w:p>
        </w:tc>
        <w:tc>
          <w:tcPr>
            <w:tcW w:w="9026" w:type="dxa"/>
            <w:shd w:val="clear" w:color="auto" w:fill="auto"/>
            <w:vAlign w:val="center"/>
          </w:tcPr>
          <w:p w14:paraId="6E3F4240" w14:textId="267D3673" w:rsidR="006F4A80" w:rsidRPr="00B138C4" w:rsidRDefault="006F4A80" w:rsidP="007358D9">
            <w:pPr>
              <w:rPr>
                <w:color w:val="000000" w:themeColor="text1"/>
                <w:lang w:val="mn-MN"/>
              </w:rPr>
            </w:pPr>
            <w:r w:rsidRPr="00B138C4">
              <w:rPr>
                <w:color w:val="000000" w:themeColor="text1"/>
                <w:lang w:val="mn-MN"/>
              </w:rPr>
              <w:t>5.а.2. Эмэгтэйчүүдийн газар өмчлөх, захиран зарцуулах тэгш эрхийг баталгаажуулсан хууль эрх зүйн орчин (заншлын хэм хэмжэ</w:t>
            </w:r>
            <w:r w:rsidR="000E3EA3" w:rsidRPr="00B138C4">
              <w:rPr>
                <w:color w:val="000000" w:themeColor="text1"/>
                <w:lang w:val="mn-MN"/>
              </w:rPr>
              <w:t>э ороод) бүрдүүлсэн байдал</w:t>
            </w:r>
          </w:p>
        </w:tc>
      </w:tr>
      <w:tr w:rsidR="00E1782C" w:rsidRPr="00B138C4" w14:paraId="7153B07E" w14:textId="77777777" w:rsidTr="00D96106">
        <w:trPr>
          <w:trHeight w:val="693"/>
        </w:trPr>
        <w:tc>
          <w:tcPr>
            <w:tcW w:w="467" w:type="dxa"/>
            <w:shd w:val="clear" w:color="auto" w:fill="auto"/>
            <w:noWrap/>
            <w:vAlign w:val="center"/>
          </w:tcPr>
          <w:p w14:paraId="4ACDFA4F" w14:textId="4C895E77" w:rsidR="000E3EA3" w:rsidRPr="00B138C4" w:rsidRDefault="000E3EA3" w:rsidP="007358D9">
            <w:pPr>
              <w:jc w:val="center"/>
              <w:rPr>
                <w:color w:val="000000" w:themeColor="text1"/>
                <w:lang w:val="mn-MN"/>
              </w:rPr>
            </w:pPr>
            <w:r w:rsidRPr="00B138C4">
              <w:rPr>
                <w:color w:val="000000" w:themeColor="text1"/>
                <w:lang w:val="mn-MN"/>
              </w:rPr>
              <w:t>9</w:t>
            </w:r>
          </w:p>
        </w:tc>
        <w:tc>
          <w:tcPr>
            <w:tcW w:w="9026" w:type="dxa"/>
            <w:shd w:val="clear" w:color="auto" w:fill="auto"/>
            <w:vAlign w:val="center"/>
          </w:tcPr>
          <w:p w14:paraId="5B0887EF" w14:textId="3D90F11A" w:rsidR="000E3EA3" w:rsidRPr="00B138C4" w:rsidRDefault="000E3EA3" w:rsidP="007358D9">
            <w:pPr>
              <w:rPr>
                <w:color w:val="000000" w:themeColor="text1"/>
                <w:lang w:val="mn-MN"/>
              </w:rPr>
            </w:pPr>
            <w:r w:rsidRPr="00B138C4">
              <w:rPr>
                <w:color w:val="000000" w:themeColor="text1"/>
                <w:lang w:val="mn-MN"/>
              </w:rPr>
              <w:t>5.c.1. Жендэрийн эрх тэгш байдлыг хангах, эмэгтэйчүүдийн эрх мэдлийг нэмэгдүүлэхэд төсөв хуваарилдаг, хянах тогтолцоотой эсэх</w:t>
            </w:r>
          </w:p>
        </w:tc>
      </w:tr>
      <w:tr w:rsidR="00E1782C" w:rsidRPr="00B138C4" w14:paraId="422BDF3B" w14:textId="77777777" w:rsidTr="00D96106">
        <w:trPr>
          <w:trHeight w:val="982"/>
        </w:trPr>
        <w:tc>
          <w:tcPr>
            <w:tcW w:w="467" w:type="dxa"/>
            <w:shd w:val="clear" w:color="auto" w:fill="auto"/>
            <w:noWrap/>
            <w:vAlign w:val="center"/>
          </w:tcPr>
          <w:p w14:paraId="40F8AC7C" w14:textId="5541E09F" w:rsidR="0080286D" w:rsidRPr="00B138C4" w:rsidRDefault="000E3EA3" w:rsidP="007358D9">
            <w:pPr>
              <w:jc w:val="center"/>
              <w:rPr>
                <w:color w:val="000000" w:themeColor="text1"/>
                <w:lang w:val="mn-MN"/>
              </w:rPr>
            </w:pPr>
            <w:r w:rsidRPr="00B138C4">
              <w:rPr>
                <w:color w:val="000000" w:themeColor="text1"/>
                <w:lang w:val="mn-MN"/>
              </w:rPr>
              <w:t>10</w:t>
            </w:r>
          </w:p>
        </w:tc>
        <w:tc>
          <w:tcPr>
            <w:tcW w:w="9026" w:type="dxa"/>
            <w:shd w:val="clear" w:color="auto" w:fill="auto"/>
            <w:vAlign w:val="center"/>
          </w:tcPr>
          <w:p w14:paraId="0E3FD71B" w14:textId="4EA1E822" w:rsidR="0080286D" w:rsidRPr="00B138C4" w:rsidRDefault="0080286D" w:rsidP="007358D9">
            <w:pPr>
              <w:rPr>
                <w:color w:val="000000" w:themeColor="text1"/>
                <w:lang w:val="mn-MN"/>
              </w:rPr>
            </w:pPr>
            <w:r w:rsidRPr="00B138C4">
              <w:rPr>
                <w:color w:val="000000" w:themeColor="text1"/>
                <w:lang w:val="mn-MN"/>
              </w:rPr>
              <w:t>5.а.1. (а) Хөдөө аж ахуй эрхлэгчдэд хөдөө аж ахуйн газар эзэмших хууль ёсны эрхтэй хүн амын эзлэх хувь, хүйсээр, b) ХАА-н газар эзэмших хууль ёсны эрхтэй хүмүүсийн дунд эмэгтэйчүүдийн эзлэх хувь,</w:t>
            </w:r>
            <w:r w:rsidR="000E3EA3" w:rsidRPr="00B138C4">
              <w:rPr>
                <w:color w:val="000000" w:themeColor="text1"/>
                <w:lang w:val="mn-MN"/>
              </w:rPr>
              <w:t xml:space="preserve"> газар эзэмших эрхийн хэлбэрээр</w:t>
            </w:r>
          </w:p>
        </w:tc>
      </w:tr>
      <w:tr w:rsidR="000E3EA3" w:rsidRPr="00B138C4" w14:paraId="342F815B" w14:textId="77777777" w:rsidTr="00D96106">
        <w:trPr>
          <w:trHeight w:val="712"/>
        </w:trPr>
        <w:tc>
          <w:tcPr>
            <w:tcW w:w="467" w:type="dxa"/>
            <w:shd w:val="clear" w:color="auto" w:fill="auto"/>
            <w:noWrap/>
            <w:vAlign w:val="center"/>
          </w:tcPr>
          <w:p w14:paraId="1678B2C1" w14:textId="1ED44B85" w:rsidR="000E3EA3" w:rsidRPr="00B138C4" w:rsidRDefault="000E3EA3" w:rsidP="007358D9">
            <w:pPr>
              <w:jc w:val="center"/>
              <w:rPr>
                <w:color w:val="000000" w:themeColor="text1"/>
                <w:lang w:val="mn-MN"/>
              </w:rPr>
            </w:pPr>
            <w:r w:rsidRPr="00B138C4">
              <w:rPr>
                <w:color w:val="000000" w:themeColor="text1"/>
                <w:lang w:val="mn-MN"/>
              </w:rPr>
              <w:t>11</w:t>
            </w:r>
          </w:p>
        </w:tc>
        <w:tc>
          <w:tcPr>
            <w:tcW w:w="9026" w:type="dxa"/>
            <w:shd w:val="clear" w:color="auto" w:fill="auto"/>
            <w:vAlign w:val="center"/>
          </w:tcPr>
          <w:p w14:paraId="2F6E43E5" w14:textId="0449877C" w:rsidR="000E3EA3" w:rsidRPr="00B138C4" w:rsidRDefault="000E3EA3" w:rsidP="007358D9">
            <w:pPr>
              <w:rPr>
                <w:color w:val="000000" w:themeColor="text1"/>
                <w:lang w:val="mn-MN"/>
              </w:rPr>
            </w:pPr>
            <w:r w:rsidRPr="00B138C4">
              <w:rPr>
                <w:color w:val="000000" w:themeColor="text1"/>
                <w:lang w:val="mn-MN"/>
              </w:rPr>
              <w:t>9.1.1. Бүх улирлын туршид замаас 2 км зайтай амьдарч байгаа хөдөөгийн хүн амын эзлэх хувь</w:t>
            </w:r>
          </w:p>
        </w:tc>
      </w:tr>
    </w:tbl>
    <w:p w14:paraId="281FABA8" w14:textId="77777777" w:rsidR="0080286D" w:rsidRPr="00B138C4" w:rsidRDefault="0080286D" w:rsidP="007358D9">
      <w:pPr>
        <w:pStyle w:val="ListParagraph"/>
        <w:spacing w:after="0" w:line="240" w:lineRule="auto"/>
        <w:ind w:left="0"/>
        <w:jc w:val="both"/>
        <w:rPr>
          <w:rFonts w:ascii="Arial" w:hAnsi="Arial" w:cs="Arial"/>
          <w:color w:val="000000" w:themeColor="text1"/>
          <w:sz w:val="22"/>
          <w:szCs w:val="22"/>
          <w:lang w:val="mn-MN"/>
        </w:rPr>
      </w:pPr>
    </w:p>
    <w:p w14:paraId="0E784EA7" w14:textId="77777777" w:rsidR="00377479" w:rsidRPr="00B138C4" w:rsidRDefault="00377479" w:rsidP="007358D9">
      <w:pPr>
        <w:rPr>
          <w:color w:val="000000" w:themeColor="text1"/>
          <w:lang w:val="mn-MN"/>
        </w:rPr>
      </w:pPr>
    </w:p>
    <w:p w14:paraId="44C8F701" w14:textId="77777777" w:rsidR="00377479" w:rsidRPr="00B138C4" w:rsidRDefault="00377479" w:rsidP="007358D9">
      <w:pPr>
        <w:rPr>
          <w:color w:val="000000" w:themeColor="text1"/>
          <w:lang w:val="mn-MN"/>
        </w:rPr>
      </w:pPr>
    </w:p>
    <w:p w14:paraId="75B7333B" w14:textId="77777777" w:rsidR="00377479" w:rsidRPr="00B138C4" w:rsidRDefault="00377479" w:rsidP="007358D9">
      <w:pPr>
        <w:rPr>
          <w:color w:val="000000" w:themeColor="text1"/>
          <w:lang w:val="mn-MN"/>
        </w:rPr>
      </w:pPr>
    </w:p>
    <w:p w14:paraId="2F94BF61" w14:textId="77777777" w:rsidR="00377479" w:rsidRPr="00B138C4" w:rsidRDefault="00377479" w:rsidP="007358D9">
      <w:pPr>
        <w:rPr>
          <w:color w:val="000000" w:themeColor="text1"/>
          <w:lang w:val="mn-MN"/>
        </w:rPr>
      </w:pPr>
    </w:p>
    <w:p w14:paraId="65441D89" w14:textId="77777777" w:rsidR="00377479" w:rsidRPr="00B138C4" w:rsidRDefault="00377479" w:rsidP="007358D9">
      <w:pPr>
        <w:rPr>
          <w:color w:val="000000" w:themeColor="text1"/>
          <w:lang w:val="mn-MN"/>
        </w:rPr>
      </w:pPr>
    </w:p>
    <w:p w14:paraId="6D9AB999" w14:textId="77777777" w:rsidR="00377479" w:rsidRPr="00B138C4" w:rsidRDefault="00377479" w:rsidP="007358D9">
      <w:pPr>
        <w:rPr>
          <w:color w:val="000000" w:themeColor="text1"/>
          <w:lang w:val="mn-MN"/>
        </w:rPr>
      </w:pPr>
    </w:p>
    <w:p w14:paraId="283CDB6A" w14:textId="77777777" w:rsidR="00377479" w:rsidRPr="00B138C4" w:rsidRDefault="00377479" w:rsidP="007358D9">
      <w:pPr>
        <w:rPr>
          <w:color w:val="000000" w:themeColor="text1"/>
          <w:lang w:val="mn-MN"/>
        </w:rPr>
      </w:pPr>
    </w:p>
    <w:p w14:paraId="24051C77" w14:textId="77777777" w:rsidR="00377479" w:rsidRPr="00B138C4" w:rsidRDefault="00377479" w:rsidP="007358D9">
      <w:pPr>
        <w:rPr>
          <w:color w:val="000000" w:themeColor="text1"/>
          <w:lang w:val="mn-MN"/>
        </w:rPr>
      </w:pPr>
    </w:p>
    <w:p w14:paraId="2648BD01" w14:textId="77777777" w:rsidR="00377479" w:rsidRPr="00B138C4" w:rsidRDefault="00377479" w:rsidP="007358D9">
      <w:pPr>
        <w:rPr>
          <w:color w:val="000000" w:themeColor="text1"/>
          <w:lang w:val="mn-MN"/>
        </w:rPr>
      </w:pPr>
    </w:p>
    <w:p w14:paraId="16DE5D89" w14:textId="77777777" w:rsidR="00377479" w:rsidRPr="00B138C4" w:rsidRDefault="00377479" w:rsidP="007358D9">
      <w:pPr>
        <w:rPr>
          <w:color w:val="000000" w:themeColor="text1"/>
          <w:lang w:val="mn-MN"/>
        </w:rPr>
      </w:pPr>
    </w:p>
    <w:p w14:paraId="12B95C07" w14:textId="77777777" w:rsidR="00377479" w:rsidRPr="00B138C4" w:rsidRDefault="00377479" w:rsidP="007358D9">
      <w:pPr>
        <w:rPr>
          <w:color w:val="000000" w:themeColor="text1"/>
          <w:lang w:val="mn-MN"/>
        </w:rPr>
      </w:pPr>
    </w:p>
    <w:p w14:paraId="5F78EF8D" w14:textId="2EA11EE7" w:rsidR="00F81534" w:rsidRPr="00B138C4" w:rsidRDefault="00F81534" w:rsidP="007358D9">
      <w:pPr>
        <w:pStyle w:val="ListParagraph"/>
        <w:spacing w:after="0" w:line="240" w:lineRule="auto"/>
        <w:ind w:left="0"/>
        <w:jc w:val="both"/>
        <w:rPr>
          <w:rFonts w:ascii="Arial" w:hAnsi="Arial" w:cs="Arial"/>
          <w:color w:val="000000" w:themeColor="text1"/>
          <w:sz w:val="22"/>
          <w:szCs w:val="22"/>
          <w:lang w:val="mn-MN"/>
        </w:rPr>
      </w:pPr>
    </w:p>
    <w:p w14:paraId="762B6279" w14:textId="77777777" w:rsidR="00D548A1" w:rsidRPr="00B138C4" w:rsidRDefault="00D548A1" w:rsidP="007358D9">
      <w:pPr>
        <w:pStyle w:val="ListParagraph"/>
        <w:spacing w:after="0" w:line="240" w:lineRule="auto"/>
        <w:ind w:left="0"/>
        <w:jc w:val="both"/>
        <w:rPr>
          <w:rFonts w:ascii="Arial" w:hAnsi="Arial" w:cs="Arial"/>
          <w:color w:val="000000" w:themeColor="text1"/>
          <w:sz w:val="22"/>
          <w:szCs w:val="22"/>
          <w:lang w:val="mn-MN"/>
        </w:rPr>
      </w:pPr>
    </w:p>
    <w:p w14:paraId="2EA6A7A8" w14:textId="77777777" w:rsidR="00F344BF" w:rsidRPr="00B138C4" w:rsidRDefault="00F344BF" w:rsidP="007358D9">
      <w:pPr>
        <w:pStyle w:val="ListParagraph"/>
        <w:spacing w:after="0" w:line="240" w:lineRule="auto"/>
        <w:ind w:left="0"/>
        <w:jc w:val="both"/>
        <w:rPr>
          <w:rFonts w:ascii="Arial" w:hAnsi="Arial" w:cs="Arial"/>
          <w:color w:val="000000" w:themeColor="text1"/>
          <w:sz w:val="22"/>
          <w:szCs w:val="22"/>
          <w:lang w:val="mn-MN"/>
        </w:rPr>
      </w:pPr>
    </w:p>
    <w:p w14:paraId="17D760C5" w14:textId="6F854F24" w:rsidR="00CB166F" w:rsidRPr="00B138C4" w:rsidRDefault="00E04645" w:rsidP="00164F26">
      <w:pPr>
        <w:pStyle w:val="Heading2"/>
        <w:rPr>
          <w:rFonts w:ascii="Arial" w:hAnsi="Arial" w:cs="Arial"/>
          <w:color w:val="000000" w:themeColor="text1"/>
          <w:sz w:val="22"/>
          <w:szCs w:val="22"/>
          <w:lang w:val="mn-MN"/>
        </w:rPr>
      </w:pPr>
      <w:r w:rsidRPr="00B138C4">
        <w:rPr>
          <w:rFonts w:ascii="Arial" w:hAnsi="Arial" w:cs="Arial"/>
          <w:color w:val="000000" w:themeColor="text1"/>
          <w:sz w:val="22"/>
          <w:szCs w:val="22"/>
          <w:lang w:val="mn-MN"/>
        </w:rPr>
        <w:t>Хавсралт 6</w:t>
      </w:r>
      <w:r w:rsidR="009062A9" w:rsidRPr="00B138C4">
        <w:rPr>
          <w:rFonts w:ascii="Arial" w:hAnsi="Arial" w:cs="Arial"/>
          <w:color w:val="000000" w:themeColor="text1"/>
          <w:sz w:val="22"/>
          <w:szCs w:val="22"/>
          <w:lang w:val="mn-MN"/>
        </w:rPr>
        <w:t>. ҮСХ-ноос 2020</w:t>
      </w:r>
      <w:r w:rsidR="00CB166F" w:rsidRPr="00B138C4">
        <w:rPr>
          <w:rFonts w:ascii="Arial" w:hAnsi="Arial" w:cs="Arial"/>
          <w:color w:val="000000" w:themeColor="text1"/>
          <w:sz w:val="22"/>
          <w:szCs w:val="22"/>
          <w:lang w:val="mn-MN"/>
        </w:rPr>
        <w:t xml:space="preserve"> онд тархаасан мэдээлэл</w:t>
      </w:r>
    </w:p>
    <w:p w14:paraId="3CA818BE" w14:textId="77777777" w:rsidR="00CB166F" w:rsidRPr="00B138C4" w:rsidRDefault="00CB166F" w:rsidP="007358D9">
      <w:pPr>
        <w:pStyle w:val="ListParagraph"/>
        <w:spacing w:after="0" w:line="240" w:lineRule="auto"/>
        <w:ind w:left="0"/>
        <w:jc w:val="both"/>
        <w:rPr>
          <w:rFonts w:ascii="Arial" w:hAnsi="Arial" w:cs="Arial"/>
          <w:color w:val="000000" w:themeColor="text1"/>
          <w:sz w:val="22"/>
          <w:szCs w:val="22"/>
          <w:lang w:val="mn-MN"/>
        </w:rPr>
      </w:pPr>
    </w:p>
    <w:tbl>
      <w:tblPr>
        <w:tblStyle w:val="TableGrid"/>
        <w:tblW w:w="9493" w:type="dxa"/>
        <w:tblLayout w:type="fixed"/>
        <w:tblLook w:val="04A0" w:firstRow="1" w:lastRow="0" w:firstColumn="1" w:lastColumn="0" w:noHBand="0" w:noVBand="1"/>
      </w:tblPr>
      <w:tblGrid>
        <w:gridCol w:w="558"/>
        <w:gridCol w:w="5249"/>
        <w:gridCol w:w="992"/>
        <w:gridCol w:w="1134"/>
        <w:gridCol w:w="1560"/>
      </w:tblGrid>
      <w:tr w:rsidR="00E1782C" w:rsidRPr="00B138C4" w14:paraId="06FD4994" w14:textId="77777777" w:rsidTr="004D484C">
        <w:trPr>
          <w:trHeight w:val="612"/>
        </w:trPr>
        <w:tc>
          <w:tcPr>
            <w:tcW w:w="558" w:type="dxa"/>
            <w:shd w:val="clear" w:color="auto" w:fill="F2F2F2" w:themeFill="background1" w:themeFillShade="F2"/>
            <w:vAlign w:val="center"/>
          </w:tcPr>
          <w:p w14:paraId="17CA0D30" w14:textId="77777777" w:rsidR="003B4886" w:rsidRPr="00B138C4" w:rsidRDefault="003B4886" w:rsidP="007358D9">
            <w:pPr>
              <w:pStyle w:val="ListParagraph"/>
              <w:spacing w:after="0" w:line="240" w:lineRule="auto"/>
              <w:ind w:left="0"/>
              <w:rPr>
                <w:rFonts w:ascii="Arial" w:hAnsi="Arial" w:cs="Arial"/>
                <w:color w:val="000000" w:themeColor="text1"/>
                <w:lang w:val="mn-MN"/>
              </w:rPr>
            </w:pPr>
            <w:r w:rsidRPr="00B138C4">
              <w:rPr>
                <w:rFonts w:ascii="Arial" w:hAnsi="Arial" w:cs="Arial"/>
                <w:color w:val="000000" w:themeColor="text1"/>
                <w:lang w:val="mn-MN"/>
              </w:rPr>
              <w:t>№</w:t>
            </w:r>
          </w:p>
        </w:tc>
        <w:tc>
          <w:tcPr>
            <w:tcW w:w="5249" w:type="dxa"/>
            <w:shd w:val="clear" w:color="auto" w:fill="F2F2F2" w:themeFill="background1" w:themeFillShade="F2"/>
            <w:vAlign w:val="center"/>
          </w:tcPr>
          <w:p w14:paraId="3D68ADF3" w14:textId="77777777" w:rsidR="003B4886" w:rsidRPr="00B138C4" w:rsidRDefault="00D40793" w:rsidP="007358D9">
            <w:pPr>
              <w:pStyle w:val="ListParagraph"/>
              <w:spacing w:after="0" w:line="240" w:lineRule="auto"/>
              <w:ind w:left="0"/>
              <w:jc w:val="center"/>
              <w:rPr>
                <w:rFonts w:ascii="Arial" w:hAnsi="Arial" w:cs="Arial"/>
                <w:color w:val="000000" w:themeColor="text1"/>
                <w:lang w:val="mn-MN"/>
              </w:rPr>
            </w:pPr>
            <w:r w:rsidRPr="00B138C4">
              <w:rPr>
                <w:rFonts w:ascii="Arial" w:hAnsi="Arial" w:cs="Arial"/>
                <w:color w:val="000000" w:themeColor="text1"/>
                <w:lang w:val="mn-MN"/>
              </w:rPr>
              <w:t>Тархаасан мэдээллийн</w:t>
            </w:r>
            <w:r w:rsidR="00E30ABF" w:rsidRPr="00B138C4">
              <w:rPr>
                <w:rFonts w:ascii="Arial" w:hAnsi="Arial" w:cs="Arial"/>
                <w:color w:val="000000" w:themeColor="text1"/>
                <w:lang w:val="mn-MN"/>
              </w:rPr>
              <w:t xml:space="preserve"> </w:t>
            </w:r>
            <w:r w:rsidR="003B4886" w:rsidRPr="00B138C4">
              <w:rPr>
                <w:rFonts w:ascii="Arial" w:hAnsi="Arial" w:cs="Arial"/>
                <w:color w:val="000000" w:themeColor="text1"/>
                <w:lang w:val="mn-MN"/>
              </w:rPr>
              <w:t>нэр/агуулга</w:t>
            </w:r>
          </w:p>
        </w:tc>
        <w:tc>
          <w:tcPr>
            <w:tcW w:w="992" w:type="dxa"/>
            <w:shd w:val="clear" w:color="auto" w:fill="F2F2F2" w:themeFill="background1" w:themeFillShade="F2"/>
            <w:vAlign w:val="center"/>
          </w:tcPr>
          <w:p w14:paraId="73E61000" w14:textId="77777777" w:rsidR="003B4886" w:rsidRPr="00B138C4" w:rsidRDefault="003B4886" w:rsidP="002F2A20">
            <w:pPr>
              <w:pStyle w:val="ListParagraph"/>
              <w:spacing w:after="0" w:line="240" w:lineRule="auto"/>
              <w:ind w:left="-112" w:right="-108"/>
              <w:jc w:val="center"/>
              <w:rPr>
                <w:rFonts w:ascii="Arial" w:hAnsi="Arial" w:cs="Arial"/>
                <w:color w:val="000000" w:themeColor="text1"/>
                <w:lang w:val="mn-MN"/>
              </w:rPr>
            </w:pPr>
            <w:r w:rsidRPr="00B138C4">
              <w:rPr>
                <w:rFonts w:ascii="Arial" w:hAnsi="Arial" w:cs="Arial"/>
                <w:color w:val="000000" w:themeColor="text1"/>
                <w:lang w:val="mn-MN"/>
              </w:rPr>
              <w:t>Давтамж</w:t>
            </w:r>
          </w:p>
        </w:tc>
        <w:tc>
          <w:tcPr>
            <w:tcW w:w="1134" w:type="dxa"/>
            <w:shd w:val="clear" w:color="auto" w:fill="F2F2F2" w:themeFill="background1" w:themeFillShade="F2"/>
            <w:vAlign w:val="center"/>
          </w:tcPr>
          <w:p w14:paraId="5C00D033" w14:textId="77777777" w:rsidR="003B4886" w:rsidRPr="00B138C4" w:rsidRDefault="003B4886" w:rsidP="00815BD6">
            <w:pPr>
              <w:pStyle w:val="ListParagraph"/>
              <w:spacing w:after="0" w:line="240" w:lineRule="auto"/>
              <w:ind w:left="-110" w:right="-140"/>
              <w:jc w:val="center"/>
              <w:rPr>
                <w:rFonts w:ascii="Arial" w:hAnsi="Arial" w:cs="Arial"/>
                <w:color w:val="000000" w:themeColor="text1"/>
                <w:lang w:val="mn-MN"/>
              </w:rPr>
            </w:pPr>
            <w:r w:rsidRPr="00B138C4">
              <w:rPr>
                <w:rFonts w:ascii="Arial" w:hAnsi="Arial" w:cs="Arial"/>
                <w:color w:val="000000" w:themeColor="text1"/>
                <w:lang w:val="mn-MN"/>
              </w:rPr>
              <w:t>Хандалтын тоо</w:t>
            </w:r>
          </w:p>
        </w:tc>
        <w:tc>
          <w:tcPr>
            <w:tcW w:w="1560" w:type="dxa"/>
            <w:shd w:val="clear" w:color="auto" w:fill="F2F2F2" w:themeFill="background1" w:themeFillShade="F2"/>
            <w:vAlign w:val="center"/>
          </w:tcPr>
          <w:p w14:paraId="26402CA4" w14:textId="77777777" w:rsidR="003B4886" w:rsidRPr="00B138C4" w:rsidRDefault="003B4886" w:rsidP="007358D9">
            <w:pPr>
              <w:pStyle w:val="ListParagraph"/>
              <w:spacing w:after="0" w:line="240" w:lineRule="auto"/>
              <w:ind w:left="0" w:right="-32"/>
              <w:jc w:val="center"/>
              <w:rPr>
                <w:rFonts w:ascii="Arial" w:hAnsi="Arial" w:cs="Arial"/>
                <w:color w:val="000000" w:themeColor="text1"/>
                <w:lang w:val="mn-MN"/>
              </w:rPr>
            </w:pPr>
            <w:r w:rsidRPr="00B138C4">
              <w:rPr>
                <w:rFonts w:ascii="Arial" w:hAnsi="Arial" w:cs="Arial"/>
                <w:color w:val="000000" w:themeColor="text1"/>
                <w:lang w:val="mn-MN"/>
              </w:rPr>
              <w:t>Хэрэглэгчийн тоо</w:t>
            </w:r>
          </w:p>
        </w:tc>
      </w:tr>
      <w:tr w:rsidR="00E1782C" w:rsidRPr="00B138C4" w14:paraId="735D420C" w14:textId="77777777" w:rsidTr="003B3703">
        <w:trPr>
          <w:trHeight w:val="483"/>
        </w:trPr>
        <w:tc>
          <w:tcPr>
            <w:tcW w:w="558" w:type="dxa"/>
            <w:shd w:val="clear" w:color="auto" w:fill="DBE5F1" w:themeFill="accent1" w:themeFillTint="33"/>
            <w:vAlign w:val="center"/>
          </w:tcPr>
          <w:p w14:paraId="3DFC5682" w14:textId="77777777" w:rsidR="003B4886" w:rsidRPr="00B138C4" w:rsidRDefault="003B4886" w:rsidP="007358D9">
            <w:pPr>
              <w:pStyle w:val="ListParagraph"/>
              <w:spacing w:after="0" w:line="240" w:lineRule="auto"/>
              <w:ind w:left="0"/>
              <w:rPr>
                <w:rFonts w:ascii="Arial" w:hAnsi="Arial" w:cs="Arial"/>
                <w:color w:val="000000" w:themeColor="text1"/>
                <w:lang w:val="mn-MN"/>
              </w:rPr>
            </w:pPr>
            <w:r w:rsidRPr="00B138C4">
              <w:rPr>
                <w:rFonts w:ascii="Arial" w:hAnsi="Arial" w:cs="Arial"/>
                <w:color w:val="000000" w:themeColor="text1"/>
                <w:lang w:val="mn-MN"/>
              </w:rPr>
              <w:t>1</w:t>
            </w:r>
          </w:p>
        </w:tc>
        <w:tc>
          <w:tcPr>
            <w:tcW w:w="5249" w:type="dxa"/>
            <w:shd w:val="clear" w:color="auto" w:fill="DBE5F1" w:themeFill="accent1" w:themeFillTint="33"/>
            <w:vAlign w:val="center"/>
          </w:tcPr>
          <w:p w14:paraId="148F855B"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Цахим хэлбэрээр</w:t>
            </w:r>
          </w:p>
        </w:tc>
        <w:tc>
          <w:tcPr>
            <w:tcW w:w="992" w:type="dxa"/>
            <w:shd w:val="clear" w:color="auto" w:fill="DBE5F1" w:themeFill="accent1" w:themeFillTint="33"/>
            <w:vAlign w:val="center"/>
          </w:tcPr>
          <w:p w14:paraId="60FBBC83"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shd w:val="clear" w:color="auto" w:fill="DBE5F1" w:themeFill="accent1" w:themeFillTint="33"/>
            <w:vAlign w:val="center"/>
          </w:tcPr>
          <w:p w14:paraId="347BE03B"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1 485 113</w:t>
            </w:r>
          </w:p>
        </w:tc>
        <w:tc>
          <w:tcPr>
            <w:tcW w:w="1560" w:type="dxa"/>
            <w:shd w:val="clear" w:color="auto" w:fill="DBE5F1" w:themeFill="accent1" w:themeFillTint="33"/>
            <w:vAlign w:val="center"/>
          </w:tcPr>
          <w:p w14:paraId="0F560DD4"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137 660</w:t>
            </w:r>
          </w:p>
        </w:tc>
      </w:tr>
      <w:tr w:rsidR="00E1782C" w:rsidRPr="00B138C4" w14:paraId="0E26D6EE" w14:textId="77777777" w:rsidTr="002F2A20">
        <w:trPr>
          <w:trHeight w:val="483"/>
        </w:trPr>
        <w:tc>
          <w:tcPr>
            <w:tcW w:w="558" w:type="dxa"/>
            <w:vAlign w:val="center"/>
          </w:tcPr>
          <w:p w14:paraId="5BBBC3DD"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1.1</w:t>
            </w:r>
          </w:p>
        </w:tc>
        <w:tc>
          <w:tcPr>
            <w:tcW w:w="5249" w:type="dxa"/>
            <w:vAlign w:val="center"/>
          </w:tcPr>
          <w:p w14:paraId="4D55D8B7"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ҮСХ-ны цахим хуудсаар /1212.mn/</w:t>
            </w:r>
          </w:p>
        </w:tc>
        <w:tc>
          <w:tcPr>
            <w:tcW w:w="992" w:type="dxa"/>
            <w:vAlign w:val="center"/>
          </w:tcPr>
          <w:p w14:paraId="7167BFBE" w14:textId="77777777" w:rsidR="003B4886" w:rsidRPr="00B138C4" w:rsidRDefault="003B4886" w:rsidP="007358D9">
            <w:pPr>
              <w:ind w:firstLine="254"/>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3433BF01"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1 247 315</w:t>
            </w:r>
          </w:p>
        </w:tc>
        <w:tc>
          <w:tcPr>
            <w:tcW w:w="1560" w:type="dxa"/>
            <w:vAlign w:val="center"/>
          </w:tcPr>
          <w:p w14:paraId="40336141" w14:textId="77777777" w:rsidR="003B4886" w:rsidRPr="00B138C4" w:rsidRDefault="003B4886" w:rsidP="007358D9">
            <w:pPr>
              <w:ind w:firstLine="254"/>
              <w:jc w:val="right"/>
              <w:rPr>
                <w:b/>
                <w:color w:val="000000" w:themeColor="text1"/>
                <w:sz w:val="20"/>
                <w:szCs w:val="20"/>
                <w:lang w:val="mn-MN"/>
              </w:rPr>
            </w:pPr>
            <w:r w:rsidRPr="00B138C4">
              <w:rPr>
                <w:color w:val="000000" w:themeColor="text1"/>
                <w:sz w:val="20"/>
                <w:szCs w:val="20"/>
                <w:lang w:val="mn-MN"/>
              </w:rPr>
              <w:t>-</w:t>
            </w:r>
          </w:p>
        </w:tc>
      </w:tr>
      <w:tr w:rsidR="00E1782C" w:rsidRPr="00B138C4" w14:paraId="06A0A8FB" w14:textId="77777777" w:rsidTr="002F2A20">
        <w:trPr>
          <w:trHeight w:val="483"/>
        </w:trPr>
        <w:tc>
          <w:tcPr>
            <w:tcW w:w="558" w:type="dxa"/>
            <w:vAlign w:val="center"/>
          </w:tcPr>
          <w:p w14:paraId="0310138C"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lastRenderedPageBreak/>
              <w:t>1.2</w:t>
            </w:r>
          </w:p>
        </w:tc>
        <w:tc>
          <w:tcPr>
            <w:tcW w:w="5249" w:type="dxa"/>
            <w:vAlign w:val="center"/>
          </w:tcPr>
          <w:p w14:paraId="1ACAA659"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Mass mail</w:t>
            </w:r>
          </w:p>
        </w:tc>
        <w:tc>
          <w:tcPr>
            <w:tcW w:w="992" w:type="dxa"/>
            <w:vAlign w:val="center"/>
          </w:tcPr>
          <w:p w14:paraId="6B5C588F"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50BE4795"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c>
          <w:tcPr>
            <w:tcW w:w="1560" w:type="dxa"/>
            <w:vAlign w:val="center"/>
          </w:tcPr>
          <w:p w14:paraId="2ECCECAE"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64 543</w:t>
            </w:r>
          </w:p>
        </w:tc>
      </w:tr>
      <w:tr w:rsidR="00E1782C" w:rsidRPr="00B138C4" w14:paraId="0F8A5A5D" w14:textId="77777777" w:rsidTr="002F2A20">
        <w:trPr>
          <w:trHeight w:val="483"/>
        </w:trPr>
        <w:tc>
          <w:tcPr>
            <w:tcW w:w="558" w:type="dxa"/>
            <w:vAlign w:val="center"/>
          </w:tcPr>
          <w:p w14:paraId="5C7F4986"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1.3</w:t>
            </w:r>
          </w:p>
        </w:tc>
        <w:tc>
          <w:tcPr>
            <w:tcW w:w="5249" w:type="dxa"/>
            <w:vAlign w:val="center"/>
          </w:tcPr>
          <w:p w14:paraId="1A347731"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 xml:space="preserve">Facebook </w:t>
            </w:r>
          </w:p>
        </w:tc>
        <w:tc>
          <w:tcPr>
            <w:tcW w:w="992" w:type="dxa"/>
            <w:vAlign w:val="center"/>
          </w:tcPr>
          <w:p w14:paraId="69CD60A6"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0701B5F2"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c>
          <w:tcPr>
            <w:tcW w:w="1560" w:type="dxa"/>
            <w:vAlign w:val="center"/>
          </w:tcPr>
          <w:p w14:paraId="67ADBF22"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45 487</w:t>
            </w:r>
          </w:p>
        </w:tc>
      </w:tr>
      <w:tr w:rsidR="00E1782C" w:rsidRPr="00B138C4" w14:paraId="1099F4B1" w14:textId="77777777" w:rsidTr="002F2A20">
        <w:trPr>
          <w:trHeight w:val="483"/>
        </w:trPr>
        <w:tc>
          <w:tcPr>
            <w:tcW w:w="558" w:type="dxa"/>
            <w:vAlign w:val="center"/>
          </w:tcPr>
          <w:p w14:paraId="49B9618D"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1.4</w:t>
            </w:r>
          </w:p>
        </w:tc>
        <w:tc>
          <w:tcPr>
            <w:tcW w:w="5249" w:type="dxa"/>
            <w:vAlign w:val="center"/>
          </w:tcPr>
          <w:p w14:paraId="67E027CD"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twitter</w:t>
            </w:r>
          </w:p>
        </w:tc>
        <w:tc>
          <w:tcPr>
            <w:tcW w:w="992" w:type="dxa"/>
            <w:vAlign w:val="center"/>
          </w:tcPr>
          <w:p w14:paraId="1D63CB8D"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18849F2A"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c>
          <w:tcPr>
            <w:tcW w:w="1560" w:type="dxa"/>
            <w:vAlign w:val="center"/>
          </w:tcPr>
          <w:p w14:paraId="32DAD7EA"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24 732</w:t>
            </w:r>
          </w:p>
        </w:tc>
      </w:tr>
      <w:tr w:rsidR="00E1782C" w:rsidRPr="00B138C4" w14:paraId="4BCB0711" w14:textId="77777777" w:rsidTr="002F2A20">
        <w:trPr>
          <w:trHeight w:val="483"/>
        </w:trPr>
        <w:tc>
          <w:tcPr>
            <w:tcW w:w="558" w:type="dxa"/>
            <w:vAlign w:val="center"/>
          </w:tcPr>
          <w:p w14:paraId="7D4CE51E"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1.5</w:t>
            </w:r>
          </w:p>
        </w:tc>
        <w:tc>
          <w:tcPr>
            <w:tcW w:w="5249" w:type="dxa"/>
            <w:vAlign w:val="center"/>
          </w:tcPr>
          <w:p w14:paraId="09FEA04B"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Web /nso.mn/</w:t>
            </w:r>
          </w:p>
        </w:tc>
        <w:tc>
          <w:tcPr>
            <w:tcW w:w="992" w:type="dxa"/>
            <w:vAlign w:val="center"/>
          </w:tcPr>
          <w:p w14:paraId="08582269"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382CBC5C"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233 100</w:t>
            </w:r>
          </w:p>
        </w:tc>
        <w:tc>
          <w:tcPr>
            <w:tcW w:w="1560" w:type="dxa"/>
            <w:vAlign w:val="center"/>
          </w:tcPr>
          <w:p w14:paraId="2742E153"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r>
      <w:tr w:rsidR="00E1782C" w:rsidRPr="00B138C4" w14:paraId="0D5FD735" w14:textId="77777777" w:rsidTr="002F2A20">
        <w:trPr>
          <w:trHeight w:val="483"/>
        </w:trPr>
        <w:tc>
          <w:tcPr>
            <w:tcW w:w="558" w:type="dxa"/>
            <w:vAlign w:val="center"/>
          </w:tcPr>
          <w:p w14:paraId="46DAEFD1"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1.5</w:t>
            </w:r>
          </w:p>
        </w:tc>
        <w:tc>
          <w:tcPr>
            <w:tcW w:w="5249" w:type="dxa"/>
            <w:vAlign w:val="center"/>
          </w:tcPr>
          <w:p w14:paraId="582EFA31"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Mail</w:t>
            </w:r>
          </w:p>
        </w:tc>
        <w:tc>
          <w:tcPr>
            <w:tcW w:w="992" w:type="dxa"/>
            <w:vAlign w:val="center"/>
          </w:tcPr>
          <w:p w14:paraId="1D411EC4"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66460D6F"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468</w:t>
            </w:r>
          </w:p>
        </w:tc>
        <w:tc>
          <w:tcPr>
            <w:tcW w:w="1560" w:type="dxa"/>
            <w:vAlign w:val="center"/>
          </w:tcPr>
          <w:p w14:paraId="287E3910"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468</w:t>
            </w:r>
          </w:p>
        </w:tc>
      </w:tr>
      <w:tr w:rsidR="00E1782C" w:rsidRPr="00B138C4" w14:paraId="2CE75F98" w14:textId="77777777" w:rsidTr="002F2A20">
        <w:trPr>
          <w:trHeight w:val="483"/>
        </w:trPr>
        <w:tc>
          <w:tcPr>
            <w:tcW w:w="558" w:type="dxa"/>
            <w:vAlign w:val="center"/>
          </w:tcPr>
          <w:p w14:paraId="30CFCF2B"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1.6</w:t>
            </w:r>
          </w:p>
        </w:tc>
        <w:tc>
          <w:tcPr>
            <w:tcW w:w="5249" w:type="dxa"/>
            <w:vAlign w:val="center"/>
          </w:tcPr>
          <w:p w14:paraId="2F4B5FF7"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Chat</w:t>
            </w:r>
          </w:p>
        </w:tc>
        <w:tc>
          <w:tcPr>
            <w:tcW w:w="992" w:type="dxa"/>
            <w:vAlign w:val="center"/>
          </w:tcPr>
          <w:p w14:paraId="79AD5B2C"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0A8F9C07"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2 430</w:t>
            </w:r>
          </w:p>
        </w:tc>
        <w:tc>
          <w:tcPr>
            <w:tcW w:w="1560" w:type="dxa"/>
            <w:vAlign w:val="center"/>
          </w:tcPr>
          <w:p w14:paraId="42616187"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2 430</w:t>
            </w:r>
          </w:p>
        </w:tc>
      </w:tr>
      <w:tr w:rsidR="00E1782C" w:rsidRPr="00B138C4" w14:paraId="1F3103A9" w14:textId="77777777" w:rsidTr="002F2A20">
        <w:trPr>
          <w:trHeight w:val="483"/>
        </w:trPr>
        <w:tc>
          <w:tcPr>
            <w:tcW w:w="558" w:type="dxa"/>
            <w:vAlign w:val="center"/>
          </w:tcPr>
          <w:p w14:paraId="434B251B" w14:textId="370C4706" w:rsidR="003B4886" w:rsidRPr="00B138C4" w:rsidRDefault="003B4886" w:rsidP="007358D9">
            <w:pPr>
              <w:rPr>
                <w:rFonts w:eastAsia="Times New Roman"/>
                <w:b/>
                <w:color w:val="000000" w:themeColor="text1"/>
                <w:sz w:val="20"/>
                <w:szCs w:val="20"/>
                <w:lang w:val="mn-MN"/>
              </w:rPr>
            </w:pPr>
            <w:r w:rsidRPr="00B138C4">
              <w:rPr>
                <w:rFonts w:eastAsia="Times New Roman"/>
                <w:color w:val="000000" w:themeColor="text1"/>
                <w:sz w:val="20"/>
                <w:szCs w:val="20"/>
                <w:lang w:val="mn-MN"/>
              </w:rPr>
              <w:t>1.7</w:t>
            </w:r>
          </w:p>
        </w:tc>
        <w:tc>
          <w:tcPr>
            <w:tcW w:w="5249" w:type="dxa"/>
            <w:vAlign w:val="center"/>
          </w:tcPr>
          <w:p w14:paraId="34DB6350" w14:textId="77777777" w:rsidR="003B4886" w:rsidRPr="00B138C4" w:rsidRDefault="003B4886" w:rsidP="007358D9">
            <w:pPr>
              <w:rPr>
                <w:b/>
                <w:color w:val="000000" w:themeColor="text1"/>
                <w:sz w:val="20"/>
                <w:szCs w:val="20"/>
                <w:lang w:val="mn-MN"/>
              </w:rPr>
            </w:pPr>
            <w:r w:rsidRPr="00B138C4">
              <w:rPr>
                <w:color w:val="000000" w:themeColor="text1"/>
                <w:sz w:val="20"/>
                <w:szCs w:val="20"/>
                <w:lang w:val="mn-MN"/>
              </w:rPr>
              <w:t>Олон улсын байгууллагын цахим шуудангаар</w:t>
            </w:r>
          </w:p>
        </w:tc>
        <w:tc>
          <w:tcPr>
            <w:tcW w:w="992" w:type="dxa"/>
            <w:vAlign w:val="center"/>
          </w:tcPr>
          <w:p w14:paraId="5F7DBA1E"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vAlign w:val="center"/>
          </w:tcPr>
          <w:p w14:paraId="755A0ABB"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1 800</w:t>
            </w:r>
          </w:p>
        </w:tc>
        <w:tc>
          <w:tcPr>
            <w:tcW w:w="1560" w:type="dxa"/>
            <w:vAlign w:val="center"/>
          </w:tcPr>
          <w:p w14:paraId="1A5A8F1D"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r>
      <w:tr w:rsidR="00E1782C" w:rsidRPr="00B138C4" w14:paraId="3663E91E" w14:textId="77777777" w:rsidTr="003B3703">
        <w:trPr>
          <w:trHeight w:val="483"/>
        </w:trPr>
        <w:tc>
          <w:tcPr>
            <w:tcW w:w="558" w:type="dxa"/>
            <w:shd w:val="clear" w:color="auto" w:fill="DBE5F1" w:themeFill="accent1" w:themeFillTint="33"/>
            <w:vAlign w:val="center"/>
          </w:tcPr>
          <w:p w14:paraId="36661FBF" w14:textId="77777777" w:rsidR="003B4886" w:rsidRPr="00B138C4" w:rsidRDefault="003B4886" w:rsidP="007358D9">
            <w:pPr>
              <w:pStyle w:val="ListParagraph"/>
              <w:spacing w:after="0" w:line="240" w:lineRule="auto"/>
              <w:ind w:left="0"/>
              <w:rPr>
                <w:rFonts w:ascii="Arial" w:hAnsi="Arial" w:cs="Arial"/>
                <w:color w:val="000000" w:themeColor="text1"/>
                <w:lang w:val="mn-MN"/>
              </w:rPr>
            </w:pPr>
            <w:r w:rsidRPr="00B138C4">
              <w:rPr>
                <w:rFonts w:ascii="Arial" w:hAnsi="Arial" w:cs="Arial"/>
                <w:color w:val="000000" w:themeColor="text1"/>
                <w:lang w:val="mn-MN"/>
              </w:rPr>
              <w:t>2</w:t>
            </w:r>
          </w:p>
        </w:tc>
        <w:tc>
          <w:tcPr>
            <w:tcW w:w="5249" w:type="dxa"/>
            <w:shd w:val="clear" w:color="auto" w:fill="DBE5F1" w:themeFill="accent1" w:themeFillTint="33"/>
            <w:vAlign w:val="center"/>
          </w:tcPr>
          <w:p w14:paraId="06DCA274"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Хэвлэмэл байдлаар</w:t>
            </w:r>
          </w:p>
        </w:tc>
        <w:tc>
          <w:tcPr>
            <w:tcW w:w="992" w:type="dxa"/>
            <w:shd w:val="clear" w:color="auto" w:fill="DBE5F1" w:themeFill="accent1" w:themeFillTint="33"/>
            <w:vAlign w:val="center"/>
          </w:tcPr>
          <w:p w14:paraId="5950FB3B"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w:t>
            </w:r>
          </w:p>
        </w:tc>
        <w:tc>
          <w:tcPr>
            <w:tcW w:w="1134" w:type="dxa"/>
            <w:shd w:val="clear" w:color="auto" w:fill="DBE5F1" w:themeFill="accent1" w:themeFillTint="33"/>
            <w:vAlign w:val="center"/>
          </w:tcPr>
          <w:p w14:paraId="12C2DE07"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10 228</w:t>
            </w:r>
          </w:p>
        </w:tc>
        <w:tc>
          <w:tcPr>
            <w:tcW w:w="1560" w:type="dxa"/>
            <w:shd w:val="clear" w:color="auto" w:fill="DBE5F1" w:themeFill="accent1" w:themeFillTint="33"/>
            <w:vAlign w:val="center"/>
          </w:tcPr>
          <w:p w14:paraId="58CC72FB"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10 228</w:t>
            </w:r>
          </w:p>
        </w:tc>
      </w:tr>
      <w:tr w:rsidR="00E1782C" w:rsidRPr="00B138C4" w14:paraId="3F47F283" w14:textId="77777777" w:rsidTr="002F2A20">
        <w:trPr>
          <w:trHeight w:val="483"/>
        </w:trPr>
        <w:tc>
          <w:tcPr>
            <w:tcW w:w="558" w:type="dxa"/>
            <w:vAlign w:val="center"/>
          </w:tcPr>
          <w:p w14:paraId="31F2E6E3"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2.1</w:t>
            </w:r>
          </w:p>
        </w:tc>
        <w:tc>
          <w:tcPr>
            <w:tcW w:w="5249" w:type="dxa"/>
            <w:vAlign w:val="center"/>
          </w:tcPr>
          <w:p w14:paraId="4E9054C7"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Монгол Улсын нийгэм, эдийн засгийн танилцуулга</w:t>
            </w:r>
          </w:p>
        </w:tc>
        <w:tc>
          <w:tcPr>
            <w:tcW w:w="992" w:type="dxa"/>
            <w:vAlign w:val="center"/>
          </w:tcPr>
          <w:p w14:paraId="1211269F"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12</w:t>
            </w:r>
          </w:p>
        </w:tc>
        <w:tc>
          <w:tcPr>
            <w:tcW w:w="1134" w:type="dxa"/>
            <w:vAlign w:val="center"/>
          </w:tcPr>
          <w:p w14:paraId="37034A73"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3 920</w:t>
            </w:r>
          </w:p>
        </w:tc>
        <w:tc>
          <w:tcPr>
            <w:tcW w:w="1560" w:type="dxa"/>
            <w:vAlign w:val="center"/>
          </w:tcPr>
          <w:p w14:paraId="144BE975"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3 920</w:t>
            </w:r>
          </w:p>
        </w:tc>
      </w:tr>
      <w:tr w:rsidR="00E1782C" w:rsidRPr="00B138C4" w14:paraId="280574C6" w14:textId="77777777" w:rsidTr="002F2A20">
        <w:trPr>
          <w:trHeight w:val="483"/>
        </w:trPr>
        <w:tc>
          <w:tcPr>
            <w:tcW w:w="558" w:type="dxa"/>
            <w:vAlign w:val="center"/>
          </w:tcPr>
          <w:p w14:paraId="462F7098"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2.2</w:t>
            </w:r>
          </w:p>
        </w:tc>
        <w:tc>
          <w:tcPr>
            <w:tcW w:w="5249" w:type="dxa"/>
            <w:vAlign w:val="center"/>
          </w:tcPr>
          <w:p w14:paraId="24FF4B5D"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ААНБ-ын ажиллагчдын дундаж цалингийн нугалбар</w:t>
            </w:r>
          </w:p>
        </w:tc>
        <w:tc>
          <w:tcPr>
            <w:tcW w:w="992" w:type="dxa"/>
            <w:vAlign w:val="center"/>
          </w:tcPr>
          <w:p w14:paraId="70FB07F2"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4</w:t>
            </w:r>
          </w:p>
        </w:tc>
        <w:tc>
          <w:tcPr>
            <w:tcW w:w="1134" w:type="dxa"/>
            <w:vAlign w:val="center"/>
          </w:tcPr>
          <w:p w14:paraId="696CD4F5"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1 200</w:t>
            </w:r>
          </w:p>
        </w:tc>
        <w:tc>
          <w:tcPr>
            <w:tcW w:w="1560" w:type="dxa"/>
            <w:vAlign w:val="center"/>
          </w:tcPr>
          <w:p w14:paraId="0F32B990"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1 200</w:t>
            </w:r>
          </w:p>
        </w:tc>
      </w:tr>
      <w:tr w:rsidR="00E1782C" w:rsidRPr="00B138C4" w14:paraId="6B9EA7D9" w14:textId="77777777" w:rsidTr="002F2A20">
        <w:trPr>
          <w:trHeight w:val="483"/>
        </w:trPr>
        <w:tc>
          <w:tcPr>
            <w:tcW w:w="558" w:type="dxa"/>
            <w:vAlign w:val="center"/>
          </w:tcPr>
          <w:p w14:paraId="745D90E4"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2.3</w:t>
            </w:r>
          </w:p>
        </w:tc>
        <w:tc>
          <w:tcPr>
            <w:tcW w:w="5249" w:type="dxa"/>
            <w:vAlign w:val="center"/>
          </w:tcPr>
          <w:p w14:paraId="448C672D"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Монгол Улсын нийгэм, эдийн засгийн нугалбар</w:t>
            </w:r>
          </w:p>
        </w:tc>
        <w:tc>
          <w:tcPr>
            <w:tcW w:w="992" w:type="dxa"/>
            <w:vAlign w:val="center"/>
          </w:tcPr>
          <w:p w14:paraId="595EF600"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12</w:t>
            </w:r>
          </w:p>
        </w:tc>
        <w:tc>
          <w:tcPr>
            <w:tcW w:w="1134" w:type="dxa"/>
            <w:vAlign w:val="center"/>
          </w:tcPr>
          <w:p w14:paraId="2B1030DF"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4 300</w:t>
            </w:r>
          </w:p>
        </w:tc>
        <w:tc>
          <w:tcPr>
            <w:tcW w:w="1560" w:type="dxa"/>
            <w:vAlign w:val="center"/>
          </w:tcPr>
          <w:p w14:paraId="272FB0CE"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4 300</w:t>
            </w:r>
          </w:p>
        </w:tc>
      </w:tr>
      <w:tr w:rsidR="00E1782C" w:rsidRPr="00B138C4" w14:paraId="2E887A98" w14:textId="77777777" w:rsidTr="002F2A20">
        <w:trPr>
          <w:trHeight w:val="483"/>
        </w:trPr>
        <w:tc>
          <w:tcPr>
            <w:tcW w:w="558" w:type="dxa"/>
            <w:vAlign w:val="center"/>
          </w:tcPr>
          <w:p w14:paraId="409A27F1"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2.4</w:t>
            </w:r>
          </w:p>
        </w:tc>
        <w:tc>
          <w:tcPr>
            <w:tcW w:w="5249" w:type="dxa"/>
            <w:vAlign w:val="center"/>
          </w:tcPr>
          <w:p w14:paraId="74FB28FB"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Монгол Улсын статистикийн эмхэтгэл - 2019</w:t>
            </w:r>
          </w:p>
        </w:tc>
        <w:tc>
          <w:tcPr>
            <w:tcW w:w="992" w:type="dxa"/>
            <w:vAlign w:val="center"/>
          </w:tcPr>
          <w:p w14:paraId="62601C9E"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w:t>
            </w:r>
          </w:p>
        </w:tc>
        <w:tc>
          <w:tcPr>
            <w:tcW w:w="1134" w:type="dxa"/>
            <w:vAlign w:val="center"/>
          </w:tcPr>
          <w:p w14:paraId="1C36C7EC"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808</w:t>
            </w:r>
          </w:p>
        </w:tc>
        <w:tc>
          <w:tcPr>
            <w:tcW w:w="1560" w:type="dxa"/>
            <w:vAlign w:val="center"/>
          </w:tcPr>
          <w:p w14:paraId="7CA05922"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808</w:t>
            </w:r>
          </w:p>
        </w:tc>
      </w:tr>
      <w:tr w:rsidR="00E1782C" w:rsidRPr="00B138C4" w14:paraId="1375B8A4" w14:textId="77777777" w:rsidTr="003B3703">
        <w:trPr>
          <w:trHeight w:val="483"/>
        </w:trPr>
        <w:tc>
          <w:tcPr>
            <w:tcW w:w="558" w:type="dxa"/>
            <w:shd w:val="clear" w:color="auto" w:fill="DBE5F1" w:themeFill="accent1" w:themeFillTint="33"/>
            <w:vAlign w:val="center"/>
          </w:tcPr>
          <w:p w14:paraId="44D3DBD4" w14:textId="77777777" w:rsidR="003B4886" w:rsidRPr="00B138C4" w:rsidRDefault="003B4886" w:rsidP="007358D9">
            <w:pPr>
              <w:pStyle w:val="ListParagraph"/>
              <w:spacing w:after="0" w:line="240" w:lineRule="auto"/>
              <w:ind w:left="0"/>
              <w:rPr>
                <w:rFonts w:ascii="Arial" w:hAnsi="Arial" w:cs="Arial"/>
                <w:color w:val="000000" w:themeColor="text1"/>
                <w:lang w:val="mn-MN"/>
              </w:rPr>
            </w:pPr>
            <w:r w:rsidRPr="00B138C4">
              <w:rPr>
                <w:rFonts w:ascii="Arial" w:hAnsi="Arial" w:cs="Arial"/>
                <w:color w:val="000000" w:themeColor="text1"/>
                <w:lang w:val="mn-MN"/>
              </w:rPr>
              <w:t>3</w:t>
            </w:r>
          </w:p>
        </w:tc>
        <w:tc>
          <w:tcPr>
            <w:tcW w:w="5249" w:type="dxa"/>
            <w:shd w:val="clear" w:color="auto" w:fill="DBE5F1" w:themeFill="accent1" w:themeFillTint="33"/>
            <w:vAlign w:val="center"/>
          </w:tcPr>
          <w:p w14:paraId="0EA54037"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Хэвлэлийн бага хурал</w:t>
            </w:r>
          </w:p>
        </w:tc>
        <w:tc>
          <w:tcPr>
            <w:tcW w:w="992" w:type="dxa"/>
            <w:shd w:val="clear" w:color="auto" w:fill="DBE5F1" w:themeFill="accent1" w:themeFillTint="33"/>
            <w:vAlign w:val="center"/>
          </w:tcPr>
          <w:p w14:paraId="749D3C8B"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12</w:t>
            </w:r>
          </w:p>
        </w:tc>
        <w:tc>
          <w:tcPr>
            <w:tcW w:w="1134" w:type="dxa"/>
            <w:shd w:val="clear" w:color="auto" w:fill="DBE5F1" w:themeFill="accent1" w:themeFillTint="33"/>
            <w:vAlign w:val="center"/>
          </w:tcPr>
          <w:p w14:paraId="4F289409"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360</w:t>
            </w:r>
          </w:p>
        </w:tc>
        <w:tc>
          <w:tcPr>
            <w:tcW w:w="1560" w:type="dxa"/>
            <w:shd w:val="clear" w:color="auto" w:fill="DBE5F1" w:themeFill="accent1" w:themeFillTint="33"/>
            <w:vAlign w:val="center"/>
          </w:tcPr>
          <w:p w14:paraId="62C3FAB4"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360</w:t>
            </w:r>
          </w:p>
        </w:tc>
      </w:tr>
      <w:tr w:rsidR="00E1782C" w:rsidRPr="00B138C4" w14:paraId="787BECE6" w14:textId="77777777" w:rsidTr="002F2A20">
        <w:trPr>
          <w:trHeight w:val="483"/>
        </w:trPr>
        <w:tc>
          <w:tcPr>
            <w:tcW w:w="558" w:type="dxa"/>
            <w:vAlign w:val="center"/>
          </w:tcPr>
          <w:p w14:paraId="2639189D"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3.1</w:t>
            </w:r>
          </w:p>
        </w:tc>
        <w:tc>
          <w:tcPr>
            <w:tcW w:w="5249" w:type="dxa"/>
            <w:vAlign w:val="center"/>
          </w:tcPr>
          <w:p w14:paraId="7771F8E0"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Хэвлэлийн бага хурал /Телевиз, веб сайт, сонин/</w:t>
            </w:r>
          </w:p>
        </w:tc>
        <w:tc>
          <w:tcPr>
            <w:tcW w:w="992" w:type="dxa"/>
            <w:vAlign w:val="center"/>
          </w:tcPr>
          <w:p w14:paraId="6A65B244"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12</w:t>
            </w:r>
          </w:p>
        </w:tc>
        <w:tc>
          <w:tcPr>
            <w:tcW w:w="1134" w:type="dxa"/>
            <w:vAlign w:val="center"/>
          </w:tcPr>
          <w:p w14:paraId="5A74D582"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360</w:t>
            </w:r>
          </w:p>
        </w:tc>
        <w:tc>
          <w:tcPr>
            <w:tcW w:w="1560" w:type="dxa"/>
            <w:vAlign w:val="center"/>
          </w:tcPr>
          <w:p w14:paraId="4F2FD144"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360</w:t>
            </w:r>
          </w:p>
        </w:tc>
      </w:tr>
      <w:tr w:rsidR="00E1782C" w:rsidRPr="00B138C4" w14:paraId="42C38EE3" w14:textId="77777777" w:rsidTr="003B3703">
        <w:trPr>
          <w:trHeight w:val="483"/>
        </w:trPr>
        <w:tc>
          <w:tcPr>
            <w:tcW w:w="558" w:type="dxa"/>
            <w:shd w:val="clear" w:color="auto" w:fill="DBE5F1" w:themeFill="accent1" w:themeFillTint="33"/>
            <w:vAlign w:val="center"/>
          </w:tcPr>
          <w:p w14:paraId="453C3388"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4</w:t>
            </w:r>
          </w:p>
        </w:tc>
        <w:tc>
          <w:tcPr>
            <w:tcW w:w="5249" w:type="dxa"/>
            <w:shd w:val="clear" w:color="auto" w:fill="DBE5F1" w:themeFill="accent1" w:themeFillTint="33"/>
            <w:vAlign w:val="center"/>
          </w:tcPr>
          <w:p w14:paraId="3191CB8A"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Телефон утас</w:t>
            </w:r>
          </w:p>
        </w:tc>
        <w:tc>
          <w:tcPr>
            <w:tcW w:w="992" w:type="dxa"/>
            <w:shd w:val="clear" w:color="auto" w:fill="DBE5F1" w:themeFill="accent1" w:themeFillTint="33"/>
            <w:vAlign w:val="center"/>
          </w:tcPr>
          <w:p w14:paraId="413A2C86"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w:t>
            </w:r>
          </w:p>
        </w:tc>
        <w:tc>
          <w:tcPr>
            <w:tcW w:w="1134" w:type="dxa"/>
            <w:shd w:val="clear" w:color="auto" w:fill="DBE5F1" w:themeFill="accent1" w:themeFillTint="33"/>
            <w:vAlign w:val="center"/>
          </w:tcPr>
          <w:p w14:paraId="6FCADDC7"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1980</w:t>
            </w:r>
          </w:p>
        </w:tc>
        <w:tc>
          <w:tcPr>
            <w:tcW w:w="1560" w:type="dxa"/>
            <w:shd w:val="clear" w:color="auto" w:fill="DBE5F1" w:themeFill="accent1" w:themeFillTint="33"/>
            <w:vAlign w:val="center"/>
          </w:tcPr>
          <w:p w14:paraId="54AB17F9" w14:textId="77777777" w:rsidR="003B4886" w:rsidRPr="00B138C4" w:rsidRDefault="003B4886" w:rsidP="007358D9">
            <w:pPr>
              <w:jc w:val="right"/>
              <w:rPr>
                <w:color w:val="000000" w:themeColor="text1"/>
                <w:sz w:val="20"/>
                <w:szCs w:val="20"/>
                <w:lang w:val="mn-MN"/>
              </w:rPr>
            </w:pPr>
            <w:r w:rsidRPr="00B138C4">
              <w:rPr>
                <w:color w:val="000000" w:themeColor="text1"/>
                <w:sz w:val="20"/>
                <w:szCs w:val="20"/>
                <w:lang w:val="mn-MN"/>
              </w:rPr>
              <w:t>1980</w:t>
            </w:r>
          </w:p>
        </w:tc>
      </w:tr>
      <w:tr w:rsidR="00E1782C" w:rsidRPr="00B138C4" w14:paraId="6817C04E" w14:textId="77777777" w:rsidTr="002F2A20">
        <w:trPr>
          <w:trHeight w:val="483"/>
        </w:trPr>
        <w:tc>
          <w:tcPr>
            <w:tcW w:w="558" w:type="dxa"/>
            <w:vAlign w:val="center"/>
          </w:tcPr>
          <w:p w14:paraId="634D75BA"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4.1</w:t>
            </w:r>
          </w:p>
        </w:tc>
        <w:tc>
          <w:tcPr>
            <w:tcW w:w="5249" w:type="dxa"/>
            <w:vAlign w:val="center"/>
          </w:tcPr>
          <w:p w14:paraId="2DAA438D" w14:textId="77777777" w:rsidR="003B4886" w:rsidRPr="00B138C4" w:rsidRDefault="003B4886" w:rsidP="007358D9">
            <w:pPr>
              <w:rPr>
                <w:b/>
                <w:color w:val="000000" w:themeColor="text1"/>
                <w:sz w:val="20"/>
                <w:szCs w:val="20"/>
                <w:lang w:val="mn-MN"/>
              </w:rPr>
            </w:pPr>
            <w:r w:rsidRPr="00B138C4">
              <w:rPr>
                <w:color w:val="000000" w:themeColor="text1"/>
                <w:sz w:val="20"/>
                <w:szCs w:val="20"/>
                <w:lang w:val="mn-MN"/>
              </w:rPr>
              <w:t>1900-1212</w:t>
            </w:r>
          </w:p>
        </w:tc>
        <w:tc>
          <w:tcPr>
            <w:tcW w:w="992" w:type="dxa"/>
            <w:vAlign w:val="center"/>
          </w:tcPr>
          <w:p w14:paraId="77EE5009"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c>
          <w:tcPr>
            <w:tcW w:w="1134" w:type="dxa"/>
            <w:vAlign w:val="center"/>
          </w:tcPr>
          <w:p w14:paraId="0C8164FB"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850</w:t>
            </w:r>
          </w:p>
        </w:tc>
        <w:tc>
          <w:tcPr>
            <w:tcW w:w="1560" w:type="dxa"/>
            <w:vAlign w:val="center"/>
          </w:tcPr>
          <w:p w14:paraId="5B0BA076"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850</w:t>
            </w:r>
          </w:p>
        </w:tc>
      </w:tr>
      <w:tr w:rsidR="00E1782C" w:rsidRPr="00B138C4" w14:paraId="63CCC251" w14:textId="77777777" w:rsidTr="002F2A20">
        <w:trPr>
          <w:trHeight w:val="483"/>
        </w:trPr>
        <w:tc>
          <w:tcPr>
            <w:tcW w:w="558" w:type="dxa"/>
            <w:vAlign w:val="center"/>
          </w:tcPr>
          <w:p w14:paraId="723970AF"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4.2</w:t>
            </w:r>
          </w:p>
        </w:tc>
        <w:tc>
          <w:tcPr>
            <w:tcW w:w="5249" w:type="dxa"/>
            <w:vAlign w:val="center"/>
          </w:tcPr>
          <w:p w14:paraId="20A4EF8C" w14:textId="77777777" w:rsidR="003B4886" w:rsidRPr="00B138C4" w:rsidRDefault="003B4886" w:rsidP="007358D9">
            <w:pPr>
              <w:rPr>
                <w:b/>
                <w:color w:val="000000" w:themeColor="text1"/>
                <w:sz w:val="20"/>
                <w:szCs w:val="20"/>
                <w:lang w:val="mn-MN"/>
              </w:rPr>
            </w:pPr>
            <w:r w:rsidRPr="00B138C4">
              <w:rPr>
                <w:color w:val="000000" w:themeColor="text1"/>
                <w:sz w:val="20"/>
                <w:szCs w:val="20"/>
                <w:lang w:val="mn-MN"/>
              </w:rPr>
              <w:t>70141212</w:t>
            </w:r>
          </w:p>
        </w:tc>
        <w:tc>
          <w:tcPr>
            <w:tcW w:w="992" w:type="dxa"/>
            <w:vAlign w:val="center"/>
          </w:tcPr>
          <w:p w14:paraId="72869F01"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w:t>
            </w:r>
          </w:p>
        </w:tc>
        <w:tc>
          <w:tcPr>
            <w:tcW w:w="1134" w:type="dxa"/>
            <w:vAlign w:val="center"/>
          </w:tcPr>
          <w:p w14:paraId="318EDEB4"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220</w:t>
            </w:r>
          </w:p>
        </w:tc>
        <w:tc>
          <w:tcPr>
            <w:tcW w:w="1560" w:type="dxa"/>
            <w:vAlign w:val="center"/>
          </w:tcPr>
          <w:p w14:paraId="51026440" w14:textId="77777777" w:rsidR="003B4886" w:rsidRPr="00B138C4" w:rsidRDefault="003B4886" w:rsidP="007358D9">
            <w:pPr>
              <w:jc w:val="right"/>
              <w:rPr>
                <w:b/>
                <w:color w:val="000000" w:themeColor="text1"/>
                <w:sz w:val="20"/>
                <w:szCs w:val="20"/>
                <w:lang w:val="mn-MN"/>
              </w:rPr>
            </w:pPr>
            <w:r w:rsidRPr="00B138C4">
              <w:rPr>
                <w:color w:val="000000" w:themeColor="text1"/>
                <w:sz w:val="20"/>
                <w:szCs w:val="20"/>
                <w:lang w:val="mn-MN"/>
              </w:rPr>
              <w:t>220</w:t>
            </w:r>
          </w:p>
        </w:tc>
      </w:tr>
      <w:tr w:rsidR="00E1782C" w:rsidRPr="00B138C4" w14:paraId="282E9BAB" w14:textId="77777777" w:rsidTr="003B3703">
        <w:trPr>
          <w:trHeight w:val="483"/>
        </w:trPr>
        <w:tc>
          <w:tcPr>
            <w:tcW w:w="558" w:type="dxa"/>
            <w:shd w:val="clear" w:color="auto" w:fill="DBE5F1" w:themeFill="accent1" w:themeFillTint="33"/>
            <w:vAlign w:val="center"/>
          </w:tcPr>
          <w:p w14:paraId="414779D0" w14:textId="6258C6C1" w:rsidR="003B4886" w:rsidRPr="00B138C4" w:rsidRDefault="003B4886" w:rsidP="007358D9">
            <w:pPr>
              <w:rPr>
                <w:color w:val="000000" w:themeColor="text1"/>
                <w:sz w:val="20"/>
                <w:szCs w:val="20"/>
                <w:lang w:val="mn-MN"/>
              </w:rPr>
            </w:pPr>
          </w:p>
        </w:tc>
        <w:tc>
          <w:tcPr>
            <w:tcW w:w="5249" w:type="dxa"/>
            <w:shd w:val="clear" w:color="auto" w:fill="DBE5F1" w:themeFill="accent1" w:themeFillTint="33"/>
            <w:vAlign w:val="center"/>
          </w:tcPr>
          <w:p w14:paraId="6E18F8FA" w14:textId="77777777" w:rsidR="003B4886" w:rsidRPr="00B138C4" w:rsidRDefault="003B4886" w:rsidP="007358D9">
            <w:pPr>
              <w:rPr>
                <w:color w:val="000000" w:themeColor="text1"/>
                <w:sz w:val="20"/>
                <w:szCs w:val="20"/>
                <w:lang w:val="mn-MN"/>
              </w:rPr>
            </w:pPr>
            <w:r w:rsidRPr="00B138C4">
              <w:rPr>
                <w:color w:val="000000" w:themeColor="text1"/>
                <w:sz w:val="20"/>
                <w:szCs w:val="20"/>
                <w:lang w:val="mn-MN"/>
              </w:rPr>
              <w:t>Номын сан</w:t>
            </w:r>
          </w:p>
        </w:tc>
        <w:tc>
          <w:tcPr>
            <w:tcW w:w="992" w:type="dxa"/>
            <w:shd w:val="clear" w:color="auto" w:fill="DBE5F1" w:themeFill="accent1" w:themeFillTint="33"/>
            <w:vAlign w:val="center"/>
          </w:tcPr>
          <w:p w14:paraId="4F14758C"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w:t>
            </w:r>
          </w:p>
        </w:tc>
        <w:tc>
          <w:tcPr>
            <w:tcW w:w="1134" w:type="dxa"/>
            <w:shd w:val="clear" w:color="auto" w:fill="DBE5F1" w:themeFill="accent1" w:themeFillTint="33"/>
            <w:vAlign w:val="center"/>
          </w:tcPr>
          <w:p w14:paraId="5EEE56E5"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159</w:t>
            </w:r>
          </w:p>
        </w:tc>
        <w:tc>
          <w:tcPr>
            <w:tcW w:w="1560" w:type="dxa"/>
            <w:shd w:val="clear" w:color="auto" w:fill="DBE5F1" w:themeFill="accent1" w:themeFillTint="33"/>
            <w:vAlign w:val="center"/>
          </w:tcPr>
          <w:p w14:paraId="788883A0" w14:textId="77777777" w:rsidR="003B4886" w:rsidRPr="00B138C4" w:rsidRDefault="003B4886" w:rsidP="007358D9">
            <w:pPr>
              <w:jc w:val="right"/>
              <w:rPr>
                <w:bCs/>
                <w:color w:val="000000" w:themeColor="text1"/>
                <w:sz w:val="20"/>
                <w:szCs w:val="20"/>
                <w:lang w:val="mn-MN"/>
              </w:rPr>
            </w:pPr>
            <w:r w:rsidRPr="00B138C4">
              <w:rPr>
                <w:color w:val="000000" w:themeColor="text1"/>
                <w:sz w:val="20"/>
                <w:szCs w:val="20"/>
                <w:lang w:val="mn-MN"/>
              </w:rPr>
              <w:t>159</w:t>
            </w:r>
          </w:p>
        </w:tc>
      </w:tr>
    </w:tbl>
    <w:p w14:paraId="1F16C36B" w14:textId="77777777" w:rsidR="00E10BDC" w:rsidRPr="00B138C4" w:rsidRDefault="00E10BDC" w:rsidP="007358D9">
      <w:pPr>
        <w:rPr>
          <w:color w:val="000000" w:themeColor="text1"/>
          <w:lang w:val="mn-MN"/>
        </w:rPr>
      </w:pPr>
    </w:p>
    <w:p w14:paraId="4753A09C" w14:textId="77777777" w:rsidR="001859D6" w:rsidRPr="00B138C4" w:rsidRDefault="001859D6" w:rsidP="007358D9">
      <w:pPr>
        <w:rPr>
          <w:color w:val="000000" w:themeColor="text1"/>
          <w:lang w:val="mn-MN"/>
        </w:rPr>
      </w:pPr>
    </w:p>
    <w:p w14:paraId="15CAF0F2" w14:textId="77777777" w:rsidR="007A188A" w:rsidRPr="00B138C4" w:rsidRDefault="007A188A" w:rsidP="007358D9">
      <w:pPr>
        <w:rPr>
          <w:color w:val="000000" w:themeColor="text1"/>
          <w:lang w:val="mn-MN"/>
        </w:rPr>
      </w:pPr>
    </w:p>
    <w:p w14:paraId="2B333818" w14:textId="77777777" w:rsidR="007A188A" w:rsidRPr="00B138C4" w:rsidRDefault="007A188A" w:rsidP="007358D9">
      <w:pPr>
        <w:rPr>
          <w:color w:val="000000" w:themeColor="text1"/>
          <w:lang w:val="mn-MN"/>
        </w:rPr>
      </w:pPr>
    </w:p>
    <w:p w14:paraId="66FBC04A" w14:textId="77777777" w:rsidR="007A188A" w:rsidRPr="00B138C4" w:rsidRDefault="007A188A" w:rsidP="007358D9">
      <w:pPr>
        <w:rPr>
          <w:color w:val="000000" w:themeColor="text1"/>
          <w:lang w:val="mn-MN"/>
        </w:rPr>
      </w:pPr>
    </w:p>
    <w:p w14:paraId="630CD356" w14:textId="77777777" w:rsidR="007A188A" w:rsidRPr="00B138C4" w:rsidRDefault="007A188A" w:rsidP="007358D9">
      <w:pPr>
        <w:rPr>
          <w:color w:val="000000" w:themeColor="text1"/>
          <w:lang w:val="mn-MN"/>
        </w:rPr>
      </w:pPr>
    </w:p>
    <w:p w14:paraId="7E147F20" w14:textId="7B43823B" w:rsidR="007A188A" w:rsidRPr="00B138C4" w:rsidRDefault="007A188A" w:rsidP="007358D9">
      <w:pPr>
        <w:rPr>
          <w:color w:val="000000" w:themeColor="text1"/>
          <w:lang w:val="mn-MN"/>
        </w:rPr>
      </w:pPr>
    </w:p>
    <w:p w14:paraId="67E81648" w14:textId="020CC7DE" w:rsidR="00240799" w:rsidRPr="00B138C4" w:rsidRDefault="00240799" w:rsidP="007358D9">
      <w:pPr>
        <w:rPr>
          <w:color w:val="000000" w:themeColor="text1"/>
          <w:lang w:val="mn-MN"/>
        </w:rPr>
      </w:pPr>
    </w:p>
    <w:p w14:paraId="3F5C496B" w14:textId="77777777" w:rsidR="00240799" w:rsidRPr="00B138C4" w:rsidRDefault="00240799" w:rsidP="007358D9">
      <w:pPr>
        <w:rPr>
          <w:color w:val="000000" w:themeColor="text1"/>
          <w:lang w:val="mn-MN"/>
        </w:rPr>
      </w:pPr>
    </w:p>
    <w:p w14:paraId="735DFC9C" w14:textId="77777777" w:rsidR="007A188A" w:rsidRPr="00B138C4" w:rsidRDefault="007A188A" w:rsidP="007358D9">
      <w:pPr>
        <w:rPr>
          <w:color w:val="000000" w:themeColor="text1"/>
          <w:lang w:val="mn-MN"/>
        </w:rPr>
      </w:pPr>
    </w:p>
    <w:p w14:paraId="77B0F4F7" w14:textId="77777777" w:rsidR="007A188A" w:rsidRPr="00B138C4" w:rsidRDefault="007A188A" w:rsidP="007358D9">
      <w:pPr>
        <w:rPr>
          <w:color w:val="000000" w:themeColor="text1"/>
          <w:lang w:val="mn-MN"/>
        </w:rPr>
      </w:pPr>
    </w:p>
    <w:p w14:paraId="558C2A49" w14:textId="77777777" w:rsidR="007231E2" w:rsidRPr="00B138C4" w:rsidRDefault="007231E2">
      <w:pPr>
        <w:widowControl/>
        <w:autoSpaceDE/>
        <w:autoSpaceDN/>
        <w:spacing w:after="200" w:line="276" w:lineRule="auto"/>
        <w:rPr>
          <w:rFonts w:eastAsiaTheme="majorEastAsia"/>
          <w:color w:val="000000" w:themeColor="text1"/>
          <w:lang w:val="mn-MN"/>
        </w:rPr>
      </w:pPr>
      <w:r w:rsidRPr="00B138C4">
        <w:rPr>
          <w:color w:val="000000" w:themeColor="text1"/>
          <w:lang w:val="mn-MN"/>
        </w:rPr>
        <w:br w:type="page"/>
      </w:r>
    </w:p>
    <w:p w14:paraId="3A9425A3" w14:textId="5300821B" w:rsidR="00EB77E9" w:rsidRPr="00B138C4" w:rsidRDefault="00E04645" w:rsidP="00164F26">
      <w:pPr>
        <w:pStyle w:val="Heading2"/>
        <w:rPr>
          <w:rFonts w:ascii="Arial" w:hAnsi="Arial" w:cs="Arial"/>
          <w:color w:val="000000" w:themeColor="text1"/>
          <w:sz w:val="22"/>
          <w:szCs w:val="22"/>
          <w:lang w:val="mn-MN"/>
        </w:rPr>
      </w:pPr>
      <w:r w:rsidRPr="00B138C4">
        <w:rPr>
          <w:rFonts w:ascii="Arial" w:hAnsi="Arial" w:cs="Arial"/>
          <w:color w:val="000000" w:themeColor="text1"/>
          <w:sz w:val="22"/>
          <w:szCs w:val="22"/>
          <w:lang w:val="mn-MN"/>
        </w:rPr>
        <w:lastRenderedPageBreak/>
        <w:t>Хавсралт 7</w:t>
      </w:r>
      <w:r w:rsidR="00EB77E9" w:rsidRPr="00B138C4">
        <w:rPr>
          <w:rFonts w:ascii="Arial" w:hAnsi="Arial" w:cs="Arial"/>
          <w:color w:val="000000" w:themeColor="text1"/>
          <w:sz w:val="22"/>
          <w:szCs w:val="22"/>
          <w:lang w:val="mn-MN"/>
        </w:rPr>
        <w:t>. ҮСХ-ноос 2020 онд зохион байгуулсан сургалт, зорилтот бүлгээр</w:t>
      </w:r>
    </w:p>
    <w:p w14:paraId="6074BCB3" w14:textId="77777777" w:rsidR="00EB77E9" w:rsidRPr="00B138C4" w:rsidRDefault="00EB77E9" w:rsidP="007358D9">
      <w:pPr>
        <w:rPr>
          <w:color w:val="000000" w:themeColor="text1"/>
          <w:lang w:val="mn-MN"/>
        </w:rPr>
      </w:pPr>
    </w:p>
    <w:tbl>
      <w:tblPr>
        <w:tblStyle w:val="TableGrid"/>
        <w:tblW w:w="9493" w:type="dxa"/>
        <w:tblLayout w:type="fixed"/>
        <w:tblLook w:val="04A0" w:firstRow="1" w:lastRow="0" w:firstColumn="1" w:lastColumn="0" w:noHBand="0" w:noVBand="1"/>
      </w:tblPr>
      <w:tblGrid>
        <w:gridCol w:w="534"/>
        <w:gridCol w:w="3572"/>
        <w:gridCol w:w="992"/>
        <w:gridCol w:w="3544"/>
        <w:gridCol w:w="851"/>
      </w:tblGrid>
      <w:tr w:rsidR="00E1782C" w:rsidRPr="00B138C4" w14:paraId="7F23400D" w14:textId="77777777" w:rsidTr="004D484C">
        <w:trPr>
          <w:trHeight w:val="493"/>
        </w:trPr>
        <w:tc>
          <w:tcPr>
            <w:tcW w:w="5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77FAB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DB0B17"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Сургалтын сэдэв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453086" w14:textId="6F84BC68" w:rsidR="00EB77E9" w:rsidRPr="00B138C4" w:rsidRDefault="00AF7499" w:rsidP="00AF7499">
            <w:pPr>
              <w:ind w:left="-115" w:right="-108"/>
              <w:jc w:val="center"/>
              <w:rPr>
                <w:rFonts w:eastAsia="Times New Roman"/>
                <w:color w:val="000000" w:themeColor="text1"/>
                <w:lang w:val="mn-MN"/>
              </w:rPr>
            </w:pPr>
            <w:r w:rsidRPr="00B138C4">
              <w:rPr>
                <w:color w:val="000000" w:themeColor="text1"/>
                <w:lang w:val="mn-MN"/>
              </w:rPr>
              <w:t>Х</w:t>
            </w:r>
            <w:r w:rsidR="00EB77E9" w:rsidRPr="00B138C4">
              <w:rPr>
                <w:color w:val="000000" w:themeColor="text1"/>
                <w:lang w:val="mn-MN"/>
              </w:rPr>
              <w:t>угацаа</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633CE0"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 xml:space="preserve">Хамрагдсан </w:t>
            </w:r>
          </w:p>
        </w:tc>
      </w:tr>
      <w:tr w:rsidR="00E1782C" w:rsidRPr="00B138C4" w14:paraId="72468EB6" w14:textId="77777777" w:rsidTr="004D484C">
        <w:trPr>
          <w:trHeight w:val="529"/>
        </w:trPr>
        <w:tc>
          <w:tcPr>
            <w:tcW w:w="5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5D3B65" w14:textId="77777777" w:rsidR="00EB77E9" w:rsidRPr="00B138C4" w:rsidRDefault="00EB77E9" w:rsidP="007358D9">
            <w:pPr>
              <w:rPr>
                <w:rFonts w:eastAsia="Times New Roman"/>
                <w:color w:val="000000" w:themeColor="text1"/>
                <w:lang w:val="mn-MN"/>
              </w:rPr>
            </w:pPr>
          </w:p>
        </w:tc>
        <w:tc>
          <w:tcPr>
            <w:tcW w:w="357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BC5128" w14:textId="77777777" w:rsidR="00EB77E9" w:rsidRPr="00B138C4" w:rsidRDefault="00EB77E9" w:rsidP="007358D9">
            <w:pPr>
              <w:rPr>
                <w:rFonts w:eastAsia="Times New Roman"/>
                <w:color w:val="000000" w:themeColor="text1"/>
                <w:lang w:val="mn-MN"/>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23F99" w14:textId="77777777" w:rsidR="00EB77E9" w:rsidRPr="00B138C4" w:rsidRDefault="00EB77E9" w:rsidP="007358D9">
            <w:pPr>
              <w:rPr>
                <w:rFonts w:eastAsia="Times New Roman"/>
                <w:color w:val="000000" w:themeColor="text1"/>
                <w:lang w:val="mn-MN"/>
              </w:rPr>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CEC92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Байгууллагын нэр</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074DF5" w14:textId="77777777" w:rsidR="00EB77E9" w:rsidRPr="00B138C4" w:rsidRDefault="00EB77E9" w:rsidP="007358D9">
            <w:pPr>
              <w:ind w:right="-120"/>
              <w:jc w:val="center"/>
              <w:rPr>
                <w:rFonts w:eastAsia="Times New Roman"/>
                <w:color w:val="000000" w:themeColor="text1"/>
                <w:lang w:val="mn-MN"/>
              </w:rPr>
            </w:pPr>
            <w:r w:rsidRPr="00B138C4">
              <w:rPr>
                <w:color w:val="000000" w:themeColor="text1"/>
                <w:lang w:val="mn-MN"/>
              </w:rPr>
              <w:t>Хүний тоо</w:t>
            </w:r>
          </w:p>
        </w:tc>
      </w:tr>
      <w:tr w:rsidR="00E1782C" w:rsidRPr="00B138C4" w14:paraId="517DD8EB" w14:textId="77777777" w:rsidTr="0045154E">
        <w:trPr>
          <w:trHeight w:val="535"/>
        </w:trPr>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DDCCBD" w14:textId="50C1B665" w:rsidR="00EB77E9" w:rsidRPr="00B138C4" w:rsidRDefault="00EB77E9" w:rsidP="0045154E">
            <w:pPr>
              <w:jc w:val="center"/>
              <w:rPr>
                <w:rFonts w:eastAsia="Times New Roman"/>
                <w:color w:val="000000" w:themeColor="text1"/>
                <w:lang w:val="mn-MN"/>
              </w:rPr>
            </w:pPr>
            <w:r w:rsidRPr="00B138C4">
              <w:rPr>
                <w:color w:val="000000" w:themeColor="text1"/>
                <w:lang w:val="mn-MN"/>
              </w:rPr>
              <w:t>А</w:t>
            </w:r>
          </w:p>
        </w:tc>
        <w:tc>
          <w:tcPr>
            <w:tcW w:w="81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042270" w14:textId="77777777" w:rsidR="00EB77E9" w:rsidRPr="00B138C4" w:rsidRDefault="00EB77E9" w:rsidP="007358D9">
            <w:pPr>
              <w:rPr>
                <w:rFonts w:eastAsia="Times New Roman"/>
                <w:color w:val="000000" w:themeColor="text1"/>
                <w:lang w:val="mn-MN"/>
              </w:rPr>
            </w:pPr>
            <w:r w:rsidRPr="00B138C4">
              <w:rPr>
                <w:color w:val="000000" w:themeColor="text1"/>
                <w:lang w:val="mn-MN"/>
              </w:rPr>
              <w:t>Хэрэглэгчдэд</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A9E9D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771</w:t>
            </w:r>
          </w:p>
        </w:tc>
      </w:tr>
      <w:tr w:rsidR="00E1782C" w:rsidRPr="00B138C4" w14:paraId="7D105BA0" w14:textId="77777777" w:rsidTr="00AF7499">
        <w:trPr>
          <w:trHeight w:val="665"/>
        </w:trPr>
        <w:tc>
          <w:tcPr>
            <w:tcW w:w="534" w:type="dxa"/>
            <w:tcBorders>
              <w:top w:val="single" w:sz="4" w:space="0" w:color="auto"/>
              <w:left w:val="single" w:sz="4" w:space="0" w:color="auto"/>
              <w:bottom w:val="single" w:sz="4" w:space="0" w:color="auto"/>
              <w:right w:val="single" w:sz="4" w:space="0" w:color="auto"/>
            </w:tcBorders>
            <w:vAlign w:val="center"/>
            <w:hideMark/>
          </w:tcPr>
          <w:p w14:paraId="63F77F1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8D39FC0"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Статистик-хэрэглээ</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A44F08" w14:textId="77777777" w:rsidR="00EB77E9" w:rsidRPr="00B138C4" w:rsidRDefault="00EB77E9" w:rsidP="007358D9">
            <w:pP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78CE49"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Монгол Улсад суугаа Элчин сайдын яамд, олон улсын байгууллагууд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8E7AF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20</w:t>
            </w:r>
          </w:p>
        </w:tc>
      </w:tr>
      <w:tr w:rsidR="00E1782C" w:rsidRPr="00B138C4" w14:paraId="5C1FA743" w14:textId="77777777" w:rsidTr="00AF7499">
        <w:trPr>
          <w:trHeight w:val="889"/>
        </w:trPr>
        <w:tc>
          <w:tcPr>
            <w:tcW w:w="534" w:type="dxa"/>
            <w:tcBorders>
              <w:top w:val="single" w:sz="4" w:space="0" w:color="auto"/>
              <w:left w:val="single" w:sz="4" w:space="0" w:color="auto"/>
              <w:bottom w:val="single" w:sz="4" w:space="0" w:color="auto"/>
              <w:right w:val="single" w:sz="4" w:space="0" w:color="auto"/>
            </w:tcBorders>
            <w:vAlign w:val="center"/>
            <w:hideMark/>
          </w:tcPr>
          <w:p w14:paraId="7797F9AA"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C51E85E"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Статистикийн талаарх ерөнхий ойлголт</w:t>
            </w:r>
            <w:r w:rsidRPr="00B138C4">
              <w:rPr>
                <w:rFonts w:eastAsia="Times New Roman"/>
                <w:color w:val="000000" w:themeColor="text1"/>
                <w:lang w:val="mn-MN"/>
              </w:rPr>
              <w:t xml:space="preserve">, </w:t>
            </w:r>
            <w:r w:rsidRPr="00B138C4">
              <w:rPr>
                <w:color w:val="000000" w:themeColor="text1"/>
                <w:lang w:val="mn-MN"/>
              </w:rPr>
              <w:t>Хууль зүй, гэмт хэргийн статистикт мөрдөгдөж буй аргачлал арга зүй, өнөөгийн байдал, бодлого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4C3080" w14:textId="77777777" w:rsidR="00EB77E9" w:rsidRPr="00B138C4" w:rsidRDefault="00EB77E9" w:rsidP="007358D9">
            <w:pP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EED4384"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Хууль зүй дотоод хэргийн яам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43EE7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20</w:t>
            </w:r>
          </w:p>
        </w:tc>
      </w:tr>
      <w:tr w:rsidR="00E1782C" w:rsidRPr="00B138C4" w14:paraId="265703AC" w14:textId="77777777" w:rsidTr="00AF7499">
        <w:trPr>
          <w:trHeight w:val="501"/>
        </w:trPr>
        <w:tc>
          <w:tcPr>
            <w:tcW w:w="534" w:type="dxa"/>
            <w:tcBorders>
              <w:top w:val="single" w:sz="4" w:space="0" w:color="auto"/>
              <w:left w:val="single" w:sz="4" w:space="0" w:color="auto"/>
              <w:bottom w:val="single" w:sz="4" w:space="0" w:color="auto"/>
              <w:right w:val="single" w:sz="4" w:space="0" w:color="auto"/>
            </w:tcBorders>
            <w:vAlign w:val="center"/>
            <w:hideMark/>
          </w:tcPr>
          <w:p w14:paraId="4560AE5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90D7396"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Статистикийн мэдээллийн хэрэглээ, ашиглалт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180083" w14:textId="77777777" w:rsidR="00EB77E9" w:rsidRPr="00B138C4" w:rsidRDefault="00EB77E9" w:rsidP="007358D9">
            <w:pP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D84BDA"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Авлигатай тэмцэх газар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E2AEC2"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18</w:t>
            </w:r>
          </w:p>
        </w:tc>
      </w:tr>
      <w:tr w:rsidR="00E1782C" w:rsidRPr="00B138C4" w14:paraId="722AF2CC" w14:textId="77777777" w:rsidTr="00AF7499">
        <w:trPr>
          <w:trHeight w:val="565"/>
        </w:trPr>
        <w:tc>
          <w:tcPr>
            <w:tcW w:w="534" w:type="dxa"/>
            <w:tcBorders>
              <w:top w:val="single" w:sz="4" w:space="0" w:color="auto"/>
              <w:left w:val="single" w:sz="4" w:space="0" w:color="auto"/>
              <w:bottom w:val="single" w:sz="4" w:space="0" w:color="auto"/>
              <w:right w:val="single" w:sz="4" w:space="0" w:color="auto"/>
            </w:tcBorders>
            <w:vAlign w:val="center"/>
            <w:hideMark/>
          </w:tcPr>
          <w:p w14:paraId="7334A3F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5841E31"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Статистикийн мэдээллийн чанар, шуурхай байдлыг сайжруулах нь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870C3F" w14:textId="77777777" w:rsidR="00EB77E9" w:rsidRPr="00B138C4" w:rsidRDefault="00EB77E9" w:rsidP="007358D9">
            <w:pP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FEDD3E8"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ЗТХЯ, зам, тээврийн салбар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E7516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20</w:t>
            </w:r>
          </w:p>
        </w:tc>
      </w:tr>
      <w:tr w:rsidR="00E1782C" w:rsidRPr="00B138C4" w14:paraId="586AF06F" w14:textId="77777777" w:rsidTr="00AF7499">
        <w:trPr>
          <w:trHeight w:val="889"/>
        </w:trPr>
        <w:tc>
          <w:tcPr>
            <w:tcW w:w="534" w:type="dxa"/>
            <w:tcBorders>
              <w:top w:val="single" w:sz="4" w:space="0" w:color="auto"/>
              <w:left w:val="single" w:sz="4" w:space="0" w:color="auto"/>
              <w:bottom w:val="single" w:sz="4" w:space="0" w:color="auto"/>
              <w:right w:val="single" w:sz="4" w:space="0" w:color="auto"/>
            </w:tcBorders>
            <w:vAlign w:val="center"/>
            <w:hideMark/>
          </w:tcPr>
          <w:p w14:paraId="74B16B2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5</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5689880"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Статистикийн мэдээллийн аргачлал, арга зүй, мэдээний маягт, анхаарах асуудал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AF3E8B" w14:textId="77777777" w:rsidR="00EB77E9" w:rsidRPr="00B138C4" w:rsidRDefault="00EB77E9" w:rsidP="007358D9">
            <w:pPr>
              <w:rPr>
                <w:rFonts w:eastAsia="Times New Roman"/>
                <w:color w:val="000000" w:themeColor="text1"/>
                <w:lang w:val="mn-MN"/>
              </w:rPr>
            </w:pPr>
            <w:r w:rsidRPr="00B138C4">
              <w:rPr>
                <w:color w:val="000000" w:themeColor="text1"/>
                <w:lang w:val="mn-MN"/>
              </w:rPr>
              <w:t>1-2 цаг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5FF1E61"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Монголбанк, Авлигатай тэмцэх газар, Эрүүл мэндийн яам, Мэргэжлийн хяналтын ерөнхий газар, Эрүүл мэндийн хөгжлийн газар, Цагдаагийн ерөнхий газар, Гэр бүл, хүүхэд залуучуудын хөгжлийн газар, Эрүүл мэндийн хөгжлийн төв, Удирдлагын академи, Монголын үйлдвэрчний эвлэлийн холбооны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3D5EC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300</w:t>
            </w:r>
          </w:p>
        </w:tc>
      </w:tr>
      <w:tr w:rsidR="00E1782C" w:rsidRPr="00B138C4" w14:paraId="21463BC0" w14:textId="77777777" w:rsidTr="00AF7499">
        <w:trPr>
          <w:trHeight w:val="744"/>
        </w:trPr>
        <w:tc>
          <w:tcPr>
            <w:tcW w:w="534" w:type="dxa"/>
            <w:tcBorders>
              <w:top w:val="single" w:sz="4" w:space="0" w:color="auto"/>
              <w:left w:val="single" w:sz="4" w:space="0" w:color="auto"/>
              <w:bottom w:val="single" w:sz="4" w:space="0" w:color="auto"/>
              <w:right w:val="single" w:sz="4" w:space="0" w:color="auto"/>
            </w:tcBorders>
            <w:vAlign w:val="center"/>
            <w:hideMark/>
          </w:tcPr>
          <w:p w14:paraId="1996A5D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6</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36623CB"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Эдийн засгийн бүх төрлийн үйл ажиллагааны салбарын ангиллын шинэчилсэн хувилбар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77FD09"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2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6331763"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Улсын бүртгэлийн ерөнхий газрын Хуулийн этгээдийн улсын бүртгэгч нарт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1517F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60</w:t>
            </w:r>
          </w:p>
        </w:tc>
      </w:tr>
      <w:tr w:rsidR="00E1782C" w:rsidRPr="00B138C4" w14:paraId="6837A7F2" w14:textId="77777777" w:rsidTr="00AF7499">
        <w:trPr>
          <w:trHeight w:val="556"/>
        </w:trPr>
        <w:tc>
          <w:tcPr>
            <w:tcW w:w="534" w:type="dxa"/>
            <w:tcBorders>
              <w:top w:val="single" w:sz="4" w:space="0" w:color="auto"/>
              <w:left w:val="single" w:sz="4" w:space="0" w:color="auto"/>
              <w:bottom w:val="single" w:sz="4" w:space="0" w:color="auto"/>
              <w:right w:val="single" w:sz="4" w:space="0" w:color="auto"/>
            </w:tcBorders>
            <w:vAlign w:val="center"/>
            <w:hideMark/>
          </w:tcPr>
          <w:p w14:paraId="1E6EEB60"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7</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04890D0"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Статистикийн тоо мэдээллийг ашиглах нь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E84FF9"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D50BB77"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УИХ-ын Тамгын газар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34A8AB"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100</w:t>
            </w:r>
          </w:p>
        </w:tc>
      </w:tr>
      <w:tr w:rsidR="00E1782C" w:rsidRPr="00B138C4" w14:paraId="5289AD77" w14:textId="77777777" w:rsidTr="00AF7499">
        <w:trPr>
          <w:trHeight w:val="619"/>
        </w:trPr>
        <w:tc>
          <w:tcPr>
            <w:tcW w:w="534" w:type="dxa"/>
            <w:tcBorders>
              <w:top w:val="single" w:sz="4" w:space="0" w:color="auto"/>
              <w:left w:val="single" w:sz="4" w:space="0" w:color="auto"/>
              <w:bottom w:val="single" w:sz="4" w:space="0" w:color="auto"/>
              <w:right w:val="single" w:sz="4" w:space="0" w:color="auto"/>
            </w:tcBorders>
            <w:vAlign w:val="center"/>
            <w:hideMark/>
          </w:tcPr>
          <w:p w14:paraId="3A32EA9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8</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E5FAB54" w14:textId="77777777" w:rsidR="00EB77E9" w:rsidRPr="00B138C4" w:rsidRDefault="00EB77E9" w:rsidP="007358D9">
            <w:pPr>
              <w:jc w:val="both"/>
              <w:rPr>
                <w:rFonts w:eastAsia="Times New Roman"/>
                <w:color w:val="000000" w:themeColor="text1"/>
                <w:lang w:val="mn-MN"/>
              </w:rPr>
            </w:pPr>
            <w:r w:rsidRPr="00B138C4">
              <w:rPr>
                <w:iCs/>
                <w:color w:val="000000" w:themeColor="text1"/>
                <w:lang w:val="mn-MN"/>
              </w:rPr>
              <w:t>Төрийн байгууллагын ажилтнуудын жендерийн статистикийн мэдлэгийг дээшлүүлэх, бодлого, төлөвлөлтөд статистик мэдээллийг ашиглах чадавхыг бэхжүүлэх</w:t>
            </w:r>
            <w:r w:rsidRPr="00B138C4">
              <w:rPr>
                <w:color w:val="000000" w:themeColor="text1"/>
                <w:lang w:val="mn-MN"/>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3C9FFD"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2 цаг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BD28B04"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Архангай аймгийн төрийн байгууллагууд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2C1E0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90</w:t>
            </w:r>
          </w:p>
        </w:tc>
      </w:tr>
      <w:tr w:rsidR="00E1782C" w:rsidRPr="00B138C4" w14:paraId="6FA76DCD" w14:textId="77777777" w:rsidTr="00AF7499">
        <w:trPr>
          <w:trHeight w:val="619"/>
        </w:trPr>
        <w:tc>
          <w:tcPr>
            <w:tcW w:w="534" w:type="dxa"/>
            <w:tcBorders>
              <w:top w:val="single" w:sz="4" w:space="0" w:color="auto"/>
              <w:left w:val="single" w:sz="4" w:space="0" w:color="auto"/>
              <w:bottom w:val="single" w:sz="4" w:space="0" w:color="auto"/>
              <w:right w:val="single" w:sz="4" w:space="0" w:color="auto"/>
            </w:tcBorders>
            <w:vAlign w:val="center"/>
            <w:hideMark/>
          </w:tcPr>
          <w:p w14:paraId="06D098C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9</w:t>
            </w:r>
          </w:p>
        </w:tc>
        <w:tc>
          <w:tcPr>
            <w:tcW w:w="3572" w:type="dxa"/>
            <w:tcBorders>
              <w:top w:val="single" w:sz="4" w:space="0" w:color="auto"/>
              <w:left w:val="single" w:sz="4" w:space="0" w:color="auto"/>
              <w:bottom w:val="single" w:sz="4" w:space="0" w:color="auto"/>
              <w:right w:val="single" w:sz="4" w:space="0" w:color="auto"/>
            </w:tcBorders>
            <w:vAlign w:val="center"/>
            <w:hideMark/>
          </w:tcPr>
          <w:p w14:paraId="0B81EF60"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Стата программын хэрэглээ</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8EAA1"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1 өдөр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0DDD12B"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Хөдөлмөр аюулгүй байдал, эрүүл мэндийн төв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AE3EA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10</w:t>
            </w:r>
          </w:p>
        </w:tc>
      </w:tr>
      <w:tr w:rsidR="00E1782C" w:rsidRPr="00B138C4" w14:paraId="1ABC49B5" w14:textId="77777777" w:rsidTr="00AF7499">
        <w:trPr>
          <w:trHeight w:val="628"/>
        </w:trPr>
        <w:tc>
          <w:tcPr>
            <w:tcW w:w="534" w:type="dxa"/>
            <w:tcBorders>
              <w:top w:val="single" w:sz="4" w:space="0" w:color="auto"/>
              <w:left w:val="single" w:sz="4" w:space="0" w:color="auto"/>
              <w:bottom w:val="single" w:sz="4" w:space="0" w:color="auto"/>
              <w:right w:val="single" w:sz="4" w:space="0" w:color="auto"/>
            </w:tcBorders>
            <w:vAlign w:val="center"/>
            <w:hideMark/>
          </w:tcPr>
          <w:p w14:paraId="052C547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0B086BD"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Статистикийн тоо мэдээллийг ашиглах, мэдээлэх нь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DB4A9"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78937A"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Нийслэлийн хүүхэд залуучуудын хөгжлийн газар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BEB89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15</w:t>
            </w:r>
          </w:p>
        </w:tc>
      </w:tr>
      <w:tr w:rsidR="00E1782C" w:rsidRPr="00B138C4" w14:paraId="682A8909" w14:textId="77777777" w:rsidTr="00AF7499">
        <w:trPr>
          <w:trHeight w:val="619"/>
        </w:trPr>
        <w:tc>
          <w:tcPr>
            <w:tcW w:w="534" w:type="dxa"/>
            <w:tcBorders>
              <w:top w:val="single" w:sz="4" w:space="0" w:color="auto"/>
              <w:left w:val="single" w:sz="4" w:space="0" w:color="auto"/>
              <w:bottom w:val="single" w:sz="4" w:space="0" w:color="auto"/>
              <w:right w:val="single" w:sz="4" w:space="0" w:color="auto"/>
            </w:tcBorders>
            <w:vAlign w:val="center"/>
            <w:hideMark/>
          </w:tcPr>
          <w:p w14:paraId="446457DB"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11</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88B41C0" w14:textId="125E5D5E" w:rsidR="00EB77E9" w:rsidRPr="00B138C4" w:rsidRDefault="00175090" w:rsidP="007358D9">
            <w:pPr>
              <w:jc w:val="both"/>
              <w:rPr>
                <w:rFonts w:eastAsia="Times New Roman"/>
                <w:color w:val="000000" w:themeColor="text1"/>
                <w:lang w:val="mn-MN"/>
              </w:rPr>
            </w:pPr>
            <w:r w:rsidRPr="00B138C4">
              <w:rPr>
                <w:bCs/>
                <w:color w:val="000000" w:themeColor="text1"/>
                <w:lang w:val="mn-MN"/>
              </w:rPr>
              <w:t>ДНБ-ийг тооцох арга зүй, Үндэсний тооцоо</w:t>
            </w:r>
            <w:r w:rsidR="00EB77E9" w:rsidRPr="00B138C4">
              <w:rPr>
                <w:bCs/>
                <w:color w:val="000000" w:themeColor="text1"/>
                <w:lang w:val="mn-MN"/>
              </w:rPr>
              <w:t>ны секторын данс байгуулах арга зүй, НАХ, СХТ-ийн шинжилгээний арга зүй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6650BE"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D347BBC"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Монголбанк</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7BDF1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8</w:t>
            </w:r>
          </w:p>
        </w:tc>
      </w:tr>
      <w:tr w:rsidR="00E1782C" w:rsidRPr="00B138C4" w14:paraId="5FDDBB3D" w14:textId="77777777" w:rsidTr="00AF7499">
        <w:trPr>
          <w:trHeight w:val="709"/>
        </w:trPr>
        <w:tc>
          <w:tcPr>
            <w:tcW w:w="534" w:type="dxa"/>
            <w:tcBorders>
              <w:top w:val="single" w:sz="4" w:space="0" w:color="auto"/>
              <w:left w:val="single" w:sz="4" w:space="0" w:color="auto"/>
              <w:bottom w:val="single" w:sz="4" w:space="0" w:color="auto"/>
              <w:right w:val="single" w:sz="4" w:space="0" w:color="auto"/>
            </w:tcBorders>
            <w:vAlign w:val="center"/>
            <w:hideMark/>
          </w:tcPr>
          <w:p w14:paraId="42D81EF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12</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829F8B8"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Коронавируст халдварын дэгдэлтийн үеийн МУ-ын эдийн засгийн нөхцөл байдал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37B41C"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цаг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D058D62"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Монгол Улсад суугаа Элчин сайдын яам, дипломат төлөөлөгчийн газар, Олон улсын </w:t>
            </w:r>
            <w:r w:rsidRPr="00B138C4">
              <w:rPr>
                <w:color w:val="000000" w:themeColor="text1"/>
                <w:lang w:val="mn-MN"/>
              </w:rPr>
              <w:lastRenderedPageBreak/>
              <w:t>байгууллагын төлөөлөгчид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0DC22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lastRenderedPageBreak/>
              <w:t>20</w:t>
            </w:r>
          </w:p>
        </w:tc>
      </w:tr>
      <w:tr w:rsidR="00E1782C" w:rsidRPr="00B138C4" w14:paraId="6C534BFC" w14:textId="77777777" w:rsidTr="00AF7499">
        <w:trPr>
          <w:trHeight w:val="709"/>
        </w:trPr>
        <w:tc>
          <w:tcPr>
            <w:tcW w:w="534" w:type="dxa"/>
            <w:tcBorders>
              <w:top w:val="single" w:sz="4" w:space="0" w:color="auto"/>
              <w:left w:val="single" w:sz="4" w:space="0" w:color="auto"/>
              <w:bottom w:val="single" w:sz="4" w:space="0" w:color="auto"/>
              <w:right w:val="single" w:sz="4" w:space="0" w:color="auto"/>
            </w:tcBorders>
            <w:vAlign w:val="center"/>
            <w:hideMark/>
          </w:tcPr>
          <w:p w14:paraId="5864FD0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lastRenderedPageBreak/>
              <w:t>13</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54C0EFF" w14:textId="77777777" w:rsidR="00EB77E9" w:rsidRPr="00B138C4" w:rsidRDefault="00EB77E9" w:rsidP="007358D9">
            <w:pPr>
              <w:jc w:val="both"/>
              <w:rPr>
                <w:rFonts w:eastAsia="Times New Roman"/>
                <w:color w:val="000000" w:themeColor="text1"/>
                <w:lang w:val="mn-MN"/>
              </w:rPr>
            </w:pPr>
            <w:r w:rsidRPr="00B138C4">
              <w:rPr>
                <w:rFonts w:eastAsia="Calibri"/>
                <w:bCs/>
                <w:color w:val="000000" w:themeColor="text1"/>
                <w:lang w:val="mn-MN"/>
              </w:rPr>
              <w:t>Аж үйлдвэрийн салбарын статистикийн мэдээ, тайлан гаргах нь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E8267A"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218E7FF" w14:textId="77777777" w:rsidR="00EB77E9" w:rsidRPr="00B138C4" w:rsidRDefault="00EB77E9" w:rsidP="007358D9">
            <w:pPr>
              <w:jc w:val="both"/>
              <w:rPr>
                <w:rFonts w:eastAsia="Times New Roman"/>
                <w:color w:val="000000" w:themeColor="text1"/>
                <w:lang w:val="mn-MN"/>
              </w:rPr>
            </w:pPr>
            <w:r w:rsidRPr="00B138C4">
              <w:rPr>
                <w:rFonts w:eastAsia="Calibri"/>
                <w:bCs/>
                <w:color w:val="000000" w:themeColor="text1"/>
                <w:lang w:val="mn-MN"/>
              </w:rPr>
              <w:t>Хүнс, хөдөө аж ахуй, хөнгөн үйлдвэрийн яам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88D4AB"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15</w:t>
            </w:r>
          </w:p>
        </w:tc>
      </w:tr>
      <w:tr w:rsidR="00E1782C" w:rsidRPr="00B138C4" w14:paraId="4365F1A2" w14:textId="77777777" w:rsidTr="00AF7499">
        <w:trPr>
          <w:trHeight w:val="614"/>
        </w:trPr>
        <w:tc>
          <w:tcPr>
            <w:tcW w:w="534" w:type="dxa"/>
            <w:tcBorders>
              <w:top w:val="single" w:sz="4" w:space="0" w:color="auto"/>
              <w:left w:val="single" w:sz="4" w:space="0" w:color="auto"/>
              <w:bottom w:val="single" w:sz="4" w:space="0" w:color="auto"/>
              <w:right w:val="single" w:sz="4" w:space="0" w:color="auto"/>
            </w:tcBorders>
            <w:vAlign w:val="center"/>
            <w:hideMark/>
          </w:tcPr>
          <w:p w14:paraId="5296E54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14</w:t>
            </w:r>
          </w:p>
        </w:tc>
        <w:tc>
          <w:tcPr>
            <w:tcW w:w="3572" w:type="dxa"/>
            <w:tcBorders>
              <w:top w:val="single" w:sz="4" w:space="0" w:color="auto"/>
              <w:left w:val="single" w:sz="4" w:space="0" w:color="auto"/>
              <w:bottom w:val="single" w:sz="4" w:space="0" w:color="auto"/>
              <w:right w:val="single" w:sz="4" w:space="0" w:color="auto"/>
            </w:tcBorders>
            <w:vAlign w:val="center"/>
            <w:hideMark/>
          </w:tcPr>
          <w:p w14:paraId="01E7A467" w14:textId="77777777" w:rsidR="00EB77E9" w:rsidRPr="00B138C4" w:rsidRDefault="00EB77E9" w:rsidP="007358D9">
            <w:pPr>
              <w:jc w:val="both"/>
              <w:rPr>
                <w:rFonts w:eastAsia="Times New Roman"/>
                <w:color w:val="000000" w:themeColor="text1"/>
                <w:lang w:val="mn-MN"/>
              </w:rPr>
            </w:pPr>
            <w:r w:rsidRPr="00B138C4">
              <w:rPr>
                <w:rFonts w:eastAsia="Calibri"/>
                <w:bCs/>
                <w:color w:val="000000" w:themeColor="text1"/>
                <w:lang w:val="mn-MN"/>
              </w:rPr>
              <w:t>Статистикийн мэдээллийн ач холбогдол, хэрэглээ, хууль эрх зүйн орчин, аж үйлдвэрийн салбарын статистикийн мэдээ, тайлан гаргах нь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9AA656"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DEBFD71" w14:textId="77777777" w:rsidR="00EB77E9" w:rsidRPr="00B138C4" w:rsidRDefault="00EB77E9" w:rsidP="007358D9">
            <w:pPr>
              <w:jc w:val="both"/>
              <w:rPr>
                <w:rFonts w:eastAsia="Times New Roman"/>
                <w:color w:val="000000" w:themeColor="text1"/>
                <w:lang w:val="mn-MN"/>
              </w:rPr>
            </w:pPr>
            <w:r w:rsidRPr="00B138C4">
              <w:rPr>
                <w:rFonts w:eastAsia="Calibri"/>
                <w:bCs/>
                <w:color w:val="000000" w:themeColor="text1"/>
                <w:lang w:val="mn-MN"/>
              </w:rPr>
              <w:t>Уул уурхайн яам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66E4D7"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15</w:t>
            </w:r>
          </w:p>
        </w:tc>
      </w:tr>
      <w:tr w:rsidR="00E1782C" w:rsidRPr="00B138C4" w14:paraId="5AFA34F9" w14:textId="77777777" w:rsidTr="00AF7499">
        <w:trPr>
          <w:trHeight w:val="709"/>
        </w:trPr>
        <w:tc>
          <w:tcPr>
            <w:tcW w:w="534" w:type="dxa"/>
            <w:tcBorders>
              <w:top w:val="single" w:sz="4" w:space="0" w:color="auto"/>
              <w:left w:val="single" w:sz="4" w:space="0" w:color="auto"/>
              <w:bottom w:val="single" w:sz="4" w:space="0" w:color="auto"/>
              <w:right w:val="single" w:sz="4" w:space="0" w:color="auto"/>
            </w:tcBorders>
            <w:vAlign w:val="center"/>
            <w:hideMark/>
          </w:tcPr>
          <w:p w14:paraId="38F3B26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15</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81048D2" w14:textId="77777777" w:rsidR="00EB77E9" w:rsidRPr="00B138C4" w:rsidRDefault="00EB77E9" w:rsidP="007358D9">
            <w:pPr>
              <w:jc w:val="both"/>
              <w:rPr>
                <w:rFonts w:eastAsia="Times New Roman"/>
                <w:color w:val="000000" w:themeColor="text1"/>
                <w:lang w:val="mn-MN"/>
              </w:rPr>
            </w:pPr>
            <w:r w:rsidRPr="00B138C4">
              <w:rPr>
                <w:rFonts w:eastAsia="Calibri"/>
                <w:bCs/>
                <w:color w:val="000000" w:themeColor="text1"/>
                <w:lang w:val="mn-MN"/>
              </w:rPr>
              <w:t>Үнэт металл, үл хөдлөх хөрөнгийн судалгаа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C6A8F6"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74CA4D6" w14:textId="77777777" w:rsidR="00EB77E9" w:rsidRPr="00B138C4" w:rsidRDefault="00EB77E9" w:rsidP="007358D9">
            <w:pPr>
              <w:jc w:val="both"/>
              <w:rPr>
                <w:rFonts w:eastAsia="Times New Roman"/>
                <w:color w:val="000000" w:themeColor="text1"/>
                <w:lang w:val="mn-MN"/>
              </w:rPr>
            </w:pPr>
            <w:r w:rsidRPr="00B138C4">
              <w:rPr>
                <w:rFonts w:eastAsia="Calibri"/>
                <w:bCs/>
                <w:color w:val="000000" w:themeColor="text1"/>
                <w:lang w:val="mn-MN"/>
              </w:rPr>
              <w:t>Санхүүгийн зохицуулах хороо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5C5372"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20</w:t>
            </w:r>
          </w:p>
        </w:tc>
      </w:tr>
      <w:tr w:rsidR="00E1782C" w:rsidRPr="00B138C4" w14:paraId="03BB06D5" w14:textId="77777777" w:rsidTr="00AF7499">
        <w:trPr>
          <w:trHeight w:val="681"/>
        </w:trPr>
        <w:tc>
          <w:tcPr>
            <w:tcW w:w="534" w:type="dxa"/>
            <w:tcBorders>
              <w:top w:val="single" w:sz="4" w:space="0" w:color="auto"/>
              <w:left w:val="single" w:sz="4" w:space="0" w:color="auto"/>
              <w:bottom w:val="single" w:sz="4" w:space="0" w:color="auto"/>
              <w:right w:val="single" w:sz="4" w:space="0" w:color="auto"/>
            </w:tcBorders>
            <w:vAlign w:val="center"/>
            <w:hideMark/>
          </w:tcPr>
          <w:p w14:paraId="4BCF185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16</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2E579F3"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Хүнсний аюулгүй байдал, шим тэжээлийн үзүүлэлт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844FE6"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4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F9DE42"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ЭМЯ, ХХААХҮЯ, ҮСХ, Хоол судлалын төв, ШУТИС-ын багш ажилтнууд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D04A30"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40</w:t>
            </w:r>
          </w:p>
        </w:tc>
      </w:tr>
      <w:tr w:rsidR="00E1782C" w:rsidRPr="00B138C4" w14:paraId="2A06777E" w14:textId="77777777" w:rsidTr="0045154E">
        <w:trPr>
          <w:trHeight w:val="529"/>
        </w:trPr>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01C25E" w14:textId="1DE23631" w:rsidR="00EB77E9" w:rsidRPr="00B138C4" w:rsidRDefault="0045154E" w:rsidP="007358D9">
            <w:pPr>
              <w:jc w:val="center"/>
              <w:rPr>
                <w:rFonts w:eastAsia="Times New Roman"/>
                <w:color w:val="000000" w:themeColor="text1"/>
                <w:lang w:val="mn-MN"/>
              </w:rPr>
            </w:pPr>
            <w:r w:rsidRPr="00B138C4">
              <w:rPr>
                <w:color w:val="000000" w:themeColor="text1"/>
                <w:lang w:val="mn-MN"/>
              </w:rPr>
              <w:t>Б</w:t>
            </w:r>
          </w:p>
        </w:tc>
        <w:tc>
          <w:tcPr>
            <w:tcW w:w="81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8A5157" w14:textId="77777777" w:rsidR="00EB77E9" w:rsidRPr="00B138C4" w:rsidRDefault="00EB77E9" w:rsidP="007358D9">
            <w:pPr>
              <w:rPr>
                <w:rFonts w:eastAsia="Times New Roman"/>
                <w:color w:val="000000" w:themeColor="text1"/>
                <w:lang w:val="mn-MN"/>
              </w:rPr>
            </w:pPr>
            <w:r w:rsidRPr="00B138C4">
              <w:rPr>
                <w:color w:val="000000" w:themeColor="text1"/>
                <w:lang w:val="mn-MN"/>
              </w:rPr>
              <w:t>ЕБС-ийн сурагч</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5F2B21"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1800</w:t>
            </w:r>
          </w:p>
        </w:tc>
      </w:tr>
      <w:tr w:rsidR="00E1782C" w:rsidRPr="00B138C4" w14:paraId="2E16910E" w14:textId="77777777" w:rsidTr="00AF7499">
        <w:trPr>
          <w:trHeight w:val="439"/>
        </w:trPr>
        <w:tc>
          <w:tcPr>
            <w:tcW w:w="534" w:type="dxa"/>
            <w:tcBorders>
              <w:top w:val="single" w:sz="4" w:space="0" w:color="auto"/>
              <w:left w:val="single" w:sz="4" w:space="0" w:color="auto"/>
              <w:bottom w:val="single" w:sz="4" w:space="0" w:color="auto"/>
              <w:right w:val="single" w:sz="4" w:space="0" w:color="auto"/>
            </w:tcBorders>
            <w:vAlign w:val="center"/>
            <w:hideMark/>
          </w:tcPr>
          <w:p w14:paraId="5522E2D5"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664D8DA"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Статистикийн боловсрол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DFE402"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цаг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3AFF24"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21 аймгийн 45 ЕБС-ийн сурагчид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5AB67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1800</w:t>
            </w:r>
          </w:p>
        </w:tc>
      </w:tr>
      <w:tr w:rsidR="00E1782C" w:rsidRPr="00B138C4" w14:paraId="79187348" w14:textId="77777777" w:rsidTr="00AF7499">
        <w:trPr>
          <w:trHeight w:val="619"/>
        </w:trPr>
        <w:tc>
          <w:tcPr>
            <w:tcW w:w="534" w:type="dxa"/>
            <w:tcBorders>
              <w:top w:val="single" w:sz="4" w:space="0" w:color="auto"/>
              <w:left w:val="single" w:sz="4" w:space="0" w:color="auto"/>
              <w:bottom w:val="single" w:sz="4" w:space="0" w:color="auto"/>
              <w:right w:val="single" w:sz="4" w:space="0" w:color="auto"/>
            </w:tcBorders>
            <w:vAlign w:val="center"/>
            <w:hideMark/>
          </w:tcPr>
          <w:p w14:paraId="32C784C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B3E8796"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Статистикийн боловсрол видео хичээл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45A8A"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цаг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7219D5"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Нийслэлийн боловсролын газар</w:t>
            </w:r>
          </w:p>
        </w:tc>
        <w:tc>
          <w:tcPr>
            <w:tcW w:w="851" w:type="dxa"/>
            <w:tcBorders>
              <w:top w:val="single" w:sz="4" w:space="0" w:color="auto"/>
              <w:left w:val="single" w:sz="4" w:space="0" w:color="auto"/>
              <w:bottom w:val="single" w:sz="4" w:space="0" w:color="auto"/>
              <w:right w:val="single" w:sz="4" w:space="0" w:color="auto"/>
            </w:tcBorders>
            <w:vAlign w:val="center"/>
          </w:tcPr>
          <w:p w14:paraId="3355AE9C" w14:textId="77777777" w:rsidR="00EB77E9" w:rsidRPr="00B138C4" w:rsidRDefault="00EB77E9" w:rsidP="007358D9">
            <w:pPr>
              <w:jc w:val="center"/>
              <w:rPr>
                <w:rFonts w:eastAsia="Times New Roman"/>
                <w:color w:val="000000" w:themeColor="text1"/>
                <w:lang w:val="mn-MN"/>
              </w:rPr>
            </w:pPr>
          </w:p>
        </w:tc>
      </w:tr>
      <w:tr w:rsidR="00E1782C" w:rsidRPr="00B138C4" w14:paraId="4FF26931" w14:textId="77777777" w:rsidTr="0045154E">
        <w:trPr>
          <w:trHeight w:val="529"/>
        </w:trPr>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0B7E7A" w14:textId="252299AF" w:rsidR="00EB77E9" w:rsidRPr="00B138C4" w:rsidRDefault="0045154E" w:rsidP="007358D9">
            <w:pPr>
              <w:jc w:val="center"/>
              <w:rPr>
                <w:rFonts w:eastAsia="Times New Roman"/>
                <w:color w:val="000000" w:themeColor="text1"/>
                <w:lang w:val="mn-MN"/>
              </w:rPr>
            </w:pPr>
            <w:r w:rsidRPr="00B138C4">
              <w:rPr>
                <w:color w:val="000000" w:themeColor="text1"/>
                <w:lang w:val="mn-MN"/>
              </w:rPr>
              <w:t>В</w:t>
            </w:r>
          </w:p>
        </w:tc>
        <w:tc>
          <w:tcPr>
            <w:tcW w:w="81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FFE8C2"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Оюутан сурагч</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913D8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138</w:t>
            </w:r>
          </w:p>
        </w:tc>
      </w:tr>
      <w:tr w:rsidR="00E1782C" w:rsidRPr="00B138C4" w14:paraId="737904E3" w14:textId="77777777" w:rsidTr="00240799">
        <w:trPr>
          <w:trHeight w:val="573"/>
        </w:trPr>
        <w:tc>
          <w:tcPr>
            <w:tcW w:w="534" w:type="dxa"/>
            <w:tcBorders>
              <w:top w:val="single" w:sz="4" w:space="0" w:color="auto"/>
              <w:left w:val="single" w:sz="4" w:space="0" w:color="auto"/>
              <w:bottom w:val="single" w:sz="4" w:space="0" w:color="auto"/>
              <w:right w:val="single" w:sz="4" w:space="0" w:color="auto"/>
            </w:tcBorders>
            <w:vAlign w:val="center"/>
            <w:hideMark/>
          </w:tcPr>
          <w:p w14:paraId="21BA4E0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w:t>
            </w:r>
          </w:p>
        </w:tc>
        <w:tc>
          <w:tcPr>
            <w:tcW w:w="3572" w:type="dxa"/>
            <w:tcBorders>
              <w:top w:val="single" w:sz="4" w:space="0" w:color="auto"/>
              <w:left w:val="single" w:sz="4" w:space="0" w:color="auto"/>
              <w:bottom w:val="single" w:sz="4" w:space="0" w:color="auto"/>
              <w:right w:val="single" w:sz="4" w:space="0" w:color="auto"/>
            </w:tcBorders>
            <w:vAlign w:val="center"/>
            <w:hideMark/>
          </w:tcPr>
          <w:p w14:paraId="03501220"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Статистикийн боловсрол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D41637"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цаг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65057D"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20 аймаг, нийслэлийн их, дээд сургууль, МСҮТ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905E2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28</w:t>
            </w:r>
          </w:p>
        </w:tc>
      </w:tr>
      <w:tr w:rsidR="00E1782C" w:rsidRPr="00B138C4" w14:paraId="5670BEBC" w14:textId="77777777" w:rsidTr="00240799">
        <w:trPr>
          <w:trHeight w:val="1276"/>
        </w:trPr>
        <w:tc>
          <w:tcPr>
            <w:tcW w:w="534" w:type="dxa"/>
            <w:tcBorders>
              <w:top w:val="single" w:sz="4" w:space="0" w:color="auto"/>
              <w:left w:val="single" w:sz="4" w:space="0" w:color="auto"/>
              <w:bottom w:val="single" w:sz="4" w:space="0" w:color="auto"/>
              <w:right w:val="single" w:sz="4" w:space="0" w:color="auto"/>
            </w:tcBorders>
            <w:vAlign w:val="center"/>
            <w:hideMark/>
          </w:tcPr>
          <w:p w14:paraId="04BD68F0"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16F6506"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Их дээд сургуулиудын оюутнуудын жендэрийн статистик, </w:t>
            </w:r>
          </w:p>
          <w:p w14:paraId="59838CF7"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 xml:space="preserve">ТХЗ, жендэрийн мэдээ мэдээлэлд дүн шинжилгээ хийх болон мэдээллийн хэрэглээ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C3CE40"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0CC4404"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НҮБ-ын эмэгтэйчүүдийн байгууллага</w:t>
            </w:r>
          </w:p>
          <w:p w14:paraId="775A3454"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Их дээд сургуулийн оюутнууд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96636A"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110</w:t>
            </w:r>
          </w:p>
        </w:tc>
      </w:tr>
      <w:tr w:rsidR="00E1782C" w:rsidRPr="00B138C4" w14:paraId="699F6971" w14:textId="77777777" w:rsidTr="0045154E">
        <w:trPr>
          <w:trHeight w:val="574"/>
        </w:trPr>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521B59" w14:textId="60F44229" w:rsidR="00EB77E9" w:rsidRPr="00B138C4" w:rsidRDefault="0045154E" w:rsidP="007358D9">
            <w:pPr>
              <w:jc w:val="center"/>
              <w:rPr>
                <w:rFonts w:eastAsia="Times New Roman"/>
                <w:color w:val="000000" w:themeColor="text1"/>
                <w:lang w:val="mn-MN"/>
              </w:rPr>
            </w:pPr>
            <w:r w:rsidRPr="00B138C4">
              <w:rPr>
                <w:color w:val="000000" w:themeColor="text1"/>
                <w:lang w:val="mn-MN"/>
              </w:rPr>
              <w:t>Г</w:t>
            </w:r>
          </w:p>
        </w:tc>
        <w:tc>
          <w:tcPr>
            <w:tcW w:w="81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EFF222"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Судалгааны мэдээлэл цуглуулах судлаач нар</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28E32A" w14:textId="178E215C" w:rsidR="00EB77E9" w:rsidRPr="00B138C4" w:rsidRDefault="00297C9E" w:rsidP="007358D9">
            <w:pPr>
              <w:jc w:val="center"/>
              <w:rPr>
                <w:rFonts w:eastAsia="Times New Roman"/>
                <w:color w:val="000000" w:themeColor="text1"/>
                <w:lang w:val="mn-MN"/>
              </w:rPr>
            </w:pPr>
            <w:r w:rsidRPr="00B138C4">
              <w:rPr>
                <w:color w:val="000000" w:themeColor="text1"/>
                <w:lang w:val="mn-MN"/>
              </w:rPr>
              <w:t>1209</w:t>
            </w:r>
          </w:p>
        </w:tc>
      </w:tr>
      <w:tr w:rsidR="00E1782C" w:rsidRPr="00B138C4" w14:paraId="2D6F2E6D" w14:textId="77777777" w:rsidTr="00AF7499">
        <w:trPr>
          <w:trHeight w:val="679"/>
        </w:trPr>
        <w:tc>
          <w:tcPr>
            <w:tcW w:w="534" w:type="dxa"/>
            <w:tcBorders>
              <w:top w:val="single" w:sz="4" w:space="0" w:color="auto"/>
              <w:left w:val="single" w:sz="4" w:space="0" w:color="auto"/>
              <w:bottom w:val="single" w:sz="4" w:space="0" w:color="auto"/>
              <w:right w:val="single" w:sz="4" w:space="0" w:color="auto"/>
            </w:tcBorders>
            <w:vAlign w:val="center"/>
            <w:hideMark/>
          </w:tcPr>
          <w:p w14:paraId="239D142E"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C1BF36A"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Өрхийн хэрэглээний бараа, үйлчилгээний судалгаа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560705"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5818AA"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Аймаг, нийслэл, сум, дүүргийн үнэ цуглуулагчид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B7276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10E972BD" w14:textId="77777777" w:rsidTr="00AF7499">
        <w:trPr>
          <w:trHeight w:val="852"/>
        </w:trPr>
        <w:tc>
          <w:tcPr>
            <w:tcW w:w="534" w:type="dxa"/>
            <w:tcBorders>
              <w:top w:val="single" w:sz="4" w:space="0" w:color="auto"/>
              <w:left w:val="single" w:sz="4" w:space="0" w:color="auto"/>
              <w:bottom w:val="single" w:sz="4" w:space="0" w:color="auto"/>
              <w:right w:val="single" w:sz="4" w:space="0" w:color="auto"/>
            </w:tcBorders>
            <w:vAlign w:val="center"/>
            <w:hideMark/>
          </w:tcPr>
          <w:p w14:paraId="1D54D22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A100C98" w14:textId="77777777" w:rsidR="00EB77E9" w:rsidRPr="00B138C4" w:rsidRDefault="00EB77E9" w:rsidP="007358D9">
            <w:pPr>
              <w:rPr>
                <w:rFonts w:eastAsia="Times New Roman"/>
                <w:color w:val="000000" w:themeColor="text1"/>
                <w:lang w:val="mn-MN"/>
              </w:rPr>
            </w:pPr>
            <w:r w:rsidRPr="00B138C4">
              <w:rPr>
                <w:color w:val="000000" w:themeColor="text1"/>
                <w:lang w:val="mn-MN"/>
              </w:rPr>
              <w:t>Ажиллах хүчний судалгаа болон Хөдөлмөрийн дутуу ашиглалтын судалгааны мэдээлэл цуглуулалт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C013E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16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7C8B2AD"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Өвөрхангай, Баянхонгор, Говь-Алтай, Завхан, Архангай аймгийн судлаачид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7B794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300</w:t>
            </w:r>
          </w:p>
        </w:tc>
      </w:tr>
      <w:tr w:rsidR="00E1782C" w:rsidRPr="00B138C4" w14:paraId="7147ACE7" w14:textId="77777777" w:rsidTr="00AF7499">
        <w:trPr>
          <w:trHeight w:val="679"/>
        </w:trPr>
        <w:tc>
          <w:tcPr>
            <w:tcW w:w="534" w:type="dxa"/>
            <w:tcBorders>
              <w:top w:val="single" w:sz="4" w:space="0" w:color="auto"/>
              <w:left w:val="single" w:sz="4" w:space="0" w:color="auto"/>
              <w:bottom w:val="single" w:sz="4" w:space="0" w:color="auto"/>
              <w:right w:val="single" w:sz="4" w:space="0" w:color="auto"/>
            </w:tcBorders>
            <w:vAlign w:val="center"/>
            <w:hideMark/>
          </w:tcPr>
          <w:p w14:paraId="66E3888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1FAD63A" w14:textId="554F75A3" w:rsidR="00EB77E9" w:rsidRPr="00B138C4" w:rsidRDefault="00EB77E9" w:rsidP="007358D9">
            <w:pPr>
              <w:rPr>
                <w:rFonts w:eastAsia="Times New Roman"/>
                <w:color w:val="000000" w:themeColor="text1"/>
                <w:lang w:val="mn-MN"/>
              </w:rPr>
            </w:pPr>
            <w:r w:rsidRPr="00B138C4">
              <w:rPr>
                <w:color w:val="000000" w:themeColor="text1"/>
                <w:lang w:val="mn-MN"/>
              </w:rPr>
              <w:t>Ажиллах хүчний судалгаа болон ӨНЭЗС-ны мэдээлэл цуглуулах</w:t>
            </w:r>
            <w:r w:rsidR="005062E2" w:rsidRPr="00B138C4">
              <w:rPr>
                <w:iCs/>
                <w:color w:val="000000" w:themeColor="text1"/>
                <w:lang w:val="mn-MN"/>
              </w:rPr>
              <w:t xml:space="preserve"> ахлагч, судлаач нарт зориулсан  сургалт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F947B6" w14:textId="72EC872A" w:rsidR="00EB77E9" w:rsidRPr="00B138C4" w:rsidRDefault="005062E2" w:rsidP="007358D9">
            <w:pPr>
              <w:jc w:val="center"/>
              <w:rPr>
                <w:rFonts w:eastAsia="Times New Roman"/>
                <w:color w:val="000000" w:themeColor="text1"/>
                <w:lang w:val="mn-MN"/>
              </w:rPr>
            </w:pPr>
            <w:r w:rsidRPr="00B138C4">
              <w:rPr>
                <w:color w:val="000000" w:themeColor="text1"/>
                <w:lang w:val="mn-MN"/>
              </w:rPr>
              <w:t>10</w:t>
            </w:r>
            <w:r w:rsidR="00EB77E9" w:rsidRPr="00B138C4">
              <w:rPr>
                <w:color w:val="000000" w:themeColor="text1"/>
                <w:lang w:val="mn-MN"/>
              </w:rPr>
              <w:t xml:space="preserve">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C40E663"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Дорнод, Булган, Хөвсгөл, Орхон, Сэлэнгэ, Дархан-Уул, Төв, Дорноговь, Дундговь, Өмнөговь, Говьсүмбэр, Өвөрхангай, Архангай аймгийн ахлагч, судлаач нар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D33290" w14:textId="4A48ACAB" w:rsidR="00EB77E9" w:rsidRPr="00B138C4" w:rsidRDefault="00557F86" w:rsidP="007358D9">
            <w:pPr>
              <w:jc w:val="center"/>
              <w:rPr>
                <w:rFonts w:eastAsia="Times New Roman"/>
                <w:color w:val="000000" w:themeColor="text1"/>
                <w:lang w:val="mn-MN"/>
              </w:rPr>
            </w:pPr>
            <w:r w:rsidRPr="00B138C4">
              <w:rPr>
                <w:color w:val="000000" w:themeColor="text1"/>
                <w:lang w:val="mn-MN"/>
              </w:rPr>
              <w:t>500</w:t>
            </w:r>
          </w:p>
        </w:tc>
      </w:tr>
      <w:tr w:rsidR="00E1782C" w:rsidRPr="00B138C4" w14:paraId="0FA0104A" w14:textId="77777777" w:rsidTr="00AF7499">
        <w:trPr>
          <w:trHeight w:val="679"/>
        </w:trPr>
        <w:tc>
          <w:tcPr>
            <w:tcW w:w="534" w:type="dxa"/>
            <w:tcBorders>
              <w:top w:val="single" w:sz="4" w:space="0" w:color="auto"/>
              <w:left w:val="single" w:sz="4" w:space="0" w:color="auto"/>
              <w:bottom w:val="single" w:sz="4" w:space="0" w:color="auto"/>
              <w:right w:val="single" w:sz="4" w:space="0" w:color="auto"/>
            </w:tcBorders>
            <w:vAlign w:val="center"/>
            <w:hideMark/>
          </w:tcPr>
          <w:p w14:paraId="65C11E0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w:t>
            </w:r>
          </w:p>
        </w:tc>
        <w:tc>
          <w:tcPr>
            <w:tcW w:w="3572" w:type="dxa"/>
            <w:tcBorders>
              <w:top w:val="single" w:sz="4" w:space="0" w:color="auto"/>
              <w:left w:val="single" w:sz="4" w:space="0" w:color="auto"/>
              <w:bottom w:val="single" w:sz="4" w:space="0" w:color="auto"/>
              <w:right w:val="single" w:sz="4" w:space="0" w:color="auto"/>
            </w:tcBorders>
            <w:vAlign w:val="center"/>
          </w:tcPr>
          <w:p w14:paraId="492C5466" w14:textId="2498A5A8" w:rsidR="00EB77E9" w:rsidRPr="00B138C4" w:rsidRDefault="00EB77E9" w:rsidP="007358D9">
            <w:pPr>
              <w:jc w:val="both"/>
              <w:rPr>
                <w:rFonts w:eastAsia="Times New Roman"/>
                <w:color w:val="000000" w:themeColor="text1"/>
                <w:lang w:val="mn-MN"/>
              </w:rPr>
            </w:pPr>
            <w:r w:rsidRPr="00B138C4">
              <w:rPr>
                <w:iCs/>
                <w:color w:val="000000" w:themeColor="text1"/>
                <w:lang w:val="mn-MN"/>
              </w:rPr>
              <w:t>Өрхийн ус хангамж, ариун цэврийн байгууламжийг тодорхойлох судалгааны мэдээлэл цуглуулах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AEAAA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18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BD52A65" w14:textId="77777777" w:rsidR="00EB77E9" w:rsidRPr="00B138C4" w:rsidRDefault="00EB77E9" w:rsidP="007358D9">
            <w:pPr>
              <w:jc w:val="both"/>
              <w:rPr>
                <w:rFonts w:eastAsia="Times New Roman"/>
                <w:color w:val="000000" w:themeColor="text1"/>
                <w:lang w:val="mn-MN"/>
              </w:rPr>
            </w:pPr>
            <w:r w:rsidRPr="00B138C4">
              <w:rPr>
                <w:iCs/>
                <w:color w:val="000000" w:themeColor="text1"/>
                <w:lang w:val="mn-MN"/>
              </w:rPr>
              <w:t>Говь-Алтай, Завхан, Баянхонгор аймгуудад зохион байгуулах мэдээлэл цуглуулах ажилтнууд буюу сумын төрийн сан, багийн засаг дарга нар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C85635"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150</w:t>
            </w:r>
          </w:p>
        </w:tc>
      </w:tr>
      <w:tr w:rsidR="00E1782C" w:rsidRPr="00B138C4" w14:paraId="3B177A6B" w14:textId="77777777" w:rsidTr="00AF7499">
        <w:trPr>
          <w:trHeight w:val="679"/>
        </w:trPr>
        <w:tc>
          <w:tcPr>
            <w:tcW w:w="534" w:type="dxa"/>
            <w:tcBorders>
              <w:top w:val="single" w:sz="4" w:space="0" w:color="auto"/>
              <w:left w:val="single" w:sz="4" w:space="0" w:color="auto"/>
              <w:bottom w:val="single" w:sz="4" w:space="0" w:color="auto"/>
              <w:right w:val="single" w:sz="4" w:space="0" w:color="auto"/>
            </w:tcBorders>
            <w:vAlign w:val="center"/>
            <w:hideMark/>
          </w:tcPr>
          <w:p w14:paraId="0A9DA2FB"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5</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C821E38" w14:textId="77777777" w:rsidR="00EB77E9" w:rsidRPr="00B138C4" w:rsidRDefault="00EB77E9" w:rsidP="007358D9">
            <w:pPr>
              <w:rPr>
                <w:rFonts w:eastAsia="Times New Roman"/>
                <w:color w:val="000000" w:themeColor="text1"/>
                <w:lang w:val="mn-MN"/>
              </w:rPr>
            </w:pPr>
            <w:r w:rsidRPr="00B138C4">
              <w:rPr>
                <w:color w:val="000000" w:themeColor="text1"/>
                <w:lang w:val="mn-MN"/>
              </w:rPr>
              <w:t xml:space="preserve">Короновирусийн нөлөөллийг судлах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CE3C8A"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F526B7" w14:textId="77777777" w:rsidR="00EB77E9" w:rsidRPr="00B138C4" w:rsidRDefault="00EB77E9" w:rsidP="007358D9">
            <w:pPr>
              <w:jc w:val="both"/>
              <w:rPr>
                <w:rFonts w:eastAsia="Times New Roman"/>
                <w:i/>
                <w:color w:val="000000" w:themeColor="text1"/>
                <w:lang w:val="mn-MN"/>
              </w:rPr>
            </w:pPr>
            <w:r w:rsidRPr="00B138C4">
              <w:rPr>
                <w:color w:val="000000" w:themeColor="text1"/>
                <w:lang w:val="mn-MN"/>
              </w:rPr>
              <w:t>Утсанд суурилсан судалгааны мэдээлэл цуглуулах ажилтнууд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DB173E"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20</w:t>
            </w:r>
          </w:p>
        </w:tc>
      </w:tr>
      <w:tr w:rsidR="00E1782C" w:rsidRPr="00B138C4" w14:paraId="711E5210" w14:textId="77777777" w:rsidTr="00AF7499">
        <w:trPr>
          <w:trHeight w:val="679"/>
        </w:trPr>
        <w:tc>
          <w:tcPr>
            <w:tcW w:w="534" w:type="dxa"/>
            <w:tcBorders>
              <w:top w:val="single" w:sz="4" w:space="0" w:color="auto"/>
              <w:left w:val="single" w:sz="4" w:space="0" w:color="auto"/>
              <w:bottom w:val="single" w:sz="4" w:space="0" w:color="auto"/>
              <w:right w:val="single" w:sz="4" w:space="0" w:color="auto"/>
            </w:tcBorders>
            <w:vAlign w:val="center"/>
            <w:hideMark/>
          </w:tcPr>
          <w:p w14:paraId="0EC02CF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lastRenderedPageBreak/>
              <w:t>6</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D8AE91B" w14:textId="6E49DF9C" w:rsidR="00EB77E9" w:rsidRPr="00B138C4" w:rsidRDefault="00EB77E9" w:rsidP="007358D9">
            <w:pPr>
              <w:jc w:val="both"/>
              <w:rPr>
                <w:rFonts w:eastAsia="Times New Roman"/>
                <w:color w:val="000000" w:themeColor="text1"/>
                <w:lang w:val="mn-MN"/>
              </w:rPr>
            </w:pPr>
            <w:r w:rsidRPr="00B138C4">
              <w:rPr>
                <w:iCs/>
                <w:color w:val="000000" w:themeColor="text1"/>
                <w:lang w:val="mn-MN"/>
              </w:rPr>
              <w:t>Өрхийн н</w:t>
            </w:r>
            <w:r w:rsidR="00461188" w:rsidRPr="00B138C4">
              <w:rPr>
                <w:iCs/>
                <w:color w:val="000000" w:themeColor="text1"/>
                <w:lang w:val="mn-MN"/>
              </w:rPr>
              <w:t xml:space="preserve">ийгэм, эдийн засгийн судалгааны бүсчилсэн </w:t>
            </w:r>
            <w:r w:rsidRPr="00B138C4">
              <w:rPr>
                <w:iCs/>
                <w:color w:val="000000" w:themeColor="text1"/>
                <w:lang w:val="mn-MN"/>
              </w:rPr>
              <w:t>сургалт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1DB308" w14:textId="2F9010EC" w:rsidR="00EB77E9" w:rsidRPr="00B138C4" w:rsidRDefault="00297C9E" w:rsidP="007358D9">
            <w:pPr>
              <w:jc w:val="center"/>
              <w:rPr>
                <w:rFonts w:eastAsia="Times New Roman"/>
                <w:color w:val="000000" w:themeColor="text1"/>
                <w:lang w:val="mn-MN"/>
              </w:rPr>
            </w:pPr>
            <w:r w:rsidRPr="00B138C4">
              <w:rPr>
                <w:color w:val="000000" w:themeColor="text1"/>
                <w:lang w:val="mn-MN"/>
              </w:rPr>
              <w:t>10</w:t>
            </w:r>
            <w:r w:rsidR="00EB77E9" w:rsidRPr="00B138C4">
              <w:rPr>
                <w:color w:val="000000" w:themeColor="text1"/>
                <w:lang w:val="mn-MN"/>
              </w:rPr>
              <w:t xml:space="preserve">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F6A2E6B" w14:textId="2D00419E" w:rsidR="00EB77E9" w:rsidRPr="00B138C4" w:rsidRDefault="00E76DE5" w:rsidP="007358D9">
            <w:pPr>
              <w:jc w:val="both"/>
              <w:rPr>
                <w:rFonts w:eastAsia="Times New Roman"/>
                <w:color w:val="000000" w:themeColor="text1"/>
                <w:lang w:val="mn-MN"/>
              </w:rPr>
            </w:pPr>
            <w:r w:rsidRPr="00B138C4">
              <w:rPr>
                <w:color w:val="000000" w:themeColor="text1"/>
                <w:lang w:val="mn-MN"/>
              </w:rPr>
              <w:t>21</w:t>
            </w:r>
            <w:r w:rsidR="00EB77E9" w:rsidRPr="00B138C4">
              <w:rPr>
                <w:color w:val="000000" w:themeColor="text1"/>
                <w:lang w:val="mn-MN"/>
              </w:rPr>
              <w:t xml:space="preserve"> аймгийн</w:t>
            </w:r>
            <w:r w:rsidRPr="00B138C4">
              <w:rPr>
                <w:color w:val="000000" w:themeColor="text1"/>
                <w:lang w:val="mn-MN"/>
              </w:rPr>
              <w:t xml:space="preserve"> судалгааны мэдээлэл цуглуулах</w:t>
            </w:r>
            <w:r w:rsidR="00EB77E9" w:rsidRPr="00B138C4">
              <w:rPr>
                <w:color w:val="000000" w:themeColor="text1"/>
                <w:lang w:val="mn-MN"/>
              </w:rPr>
              <w:t xml:space="preserve"> ахлагч, судлаач нар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83AA04" w14:textId="5D8E2801" w:rsidR="00EB77E9" w:rsidRPr="00B138C4" w:rsidRDefault="00E76DE5" w:rsidP="007358D9">
            <w:pPr>
              <w:jc w:val="center"/>
              <w:rPr>
                <w:rFonts w:eastAsia="Times New Roman"/>
                <w:color w:val="000000" w:themeColor="text1"/>
                <w:lang w:val="mn-MN"/>
              </w:rPr>
            </w:pPr>
            <w:r w:rsidRPr="00B138C4">
              <w:rPr>
                <w:color w:val="000000" w:themeColor="text1"/>
                <w:lang w:val="mn-MN"/>
              </w:rPr>
              <w:t>89</w:t>
            </w:r>
          </w:p>
        </w:tc>
      </w:tr>
      <w:tr w:rsidR="00E1782C" w:rsidRPr="00B138C4" w14:paraId="636C169E" w14:textId="77777777" w:rsidTr="00AF7499">
        <w:trPr>
          <w:trHeight w:val="679"/>
        </w:trPr>
        <w:tc>
          <w:tcPr>
            <w:tcW w:w="534" w:type="dxa"/>
            <w:tcBorders>
              <w:top w:val="single" w:sz="4" w:space="0" w:color="auto"/>
              <w:left w:val="single" w:sz="4" w:space="0" w:color="auto"/>
              <w:bottom w:val="single" w:sz="4" w:space="0" w:color="auto"/>
              <w:right w:val="single" w:sz="4" w:space="0" w:color="auto"/>
            </w:tcBorders>
            <w:vAlign w:val="center"/>
            <w:hideMark/>
          </w:tcPr>
          <w:p w14:paraId="333F1E42"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7</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77899EE" w14:textId="77777777" w:rsidR="00EB77E9" w:rsidRPr="00B138C4" w:rsidRDefault="00EB77E9" w:rsidP="007358D9">
            <w:pPr>
              <w:rPr>
                <w:rFonts w:eastAsia="Times New Roman"/>
                <w:color w:val="000000" w:themeColor="text1"/>
                <w:lang w:val="mn-MN"/>
              </w:rPr>
            </w:pPr>
            <w:r w:rsidRPr="00B138C4">
              <w:rPr>
                <w:color w:val="000000" w:themeColor="text1"/>
                <w:lang w:val="mn-MN"/>
              </w:rPr>
              <w:t>Короновирусийн нөлөөллийг судлах өрхөд суурилсан судалгааны сургалт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B5EBAC"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6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61EDF67" w14:textId="77777777" w:rsidR="00EB77E9" w:rsidRPr="00B138C4" w:rsidRDefault="00EB77E9" w:rsidP="007358D9">
            <w:pPr>
              <w:jc w:val="both"/>
              <w:rPr>
                <w:rFonts w:eastAsia="Times New Roman"/>
                <w:i/>
                <w:color w:val="000000" w:themeColor="text1"/>
                <w:lang w:val="mn-MN"/>
              </w:rPr>
            </w:pPr>
            <w:r w:rsidRPr="00B138C4">
              <w:rPr>
                <w:color w:val="000000" w:themeColor="text1"/>
                <w:lang w:val="mn-MN"/>
              </w:rPr>
              <w:t>Судалгааны сургалтын илтгэл бэлтгэн, нийслэлийн судалгааны багийн ахлагч, хянагч, 21 аймгийн ахлагч, судлаач нар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D5BEB"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105</w:t>
            </w:r>
          </w:p>
        </w:tc>
      </w:tr>
      <w:tr w:rsidR="00E1782C" w:rsidRPr="00B138C4" w14:paraId="2DE4A58E" w14:textId="77777777" w:rsidTr="0045154E">
        <w:trPr>
          <w:trHeight w:val="637"/>
        </w:trPr>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AC99D8" w14:textId="6080A7E5" w:rsidR="00EB77E9" w:rsidRPr="00B138C4" w:rsidRDefault="0045154E" w:rsidP="007358D9">
            <w:pPr>
              <w:jc w:val="center"/>
              <w:rPr>
                <w:rFonts w:eastAsia="Times New Roman"/>
                <w:color w:val="000000" w:themeColor="text1"/>
                <w:lang w:val="mn-MN"/>
              </w:rPr>
            </w:pPr>
            <w:r w:rsidRPr="00B138C4">
              <w:rPr>
                <w:color w:val="000000" w:themeColor="text1"/>
                <w:lang w:val="mn-MN"/>
              </w:rPr>
              <w:t>Д</w:t>
            </w:r>
          </w:p>
        </w:tc>
        <w:tc>
          <w:tcPr>
            <w:tcW w:w="81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6C345" w14:textId="77777777" w:rsidR="00EB77E9" w:rsidRPr="00B138C4" w:rsidRDefault="00EB77E9" w:rsidP="007358D9">
            <w:pPr>
              <w:rPr>
                <w:rFonts w:eastAsia="Times New Roman"/>
                <w:color w:val="000000" w:themeColor="text1"/>
                <w:lang w:val="mn-MN"/>
              </w:rPr>
            </w:pPr>
            <w:r w:rsidRPr="00B138C4">
              <w:rPr>
                <w:color w:val="000000" w:themeColor="text1"/>
                <w:lang w:val="mn-MN"/>
              </w:rPr>
              <w:t>Статистикийн ажилтнуудад</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CDF2B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394</w:t>
            </w:r>
          </w:p>
        </w:tc>
      </w:tr>
      <w:tr w:rsidR="00E1782C" w:rsidRPr="00B138C4" w14:paraId="66F34232" w14:textId="77777777" w:rsidTr="00AF7499">
        <w:trPr>
          <w:trHeight w:val="906"/>
        </w:trPr>
        <w:tc>
          <w:tcPr>
            <w:tcW w:w="534" w:type="dxa"/>
            <w:tcBorders>
              <w:top w:val="single" w:sz="4" w:space="0" w:color="auto"/>
              <w:left w:val="single" w:sz="4" w:space="0" w:color="auto"/>
              <w:bottom w:val="single" w:sz="4" w:space="0" w:color="auto"/>
              <w:right w:val="single" w:sz="4" w:space="0" w:color="auto"/>
            </w:tcBorders>
            <w:vAlign w:val="center"/>
            <w:hideMark/>
          </w:tcPr>
          <w:p w14:paraId="37AFFAF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53BF9BF"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Үнэт металл, үнэт чулуу, тэдгээрээр хийсэн эдлэл, эртний эдлэлийн судалгаа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905AE"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E8BB043" w14:textId="77777777" w:rsidR="00EB77E9" w:rsidRPr="00B138C4" w:rsidRDefault="00EB77E9" w:rsidP="007358D9">
            <w:pPr>
              <w:jc w:val="both"/>
              <w:rPr>
                <w:rFonts w:eastAsia="Calibri"/>
                <w:bCs/>
                <w:color w:val="000000" w:themeColor="text1"/>
                <w:lang w:val="mn-MN"/>
              </w:rPr>
            </w:pPr>
            <w:r w:rsidRPr="00B138C4">
              <w:rPr>
                <w:color w:val="000000" w:themeColor="text1"/>
                <w:lang w:val="mn-MN"/>
              </w:rPr>
              <w:t>Аймаг, нийслэл, дүүргийн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F5E232"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4F0817CD" w14:textId="77777777" w:rsidTr="00AF7499">
        <w:trPr>
          <w:trHeight w:val="972"/>
        </w:trPr>
        <w:tc>
          <w:tcPr>
            <w:tcW w:w="534" w:type="dxa"/>
            <w:tcBorders>
              <w:top w:val="single" w:sz="4" w:space="0" w:color="auto"/>
              <w:left w:val="single" w:sz="4" w:space="0" w:color="auto"/>
              <w:bottom w:val="single" w:sz="4" w:space="0" w:color="auto"/>
              <w:right w:val="single" w:sz="4" w:space="0" w:color="auto"/>
            </w:tcBorders>
            <w:vAlign w:val="center"/>
            <w:hideMark/>
          </w:tcPr>
          <w:p w14:paraId="1D3F748C"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666E66B"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 xml:space="preserve">Барилгын салбарын статистикийн мэдээ, тайлан гаргалт, анхаарах асуудал, программ ашиглалт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A25C41"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3BA0B18" w14:textId="77777777" w:rsidR="00EB77E9" w:rsidRPr="00B138C4" w:rsidRDefault="00EB77E9" w:rsidP="007358D9">
            <w:pPr>
              <w:jc w:val="both"/>
              <w:rPr>
                <w:rFonts w:eastAsia="Calibri"/>
                <w:bCs/>
                <w:color w:val="000000" w:themeColor="text1"/>
                <w:lang w:val="mn-MN"/>
              </w:rPr>
            </w:pPr>
            <w:r w:rsidRPr="00B138C4">
              <w:rPr>
                <w:color w:val="000000" w:themeColor="text1"/>
                <w:lang w:val="mn-MN"/>
              </w:rPr>
              <w:t>Аймаг, нийслэл, дүүргийн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487D9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1D485FC2" w14:textId="77777777" w:rsidTr="00AF7499">
        <w:trPr>
          <w:trHeight w:val="1196"/>
        </w:trPr>
        <w:tc>
          <w:tcPr>
            <w:tcW w:w="534" w:type="dxa"/>
            <w:tcBorders>
              <w:top w:val="single" w:sz="4" w:space="0" w:color="auto"/>
              <w:left w:val="single" w:sz="4" w:space="0" w:color="auto"/>
              <w:bottom w:val="single" w:sz="4" w:space="0" w:color="auto"/>
              <w:right w:val="single" w:sz="4" w:space="0" w:color="auto"/>
            </w:tcBorders>
            <w:vAlign w:val="center"/>
            <w:hideMark/>
          </w:tcPr>
          <w:p w14:paraId="0485E18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F2A9C0A"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Аж үйлдвэрийн салбарын статистикийн мэдээ, тайлан гаргалт, анхаарах асуудал, программ ашиглалт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B0FFDA"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1542E54" w14:textId="77777777" w:rsidR="00EB77E9" w:rsidRPr="00B138C4" w:rsidRDefault="00EB77E9" w:rsidP="007358D9">
            <w:pPr>
              <w:jc w:val="both"/>
              <w:rPr>
                <w:rFonts w:eastAsia="Calibri"/>
                <w:bCs/>
                <w:color w:val="000000" w:themeColor="text1"/>
                <w:lang w:val="mn-MN"/>
              </w:rPr>
            </w:pPr>
            <w:r w:rsidRPr="00B138C4">
              <w:rPr>
                <w:color w:val="000000" w:themeColor="text1"/>
                <w:lang w:val="mn-MN"/>
              </w:rPr>
              <w:t>Аймаг, нийслэл, дүүргийн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822813"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5D0B7DD8" w14:textId="77777777" w:rsidTr="00AF7499">
        <w:trPr>
          <w:trHeight w:val="1154"/>
        </w:trPr>
        <w:tc>
          <w:tcPr>
            <w:tcW w:w="534" w:type="dxa"/>
            <w:tcBorders>
              <w:top w:val="single" w:sz="4" w:space="0" w:color="auto"/>
              <w:left w:val="single" w:sz="4" w:space="0" w:color="auto"/>
              <w:bottom w:val="single" w:sz="4" w:space="0" w:color="auto"/>
              <w:right w:val="single" w:sz="4" w:space="0" w:color="auto"/>
            </w:tcBorders>
            <w:vAlign w:val="center"/>
            <w:hideMark/>
          </w:tcPr>
          <w:p w14:paraId="7C8E5CE1"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C8E27E9"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Дотоод худалдааны салбарын статистикийн мэдээ, тайлан гаргалт, анхаарах асуудал, программ ашиглалт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9DFF5E"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C5A9E60" w14:textId="77777777" w:rsidR="00EB77E9" w:rsidRPr="00B138C4" w:rsidRDefault="00EB77E9" w:rsidP="007358D9">
            <w:pPr>
              <w:jc w:val="both"/>
              <w:rPr>
                <w:rFonts w:eastAsia="Calibri"/>
                <w:bCs/>
                <w:color w:val="000000" w:themeColor="text1"/>
                <w:lang w:val="mn-MN"/>
              </w:rPr>
            </w:pPr>
            <w:r w:rsidRPr="00B138C4">
              <w:rPr>
                <w:color w:val="000000" w:themeColor="text1"/>
                <w:lang w:val="mn-MN"/>
              </w:rPr>
              <w:t>Аймаг, нийслэл, дүүргийн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7AB1F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2FF538AF" w14:textId="77777777" w:rsidTr="00AF7499">
        <w:trPr>
          <w:trHeight w:val="1126"/>
        </w:trPr>
        <w:tc>
          <w:tcPr>
            <w:tcW w:w="534" w:type="dxa"/>
            <w:tcBorders>
              <w:top w:val="single" w:sz="4" w:space="0" w:color="auto"/>
              <w:left w:val="single" w:sz="4" w:space="0" w:color="auto"/>
              <w:bottom w:val="single" w:sz="4" w:space="0" w:color="auto"/>
              <w:right w:val="single" w:sz="4" w:space="0" w:color="auto"/>
            </w:tcBorders>
            <w:vAlign w:val="center"/>
            <w:hideMark/>
          </w:tcPr>
          <w:p w14:paraId="1CE7AB33"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5</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E9F944C"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Мэдээлэл, технологи, холбооны салбарын статистикийн мэдээ, тайлан гаргалт, анхаарах асуудал, программ ашиглалт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09207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82F74FC" w14:textId="77777777" w:rsidR="00EB77E9" w:rsidRPr="00B138C4" w:rsidRDefault="00EB77E9" w:rsidP="007358D9">
            <w:pPr>
              <w:jc w:val="both"/>
              <w:rPr>
                <w:rFonts w:eastAsia="Calibri"/>
                <w:bCs/>
                <w:color w:val="000000" w:themeColor="text1"/>
                <w:lang w:val="mn-MN"/>
              </w:rPr>
            </w:pPr>
            <w:r w:rsidRPr="00B138C4">
              <w:rPr>
                <w:color w:val="000000" w:themeColor="text1"/>
                <w:lang w:val="mn-MN"/>
              </w:rPr>
              <w:t>Аймаг, нийслэл, дүүргийн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A7B5C6"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04AF34A7" w14:textId="77777777" w:rsidTr="00AF7499">
        <w:trPr>
          <w:trHeight w:val="830"/>
        </w:trPr>
        <w:tc>
          <w:tcPr>
            <w:tcW w:w="534" w:type="dxa"/>
            <w:tcBorders>
              <w:top w:val="single" w:sz="4" w:space="0" w:color="auto"/>
              <w:left w:val="single" w:sz="4" w:space="0" w:color="auto"/>
              <w:bottom w:val="single" w:sz="4" w:space="0" w:color="auto"/>
              <w:right w:val="single" w:sz="4" w:space="0" w:color="auto"/>
            </w:tcBorders>
            <w:vAlign w:val="center"/>
            <w:hideMark/>
          </w:tcPr>
          <w:p w14:paraId="6D8C5D8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6</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CEDCB1B"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Үнийн статистикийн мэдээ, тайлан гаргалт, анхаарах асуудал, программ ашиглалт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59F6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C110F07" w14:textId="77777777" w:rsidR="00EB77E9" w:rsidRPr="00B138C4" w:rsidRDefault="00EB77E9" w:rsidP="007358D9">
            <w:pPr>
              <w:jc w:val="both"/>
              <w:rPr>
                <w:rFonts w:eastAsia="Calibri"/>
                <w:bCs/>
                <w:color w:val="000000" w:themeColor="text1"/>
                <w:lang w:val="mn-MN"/>
              </w:rPr>
            </w:pPr>
            <w:r w:rsidRPr="00B138C4">
              <w:rPr>
                <w:color w:val="000000" w:themeColor="text1"/>
                <w:lang w:val="mn-MN"/>
              </w:rPr>
              <w:t>Аймаг, нийслэл, дүүргийн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7A6CD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6D7A6073" w14:textId="77777777" w:rsidTr="00240799">
        <w:trPr>
          <w:trHeight w:val="829"/>
        </w:trPr>
        <w:tc>
          <w:tcPr>
            <w:tcW w:w="534" w:type="dxa"/>
            <w:tcBorders>
              <w:top w:val="single" w:sz="4" w:space="0" w:color="auto"/>
              <w:left w:val="single" w:sz="4" w:space="0" w:color="auto"/>
              <w:bottom w:val="single" w:sz="4" w:space="0" w:color="auto"/>
              <w:right w:val="single" w:sz="4" w:space="0" w:color="auto"/>
            </w:tcBorders>
            <w:vAlign w:val="center"/>
            <w:hideMark/>
          </w:tcPr>
          <w:p w14:paraId="5083A064"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7</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4ACFF3B" w14:textId="77777777" w:rsidR="00EB77E9" w:rsidRPr="00B138C4" w:rsidRDefault="00EB77E9" w:rsidP="007358D9">
            <w:pPr>
              <w:jc w:val="both"/>
              <w:rPr>
                <w:rFonts w:eastAsia="Calibri"/>
                <w:bCs/>
                <w:color w:val="000000" w:themeColor="text1"/>
                <w:lang w:val="mn-MN"/>
              </w:rPr>
            </w:pPr>
            <w:r w:rsidRPr="00B138C4">
              <w:rPr>
                <w:rFonts w:eastAsia="Calibri"/>
                <w:bCs/>
                <w:color w:val="000000" w:themeColor="text1"/>
                <w:lang w:val="mn-MN"/>
              </w:rPr>
              <w:t>Эдийн засгийн статистикийн мэдээ, тайланг гаргахад алсын зайн тандалт, хиймэл дагуул, дроныг ашиглах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C871A5"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3 хоног</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BCA068"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Эдийн засгийн статистикийн газрын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628AF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45</w:t>
            </w:r>
          </w:p>
        </w:tc>
      </w:tr>
      <w:tr w:rsidR="00E1782C" w:rsidRPr="00B138C4" w14:paraId="49AFDC75" w14:textId="77777777" w:rsidTr="00AF7499">
        <w:trPr>
          <w:trHeight w:val="601"/>
        </w:trPr>
        <w:tc>
          <w:tcPr>
            <w:tcW w:w="534" w:type="dxa"/>
            <w:tcBorders>
              <w:top w:val="single" w:sz="4" w:space="0" w:color="auto"/>
              <w:left w:val="single" w:sz="4" w:space="0" w:color="auto"/>
              <w:bottom w:val="single" w:sz="4" w:space="0" w:color="auto"/>
              <w:right w:val="single" w:sz="4" w:space="0" w:color="auto"/>
            </w:tcBorders>
            <w:vAlign w:val="center"/>
            <w:hideMark/>
          </w:tcPr>
          <w:p w14:paraId="0AD30E7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8</w:t>
            </w:r>
          </w:p>
        </w:tc>
        <w:tc>
          <w:tcPr>
            <w:tcW w:w="3572" w:type="dxa"/>
            <w:tcBorders>
              <w:top w:val="single" w:sz="4" w:space="0" w:color="auto"/>
              <w:left w:val="single" w:sz="4" w:space="0" w:color="auto"/>
              <w:bottom w:val="single" w:sz="4" w:space="0" w:color="auto"/>
              <w:right w:val="single" w:sz="4" w:space="0" w:color="auto"/>
            </w:tcBorders>
            <w:vAlign w:val="center"/>
            <w:hideMark/>
          </w:tcPr>
          <w:p w14:paraId="5DDFD535" w14:textId="77777777" w:rsidR="00EB77E9" w:rsidRPr="00B138C4" w:rsidRDefault="00EB77E9" w:rsidP="007358D9">
            <w:pPr>
              <w:jc w:val="both"/>
              <w:rPr>
                <w:rFonts w:eastAsia="Times New Roman"/>
                <w:iCs/>
                <w:color w:val="000000" w:themeColor="text1"/>
                <w:lang w:val="mn-MN"/>
              </w:rPr>
            </w:pPr>
            <w:r w:rsidRPr="00B138C4">
              <w:rPr>
                <w:color w:val="000000" w:themeColor="text1"/>
                <w:lang w:val="mn-MN"/>
              </w:rPr>
              <w:t xml:space="preserve">ТХЗ-ын хяналтад жендэрийн статистикийг гаргах, ашиглах нь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033F7F"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2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AA7E4E5" w14:textId="77777777" w:rsidR="00EB77E9" w:rsidRPr="00B138C4" w:rsidRDefault="00EB77E9" w:rsidP="007358D9">
            <w:pPr>
              <w:jc w:val="both"/>
              <w:rPr>
                <w:rFonts w:eastAsia="Times New Roman"/>
                <w:iCs/>
                <w:color w:val="000000" w:themeColor="text1"/>
                <w:lang w:val="mn-MN"/>
              </w:rPr>
            </w:pPr>
            <w:r w:rsidRPr="00B138C4">
              <w:rPr>
                <w:color w:val="000000" w:themeColor="text1"/>
                <w:lang w:val="mn-MN"/>
              </w:rPr>
              <w:t>Архангай, Хэнтий аймгийн статистикийн хэлтсийн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050579"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65</w:t>
            </w:r>
          </w:p>
        </w:tc>
      </w:tr>
      <w:tr w:rsidR="00E1782C" w:rsidRPr="00B138C4" w14:paraId="2CE948DB" w14:textId="77777777" w:rsidTr="00AF7499">
        <w:trPr>
          <w:trHeight w:val="511"/>
        </w:trPr>
        <w:tc>
          <w:tcPr>
            <w:tcW w:w="534" w:type="dxa"/>
            <w:tcBorders>
              <w:top w:val="single" w:sz="4" w:space="0" w:color="auto"/>
              <w:left w:val="single" w:sz="4" w:space="0" w:color="auto"/>
              <w:bottom w:val="single" w:sz="4" w:space="0" w:color="auto"/>
              <w:right w:val="single" w:sz="4" w:space="0" w:color="auto"/>
            </w:tcBorders>
            <w:vAlign w:val="center"/>
            <w:hideMark/>
          </w:tcPr>
          <w:p w14:paraId="7AA944C0"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9</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ABF6832"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Архив, албан хэрэг хөтлөлт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0D161D"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 өдөр</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D16291C" w14:textId="77777777" w:rsidR="00EB77E9" w:rsidRPr="00B138C4" w:rsidRDefault="00EB77E9" w:rsidP="007358D9">
            <w:pPr>
              <w:jc w:val="both"/>
              <w:rPr>
                <w:rFonts w:eastAsia="Times New Roman"/>
                <w:color w:val="000000" w:themeColor="text1"/>
                <w:lang w:val="mn-MN"/>
              </w:rPr>
            </w:pPr>
            <w:r w:rsidRPr="00B138C4">
              <w:rPr>
                <w:color w:val="000000" w:themeColor="text1"/>
                <w:lang w:val="mn-MN"/>
              </w:rPr>
              <w:t>ҮСХ-ны албан хаагчид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33D118"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14</w:t>
            </w:r>
          </w:p>
        </w:tc>
      </w:tr>
      <w:tr w:rsidR="00E1782C" w:rsidRPr="00B138C4" w14:paraId="0643884E" w14:textId="77777777" w:rsidTr="0045154E">
        <w:trPr>
          <w:trHeight w:val="501"/>
        </w:trPr>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9CC9CF" w14:textId="77777777" w:rsidR="00EB77E9" w:rsidRPr="00B138C4" w:rsidRDefault="00EB77E9" w:rsidP="007358D9">
            <w:pPr>
              <w:jc w:val="center"/>
              <w:rPr>
                <w:rFonts w:eastAsia="Times New Roman"/>
                <w:color w:val="000000" w:themeColor="text1"/>
                <w:lang w:val="mn-MN"/>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F6D247"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Нийт дүн</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DE3F5" w14:textId="77777777" w:rsidR="00EB77E9" w:rsidRPr="00B138C4" w:rsidRDefault="00EB77E9" w:rsidP="007358D9">
            <w:pPr>
              <w:rPr>
                <w:rFonts w:eastAsia="Times New Roman"/>
                <w:color w:val="000000" w:themeColor="text1"/>
                <w:lang w:val="mn-MN"/>
              </w:rPr>
            </w:pP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EF2B6" w14:textId="77777777" w:rsidR="00EB77E9" w:rsidRPr="00B138C4" w:rsidRDefault="00EB77E9" w:rsidP="007358D9">
            <w:pPr>
              <w:rPr>
                <w:rFonts w:eastAsia="Times New Roman"/>
                <w:color w:val="000000" w:themeColor="text1"/>
                <w:lang w:val="mn-MN"/>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C21F9C" w14:textId="77777777" w:rsidR="00EB77E9" w:rsidRPr="00B138C4" w:rsidRDefault="00EB77E9" w:rsidP="007358D9">
            <w:pPr>
              <w:jc w:val="center"/>
              <w:rPr>
                <w:rFonts w:eastAsia="Times New Roman"/>
                <w:color w:val="000000" w:themeColor="text1"/>
                <w:lang w:val="mn-MN"/>
              </w:rPr>
            </w:pPr>
            <w:r w:rsidRPr="00B138C4">
              <w:rPr>
                <w:color w:val="000000" w:themeColor="text1"/>
                <w:lang w:val="mn-MN"/>
              </w:rPr>
              <w:t>4423</w:t>
            </w:r>
          </w:p>
        </w:tc>
      </w:tr>
    </w:tbl>
    <w:p w14:paraId="19A6D050" w14:textId="2D11FCF9" w:rsidR="000E7007" w:rsidRPr="00B138C4" w:rsidRDefault="000E7007" w:rsidP="007358D9">
      <w:pPr>
        <w:pStyle w:val="Heading1"/>
        <w:tabs>
          <w:tab w:val="left" w:pos="687"/>
          <w:tab w:val="left" w:pos="688"/>
        </w:tabs>
        <w:spacing w:before="178"/>
        <w:ind w:left="0" w:firstLine="0"/>
        <w:rPr>
          <w:color w:val="000000" w:themeColor="text1"/>
          <w:sz w:val="22"/>
          <w:szCs w:val="22"/>
          <w:lang w:val="mn-MN"/>
        </w:rPr>
      </w:pPr>
    </w:p>
    <w:sectPr w:rsidR="000E7007" w:rsidRPr="00B138C4" w:rsidSect="005A3BDC">
      <w:type w:val="continuous"/>
      <w:pgSz w:w="11907" w:h="16840" w:code="9"/>
      <w:pgMar w:top="1134" w:right="851" w:bottom="1134" w:left="1701"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E27C2" w14:textId="77777777" w:rsidR="006E4E02" w:rsidRDefault="006E4E02">
      <w:r>
        <w:separator/>
      </w:r>
    </w:p>
  </w:endnote>
  <w:endnote w:type="continuationSeparator" w:id="0">
    <w:p w14:paraId="4143ED96" w14:textId="77777777" w:rsidR="006E4E02" w:rsidRDefault="006E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AK Freeset">
    <w:charset w:val="00"/>
    <w:family w:val="swiss"/>
    <w:pitch w:val="variable"/>
    <w:sig w:usb0="8000020F" w:usb1="00000008" w:usb2="00000000" w:usb3="00000000" w:csb0="00000005" w:csb1="00000000"/>
  </w:font>
  <w:font w:name="Minion Pro">
    <w:altName w:val="Luminari"/>
    <w:panose1 w:val="00000000000000000000"/>
    <w:charset w:val="00"/>
    <w:family w:val="roman"/>
    <w:notTrueType/>
    <w:pitch w:val="variable"/>
    <w:sig w:usb0="E00002AF" w:usb1="5000E07B" w:usb2="00000000" w:usb3="00000000" w:csb0="0000019F" w:csb1="00000000"/>
  </w:font>
  <w:font w:name="Roboto">
    <w:altName w:val="Times New Roman"/>
    <w:charset w:val="00"/>
    <w:family w:val="auto"/>
    <w:pitch w:val="variable"/>
    <w:sig w:usb0="E00002FF" w:usb1="5000205B" w:usb2="00000020" w:usb3="00000000" w:csb0="0000019F" w:csb1="00000000"/>
  </w:font>
  <w:font w:name="ＭＳ 明朝">
    <w:charset w:val="80"/>
    <w:family w:val="auto"/>
    <w:pitch w:val="variable"/>
    <w:sig w:usb0="E00002FF" w:usb1="6AC7FDFB" w:usb2="08000012" w:usb3="00000000" w:csb0="0002009F" w:csb1="00000000"/>
  </w:font>
  <w:font w:name="Roboto Light">
    <w:altName w:val="Times New Roman"/>
    <w:charset w:val="00"/>
    <w:family w:val="auto"/>
    <w:pitch w:val="variable"/>
    <w:sig w:usb0="E00002FF" w:usb1="5000205B" w:usb2="00000020" w:usb3="00000000" w:csb0="0000019F" w:csb1="00000000"/>
  </w:font>
  <w:font w:name="Roboto Condensed 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286789"/>
      <w:docPartObj>
        <w:docPartGallery w:val="Page Numbers (Bottom of Page)"/>
        <w:docPartUnique/>
      </w:docPartObj>
    </w:sdtPr>
    <w:sdtEndPr>
      <w:rPr>
        <w:noProof/>
      </w:rPr>
    </w:sdtEndPr>
    <w:sdtContent>
      <w:p w14:paraId="1DCFE00D" w14:textId="69FFEE6C" w:rsidR="007C725D" w:rsidRDefault="007C725D">
        <w:pPr>
          <w:pStyle w:val="Footer"/>
          <w:jc w:val="center"/>
        </w:pPr>
        <w:r>
          <w:fldChar w:fldCharType="begin"/>
        </w:r>
        <w:r>
          <w:instrText xml:space="preserve"> PAGE   \* MERGEFORMAT </w:instrText>
        </w:r>
        <w:r>
          <w:fldChar w:fldCharType="separate"/>
        </w:r>
        <w:r w:rsidR="00671B82">
          <w:rPr>
            <w:noProof/>
          </w:rPr>
          <w:t>4</w:t>
        </w:r>
        <w:r>
          <w:rPr>
            <w:noProof/>
          </w:rPr>
          <w:fldChar w:fldCharType="end"/>
        </w:r>
      </w:p>
    </w:sdtContent>
  </w:sdt>
  <w:p w14:paraId="1E70B630" w14:textId="351A9630" w:rsidR="007C725D" w:rsidRPr="00F552C7" w:rsidRDefault="007C725D" w:rsidP="00F552C7">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647429"/>
      <w:docPartObj>
        <w:docPartGallery w:val="Page Numbers (Bottom of Page)"/>
        <w:docPartUnique/>
      </w:docPartObj>
    </w:sdtPr>
    <w:sdtEndPr>
      <w:rPr>
        <w:noProof/>
      </w:rPr>
    </w:sdtEndPr>
    <w:sdtContent>
      <w:p w14:paraId="3B47C2B1" w14:textId="38F838BC" w:rsidR="007C725D" w:rsidRDefault="007C725D">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371B1812" w14:textId="77777777" w:rsidR="007C725D" w:rsidRDefault="007C725D" w:rsidP="00A5449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207529"/>
      <w:docPartObj>
        <w:docPartGallery w:val="Page Numbers (Bottom of Page)"/>
        <w:docPartUnique/>
      </w:docPartObj>
    </w:sdtPr>
    <w:sdtEndPr>
      <w:rPr>
        <w:noProof/>
      </w:rPr>
    </w:sdtEndPr>
    <w:sdtContent>
      <w:p w14:paraId="3234F0CA" w14:textId="3E41F979" w:rsidR="007C725D" w:rsidRDefault="007C725D">
        <w:pPr>
          <w:pStyle w:val="Footer"/>
          <w:jc w:val="center"/>
        </w:pPr>
        <w:r>
          <w:fldChar w:fldCharType="begin"/>
        </w:r>
        <w:r>
          <w:instrText xml:space="preserve"> PAGE   \* MERGEFORMAT </w:instrText>
        </w:r>
        <w:r>
          <w:fldChar w:fldCharType="separate"/>
        </w:r>
        <w:r w:rsidR="00671B82">
          <w:rPr>
            <w:noProof/>
          </w:rPr>
          <w:t>96</w:t>
        </w:r>
        <w:r>
          <w:rPr>
            <w:noProof/>
          </w:rPr>
          <w:fldChar w:fldCharType="end"/>
        </w:r>
      </w:p>
    </w:sdtContent>
  </w:sdt>
  <w:p w14:paraId="1EC11E61" w14:textId="77777777" w:rsidR="007C725D" w:rsidRDefault="007C725D" w:rsidP="00A54498">
    <w:pPr>
      <w:pStyle w:val="BodyText"/>
      <w:spacing w:line="14" w:lineRule="auto"/>
      <w:ind w:left="0" w:right="360"/>
      <w:jc w:val="left"/>
      <w:rPr>
        <w:sz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7838D" w14:textId="77777777" w:rsidR="006E4E02" w:rsidRDefault="006E4E02">
      <w:r>
        <w:separator/>
      </w:r>
    </w:p>
  </w:footnote>
  <w:footnote w:type="continuationSeparator" w:id="0">
    <w:p w14:paraId="0A23361B" w14:textId="77777777" w:rsidR="006E4E02" w:rsidRDefault="006E4E02">
      <w:r>
        <w:continuationSeparator/>
      </w:r>
    </w:p>
  </w:footnote>
  <w:footnote w:id="1">
    <w:p w14:paraId="1D5D657D" w14:textId="438D6AB8" w:rsidR="007C725D" w:rsidRPr="00D70078" w:rsidRDefault="007C725D" w:rsidP="001A3B56">
      <w:pPr>
        <w:pStyle w:val="BasicParagraph"/>
        <w:rPr>
          <w:rFonts w:ascii="Arial" w:hAnsi="Arial" w:cs="Arial"/>
          <w:sz w:val="18"/>
          <w:szCs w:val="18"/>
          <w:lang w:val="mn-MN"/>
        </w:rPr>
      </w:pPr>
      <w:r w:rsidRPr="00D70078">
        <w:rPr>
          <w:rFonts w:ascii="Arial" w:hAnsi="Arial" w:cs="Arial"/>
          <w:sz w:val="18"/>
          <w:szCs w:val="18"/>
          <w:vertAlign w:val="superscript"/>
          <w:lang w:val="mn-MN"/>
        </w:rPr>
        <w:t>1</w:t>
      </w:r>
      <w:r w:rsidRPr="00D70078">
        <w:rPr>
          <w:rFonts w:ascii="Arial" w:hAnsi="Arial" w:cs="Arial"/>
          <w:sz w:val="18"/>
          <w:szCs w:val="18"/>
          <w:lang w:val="mn-MN"/>
        </w:rPr>
        <w:t xml:space="preserve"> Хүн амыг насны бүтцийн хувьд таллан хувааж байгаа зааг насыг голч нас гэнэ.</w:t>
      </w:r>
    </w:p>
    <w:p w14:paraId="230B2AD4" w14:textId="77777777" w:rsidR="007C725D" w:rsidRDefault="007C725D" w:rsidP="001A3B56">
      <w:pPr>
        <w:pStyle w:val="BasicParagraph"/>
      </w:pPr>
    </w:p>
  </w:footnote>
  <w:footnote w:id="2">
    <w:p w14:paraId="0B6672BC" w14:textId="6B457D94" w:rsidR="007C725D" w:rsidRPr="00AA77BB" w:rsidRDefault="007C725D" w:rsidP="00482DF9">
      <w:pPr>
        <w:pStyle w:val="BasicParagraph"/>
        <w:spacing w:line="240" w:lineRule="auto"/>
        <w:rPr>
          <w:rFonts w:ascii="Arial" w:hAnsi="Arial" w:cs="Arial"/>
          <w:sz w:val="18"/>
          <w:szCs w:val="18"/>
          <w:lang w:val="mn-MN"/>
        </w:rPr>
      </w:pPr>
      <w:r w:rsidRPr="00AA77BB">
        <w:rPr>
          <w:rFonts w:ascii="Arial" w:hAnsi="Arial" w:cs="Arial"/>
          <w:sz w:val="18"/>
          <w:szCs w:val="18"/>
          <w:vertAlign w:val="superscript"/>
          <w:lang w:val="mn-MN"/>
        </w:rPr>
        <w:footnoteRef/>
      </w:r>
      <w:r w:rsidRPr="00AA77BB">
        <w:rPr>
          <w:rFonts w:ascii="Arial" w:hAnsi="Arial" w:cs="Arial"/>
          <w:sz w:val="18"/>
          <w:szCs w:val="18"/>
          <w:lang w:val="mn-MN"/>
        </w:rPr>
        <w:t xml:space="preserve"> Хоорондоо хамааралтай хэд хэдэн ам бүл хамтран өрх үүсгэн амьдарч байгаа тохиолдлыг нийлмэл өрх гэнэ. </w:t>
      </w:r>
    </w:p>
    <w:p w14:paraId="744C57EE" w14:textId="77777777" w:rsidR="007C725D" w:rsidRPr="00AA77BB" w:rsidRDefault="007C725D" w:rsidP="00482DF9">
      <w:pPr>
        <w:pStyle w:val="BasicParagraph"/>
        <w:spacing w:line="240" w:lineRule="auto"/>
        <w:rPr>
          <w:rFonts w:ascii="Arial" w:hAnsi="Arial" w:cs="Arial"/>
          <w:sz w:val="18"/>
          <w:szCs w:val="18"/>
          <w:lang w:val="mn-MN"/>
        </w:rPr>
      </w:pPr>
    </w:p>
  </w:footnote>
  <w:footnote w:id="3">
    <w:p w14:paraId="2FD64A29" w14:textId="25A53A7B" w:rsidR="007C725D" w:rsidRPr="00AA77BB" w:rsidRDefault="007C725D" w:rsidP="00482DF9">
      <w:pPr>
        <w:pStyle w:val="BasicParagraph"/>
        <w:spacing w:line="240" w:lineRule="auto"/>
        <w:rPr>
          <w:rFonts w:ascii="Arial" w:hAnsi="Arial" w:cs="Arial"/>
          <w:sz w:val="18"/>
          <w:szCs w:val="18"/>
          <w:lang w:val="mn-MN"/>
        </w:rPr>
      </w:pPr>
      <w:r w:rsidRPr="00AA77BB">
        <w:rPr>
          <w:rFonts w:ascii="Arial" w:hAnsi="Arial" w:cs="Arial"/>
          <w:sz w:val="18"/>
          <w:szCs w:val="18"/>
          <w:vertAlign w:val="superscript"/>
          <w:lang w:val="mn-MN"/>
        </w:rPr>
        <w:footnoteRef/>
      </w:r>
      <w:r w:rsidRPr="00AA77BB">
        <w:rPr>
          <w:rFonts w:ascii="Arial" w:hAnsi="Arial" w:cs="Arial"/>
          <w:sz w:val="18"/>
          <w:szCs w:val="18"/>
          <w:lang w:val="mn-MN"/>
        </w:rPr>
        <w:t xml:space="preserve"> Ураг төрлийн хамааралтай болон хамааралгүй хүмүүс өрх үүсгэн амьдарч байгаа тохиолдлыг холимог өрх гэнэ. </w:t>
      </w:r>
    </w:p>
    <w:p w14:paraId="4AE7D4BF" w14:textId="77777777" w:rsidR="007C725D" w:rsidRDefault="007C725D" w:rsidP="00384337">
      <w:pPr>
        <w:pStyle w:val="BasicParagraph"/>
      </w:pPr>
    </w:p>
  </w:footnote>
  <w:footnote w:id="4">
    <w:p w14:paraId="6AC68889" w14:textId="60AAB9AC" w:rsidR="007C725D" w:rsidRPr="009A08B9" w:rsidRDefault="007C725D" w:rsidP="009A08B9">
      <w:pPr>
        <w:pStyle w:val="FootnoteText"/>
        <w:rPr>
          <w:rFonts w:ascii="Tahoma" w:hAnsi="Tahoma" w:cs="Tahoma"/>
          <w:lang w:val="mn-MN"/>
        </w:rPr>
      </w:pPr>
      <w:r w:rsidRPr="00DE48E9">
        <w:rPr>
          <w:rStyle w:val="FootnoteReference"/>
          <w:rFonts w:ascii="Tahoma" w:hAnsi="Tahoma" w:cs="Tahoma"/>
          <w:color w:val="000000" w:themeColor="text1"/>
        </w:rPr>
        <w:footnoteRef/>
      </w:r>
      <w:r w:rsidRPr="00DE48E9">
        <w:rPr>
          <w:rFonts w:ascii="Tahoma" w:hAnsi="Tahoma" w:cs="Tahoma"/>
          <w:color w:val="000000" w:themeColor="text1"/>
        </w:rPr>
        <w:t xml:space="preserve"> </w:t>
      </w:r>
      <w:r w:rsidRPr="00DE48E9">
        <w:rPr>
          <w:rFonts w:ascii="Tahoma" w:hAnsi="Tahoma" w:cs="Tahoma"/>
          <w:color w:val="000000" w:themeColor="text1"/>
          <w:lang w:val="mn-MN"/>
        </w:rPr>
        <w:t>Иргэдийн үнэлгээг 0-100 оноонд шилжүүлсэн.</w:t>
      </w:r>
    </w:p>
  </w:footnote>
  <w:footnote w:id="5">
    <w:p w14:paraId="58D7957D" w14:textId="77777777" w:rsidR="007C725D" w:rsidRDefault="007C725D" w:rsidP="000240DD">
      <w:pPr>
        <w:pStyle w:val="BasicParagraph"/>
        <w:rPr>
          <w:rFonts w:ascii="Roboto Light" w:hAnsi="Roboto Light" w:cs="Roboto Light"/>
          <w:sz w:val="18"/>
          <w:szCs w:val="18"/>
        </w:rPr>
      </w:pPr>
      <w:r>
        <w:rPr>
          <w:vertAlign w:val="superscript"/>
        </w:rPr>
        <w:footnoteRef/>
      </w:r>
      <w:r>
        <w:rPr>
          <w:rFonts w:ascii="Roboto Light" w:hAnsi="Roboto Light" w:cs="Roboto Light"/>
          <w:sz w:val="18"/>
          <w:szCs w:val="18"/>
        </w:rPr>
        <w:t xml:space="preserve"> Уг мэдээллийг эрх зүйн мэдээллийн нэгдсэн системд байршуулсан Монгол Улсын Засгийн газрын 2020 оны 07 дугаар сарын 16-наас 2021 оны 01 дүгээр сарын 14-ний хооронд гарсан тогтоолоос нэгтгэн оруулав.</w:t>
      </w:r>
    </w:p>
    <w:p w14:paraId="618EC469" w14:textId="77777777" w:rsidR="007C725D" w:rsidRDefault="007C725D" w:rsidP="000240DD">
      <w:pPr>
        <w:pStyle w:val="BasicParagraph"/>
      </w:pPr>
    </w:p>
  </w:footnote>
  <w:footnote w:id="6">
    <w:p w14:paraId="37EB7DF5" w14:textId="77777777" w:rsidR="007C725D" w:rsidRDefault="007C725D" w:rsidP="00DA2C7C">
      <w:pPr>
        <w:pStyle w:val="BasicParagraph"/>
        <w:rPr>
          <w:rFonts w:ascii="Roboto Light" w:hAnsi="Roboto Light" w:cs="Roboto Light"/>
          <w:sz w:val="18"/>
          <w:szCs w:val="18"/>
        </w:rPr>
      </w:pPr>
      <w:r>
        <w:rPr>
          <w:vertAlign w:val="superscript"/>
        </w:rPr>
        <w:footnoteRef/>
      </w:r>
      <w:r>
        <w:rPr>
          <w:rFonts w:ascii="Roboto Light" w:hAnsi="Roboto Light" w:cs="Roboto Light"/>
          <w:sz w:val="18"/>
          <w:szCs w:val="18"/>
        </w:rPr>
        <w:t xml:space="preserve"> Төсвийн хэмнэлтийн горимд шилжихээс өмнөх жилүүдэд</w:t>
      </w:r>
    </w:p>
    <w:p w14:paraId="604BE623" w14:textId="77777777" w:rsidR="007C725D" w:rsidRDefault="007C725D" w:rsidP="00DA2C7C">
      <w:pPr>
        <w:pStyle w:val="BasicParagraph"/>
      </w:pPr>
    </w:p>
  </w:footnote>
  <w:footnote w:id="7">
    <w:p w14:paraId="5EC16639" w14:textId="200BE88D" w:rsidR="007C725D" w:rsidRPr="00296BE0" w:rsidRDefault="007C725D" w:rsidP="00296BE0">
      <w:pPr>
        <w:pStyle w:val="BasicParagraph"/>
        <w:spacing w:before="120" w:line="240" w:lineRule="auto"/>
        <w:rPr>
          <w:rFonts w:ascii="Arial" w:hAnsi="Arial" w:cs="Arial"/>
          <w:sz w:val="20"/>
          <w:szCs w:val="20"/>
          <w:lang w:val="mn-MN"/>
        </w:rPr>
      </w:pPr>
      <w:r w:rsidRPr="00296BE0">
        <w:rPr>
          <w:rFonts w:ascii="Arial" w:hAnsi="Arial" w:cs="Arial"/>
          <w:sz w:val="20"/>
          <w:szCs w:val="20"/>
          <w:vertAlign w:val="superscript"/>
          <w:lang w:val="mn-MN"/>
        </w:rPr>
        <w:footnoteRef/>
      </w:r>
      <w:r w:rsidRPr="00296BE0">
        <w:rPr>
          <w:rFonts w:ascii="Arial" w:hAnsi="Arial" w:cs="Arial"/>
          <w:sz w:val="20"/>
          <w:szCs w:val="20"/>
          <w:lang w:val="mn-MN"/>
        </w:rPr>
        <w:t xml:space="preserve"> Зорилт, арга хэмжээ нь оновчтой тодорхойлогдсон, шалгуур үзүүлэлт, зорилтот түвшиндээ бүрэн хүрсэн, удирдлага зохион байгуулалт сайн, үр дүн гарсан бол 100 хувь</w:t>
      </w:r>
    </w:p>
  </w:footnote>
  <w:footnote w:id="8">
    <w:p w14:paraId="67A3EDFE" w14:textId="60BEA528" w:rsidR="007C725D" w:rsidRPr="00296BE0" w:rsidRDefault="007C725D" w:rsidP="00296BE0">
      <w:pPr>
        <w:pStyle w:val="BasicParagraph"/>
        <w:spacing w:before="120" w:line="240" w:lineRule="auto"/>
        <w:rPr>
          <w:rFonts w:ascii="Arial" w:hAnsi="Arial" w:cs="Arial"/>
          <w:sz w:val="20"/>
          <w:szCs w:val="20"/>
          <w:lang w:val="mn-MN"/>
        </w:rPr>
      </w:pPr>
      <w:r w:rsidRPr="00296BE0">
        <w:rPr>
          <w:rFonts w:ascii="Arial" w:hAnsi="Arial" w:cs="Arial"/>
          <w:sz w:val="20"/>
          <w:szCs w:val="20"/>
          <w:vertAlign w:val="superscript"/>
          <w:lang w:val="mn-MN"/>
        </w:rPr>
        <w:footnoteRef/>
      </w:r>
      <w:r w:rsidRPr="00296BE0">
        <w:rPr>
          <w:rFonts w:ascii="Arial" w:hAnsi="Arial" w:cs="Arial"/>
          <w:sz w:val="20"/>
          <w:szCs w:val="20"/>
          <w:vertAlign w:val="superscript"/>
          <w:lang w:val="mn-MN"/>
        </w:rPr>
        <w:t xml:space="preserve"> </w:t>
      </w:r>
      <w:r w:rsidRPr="00296BE0">
        <w:rPr>
          <w:rFonts w:ascii="Arial" w:hAnsi="Arial" w:cs="Arial"/>
          <w:sz w:val="20"/>
          <w:szCs w:val="20"/>
          <w:lang w:val="mn-MN"/>
        </w:rPr>
        <w:t>Зорилт нь шалгуур үзүүлэлт, зорилтот түвшиндээ бүрэн хүрээгүй, тодорхой үр дүн гарч эхэлж байгаа, хэрэгжилт, үр дүнг нэмэгдүүлэх шаардлагатай бол 70-99 хүртэл хувь;</w:t>
      </w:r>
    </w:p>
  </w:footnote>
  <w:footnote w:id="9">
    <w:p w14:paraId="16EE2595" w14:textId="77777777" w:rsidR="007C725D" w:rsidRPr="00296BE0" w:rsidRDefault="007C725D" w:rsidP="00296BE0">
      <w:pPr>
        <w:pStyle w:val="BasicParagraph"/>
        <w:spacing w:before="120" w:line="240" w:lineRule="auto"/>
        <w:rPr>
          <w:rFonts w:ascii="Arial" w:hAnsi="Arial" w:cs="Arial"/>
          <w:sz w:val="20"/>
          <w:szCs w:val="20"/>
          <w:lang w:val="mn-MN"/>
        </w:rPr>
      </w:pPr>
      <w:r w:rsidRPr="00296BE0">
        <w:rPr>
          <w:rFonts w:ascii="Arial" w:hAnsi="Arial" w:cs="Arial"/>
          <w:sz w:val="20"/>
          <w:szCs w:val="20"/>
          <w:vertAlign w:val="superscript"/>
          <w:lang w:val="mn-MN"/>
        </w:rPr>
        <w:footnoteRef/>
      </w:r>
      <w:r w:rsidRPr="00296BE0">
        <w:rPr>
          <w:rFonts w:ascii="Arial" w:hAnsi="Arial" w:cs="Arial"/>
          <w:sz w:val="20"/>
          <w:szCs w:val="20"/>
          <w:lang w:val="mn-MN"/>
        </w:rPr>
        <w:t xml:space="preserve"> Зорилт нь шалгуур үзүүлэлт, зорилтот түвшиндээ хүрээгүй, удирдлага, зохион байгуулалт, хариуцлагыг сайжруулж, үйл ажиллагааг эрчимжүүлэх, зорилтод чиглэсэн арга хэмжээг сайжруулах шаардлагатай бол 31-69 хүртэл хувь;</w:t>
      </w:r>
    </w:p>
    <w:p w14:paraId="492485B8" w14:textId="77777777" w:rsidR="007C725D" w:rsidRPr="00296BE0" w:rsidRDefault="007C725D" w:rsidP="00DA2C7C">
      <w:pPr>
        <w:pStyle w:val="BasicParagraph"/>
        <w:rPr>
          <w:rFonts w:ascii="Arial" w:hAnsi="Arial" w:cs="Arial"/>
          <w:sz w:val="20"/>
          <w:szCs w:val="20"/>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64652"/>
    <w:multiLevelType w:val="hybridMultilevel"/>
    <w:tmpl w:val="1B32B85A"/>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1">
    <w:nsid w:val="0F7D6F29"/>
    <w:multiLevelType w:val="hybridMultilevel"/>
    <w:tmpl w:val="B3880F56"/>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2">
    <w:nsid w:val="10955566"/>
    <w:multiLevelType w:val="hybridMultilevel"/>
    <w:tmpl w:val="CE9A889A"/>
    <w:lvl w:ilvl="0" w:tplc="EB3AA69A">
      <w:start w:val="1"/>
      <w:numFmt w:val="bullet"/>
      <w:lvlText w:val="•"/>
      <w:lvlJc w:val="left"/>
      <w:pPr>
        <w:ind w:left="720" w:hanging="360"/>
      </w:pPr>
      <w:rPr>
        <w:rFonts w:ascii="Arial" w:hAnsi="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
    <w:nsid w:val="14970D2D"/>
    <w:multiLevelType w:val="hybridMultilevel"/>
    <w:tmpl w:val="CE4A6142"/>
    <w:lvl w:ilvl="0" w:tplc="FB405A62">
      <w:start w:val="1"/>
      <w:numFmt w:val="lowerLetter"/>
      <w:pStyle w:val="Liste1"/>
      <w:lvlText w:val="%1)"/>
      <w:lvlJc w:val="left"/>
      <w:pPr>
        <w:ind w:left="1080" w:hanging="360"/>
      </w:pPr>
    </w:lvl>
    <w:lvl w:ilvl="1" w:tplc="BFFA832A" w:tentative="1">
      <w:start w:val="1"/>
      <w:numFmt w:val="lowerLetter"/>
      <w:lvlText w:val="%2."/>
      <w:lvlJc w:val="left"/>
      <w:pPr>
        <w:ind w:left="1800" w:hanging="360"/>
      </w:pPr>
    </w:lvl>
    <w:lvl w:ilvl="2" w:tplc="3FD439A4" w:tentative="1">
      <w:start w:val="1"/>
      <w:numFmt w:val="lowerRoman"/>
      <w:lvlText w:val="%3."/>
      <w:lvlJc w:val="right"/>
      <w:pPr>
        <w:ind w:left="2520" w:hanging="180"/>
      </w:pPr>
    </w:lvl>
    <w:lvl w:ilvl="3" w:tplc="AAD65370" w:tentative="1">
      <w:start w:val="1"/>
      <w:numFmt w:val="decimal"/>
      <w:lvlText w:val="%4."/>
      <w:lvlJc w:val="left"/>
      <w:pPr>
        <w:ind w:left="3240" w:hanging="360"/>
      </w:pPr>
    </w:lvl>
    <w:lvl w:ilvl="4" w:tplc="7C9CE87E" w:tentative="1">
      <w:start w:val="1"/>
      <w:numFmt w:val="lowerLetter"/>
      <w:lvlText w:val="%5."/>
      <w:lvlJc w:val="left"/>
      <w:pPr>
        <w:ind w:left="3960" w:hanging="360"/>
      </w:pPr>
    </w:lvl>
    <w:lvl w:ilvl="5" w:tplc="C4407068" w:tentative="1">
      <w:start w:val="1"/>
      <w:numFmt w:val="lowerRoman"/>
      <w:lvlText w:val="%6."/>
      <w:lvlJc w:val="right"/>
      <w:pPr>
        <w:ind w:left="4680" w:hanging="180"/>
      </w:pPr>
    </w:lvl>
    <w:lvl w:ilvl="6" w:tplc="A45021AE" w:tentative="1">
      <w:start w:val="1"/>
      <w:numFmt w:val="decimal"/>
      <w:lvlText w:val="%7."/>
      <w:lvlJc w:val="left"/>
      <w:pPr>
        <w:ind w:left="5400" w:hanging="360"/>
      </w:pPr>
    </w:lvl>
    <w:lvl w:ilvl="7" w:tplc="7A28EB7E" w:tentative="1">
      <w:start w:val="1"/>
      <w:numFmt w:val="lowerLetter"/>
      <w:lvlText w:val="%8."/>
      <w:lvlJc w:val="left"/>
      <w:pPr>
        <w:ind w:left="6120" w:hanging="360"/>
      </w:pPr>
    </w:lvl>
    <w:lvl w:ilvl="8" w:tplc="EB049A00" w:tentative="1">
      <w:start w:val="1"/>
      <w:numFmt w:val="lowerRoman"/>
      <w:lvlText w:val="%9."/>
      <w:lvlJc w:val="right"/>
      <w:pPr>
        <w:ind w:left="6840" w:hanging="180"/>
      </w:pPr>
    </w:lvl>
  </w:abstractNum>
  <w:abstractNum w:abstractNumId="4">
    <w:nsid w:val="16271943"/>
    <w:multiLevelType w:val="hybridMultilevel"/>
    <w:tmpl w:val="CAF84824"/>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5">
    <w:nsid w:val="180F396A"/>
    <w:multiLevelType w:val="hybridMultilevel"/>
    <w:tmpl w:val="A6D2376C"/>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6">
    <w:nsid w:val="1B6F3A66"/>
    <w:multiLevelType w:val="hybridMultilevel"/>
    <w:tmpl w:val="117E7C4A"/>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7">
    <w:nsid w:val="1D5F6DD0"/>
    <w:multiLevelType w:val="hybridMultilevel"/>
    <w:tmpl w:val="41B4FAA2"/>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8">
    <w:nsid w:val="22C524EA"/>
    <w:multiLevelType w:val="multilevel"/>
    <w:tmpl w:val="9DE029AA"/>
    <w:lvl w:ilvl="0">
      <w:start w:val="1"/>
      <w:numFmt w:val="decimal"/>
      <w:lvlText w:val="%1"/>
      <w:lvlJc w:val="left"/>
      <w:pPr>
        <w:ind w:left="405" w:hanging="405"/>
      </w:pPr>
      <w:rPr>
        <w:rFonts w:hint="default"/>
      </w:rPr>
    </w:lvl>
    <w:lvl w:ilvl="1">
      <w:start w:val="1"/>
      <w:numFmt w:val="decimal"/>
      <w:lvlText w:val="3.%2"/>
      <w:lvlJc w:val="left"/>
      <w:pPr>
        <w:ind w:left="720" w:hanging="720"/>
      </w:pPr>
      <w:rPr>
        <w:rFonts w:hint="default"/>
      </w:rPr>
    </w:lvl>
    <w:lvl w:ilvl="2">
      <w:start w:val="1"/>
      <w:numFmt w:val="decimal"/>
      <w:lvlText w:val="4.%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3221164"/>
    <w:multiLevelType w:val="hybridMultilevel"/>
    <w:tmpl w:val="CA34AE46"/>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10">
    <w:nsid w:val="248F4BD6"/>
    <w:multiLevelType w:val="hybridMultilevel"/>
    <w:tmpl w:val="32AE9072"/>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11">
    <w:nsid w:val="251D6FF6"/>
    <w:multiLevelType w:val="hybridMultilevel"/>
    <w:tmpl w:val="F1726686"/>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12">
    <w:nsid w:val="26E14157"/>
    <w:multiLevelType w:val="hybridMultilevel"/>
    <w:tmpl w:val="C23ABF6A"/>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13">
    <w:nsid w:val="27300923"/>
    <w:multiLevelType w:val="hybridMultilevel"/>
    <w:tmpl w:val="6AB2855E"/>
    <w:lvl w:ilvl="0" w:tplc="EB3AA69A">
      <w:start w:val="1"/>
      <w:numFmt w:val="bullet"/>
      <w:lvlText w:val="•"/>
      <w:lvlJc w:val="left"/>
      <w:pPr>
        <w:ind w:left="1003" w:hanging="360"/>
      </w:pPr>
      <w:rPr>
        <w:rFonts w:ascii="Arial" w:hAnsi="Arial" w:hint="default"/>
      </w:rPr>
    </w:lvl>
    <w:lvl w:ilvl="1" w:tplc="04500003" w:tentative="1">
      <w:start w:val="1"/>
      <w:numFmt w:val="bullet"/>
      <w:lvlText w:val="o"/>
      <w:lvlJc w:val="left"/>
      <w:pPr>
        <w:ind w:left="1723" w:hanging="360"/>
      </w:pPr>
      <w:rPr>
        <w:rFonts w:ascii="Courier New" w:hAnsi="Courier New" w:cs="Courier New" w:hint="default"/>
      </w:rPr>
    </w:lvl>
    <w:lvl w:ilvl="2" w:tplc="04500005" w:tentative="1">
      <w:start w:val="1"/>
      <w:numFmt w:val="bullet"/>
      <w:lvlText w:val=""/>
      <w:lvlJc w:val="left"/>
      <w:pPr>
        <w:ind w:left="2443" w:hanging="360"/>
      </w:pPr>
      <w:rPr>
        <w:rFonts w:ascii="Wingdings" w:hAnsi="Wingdings" w:hint="default"/>
      </w:rPr>
    </w:lvl>
    <w:lvl w:ilvl="3" w:tplc="04500001" w:tentative="1">
      <w:start w:val="1"/>
      <w:numFmt w:val="bullet"/>
      <w:lvlText w:val=""/>
      <w:lvlJc w:val="left"/>
      <w:pPr>
        <w:ind w:left="3163" w:hanging="360"/>
      </w:pPr>
      <w:rPr>
        <w:rFonts w:ascii="Symbol" w:hAnsi="Symbol" w:hint="default"/>
      </w:rPr>
    </w:lvl>
    <w:lvl w:ilvl="4" w:tplc="04500003" w:tentative="1">
      <w:start w:val="1"/>
      <w:numFmt w:val="bullet"/>
      <w:lvlText w:val="o"/>
      <w:lvlJc w:val="left"/>
      <w:pPr>
        <w:ind w:left="3883" w:hanging="360"/>
      </w:pPr>
      <w:rPr>
        <w:rFonts w:ascii="Courier New" w:hAnsi="Courier New" w:cs="Courier New" w:hint="default"/>
      </w:rPr>
    </w:lvl>
    <w:lvl w:ilvl="5" w:tplc="04500005" w:tentative="1">
      <w:start w:val="1"/>
      <w:numFmt w:val="bullet"/>
      <w:lvlText w:val=""/>
      <w:lvlJc w:val="left"/>
      <w:pPr>
        <w:ind w:left="4603" w:hanging="360"/>
      </w:pPr>
      <w:rPr>
        <w:rFonts w:ascii="Wingdings" w:hAnsi="Wingdings" w:hint="default"/>
      </w:rPr>
    </w:lvl>
    <w:lvl w:ilvl="6" w:tplc="04500001" w:tentative="1">
      <w:start w:val="1"/>
      <w:numFmt w:val="bullet"/>
      <w:lvlText w:val=""/>
      <w:lvlJc w:val="left"/>
      <w:pPr>
        <w:ind w:left="5323" w:hanging="360"/>
      </w:pPr>
      <w:rPr>
        <w:rFonts w:ascii="Symbol" w:hAnsi="Symbol" w:hint="default"/>
      </w:rPr>
    </w:lvl>
    <w:lvl w:ilvl="7" w:tplc="04500003" w:tentative="1">
      <w:start w:val="1"/>
      <w:numFmt w:val="bullet"/>
      <w:lvlText w:val="o"/>
      <w:lvlJc w:val="left"/>
      <w:pPr>
        <w:ind w:left="6043" w:hanging="360"/>
      </w:pPr>
      <w:rPr>
        <w:rFonts w:ascii="Courier New" w:hAnsi="Courier New" w:cs="Courier New" w:hint="default"/>
      </w:rPr>
    </w:lvl>
    <w:lvl w:ilvl="8" w:tplc="04500005" w:tentative="1">
      <w:start w:val="1"/>
      <w:numFmt w:val="bullet"/>
      <w:lvlText w:val=""/>
      <w:lvlJc w:val="left"/>
      <w:pPr>
        <w:ind w:left="6763" w:hanging="360"/>
      </w:pPr>
      <w:rPr>
        <w:rFonts w:ascii="Wingdings" w:hAnsi="Wingdings" w:hint="default"/>
      </w:rPr>
    </w:lvl>
  </w:abstractNum>
  <w:abstractNum w:abstractNumId="14">
    <w:nsid w:val="28283DA8"/>
    <w:multiLevelType w:val="hybridMultilevel"/>
    <w:tmpl w:val="343C7122"/>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15">
    <w:nsid w:val="2CD40AE3"/>
    <w:multiLevelType w:val="multilevel"/>
    <w:tmpl w:val="84040EE6"/>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0CE020D"/>
    <w:multiLevelType w:val="hybridMultilevel"/>
    <w:tmpl w:val="CAEECA56"/>
    <w:lvl w:ilvl="0" w:tplc="EB3AA69A">
      <w:start w:val="1"/>
      <w:numFmt w:val="bullet"/>
      <w:lvlText w:val="•"/>
      <w:lvlJc w:val="left"/>
      <w:pPr>
        <w:ind w:left="720" w:hanging="360"/>
      </w:pPr>
      <w:rPr>
        <w:rFonts w:ascii="Arial" w:hAnsi="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7">
    <w:nsid w:val="35F35F4F"/>
    <w:multiLevelType w:val="hybridMultilevel"/>
    <w:tmpl w:val="4132A97C"/>
    <w:lvl w:ilvl="0" w:tplc="EB3AA69A">
      <w:start w:val="1"/>
      <w:numFmt w:val="bullet"/>
      <w:lvlText w:val="•"/>
      <w:lvlJc w:val="left"/>
      <w:pPr>
        <w:ind w:left="1061" w:hanging="360"/>
      </w:pPr>
      <w:rPr>
        <w:rFonts w:ascii="Arial" w:hAnsi="Arial" w:hint="default"/>
      </w:rPr>
    </w:lvl>
    <w:lvl w:ilvl="1" w:tplc="04500003" w:tentative="1">
      <w:start w:val="1"/>
      <w:numFmt w:val="bullet"/>
      <w:lvlText w:val="o"/>
      <w:lvlJc w:val="left"/>
      <w:pPr>
        <w:ind w:left="1781" w:hanging="360"/>
      </w:pPr>
      <w:rPr>
        <w:rFonts w:ascii="Courier New" w:hAnsi="Courier New" w:cs="Courier New" w:hint="default"/>
      </w:rPr>
    </w:lvl>
    <w:lvl w:ilvl="2" w:tplc="04500005" w:tentative="1">
      <w:start w:val="1"/>
      <w:numFmt w:val="bullet"/>
      <w:lvlText w:val=""/>
      <w:lvlJc w:val="left"/>
      <w:pPr>
        <w:ind w:left="2501" w:hanging="360"/>
      </w:pPr>
      <w:rPr>
        <w:rFonts w:ascii="Wingdings" w:hAnsi="Wingdings" w:hint="default"/>
      </w:rPr>
    </w:lvl>
    <w:lvl w:ilvl="3" w:tplc="04500001" w:tentative="1">
      <w:start w:val="1"/>
      <w:numFmt w:val="bullet"/>
      <w:lvlText w:val=""/>
      <w:lvlJc w:val="left"/>
      <w:pPr>
        <w:ind w:left="3221" w:hanging="360"/>
      </w:pPr>
      <w:rPr>
        <w:rFonts w:ascii="Symbol" w:hAnsi="Symbol" w:hint="default"/>
      </w:rPr>
    </w:lvl>
    <w:lvl w:ilvl="4" w:tplc="04500003" w:tentative="1">
      <w:start w:val="1"/>
      <w:numFmt w:val="bullet"/>
      <w:lvlText w:val="o"/>
      <w:lvlJc w:val="left"/>
      <w:pPr>
        <w:ind w:left="3941" w:hanging="360"/>
      </w:pPr>
      <w:rPr>
        <w:rFonts w:ascii="Courier New" w:hAnsi="Courier New" w:cs="Courier New" w:hint="default"/>
      </w:rPr>
    </w:lvl>
    <w:lvl w:ilvl="5" w:tplc="04500005" w:tentative="1">
      <w:start w:val="1"/>
      <w:numFmt w:val="bullet"/>
      <w:lvlText w:val=""/>
      <w:lvlJc w:val="left"/>
      <w:pPr>
        <w:ind w:left="4661" w:hanging="360"/>
      </w:pPr>
      <w:rPr>
        <w:rFonts w:ascii="Wingdings" w:hAnsi="Wingdings" w:hint="default"/>
      </w:rPr>
    </w:lvl>
    <w:lvl w:ilvl="6" w:tplc="04500001" w:tentative="1">
      <w:start w:val="1"/>
      <w:numFmt w:val="bullet"/>
      <w:lvlText w:val=""/>
      <w:lvlJc w:val="left"/>
      <w:pPr>
        <w:ind w:left="5381" w:hanging="360"/>
      </w:pPr>
      <w:rPr>
        <w:rFonts w:ascii="Symbol" w:hAnsi="Symbol" w:hint="default"/>
      </w:rPr>
    </w:lvl>
    <w:lvl w:ilvl="7" w:tplc="04500003" w:tentative="1">
      <w:start w:val="1"/>
      <w:numFmt w:val="bullet"/>
      <w:lvlText w:val="o"/>
      <w:lvlJc w:val="left"/>
      <w:pPr>
        <w:ind w:left="6101" w:hanging="360"/>
      </w:pPr>
      <w:rPr>
        <w:rFonts w:ascii="Courier New" w:hAnsi="Courier New" w:cs="Courier New" w:hint="default"/>
      </w:rPr>
    </w:lvl>
    <w:lvl w:ilvl="8" w:tplc="04500005" w:tentative="1">
      <w:start w:val="1"/>
      <w:numFmt w:val="bullet"/>
      <w:lvlText w:val=""/>
      <w:lvlJc w:val="left"/>
      <w:pPr>
        <w:ind w:left="6821" w:hanging="360"/>
      </w:pPr>
      <w:rPr>
        <w:rFonts w:ascii="Wingdings" w:hAnsi="Wingdings" w:hint="default"/>
      </w:rPr>
    </w:lvl>
  </w:abstractNum>
  <w:abstractNum w:abstractNumId="18">
    <w:nsid w:val="3E0B60FE"/>
    <w:multiLevelType w:val="hybridMultilevel"/>
    <w:tmpl w:val="6BAAEFDA"/>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19">
    <w:nsid w:val="3E3707A4"/>
    <w:multiLevelType w:val="hybridMultilevel"/>
    <w:tmpl w:val="A698B59E"/>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20">
    <w:nsid w:val="406F22C5"/>
    <w:multiLevelType w:val="multilevel"/>
    <w:tmpl w:val="E8EE7378"/>
    <w:styleLink w:val="Style1"/>
    <w:lvl w:ilvl="0">
      <w:start w:val="1"/>
      <w:numFmt w:val="decimal"/>
      <w:lvlText w:val="%1."/>
      <w:lvlJc w:val="left"/>
      <w:pPr>
        <w:ind w:left="360" w:hanging="360"/>
      </w:pPr>
      <w:rPr>
        <w:rFonts w:ascii="Arial" w:hAnsi="Arial" w:hint="default"/>
        <w:b/>
        <w:i w:val="0"/>
        <w:color w:val="0070C0"/>
        <w:sz w:val="28"/>
      </w:rPr>
    </w:lvl>
    <w:lvl w:ilvl="1">
      <w:start w:val="1"/>
      <w:numFmt w:val="decimal"/>
      <w:lvlText w:val="%1.%2."/>
      <w:lvlJc w:val="left"/>
      <w:pPr>
        <w:ind w:left="720" w:hanging="360"/>
      </w:pPr>
      <w:rPr>
        <w:rFonts w:ascii="Arial" w:hAnsi="Arial" w:hint="default"/>
        <w:b/>
        <w:i w:val="0"/>
        <w:color w:val="auto"/>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6B0136A"/>
    <w:multiLevelType w:val="hybridMultilevel"/>
    <w:tmpl w:val="E35E1892"/>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22">
    <w:nsid w:val="47ED08DD"/>
    <w:multiLevelType w:val="hybridMultilevel"/>
    <w:tmpl w:val="61FA092E"/>
    <w:lvl w:ilvl="0" w:tplc="04500001">
      <w:start w:val="1"/>
      <w:numFmt w:val="bullet"/>
      <w:lvlText w:val=""/>
      <w:lvlJc w:val="left"/>
      <w:pPr>
        <w:ind w:left="990" w:hanging="360"/>
      </w:pPr>
      <w:rPr>
        <w:rFonts w:ascii="Symbol" w:hAnsi="Symbol" w:hint="default"/>
      </w:rPr>
    </w:lvl>
    <w:lvl w:ilvl="1" w:tplc="04500003" w:tentative="1">
      <w:start w:val="1"/>
      <w:numFmt w:val="bullet"/>
      <w:lvlText w:val="o"/>
      <w:lvlJc w:val="left"/>
      <w:pPr>
        <w:ind w:left="1710" w:hanging="360"/>
      </w:pPr>
      <w:rPr>
        <w:rFonts w:ascii="Courier New" w:hAnsi="Courier New" w:cs="Courier New" w:hint="default"/>
      </w:rPr>
    </w:lvl>
    <w:lvl w:ilvl="2" w:tplc="04500005" w:tentative="1">
      <w:start w:val="1"/>
      <w:numFmt w:val="bullet"/>
      <w:lvlText w:val=""/>
      <w:lvlJc w:val="left"/>
      <w:pPr>
        <w:ind w:left="2430" w:hanging="360"/>
      </w:pPr>
      <w:rPr>
        <w:rFonts w:ascii="Wingdings" w:hAnsi="Wingdings" w:hint="default"/>
      </w:rPr>
    </w:lvl>
    <w:lvl w:ilvl="3" w:tplc="04500001" w:tentative="1">
      <w:start w:val="1"/>
      <w:numFmt w:val="bullet"/>
      <w:lvlText w:val=""/>
      <w:lvlJc w:val="left"/>
      <w:pPr>
        <w:ind w:left="3150" w:hanging="360"/>
      </w:pPr>
      <w:rPr>
        <w:rFonts w:ascii="Symbol" w:hAnsi="Symbol" w:hint="default"/>
      </w:rPr>
    </w:lvl>
    <w:lvl w:ilvl="4" w:tplc="04500003" w:tentative="1">
      <w:start w:val="1"/>
      <w:numFmt w:val="bullet"/>
      <w:lvlText w:val="o"/>
      <w:lvlJc w:val="left"/>
      <w:pPr>
        <w:ind w:left="3870" w:hanging="360"/>
      </w:pPr>
      <w:rPr>
        <w:rFonts w:ascii="Courier New" w:hAnsi="Courier New" w:cs="Courier New" w:hint="default"/>
      </w:rPr>
    </w:lvl>
    <w:lvl w:ilvl="5" w:tplc="04500005" w:tentative="1">
      <w:start w:val="1"/>
      <w:numFmt w:val="bullet"/>
      <w:lvlText w:val=""/>
      <w:lvlJc w:val="left"/>
      <w:pPr>
        <w:ind w:left="4590" w:hanging="360"/>
      </w:pPr>
      <w:rPr>
        <w:rFonts w:ascii="Wingdings" w:hAnsi="Wingdings" w:hint="default"/>
      </w:rPr>
    </w:lvl>
    <w:lvl w:ilvl="6" w:tplc="04500001" w:tentative="1">
      <w:start w:val="1"/>
      <w:numFmt w:val="bullet"/>
      <w:lvlText w:val=""/>
      <w:lvlJc w:val="left"/>
      <w:pPr>
        <w:ind w:left="5310" w:hanging="360"/>
      </w:pPr>
      <w:rPr>
        <w:rFonts w:ascii="Symbol" w:hAnsi="Symbol" w:hint="default"/>
      </w:rPr>
    </w:lvl>
    <w:lvl w:ilvl="7" w:tplc="04500003" w:tentative="1">
      <w:start w:val="1"/>
      <w:numFmt w:val="bullet"/>
      <w:lvlText w:val="o"/>
      <w:lvlJc w:val="left"/>
      <w:pPr>
        <w:ind w:left="6030" w:hanging="360"/>
      </w:pPr>
      <w:rPr>
        <w:rFonts w:ascii="Courier New" w:hAnsi="Courier New" w:cs="Courier New" w:hint="default"/>
      </w:rPr>
    </w:lvl>
    <w:lvl w:ilvl="8" w:tplc="04500005" w:tentative="1">
      <w:start w:val="1"/>
      <w:numFmt w:val="bullet"/>
      <w:lvlText w:val=""/>
      <w:lvlJc w:val="left"/>
      <w:pPr>
        <w:ind w:left="6750" w:hanging="360"/>
      </w:pPr>
      <w:rPr>
        <w:rFonts w:ascii="Wingdings" w:hAnsi="Wingdings" w:hint="default"/>
      </w:rPr>
    </w:lvl>
  </w:abstractNum>
  <w:abstractNum w:abstractNumId="23">
    <w:nsid w:val="4B4F6663"/>
    <w:multiLevelType w:val="hybridMultilevel"/>
    <w:tmpl w:val="75AE22E2"/>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24">
    <w:nsid w:val="4DF60BEE"/>
    <w:multiLevelType w:val="hybridMultilevel"/>
    <w:tmpl w:val="D07478DA"/>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25">
    <w:nsid w:val="4DFF6B88"/>
    <w:multiLevelType w:val="hybridMultilevel"/>
    <w:tmpl w:val="3912BBA8"/>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26">
    <w:nsid w:val="50465F01"/>
    <w:multiLevelType w:val="hybridMultilevel"/>
    <w:tmpl w:val="D5663272"/>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27">
    <w:nsid w:val="51573CE4"/>
    <w:multiLevelType w:val="hybridMultilevel"/>
    <w:tmpl w:val="8D7A1110"/>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28">
    <w:nsid w:val="55FE3401"/>
    <w:multiLevelType w:val="hybridMultilevel"/>
    <w:tmpl w:val="993ABA98"/>
    <w:lvl w:ilvl="0" w:tplc="04500001">
      <w:start w:val="1"/>
      <w:numFmt w:val="bullet"/>
      <w:lvlText w:val=""/>
      <w:lvlJc w:val="left"/>
      <w:pPr>
        <w:ind w:left="927" w:hanging="360"/>
      </w:pPr>
      <w:rPr>
        <w:rFonts w:ascii="Symbol" w:hAnsi="Symbo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29">
    <w:nsid w:val="5997315E"/>
    <w:multiLevelType w:val="hybridMultilevel"/>
    <w:tmpl w:val="4DFAC332"/>
    <w:lvl w:ilvl="0" w:tplc="EB3AA69A">
      <w:start w:val="1"/>
      <w:numFmt w:val="bullet"/>
      <w:lvlText w:val="•"/>
      <w:lvlJc w:val="left"/>
      <w:pPr>
        <w:ind w:left="1003" w:hanging="360"/>
      </w:pPr>
      <w:rPr>
        <w:rFonts w:ascii="Arial" w:hAnsi="Arial" w:hint="default"/>
      </w:rPr>
    </w:lvl>
    <w:lvl w:ilvl="1" w:tplc="04500003" w:tentative="1">
      <w:start w:val="1"/>
      <w:numFmt w:val="bullet"/>
      <w:lvlText w:val="o"/>
      <w:lvlJc w:val="left"/>
      <w:pPr>
        <w:ind w:left="1723" w:hanging="360"/>
      </w:pPr>
      <w:rPr>
        <w:rFonts w:ascii="Courier New" w:hAnsi="Courier New" w:cs="Courier New" w:hint="default"/>
      </w:rPr>
    </w:lvl>
    <w:lvl w:ilvl="2" w:tplc="04500005" w:tentative="1">
      <w:start w:val="1"/>
      <w:numFmt w:val="bullet"/>
      <w:lvlText w:val=""/>
      <w:lvlJc w:val="left"/>
      <w:pPr>
        <w:ind w:left="2443" w:hanging="360"/>
      </w:pPr>
      <w:rPr>
        <w:rFonts w:ascii="Wingdings" w:hAnsi="Wingdings" w:hint="default"/>
      </w:rPr>
    </w:lvl>
    <w:lvl w:ilvl="3" w:tplc="04500001" w:tentative="1">
      <w:start w:val="1"/>
      <w:numFmt w:val="bullet"/>
      <w:lvlText w:val=""/>
      <w:lvlJc w:val="left"/>
      <w:pPr>
        <w:ind w:left="3163" w:hanging="360"/>
      </w:pPr>
      <w:rPr>
        <w:rFonts w:ascii="Symbol" w:hAnsi="Symbol" w:hint="default"/>
      </w:rPr>
    </w:lvl>
    <w:lvl w:ilvl="4" w:tplc="04500003" w:tentative="1">
      <w:start w:val="1"/>
      <w:numFmt w:val="bullet"/>
      <w:lvlText w:val="o"/>
      <w:lvlJc w:val="left"/>
      <w:pPr>
        <w:ind w:left="3883" w:hanging="360"/>
      </w:pPr>
      <w:rPr>
        <w:rFonts w:ascii="Courier New" w:hAnsi="Courier New" w:cs="Courier New" w:hint="default"/>
      </w:rPr>
    </w:lvl>
    <w:lvl w:ilvl="5" w:tplc="04500005" w:tentative="1">
      <w:start w:val="1"/>
      <w:numFmt w:val="bullet"/>
      <w:lvlText w:val=""/>
      <w:lvlJc w:val="left"/>
      <w:pPr>
        <w:ind w:left="4603" w:hanging="360"/>
      </w:pPr>
      <w:rPr>
        <w:rFonts w:ascii="Wingdings" w:hAnsi="Wingdings" w:hint="default"/>
      </w:rPr>
    </w:lvl>
    <w:lvl w:ilvl="6" w:tplc="04500001" w:tentative="1">
      <w:start w:val="1"/>
      <w:numFmt w:val="bullet"/>
      <w:lvlText w:val=""/>
      <w:lvlJc w:val="left"/>
      <w:pPr>
        <w:ind w:left="5323" w:hanging="360"/>
      </w:pPr>
      <w:rPr>
        <w:rFonts w:ascii="Symbol" w:hAnsi="Symbol" w:hint="default"/>
      </w:rPr>
    </w:lvl>
    <w:lvl w:ilvl="7" w:tplc="04500003" w:tentative="1">
      <w:start w:val="1"/>
      <w:numFmt w:val="bullet"/>
      <w:lvlText w:val="o"/>
      <w:lvlJc w:val="left"/>
      <w:pPr>
        <w:ind w:left="6043" w:hanging="360"/>
      </w:pPr>
      <w:rPr>
        <w:rFonts w:ascii="Courier New" w:hAnsi="Courier New" w:cs="Courier New" w:hint="default"/>
      </w:rPr>
    </w:lvl>
    <w:lvl w:ilvl="8" w:tplc="04500005" w:tentative="1">
      <w:start w:val="1"/>
      <w:numFmt w:val="bullet"/>
      <w:lvlText w:val=""/>
      <w:lvlJc w:val="left"/>
      <w:pPr>
        <w:ind w:left="6763" w:hanging="360"/>
      </w:pPr>
      <w:rPr>
        <w:rFonts w:ascii="Wingdings" w:hAnsi="Wingdings" w:hint="default"/>
      </w:rPr>
    </w:lvl>
  </w:abstractNum>
  <w:abstractNum w:abstractNumId="30">
    <w:nsid w:val="5FD83DA6"/>
    <w:multiLevelType w:val="hybridMultilevel"/>
    <w:tmpl w:val="AF54DEEA"/>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31">
    <w:nsid w:val="62953C2B"/>
    <w:multiLevelType w:val="hybridMultilevel"/>
    <w:tmpl w:val="07106B64"/>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32">
    <w:nsid w:val="6668665D"/>
    <w:multiLevelType w:val="hybridMultilevel"/>
    <w:tmpl w:val="76A8835E"/>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33">
    <w:nsid w:val="67EB7A93"/>
    <w:multiLevelType w:val="hybridMultilevel"/>
    <w:tmpl w:val="FCBC6A66"/>
    <w:lvl w:ilvl="0" w:tplc="5542391A">
      <w:start w:val="1"/>
      <w:numFmt w:val="decimal"/>
      <w:lvlText w:val="3.%1."/>
      <w:lvlJc w:val="left"/>
      <w:pPr>
        <w:ind w:left="718" w:hanging="360"/>
      </w:pPr>
      <w:rPr>
        <w:rFonts w:hint="default"/>
      </w:rPr>
    </w:lvl>
    <w:lvl w:ilvl="1" w:tplc="5542391A">
      <w:start w:val="1"/>
      <w:numFmt w:val="decimal"/>
      <w:lvlText w:val="3.%2."/>
      <w:lvlJc w:val="left"/>
      <w:pPr>
        <w:ind w:left="1438" w:hanging="360"/>
      </w:pPr>
      <w:rPr>
        <w:rFonts w:hint="default"/>
      </w:rPr>
    </w:lvl>
    <w:lvl w:ilvl="2" w:tplc="0450001B" w:tentative="1">
      <w:start w:val="1"/>
      <w:numFmt w:val="lowerRoman"/>
      <w:lvlText w:val="%3."/>
      <w:lvlJc w:val="right"/>
      <w:pPr>
        <w:ind w:left="2158" w:hanging="180"/>
      </w:pPr>
    </w:lvl>
    <w:lvl w:ilvl="3" w:tplc="0450000F" w:tentative="1">
      <w:start w:val="1"/>
      <w:numFmt w:val="decimal"/>
      <w:lvlText w:val="%4."/>
      <w:lvlJc w:val="left"/>
      <w:pPr>
        <w:ind w:left="2878" w:hanging="360"/>
      </w:pPr>
    </w:lvl>
    <w:lvl w:ilvl="4" w:tplc="04500019" w:tentative="1">
      <w:start w:val="1"/>
      <w:numFmt w:val="lowerLetter"/>
      <w:lvlText w:val="%5."/>
      <w:lvlJc w:val="left"/>
      <w:pPr>
        <w:ind w:left="3598" w:hanging="360"/>
      </w:pPr>
    </w:lvl>
    <w:lvl w:ilvl="5" w:tplc="0450001B" w:tentative="1">
      <w:start w:val="1"/>
      <w:numFmt w:val="lowerRoman"/>
      <w:lvlText w:val="%6."/>
      <w:lvlJc w:val="right"/>
      <w:pPr>
        <w:ind w:left="4318" w:hanging="180"/>
      </w:pPr>
    </w:lvl>
    <w:lvl w:ilvl="6" w:tplc="0450000F" w:tentative="1">
      <w:start w:val="1"/>
      <w:numFmt w:val="decimal"/>
      <w:lvlText w:val="%7."/>
      <w:lvlJc w:val="left"/>
      <w:pPr>
        <w:ind w:left="5038" w:hanging="360"/>
      </w:pPr>
    </w:lvl>
    <w:lvl w:ilvl="7" w:tplc="04500019" w:tentative="1">
      <w:start w:val="1"/>
      <w:numFmt w:val="lowerLetter"/>
      <w:lvlText w:val="%8."/>
      <w:lvlJc w:val="left"/>
      <w:pPr>
        <w:ind w:left="5758" w:hanging="360"/>
      </w:pPr>
    </w:lvl>
    <w:lvl w:ilvl="8" w:tplc="0450001B" w:tentative="1">
      <w:start w:val="1"/>
      <w:numFmt w:val="lowerRoman"/>
      <w:lvlText w:val="%9."/>
      <w:lvlJc w:val="right"/>
      <w:pPr>
        <w:ind w:left="6478" w:hanging="180"/>
      </w:pPr>
    </w:lvl>
  </w:abstractNum>
  <w:abstractNum w:abstractNumId="34">
    <w:nsid w:val="6A550192"/>
    <w:multiLevelType w:val="hybridMultilevel"/>
    <w:tmpl w:val="FD960DE6"/>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35">
    <w:nsid w:val="6EA90F0B"/>
    <w:multiLevelType w:val="hybridMultilevel"/>
    <w:tmpl w:val="9932A1DC"/>
    <w:lvl w:ilvl="0" w:tplc="EB3AA69A">
      <w:start w:val="1"/>
      <w:numFmt w:val="bullet"/>
      <w:lvlText w:val="•"/>
      <w:lvlJc w:val="left"/>
      <w:pPr>
        <w:ind w:left="720" w:hanging="360"/>
      </w:pPr>
      <w:rPr>
        <w:rFonts w:ascii="Arial" w:hAnsi="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6">
    <w:nsid w:val="6EB55FF2"/>
    <w:multiLevelType w:val="hybridMultilevel"/>
    <w:tmpl w:val="2D2A2328"/>
    <w:lvl w:ilvl="0" w:tplc="C5304D48">
      <w:start w:val="1"/>
      <w:numFmt w:val="decimal"/>
      <w:lvlText w:val="%1.1.3"/>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7">
    <w:nsid w:val="6EC0787D"/>
    <w:multiLevelType w:val="hybridMultilevel"/>
    <w:tmpl w:val="38BAA292"/>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38">
    <w:nsid w:val="71FA4894"/>
    <w:multiLevelType w:val="hybridMultilevel"/>
    <w:tmpl w:val="2DA4454C"/>
    <w:lvl w:ilvl="0" w:tplc="EB3AA69A">
      <w:start w:val="1"/>
      <w:numFmt w:val="bullet"/>
      <w:lvlText w:val="•"/>
      <w:lvlJc w:val="left"/>
      <w:pPr>
        <w:ind w:left="1004" w:hanging="360"/>
      </w:pPr>
      <w:rPr>
        <w:rFonts w:ascii="Arial" w:hAnsi="Arial" w:hint="default"/>
      </w:rPr>
    </w:lvl>
    <w:lvl w:ilvl="1" w:tplc="04500003" w:tentative="1">
      <w:start w:val="1"/>
      <w:numFmt w:val="bullet"/>
      <w:lvlText w:val="o"/>
      <w:lvlJc w:val="left"/>
      <w:pPr>
        <w:ind w:left="1724" w:hanging="360"/>
      </w:pPr>
      <w:rPr>
        <w:rFonts w:ascii="Courier New" w:hAnsi="Courier New" w:cs="Courier New" w:hint="default"/>
      </w:rPr>
    </w:lvl>
    <w:lvl w:ilvl="2" w:tplc="04500005" w:tentative="1">
      <w:start w:val="1"/>
      <w:numFmt w:val="bullet"/>
      <w:lvlText w:val=""/>
      <w:lvlJc w:val="left"/>
      <w:pPr>
        <w:ind w:left="2444" w:hanging="360"/>
      </w:pPr>
      <w:rPr>
        <w:rFonts w:ascii="Wingdings" w:hAnsi="Wingdings" w:hint="default"/>
      </w:rPr>
    </w:lvl>
    <w:lvl w:ilvl="3" w:tplc="04500001" w:tentative="1">
      <w:start w:val="1"/>
      <w:numFmt w:val="bullet"/>
      <w:lvlText w:val=""/>
      <w:lvlJc w:val="left"/>
      <w:pPr>
        <w:ind w:left="3164" w:hanging="360"/>
      </w:pPr>
      <w:rPr>
        <w:rFonts w:ascii="Symbol" w:hAnsi="Symbol" w:hint="default"/>
      </w:rPr>
    </w:lvl>
    <w:lvl w:ilvl="4" w:tplc="04500003" w:tentative="1">
      <w:start w:val="1"/>
      <w:numFmt w:val="bullet"/>
      <w:lvlText w:val="o"/>
      <w:lvlJc w:val="left"/>
      <w:pPr>
        <w:ind w:left="3884" w:hanging="360"/>
      </w:pPr>
      <w:rPr>
        <w:rFonts w:ascii="Courier New" w:hAnsi="Courier New" w:cs="Courier New" w:hint="default"/>
      </w:rPr>
    </w:lvl>
    <w:lvl w:ilvl="5" w:tplc="04500005" w:tentative="1">
      <w:start w:val="1"/>
      <w:numFmt w:val="bullet"/>
      <w:lvlText w:val=""/>
      <w:lvlJc w:val="left"/>
      <w:pPr>
        <w:ind w:left="4604" w:hanging="360"/>
      </w:pPr>
      <w:rPr>
        <w:rFonts w:ascii="Wingdings" w:hAnsi="Wingdings" w:hint="default"/>
      </w:rPr>
    </w:lvl>
    <w:lvl w:ilvl="6" w:tplc="04500001" w:tentative="1">
      <w:start w:val="1"/>
      <w:numFmt w:val="bullet"/>
      <w:lvlText w:val=""/>
      <w:lvlJc w:val="left"/>
      <w:pPr>
        <w:ind w:left="5324" w:hanging="360"/>
      </w:pPr>
      <w:rPr>
        <w:rFonts w:ascii="Symbol" w:hAnsi="Symbol" w:hint="default"/>
      </w:rPr>
    </w:lvl>
    <w:lvl w:ilvl="7" w:tplc="04500003" w:tentative="1">
      <w:start w:val="1"/>
      <w:numFmt w:val="bullet"/>
      <w:lvlText w:val="o"/>
      <w:lvlJc w:val="left"/>
      <w:pPr>
        <w:ind w:left="6044" w:hanging="360"/>
      </w:pPr>
      <w:rPr>
        <w:rFonts w:ascii="Courier New" w:hAnsi="Courier New" w:cs="Courier New" w:hint="default"/>
      </w:rPr>
    </w:lvl>
    <w:lvl w:ilvl="8" w:tplc="04500005" w:tentative="1">
      <w:start w:val="1"/>
      <w:numFmt w:val="bullet"/>
      <w:lvlText w:val=""/>
      <w:lvlJc w:val="left"/>
      <w:pPr>
        <w:ind w:left="6764" w:hanging="360"/>
      </w:pPr>
      <w:rPr>
        <w:rFonts w:ascii="Wingdings" w:hAnsi="Wingdings" w:hint="default"/>
      </w:rPr>
    </w:lvl>
  </w:abstractNum>
  <w:abstractNum w:abstractNumId="39">
    <w:nsid w:val="732C1DCC"/>
    <w:multiLevelType w:val="hybridMultilevel"/>
    <w:tmpl w:val="9C6C87C6"/>
    <w:lvl w:ilvl="0" w:tplc="EB3AA69A">
      <w:start w:val="1"/>
      <w:numFmt w:val="bullet"/>
      <w:lvlText w:val="•"/>
      <w:lvlJc w:val="left"/>
      <w:pPr>
        <w:ind w:left="927" w:hanging="360"/>
      </w:pPr>
      <w:rPr>
        <w:rFonts w:ascii="Arial" w:hAnsi="Arial" w:hint="default"/>
      </w:rPr>
    </w:lvl>
    <w:lvl w:ilvl="1" w:tplc="04500003" w:tentative="1">
      <w:start w:val="1"/>
      <w:numFmt w:val="bullet"/>
      <w:lvlText w:val="o"/>
      <w:lvlJc w:val="left"/>
      <w:pPr>
        <w:ind w:left="1647" w:hanging="360"/>
      </w:pPr>
      <w:rPr>
        <w:rFonts w:ascii="Courier New" w:hAnsi="Courier New" w:cs="Courier New" w:hint="default"/>
      </w:rPr>
    </w:lvl>
    <w:lvl w:ilvl="2" w:tplc="04500005" w:tentative="1">
      <w:start w:val="1"/>
      <w:numFmt w:val="bullet"/>
      <w:lvlText w:val=""/>
      <w:lvlJc w:val="left"/>
      <w:pPr>
        <w:ind w:left="2367" w:hanging="360"/>
      </w:pPr>
      <w:rPr>
        <w:rFonts w:ascii="Wingdings" w:hAnsi="Wingdings" w:hint="default"/>
      </w:rPr>
    </w:lvl>
    <w:lvl w:ilvl="3" w:tplc="04500001" w:tentative="1">
      <w:start w:val="1"/>
      <w:numFmt w:val="bullet"/>
      <w:lvlText w:val=""/>
      <w:lvlJc w:val="left"/>
      <w:pPr>
        <w:ind w:left="3087" w:hanging="360"/>
      </w:pPr>
      <w:rPr>
        <w:rFonts w:ascii="Symbol" w:hAnsi="Symbol" w:hint="default"/>
      </w:rPr>
    </w:lvl>
    <w:lvl w:ilvl="4" w:tplc="04500003" w:tentative="1">
      <w:start w:val="1"/>
      <w:numFmt w:val="bullet"/>
      <w:lvlText w:val="o"/>
      <w:lvlJc w:val="left"/>
      <w:pPr>
        <w:ind w:left="3807" w:hanging="360"/>
      </w:pPr>
      <w:rPr>
        <w:rFonts w:ascii="Courier New" w:hAnsi="Courier New" w:cs="Courier New" w:hint="default"/>
      </w:rPr>
    </w:lvl>
    <w:lvl w:ilvl="5" w:tplc="04500005" w:tentative="1">
      <w:start w:val="1"/>
      <w:numFmt w:val="bullet"/>
      <w:lvlText w:val=""/>
      <w:lvlJc w:val="left"/>
      <w:pPr>
        <w:ind w:left="4527" w:hanging="360"/>
      </w:pPr>
      <w:rPr>
        <w:rFonts w:ascii="Wingdings" w:hAnsi="Wingdings" w:hint="default"/>
      </w:rPr>
    </w:lvl>
    <w:lvl w:ilvl="6" w:tplc="04500001" w:tentative="1">
      <w:start w:val="1"/>
      <w:numFmt w:val="bullet"/>
      <w:lvlText w:val=""/>
      <w:lvlJc w:val="left"/>
      <w:pPr>
        <w:ind w:left="5247" w:hanging="360"/>
      </w:pPr>
      <w:rPr>
        <w:rFonts w:ascii="Symbol" w:hAnsi="Symbol" w:hint="default"/>
      </w:rPr>
    </w:lvl>
    <w:lvl w:ilvl="7" w:tplc="04500003" w:tentative="1">
      <w:start w:val="1"/>
      <w:numFmt w:val="bullet"/>
      <w:lvlText w:val="o"/>
      <w:lvlJc w:val="left"/>
      <w:pPr>
        <w:ind w:left="5967" w:hanging="360"/>
      </w:pPr>
      <w:rPr>
        <w:rFonts w:ascii="Courier New" w:hAnsi="Courier New" w:cs="Courier New" w:hint="default"/>
      </w:rPr>
    </w:lvl>
    <w:lvl w:ilvl="8" w:tplc="04500005" w:tentative="1">
      <w:start w:val="1"/>
      <w:numFmt w:val="bullet"/>
      <w:lvlText w:val=""/>
      <w:lvlJc w:val="left"/>
      <w:pPr>
        <w:ind w:left="6687" w:hanging="360"/>
      </w:pPr>
      <w:rPr>
        <w:rFonts w:ascii="Wingdings" w:hAnsi="Wingdings" w:hint="default"/>
      </w:rPr>
    </w:lvl>
  </w:abstractNum>
  <w:abstractNum w:abstractNumId="40">
    <w:nsid w:val="798C45C9"/>
    <w:multiLevelType w:val="hybridMultilevel"/>
    <w:tmpl w:val="A828722A"/>
    <w:lvl w:ilvl="0" w:tplc="BE74ECB6">
      <w:start w:val="1"/>
      <w:numFmt w:val="decimal"/>
      <w:lvlText w:val="2.%1"/>
      <w:lvlJc w:val="left"/>
      <w:pPr>
        <w:ind w:left="1800" w:hanging="360"/>
      </w:pPr>
      <w:rPr>
        <w:rFonts w:hint="default"/>
      </w:rPr>
    </w:lvl>
    <w:lvl w:ilvl="1" w:tplc="04500019" w:tentative="1">
      <w:start w:val="1"/>
      <w:numFmt w:val="lowerLetter"/>
      <w:lvlText w:val="%2."/>
      <w:lvlJc w:val="left"/>
      <w:pPr>
        <w:ind w:left="2520" w:hanging="360"/>
      </w:pPr>
    </w:lvl>
    <w:lvl w:ilvl="2" w:tplc="0450001B" w:tentative="1">
      <w:start w:val="1"/>
      <w:numFmt w:val="lowerRoman"/>
      <w:lvlText w:val="%3."/>
      <w:lvlJc w:val="right"/>
      <w:pPr>
        <w:ind w:left="3240" w:hanging="180"/>
      </w:pPr>
    </w:lvl>
    <w:lvl w:ilvl="3" w:tplc="0450000F" w:tentative="1">
      <w:start w:val="1"/>
      <w:numFmt w:val="decimal"/>
      <w:lvlText w:val="%4."/>
      <w:lvlJc w:val="left"/>
      <w:pPr>
        <w:ind w:left="3960" w:hanging="360"/>
      </w:pPr>
    </w:lvl>
    <w:lvl w:ilvl="4" w:tplc="04500019" w:tentative="1">
      <w:start w:val="1"/>
      <w:numFmt w:val="lowerLetter"/>
      <w:lvlText w:val="%5."/>
      <w:lvlJc w:val="left"/>
      <w:pPr>
        <w:ind w:left="4680" w:hanging="360"/>
      </w:pPr>
    </w:lvl>
    <w:lvl w:ilvl="5" w:tplc="0450001B" w:tentative="1">
      <w:start w:val="1"/>
      <w:numFmt w:val="lowerRoman"/>
      <w:lvlText w:val="%6."/>
      <w:lvlJc w:val="right"/>
      <w:pPr>
        <w:ind w:left="5400" w:hanging="180"/>
      </w:pPr>
    </w:lvl>
    <w:lvl w:ilvl="6" w:tplc="0450000F" w:tentative="1">
      <w:start w:val="1"/>
      <w:numFmt w:val="decimal"/>
      <w:lvlText w:val="%7."/>
      <w:lvlJc w:val="left"/>
      <w:pPr>
        <w:ind w:left="6120" w:hanging="360"/>
      </w:pPr>
    </w:lvl>
    <w:lvl w:ilvl="7" w:tplc="04500019" w:tentative="1">
      <w:start w:val="1"/>
      <w:numFmt w:val="lowerLetter"/>
      <w:lvlText w:val="%8."/>
      <w:lvlJc w:val="left"/>
      <w:pPr>
        <w:ind w:left="6840" w:hanging="360"/>
      </w:pPr>
    </w:lvl>
    <w:lvl w:ilvl="8" w:tplc="0450001B" w:tentative="1">
      <w:start w:val="1"/>
      <w:numFmt w:val="lowerRoman"/>
      <w:lvlText w:val="%9."/>
      <w:lvlJc w:val="right"/>
      <w:pPr>
        <w:ind w:left="7560" w:hanging="180"/>
      </w:pPr>
    </w:lvl>
  </w:abstractNum>
  <w:abstractNum w:abstractNumId="41">
    <w:nsid w:val="7A7F36AE"/>
    <w:multiLevelType w:val="hybridMultilevel"/>
    <w:tmpl w:val="762C1782"/>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abstractNum w:abstractNumId="42">
    <w:nsid w:val="7F2620C0"/>
    <w:multiLevelType w:val="hybridMultilevel"/>
    <w:tmpl w:val="38D23D14"/>
    <w:lvl w:ilvl="0" w:tplc="EB3AA69A">
      <w:start w:val="1"/>
      <w:numFmt w:val="bullet"/>
      <w:lvlText w:val="•"/>
      <w:lvlJc w:val="left"/>
      <w:pPr>
        <w:ind w:left="841" w:hanging="360"/>
      </w:pPr>
      <w:rPr>
        <w:rFonts w:ascii="Arial" w:hAnsi="Arial" w:hint="default"/>
      </w:rPr>
    </w:lvl>
    <w:lvl w:ilvl="1" w:tplc="04500003" w:tentative="1">
      <w:start w:val="1"/>
      <w:numFmt w:val="bullet"/>
      <w:lvlText w:val="o"/>
      <w:lvlJc w:val="left"/>
      <w:pPr>
        <w:ind w:left="1561" w:hanging="360"/>
      </w:pPr>
      <w:rPr>
        <w:rFonts w:ascii="Courier New" w:hAnsi="Courier New" w:cs="Courier New" w:hint="default"/>
      </w:rPr>
    </w:lvl>
    <w:lvl w:ilvl="2" w:tplc="04500005" w:tentative="1">
      <w:start w:val="1"/>
      <w:numFmt w:val="bullet"/>
      <w:lvlText w:val=""/>
      <w:lvlJc w:val="left"/>
      <w:pPr>
        <w:ind w:left="2281" w:hanging="360"/>
      </w:pPr>
      <w:rPr>
        <w:rFonts w:ascii="Wingdings" w:hAnsi="Wingdings" w:hint="default"/>
      </w:rPr>
    </w:lvl>
    <w:lvl w:ilvl="3" w:tplc="04500001" w:tentative="1">
      <w:start w:val="1"/>
      <w:numFmt w:val="bullet"/>
      <w:lvlText w:val=""/>
      <w:lvlJc w:val="left"/>
      <w:pPr>
        <w:ind w:left="3001" w:hanging="360"/>
      </w:pPr>
      <w:rPr>
        <w:rFonts w:ascii="Symbol" w:hAnsi="Symbol" w:hint="default"/>
      </w:rPr>
    </w:lvl>
    <w:lvl w:ilvl="4" w:tplc="04500003" w:tentative="1">
      <w:start w:val="1"/>
      <w:numFmt w:val="bullet"/>
      <w:lvlText w:val="o"/>
      <w:lvlJc w:val="left"/>
      <w:pPr>
        <w:ind w:left="3721" w:hanging="360"/>
      </w:pPr>
      <w:rPr>
        <w:rFonts w:ascii="Courier New" w:hAnsi="Courier New" w:cs="Courier New" w:hint="default"/>
      </w:rPr>
    </w:lvl>
    <w:lvl w:ilvl="5" w:tplc="04500005" w:tentative="1">
      <w:start w:val="1"/>
      <w:numFmt w:val="bullet"/>
      <w:lvlText w:val=""/>
      <w:lvlJc w:val="left"/>
      <w:pPr>
        <w:ind w:left="4441" w:hanging="360"/>
      </w:pPr>
      <w:rPr>
        <w:rFonts w:ascii="Wingdings" w:hAnsi="Wingdings" w:hint="default"/>
      </w:rPr>
    </w:lvl>
    <w:lvl w:ilvl="6" w:tplc="04500001" w:tentative="1">
      <w:start w:val="1"/>
      <w:numFmt w:val="bullet"/>
      <w:lvlText w:val=""/>
      <w:lvlJc w:val="left"/>
      <w:pPr>
        <w:ind w:left="5161" w:hanging="360"/>
      </w:pPr>
      <w:rPr>
        <w:rFonts w:ascii="Symbol" w:hAnsi="Symbol" w:hint="default"/>
      </w:rPr>
    </w:lvl>
    <w:lvl w:ilvl="7" w:tplc="04500003" w:tentative="1">
      <w:start w:val="1"/>
      <w:numFmt w:val="bullet"/>
      <w:lvlText w:val="o"/>
      <w:lvlJc w:val="left"/>
      <w:pPr>
        <w:ind w:left="5881" w:hanging="360"/>
      </w:pPr>
      <w:rPr>
        <w:rFonts w:ascii="Courier New" w:hAnsi="Courier New" w:cs="Courier New" w:hint="default"/>
      </w:rPr>
    </w:lvl>
    <w:lvl w:ilvl="8" w:tplc="04500005" w:tentative="1">
      <w:start w:val="1"/>
      <w:numFmt w:val="bullet"/>
      <w:lvlText w:val=""/>
      <w:lvlJc w:val="left"/>
      <w:pPr>
        <w:ind w:left="6601" w:hanging="360"/>
      </w:pPr>
      <w:rPr>
        <w:rFonts w:ascii="Wingdings" w:hAnsi="Wingdings" w:hint="default"/>
      </w:rPr>
    </w:lvl>
  </w:abstractNum>
  <w:num w:numId="1">
    <w:abstractNumId w:val="20"/>
  </w:num>
  <w:num w:numId="2">
    <w:abstractNumId w:val="3"/>
    <w:lvlOverride w:ilvl="0">
      <w:startOverride w:val="1"/>
    </w:lvlOverride>
  </w:num>
  <w:num w:numId="3">
    <w:abstractNumId w:val="42"/>
  </w:num>
  <w:num w:numId="4">
    <w:abstractNumId w:val="37"/>
  </w:num>
  <w:num w:numId="5">
    <w:abstractNumId w:val="26"/>
  </w:num>
  <w:num w:numId="6">
    <w:abstractNumId w:val="34"/>
  </w:num>
  <w:num w:numId="7">
    <w:abstractNumId w:val="41"/>
  </w:num>
  <w:num w:numId="8">
    <w:abstractNumId w:val="31"/>
  </w:num>
  <w:num w:numId="9">
    <w:abstractNumId w:val="30"/>
  </w:num>
  <w:num w:numId="10">
    <w:abstractNumId w:val="14"/>
  </w:num>
  <w:num w:numId="11">
    <w:abstractNumId w:val="8"/>
  </w:num>
  <w:num w:numId="12">
    <w:abstractNumId w:val="15"/>
  </w:num>
  <w:num w:numId="13">
    <w:abstractNumId w:val="2"/>
  </w:num>
  <w:num w:numId="14">
    <w:abstractNumId w:val="40"/>
  </w:num>
  <w:num w:numId="15">
    <w:abstractNumId w:val="33"/>
  </w:num>
  <w:num w:numId="16">
    <w:abstractNumId w:val="22"/>
  </w:num>
  <w:num w:numId="17">
    <w:abstractNumId w:val="35"/>
  </w:num>
  <w:num w:numId="18">
    <w:abstractNumId w:val="28"/>
  </w:num>
  <w:num w:numId="19">
    <w:abstractNumId w:val="6"/>
  </w:num>
  <w:num w:numId="20">
    <w:abstractNumId w:val="24"/>
  </w:num>
  <w:num w:numId="21">
    <w:abstractNumId w:val="12"/>
  </w:num>
  <w:num w:numId="22">
    <w:abstractNumId w:val="13"/>
  </w:num>
  <w:num w:numId="23">
    <w:abstractNumId w:val="29"/>
  </w:num>
  <w:num w:numId="24">
    <w:abstractNumId w:val="5"/>
  </w:num>
  <w:num w:numId="25">
    <w:abstractNumId w:val="36"/>
  </w:num>
  <w:num w:numId="26">
    <w:abstractNumId w:val="16"/>
  </w:num>
  <w:num w:numId="27">
    <w:abstractNumId w:val="23"/>
  </w:num>
  <w:num w:numId="28">
    <w:abstractNumId w:val="1"/>
  </w:num>
  <w:num w:numId="29">
    <w:abstractNumId w:val="27"/>
  </w:num>
  <w:num w:numId="30">
    <w:abstractNumId w:val="7"/>
  </w:num>
  <w:num w:numId="31">
    <w:abstractNumId w:val="19"/>
  </w:num>
  <w:num w:numId="32">
    <w:abstractNumId w:val="9"/>
  </w:num>
  <w:num w:numId="33">
    <w:abstractNumId w:val="39"/>
  </w:num>
  <w:num w:numId="34">
    <w:abstractNumId w:val="17"/>
  </w:num>
  <w:num w:numId="35">
    <w:abstractNumId w:val="4"/>
  </w:num>
  <w:num w:numId="36">
    <w:abstractNumId w:val="11"/>
  </w:num>
  <w:num w:numId="37">
    <w:abstractNumId w:val="38"/>
  </w:num>
  <w:num w:numId="38">
    <w:abstractNumId w:val="21"/>
  </w:num>
  <w:num w:numId="39">
    <w:abstractNumId w:val="32"/>
  </w:num>
  <w:num w:numId="40">
    <w:abstractNumId w:val="0"/>
  </w:num>
  <w:num w:numId="41">
    <w:abstractNumId w:val="25"/>
  </w:num>
  <w:num w:numId="42">
    <w:abstractNumId w:val="10"/>
  </w:num>
  <w:num w:numId="4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720"/>
    <w:rsid w:val="00000309"/>
    <w:rsid w:val="000004EF"/>
    <w:rsid w:val="00000904"/>
    <w:rsid w:val="00001030"/>
    <w:rsid w:val="00001041"/>
    <w:rsid w:val="0000132A"/>
    <w:rsid w:val="00001804"/>
    <w:rsid w:val="000024E6"/>
    <w:rsid w:val="00003796"/>
    <w:rsid w:val="00004245"/>
    <w:rsid w:val="000042D5"/>
    <w:rsid w:val="00004685"/>
    <w:rsid w:val="00004B64"/>
    <w:rsid w:val="00004C7A"/>
    <w:rsid w:val="00005628"/>
    <w:rsid w:val="000058D3"/>
    <w:rsid w:val="0000629C"/>
    <w:rsid w:val="00006CED"/>
    <w:rsid w:val="00006D4C"/>
    <w:rsid w:val="00006E28"/>
    <w:rsid w:val="00006F98"/>
    <w:rsid w:val="00006FFA"/>
    <w:rsid w:val="000076AB"/>
    <w:rsid w:val="00007796"/>
    <w:rsid w:val="00010981"/>
    <w:rsid w:val="00010E87"/>
    <w:rsid w:val="00011075"/>
    <w:rsid w:val="00011333"/>
    <w:rsid w:val="00011365"/>
    <w:rsid w:val="00011379"/>
    <w:rsid w:val="00011802"/>
    <w:rsid w:val="000119A7"/>
    <w:rsid w:val="000120FD"/>
    <w:rsid w:val="0001279F"/>
    <w:rsid w:val="00012B22"/>
    <w:rsid w:val="00012B6D"/>
    <w:rsid w:val="00012E7A"/>
    <w:rsid w:val="00013A9B"/>
    <w:rsid w:val="00013AE4"/>
    <w:rsid w:val="000141A2"/>
    <w:rsid w:val="00014249"/>
    <w:rsid w:val="00014A42"/>
    <w:rsid w:val="00014ABD"/>
    <w:rsid w:val="00014E8C"/>
    <w:rsid w:val="00014F93"/>
    <w:rsid w:val="0001547F"/>
    <w:rsid w:val="00015A58"/>
    <w:rsid w:val="00015A5D"/>
    <w:rsid w:val="000166EE"/>
    <w:rsid w:val="00016A29"/>
    <w:rsid w:val="000170D9"/>
    <w:rsid w:val="00017321"/>
    <w:rsid w:val="0002023A"/>
    <w:rsid w:val="0002041A"/>
    <w:rsid w:val="00020D08"/>
    <w:rsid w:val="000217E5"/>
    <w:rsid w:val="0002293A"/>
    <w:rsid w:val="0002294A"/>
    <w:rsid w:val="000236CD"/>
    <w:rsid w:val="000240DD"/>
    <w:rsid w:val="000241DA"/>
    <w:rsid w:val="00024888"/>
    <w:rsid w:val="0002525C"/>
    <w:rsid w:val="000267E5"/>
    <w:rsid w:val="00026F7F"/>
    <w:rsid w:val="00027C5F"/>
    <w:rsid w:val="00031068"/>
    <w:rsid w:val="00031589"/>
    <w:rsid w:val="00031FBB"/>
    <w:rsid w:val="0003258C"/>
    <w:rsid w:val="00032643"/>
    <w:rsid w:val="00033BB0"/>
    <w:rsid w:val="00034EA8"/>
    <w:rsid w:val="00034FFA"/>
    <w:rsid w:val="00035167"/>
    <w:rsid w:val="0003523B"/>
    <w:rsid w:val="0003538D"/>
    <w:rsid w:val="00035BB4"/>
    <w:rsid w:val="00035C70"/>
    <w:rsid w:val="00035C91"/>
    <w:rsid w:val="00036320"/>
    <w:rsid w:val="00036331"/>
    <w:rsid w:val="000363EF"/>
    <w:rsid w:val="0003748F"/>
    <w:rsid w:val="000376C8"/>
    <w:rsid w:val="00037AB0"/>
    <w:rsid w:val="00037B8D"/>
    <w:rsid w:val="00037CD6"/>
    <w:rsid w:val="00037E3C"/>
    <w:rsid w:val="000405E2"/>
    <w:rsid w:val="00040B39"/>
    <w:rsid w:val="000410D7"/>
    <w:rsid w:val="000414BA"/>
    <w:rsid w:val="00041D31"/>
    <w:rsid w:val="00041E2A"/>
    <w:rsid w:val="00041E84"/>
    <w:rsid w:val="00042253"/>
    <w:rsid w:val="000428B5"/>
    <w:rsid w:val="00042E9C"/>
    <w:rsid w:val="000431E8"/>
    <w:rsid w:val="00043990"/>
    <w:rsid w:val="00044100"/>
    <w:rsid w:val="0004456F"/>
    <w:rsid w:val="00044574"/>
    <w:rsid w:val="000449B3"/>
    <w:rsid w:val="00044C79"/>
    <w:rsid w:val="00044FE0"/>
    <w:rsid w:val="000454D0"/>
    <w:rsid w:val="000455BE"/>
    <w:rsid w:val="0004573C"/>
    <w:rsid w:val="00045774"/>
    <w:rsid w:val="000459EB"/>
    <w:rsid w:val="00045CE3"/>
    <w:rsid w:val="00046185"/>
    <w:rsid w:val="000465A5"/>
    <w:rsid w:val="000467CE"/>
    <w:rsid w:val="000468EA"/>
    <w:rsid w:val="00046FF4"/>
    <w:rsid w:val="00047372"/>
    <w:rsid w:val="0004763D"/>
    <w:rsid w:val="0004792D"/>
    <w:rsid w:val="00047CDA"/>
    <w:rsid w:val="00050FC0"/>
    <w:rsid w:val="00051A26"/>
    <w:rsid w:val="00051CCD"/>
    <w:rsid w:val="00052B0B"/>
    <w:rsid w:val="00052D34"/>
    <w:rsid w:val="00052E16"/>
    <w:rsid w:val="00053A28"/>
    <w:rsid w:val="00053BC3"/>
    <w:rsid w:val="00053BF7"/>
    <w:rsid w:val="000543D1"/>
    <w:rsid w:val="0005557E"/>
    <w:rsid w:val="00055D91"/>
    <w:rsid w:val="00055DDE"/>
    <w:rsid w:val="00055F3A"/>
    <w:rsid w:val="000560EB"/>
    <w:rsid w:val="00056C80"/>
    <w:rsid w:val="000570B8"/>
    <w:rsid w:val="00057123"/>
    <w:rsid w:val="0005765D"/>
    <w:rsid w:val="0005773F"/>
    <w:rsid w:val="0005783F"/>
    <w:rsid w:val="000578C6"/>
    <w:rsid w:val="00060547"/>
    <w:rsid w:val="000607C0"/>
    <w:rsid w:val="00060C43"/>
    <w:rsid w:val="00061A88"/>
    <w:rsid w:val="000635C5"/>
    <w:rsid w:val="00063B3C"/>
    <w:rsid w:val="000643A9"/>
    <w:rsid w:val="000649E7"/>
    <w:rsid w:val="0006504B"/>
    <w:rsid w:val="0006583C"/>
    <w:rsid w:val="00065F9B"/>
    <w:rsid w:val="00066144"/>
    <w:rsid w:val="000664F0"/>
    <w:rsid w:val="00066FC8"/>
    <w:rsid w:val="00070318"/>
    <w:rsid w:val="00070381"/>
    <w:rsid w:val="000705EA"/>
    <w:rsid w:val="000708F2"/>
    <w:rsid w:val="00070B82"/>
    <w:rsid w:val="00071856"/>
    <w:rsid w:val="0007191C"/>
    <w:rsid w:val="00071E9C"/>
    <w:rsid w:val="000722D7"/>
    <w:rsid w:val="000727D2"/>
    <w:rsid w:val="0007322B"/>
    <w:rsid w:val="0007334C"/>
    <w:rsid w:val="00073731"/>
    <w:rsid w:val="000746F8"/>
    <w:rsid w:val="00074B3A"/>
    <w:rsid w:val="0007530A"/>
    <w:rsid w:val="000753A0"/>
    <w:rsid w:val="0007549C"/>
    <w:rsid w:val="00075650"/>
    <w:rsid w:val="0007599C"/>
    <w:rsid w:val="00075F47"/>
    <w:rsid w:val="00075F7E"/>
    <w:rsid w:val="00077D6E"/>
    <w:rsid w:val="00077DCE"/>
    <w:rsid w:val="000812C2"/>
    <w:rsid w:val="00081D1B"/>
    <w:rsid w:val="00081E67"/>
    <w:rsid w:val="00081E90"/>
    <w:rsid w:val="000821EC"/>
    <w:rsid w:val="0008270F"/>
    <w:rsid w:val="00082DB3"/>
    <w:rsid w:val="0008302A"/>
    <w:rsid w:val="000830FA"/>
    <w:rsid w:val="000836DC"/>
    <w:rsid w:val="0008378B"/>
    <w:rsid w:val="00083A63"/>
    <w:rsid w:val="0008469E"/>
    <w:rsid w:val="0008499B"/>
    <w:rsid w:val="0008655F"/>
    <w:rsid w:val="00086675"/>
    <w:rsid w:val="00086C42"/>
    <w:rsid w:val="00087B7A"/>
    <w:rsid w:val="00087C0D"/>
    <w:rsid w:val="0009017F"/>
    <w:rsid w:val="000904AF"/>
    <w:rsid w:val="000908E1"/>
    <w:rsid w:val="00091619"/>
    <w:rsid w:val="000916F1"/>
    <w:rsid w:val="00091A15"/>
    <w:rsid w:val="0009338B"/>
    <w:rsid w:val="000935EC"/>
    <w:rsid w:val="0009385B"/>
    <w:rsid w:val="00093DBD"/>
    <w:rsid w:val="00094554"/>
    <w:rsid w:val="00094D4C"/>
    <w:rsid w:val="00094D64"/>
    <w:rsid w:val="00094F9A"/>
    <w:rsid w:val="000950D4"/>
    <w:rsid w:val="00095908"/>
    <w:rsid w:val="00096422"/>
    <w:rsid w:val="00097116"/>
    <w:rsid w:val="0009746E"/>
    <w:rsid w:val="00097646"/>
    <w:rsid w:val="00097A49"/>
    <w:rsid w:val="00097C2B"/>
    <w:rsid w:val="000A01B3"/>
    <w:rsid w:val="000A02CF"/>
    <w:rsid w:val="000A0436"/>
    <w:rsid w:val="000A0480"/>
    <w:rsid w:val="000A07FB"/>
    <w:rsid w:val="000A0928"/>
    <w:rsid w:val="000A13C0"/>
    <w:rsid w:val="000A15DF"/>
    <w:rsid w:val="000A17F6"/>
    <w:rsid w:val="000A20B7"/>
    <w:rsid w:val="000A28AD"/>
    <w:rsid w:val="000A2AFD"/>
    <w:rsid w:val="000A2DFF"/>
    <w:rsid w:val="000A3656"/>
    <w:rsid w:val="000A3926"/>
    <w:rsid w:val="000A41C9"/>
    <w:rsid w:val="000A43B1"/>
    <w:rsid w:val="000A47D5"/>
    <w:rsid w:val="000A4E76"/>
    <w:rsid w:val="000A4FDA"/>
    <w:rsid w:val="000A63B3"/>
    <w:rsid w:val="000A63D8"/>
    <w:rsid w:val="000A64B2"/>
    <w:rsid w:val="000A66BE"/>
    <w:rsid w:val="000A66ED"/>
    <w:rsid w:val="000A6D67"/>
    <w:rsid w:val="000A6EAD"/>
    <w:rsid w:val="000A74EA"/>
    <w:rsid w:val="000A76C6"/>
    <w:rsid w:val="000A7888"/>
    <w:rsid w:val="000A7896"/>
    <w:rsid w:val="000A78FA"/>
    <w:rsid w:val="000B062C"/>
    <w:rsid w:val="000B093C"/>
    <w:rsid w:val="000B13E0"/>
    <w:rsid w:val="000B1E93"/>
    <w:rsid w:val="000B2528"/>
    <w:rsid w:val="000B278E"/>
    <w:rsid w:val="000B39AA"/>
    <w:rsid w:val="000B3C48"/>
    <w:rsid w:val="000B3C66"/>
    <w:rsid w:val="000B4513"/>
    <w:rsid w:val="000B462F"/>
    <w:rsid w:val="000B4FD8"/>
    <w:rsid w:val="000B5130"/>
    <w:rsid w:val="000B5BBA"/>
    <w:rsid w:val="000B5C12"/>
    <w:rsid w:val="000B5EFC"/>
    <w:rsid w:val="000B5F42"/>
    <w:rsid w:val="000B67AB"/>
    <w:rsid w:val="000B6A8D"/>
    <w:rsid w:val="000B6B4E"/>
    <w:rsid w:val="000B6C38"/>
    <w:rsid w:val="000B6E97"/>
    <w:rsid w:val="000B7AAB"/>
    <w:rsid w:val="000B7BE2"/>
    <w:rsid w:val="000B7D9E"/>
    <w:rsid w:val="000B7F87"/>
    <w:rsid w:val="000C0064"/>
    <w:rsid w:val="000C00BA"/>
    <w:rsid w:val="000C00E9"/>
    <w:rsid w:val="000C1096"/>
    <w:rsid w:val="000C127E"/>
    <w:rsid w:val="000C170B"/>
    <w:rsid w:val="000C18EA"/>
    <w:rsid w:val="000C1B88"/>
    <w:rsid w:val="000C1ECA"/>
    <w:rsid w:val="000C1F28"/>
    <w:rsid w:val="000C2726"/>
    <w:rsid w:val="000C28B6"/>
    <w:rsid w:val="000C292F"/>
    <w:rsid w:val="000C2DB4"/>
    <w:rsid w:val="000C2E31"/>
    <w:rsid w:val="000C3074"/>
    <w:rsid w:val="000C35F6"/>
    <w:rsid w:val="000C3E18"/>
    <w:rsid w:val="000C59F7"/>
    <w:rsid w:val="000C62E8"/>
    <w:rsid w:val="000C6651"/>
    <w:rsid w:val="000C6E50"/>
    <w:rsid w:val="000C6EF4"/>
    <w:rsid w:val="000C743E"/>
    <w:rsid w:val="000C7C37"/>
    <w:rsid w:val="000D013B"/>
    <w:rsid w:val="000D0659"/>
    <w:rsid w:val="000D0737"/>
    <w:rsid w:val="000D078D"/>
    <w:rsid w:val="000D0AE8"/>
    <w:rsid w:val="000D13A7"/>
    <w:rsid w:val="000D13BB"/>
    <w:rsid w:val="000D146D"/>
    <w:rsid w:val="000D1521"/>
    <w:rsid w:val="000D185A"/>
    <w:rsid w:val="000D225D"/>
    <w:rsid w:val="000D2AEA"/>
    <w:rsid w:val="000D2E8C"/>
    <w:rsid w:val="000D3208"/>
    <w:rsid w:val="000D384A"/>
    <w:rsid w:val="000D399D"/>
    <w:rsid w:val="000D3AEA"/>
    <w:rsid w:val="000D4CFE"/>
    <w:rsid w:val="000D5265"/>
    <w:rsid w:val="000D527B"/>
    <w:rsid w:val="000D5F23"/>
    <w:rsid w:val="000D616B"/>
    <w:rsid w:val="000D6174"/>
    <w:rsid w:val="000D660E"/>
    <w:rsid w:val="000D6E54"/>
    <w:rsid w:val="000D7955"/>
    <w:rsid w:val="000D7C86"/>
    <w:rsid w:val="000E0036"/>
    <w:rsid w:val="000E018A"/>
    <w:rsid w:val="000E02EE"/>
    <w:rsid w:val="000E0365"/>
    <w:rsid w:val="000E1263"/>
    <w:rsid w:val="000E19F2"/>
    <w:rsid w:val="000E1E8D"/>
    <w:rsid w:val="000E2D27"/>
    <w:rsid w:val="000E3EA3"/>
    <w:rsid w:val="000E4091"/>
    <w:rsid w:val="000E490F"/>
    <w:rsid w:val="000E53F0"/>
    <w:rsid w:val="000E6650"/>
    <w:rsid w:val="000E66F0"/>
    <w:rsid w:val="000E6E8A"/>
    <w:rsid w:val="000E7007"/>
    <w:rsid w:val="000E78B3"/>
    <w:rsid w:val="000E7F13"/>
    <w:rsid w:val="000F0531"/>
    <w:rsid w:val="000F0AAD"/>
    <w:rsid w:val="000F10E7"/>
    <w:rsid w:val="000F1B77"/>
    <w:rsid w:val="000F24FB"/>
    <w:rsid w:val="000F2522"/>
    <w:rsid w:val="000F2ABF"/>
    <w:rsid w:val="000F2CB5"/>
    <w:rsid w:val="000F2D1E"/>
    <w:rsid w:val="000F2D21"/>
    <w:rsid w:val="000F3305"/>
    <w:rsid w:val="000F3330"/>
    <w:rsid w:val="000F38A8"/>
    <w:rsid w:val="000F392C"/>
    <w:rsid w:val="000F3A07"/>
    <w:rsid w:val="000F3C3D"/>
    <w:rsid w:val="000F4794"/>
    <w:rsid w:val="000F5A81"/>
    <w:rsid w:val="000F5D0C"/>
    <w:rsid w:val="000F5FD0"/>
    <w:rsid w:val="000F67ED"/>
    <w:rsid w:val="000F690D"/>
    <w:rsid w:val="000F6922"/>
    <w:rsid w:val="000F69CC"/>
    <w:rsid w:val="000F6D5D"/>
    <w:rsid w:val="000F738F"/>
    <w:rsid w:val="000F757E"/>
    <w:rsid w:val="000F7F5A"/>
    <w:rsid w:val="001002FD"/>
    <w:rsid w:val="0010142A"/>
    <w:rsid w:val="0010149F"/>
    <w:rsid w:val="00101755"/>
    <w:rsid w:val="00101887"/>
    <w:rsid w:val="00101AF6"/>
    <w:rsid w:val="0010204A"/>
    <w:rsid w:val="001022DE"/>
    <w:rsid w:val="001023DA"/>
    <w:rsid w:val="00102B63"/>
    <w:rsid w:val="00102C16"/>
    <w:rsid w:val="00102D44"/>
    <w:rsid w:val="00102DFD"/>
    <w:rsid w:val="00103199"/>
    <w:rsid w:val="001034B0"/>
    <w:rsid w:val="00103B30"/>
    <w:rsid w:val="00103C15"/>
    <w:rsid w:val="001043EB"/>
    <w:rsid w:val="001044B8"/>
    <w:rsid w:val="00104C9D"/>
    <w:rsid w:val="00105226"/>
    <w:rsid w:val="001055C8"/>
    <w:rsid w:val="00105F3F"/>
    <w:rsid w:val="00106512"/>
    <w:rsid w:val="00106699"/>
    <w:rsid w:val="001068DB"/>
    <w:rsid w:val="00106956"/>
    <w:rsid w:val="00106D19"/>
    <w:rsid w:val="00106E39"/>
    <w:rsid w:val="001072A1"/>
    <w:rsid w:val="00110C36"/>
    <w:rsid w:val="00110E47"/>
    <w:rsid w:val="00111575"/>
    <w:rsid w:val="00111C86"/>
    <w:rsid w:val="00111EC2"/>
    <w:rsid w:val="001126B8"/>
    <w:rsid w:val="00112980"/>
    <w:rsid w:val="00113682"/>
    <w:rsid w:val="00113925"/>
    <w:rsid w:val="00113BA3"/>
    <w:rsid w:val="00114100"/>
    <w:rsid w:val="0011436C"/>
    <w:rsid w:val="0011529A"/>
    <w:rsid w:val="001154D9"/>
    <w:rsid w:val="00115551"/>
    <w:rsid w:val="001156DA"/>
    <w:rsid w:val="00115A02"/>
    <w:rsid w:val="00116301"/>
    <w:rsid w:val="0011663A"/>
    <w:rsid w:val="00116DA5"/>
    <w:rsid w:val="00116DCE"/>
    <w:rsid w:val="00117544"/>
    <w:rsid w:val="00120496"/>
    <w:rsid w:val="001209CD"/>
    <w:rsid w:val="00120E21"/>
    <w:rsid w:val="00121572"/>
    <w:rsid w:val="00121BDA"/>
    <w:rsid w:val="00121D9A"/>
    <w:rsid w:val="00122112"/>
    <w:rsid w:val="001222F2"/>
    <w:rsid w:val="001224B1"/>
    <w:rsid w:val="0012251A"/>
    <w:rsid w:val="00122C6B"/>
    <w:rsid w:val="00122E19"/>
    <w:rsid w:val="00122E7A"/>
    <w:rsid w:val="00122F2A"/>
    <w:rsid w:val="0012310B"/>
    <w:rsid w:val="00124341"/>
    <w:rsid w:val="001247F1"/>
    <w:rsid w:val="001249BF"/>
    <w:rsid w:val="00124CDA"/>
    <w:rsid w:val="00125054"/>
    <w:rsid w:val="00125285"/>
    <w:rsid w:val="00125492"/>
    <w:rsid w:val="00125CC3"/>
    <w:rsid w:val="00126DA0"/>
    <w:rsid w:val="00126F40"/>
    <w:rsid w:val="00127DAE"/>
    <w:rsid w:val="00130A43"/>
    <w:rsid w:val="00130B2B"/>
    <w:rsid w:val="00130C64"/>
    <w:rsid w:val="00131209"/>
    <w:rsid w:val="0013145A"/>
    <w:rsid w:val="00131BE8"/>
    <w:rsid w:val="00131EE6"/>
    <w:rsid w:val="00131FF6"/>
    <w:rsid w:val="00132387"/>
    <w:rsid w:val="00133186"/>
    <w:rsid w:val="001339A4"/>
    <w:rsid w:val="0013433C"/>
    <w:rsid w:val="00134A31"/>
    <w:rsid w:val="00134ABA"/>
    <w:rsid w:val="00135A6E"/>
    <w:rsid w:val="00135F43"/>
    <w:rsid w:val="00136C76"/>
    <w:rsid w:val="00136C91"/>
    <w:rsid w:val="00136EC0"/>
    <w:rsid w:val="001370A9"/>
    <w:rsid w:val="00137E66"/>
    <w:rsid w:val="00140181"/>
    <w:rsid w:val="001405A6"/>
    <w:rsid w:val="00140688"/>
    <w:rsid w:val="00140765"/>
    <w:rsid w:val="001407A0"/>
    <w:rsid w:val="001409DE"/>
    <w:rsid w:val="00141690"/>
    <w:rsid w:val="001417D9"/>
    <w:rsid w:val="001417E0"/>
    <w:rsid w:val="00141ABB"/>
    <w:rsid w:val="00141B77"/>
    <w:rsid w:val="0014200F"/>
    <w:rsid w:val="001420F3"/>
    <w:rsid w:val="00142321"/>
    <w:rsid w:val="00142606"/>
    <w:rsid w:val="00142A24"/>
    <w:rsid w:val="0014345F"/>
    <w:rsid w:val="00143D8D"/>
    <w:rsid w:val="00144050"/>
    <w:rsid w:val="00144C72"/>
    <w:rsid w:val="001457C1"/>
    <w:rsid w:val="00145A49"/>
    <w:rsid w:val="00145E78"/>
    <w:rsid w:val="00145EFE"/>
    <w:rsid w:val="00146C38"/>
    <w:rsid w:val="00146D35"/>
    <w:rsid w:val="00147D4E"/>
    <w:rsid w:val="0015006A"/>
    <w:rsid w:val="00150205"/>
    <w:rsid w:val="001507CC"/>
    <w:rsid w:val="00150949"/>
    <w:rsid w:val="00150BE7"/>
    <w:rsid w:val="00151074"/>
    <w:rsid w:val="0015112A"/>
    <w:rsid w:val="00151398"/>
    <w:rsid w:val="001514C3"/>
    <w:rsid w:val="00151EE8"/>
    <w:rsid w:val="00151EFA"/>
    <w:rsid w:val="001521C3"/>
    <w:rsid w:val="00152966"/>
    <w:rsid w:val="00152D97"/>
    <w:rsid w:val="00153497"/>
    <w:rsid w:val="00153729"/>
    <w:rsid w:val="00153B93"/>
    <w:rsid w:val="00153FB5"/>
    <w:rsid w:val="0015424C"/>
    <w:rsid w:val="00154491"/>
    <w:rsid w:val="00154C12"/>
    <w:rsid w:val="00154D6A"/>
    <w:rsid w:val="00155321"/>
    <w:rsid w:val="001554D8"/>
    <w:rsid w:val="00155ED8"/>
    <w:rsid w:val="001560C9"/>
    <w:rsid w:val="001561FE"/>
    <w:rsid w:val="00156687"/>
    <w:rsid w:val="00156847"/>
    <w:rsid w:val="001569AC"/>
    <w:rsid w:val="001569E6"/>
    <w:rsid w:val="00156F49"/>
    <w:rsid w:val="001571D9"/>
    <w:rsid w:val="001571ED"/>
    <w:rsid w:val="00157232"/>
    <w:rsid w:val="00157373"/>
    <w:rsid w:val="00157645"/>
    <w:rsid w:val="00161C64"/>
    <w:rsid w:val="00161E41"/>
    <w:rsid w:val="0016230B"/>
    <w:rsid w:val="001624D3"/>
    <w:rsid w:val="001628AC"/>
    <w:rsid w:val="00162C66"/>
    <w:rsid w:val="001630B0"/>
    <w:rsid w:val="00163BC9"/>
    <w:rsid w:val="00163C78"/>
    <w:rsid w:val="00163FF5"/>
    <w:rsid w:val="0016461C"/>
    <w:rsid w:val="001649D0"/>
    <w:rsid w:val="00164A19"/>
    <w:rsid w:val="00164F26"/>
    <w:rsid w:val="00165365"/>
    <w:rsid w:val="001656AA"/>
    <w:rsid w:val="00165BC5"/>
    <w:rsid w:val="00165E84"/>
    <w:rsid w:val="00166788"/>
    <w:rsid w:val="00166E88"/>
    <w:rsid w:val="00167B4C"/>
    <w:rsid w:val="00167E0D"/>
    <w:rsid w:val="00171698"/>
    <w:rsid w:val="001717D6"/>
    <w:rsid w:val="00171DF2"/>
    <w:rsid w:val="001723BB"/>
    <w:rsid w:val="00172C57"/>
    <w:rsid w:val="00172D82"/>
    <w:rsid w:val="00172D83"/>
    <w:rsid w:val="00172E15"/>
    <w:rsid w:val="00172EBD"/>
    <w:rsid w:val="00173B9E"/>
    <w:rsid w:val="00173D60"/>
    <w:rsid w:val="00173FF2"/>
    <w:rsid w:val="00174054"/>
    <w:rsid w:val="00174274"/>
    <w:rsid w:val="001742A3"/>
    <w:rsid w:val="00174597"/>
    <w:rsid w:val="001748D9"/>
    <w:rsid w:val="0017490E"/>
    <w:rsid w:val="001749BE"/>
    <w:rsid w:val="001749E4"/>
    <w:rsid w:val="00174D75"/>
    <w:rsid w:val="00175090"/>
    <w:rsid w:val="001759CA"/>
    <w:rsid w:val="00175B88"/>
    <w:rsid w:val="001761B2"/>
    <w:rsid w:val="00176B4B"/>
    <w:rsid w:val="001807DE"/>
    <w:rsid w:val="00180FDD"/>
    <w:rsid w:val="00181464"/>
    <w:rsid w:val="0018162E"/>
    <w:rsid w:val="00181704"/>
    <w:rsid w:val="00181706"/>
    <w:rsid w:val="0018223F"/>
    <w:rsid w:val="00182832"/>
    <w:rsid w:val="00182E05"/>
    <w:rsid w:val="00183189"/>
    <w:rsid w:val="0018327E"/>
    <w:rsid w:val="00183329"/>
    <w:rsid w:val="00183464"/>
    <w:rsid w:val="0018351C"/>
    <w:rsid w:val="0018358F"/>
    <w:rsid w:val="00183651"/>
    <w:rsid w:val="001838F2"/>
    <w:rsid w:val="00183AAC"/>
    <w:rsid w:val="001844E1"/>
    <w:rsid w:val="00185416"/>
    <w:rsid w:val="00185454"/>
    <w:rsid w:val="001859D6"/>
    <w:rsid w:val="00186250"/>
    <w:rsid w:val="00186464"/>
    <w:rsid w:val="0018654C"/>
    <w:rsid w:val="00186BD1"/>
    <w:rsid w:val="00186EEA"/>
    <w:rsid w:val="00187050"/>
    <w:rsid w:val="00187506"/>
    <w:rsid w:val="0018752F"/>
    <w:rsid w:val="00190F9A"/>
    <w:rsid w:val="00191BF8"/>
    <w:rsid w:val="001920A9"/>
    <w:rsid w:val="001926C8"/>
    <w:rsid w:val="0019303E"/>
    <w:rsid w:val="00193154"/>
    <w:rsid w:val="00193617"/>
    <w:rsid w:val="00193AF3"/>
    <w:rsid w:val="00194042"/>
    <w:rsid w:val="001942E8"/>
    <w:rsid w:val="001952D4"/>
    <w:rsid w:val="0019563A"/>
    <w:rsid w:val="00195A3A"/>
    <w:rsid w:val="001961F7"/>
    <w:rsid w:val="00196608"/>
    <w:rsid w:val="001966EC"/>
    <w:rsid w:val="00196FF5"/>
    <w:rsid w:val="0019702F"/>
    <w:rsid w:val="0019711E"/>
    <w:rsid w:val="00197229"/>
    <w:rsid w:val="00197641"/>
    <w:rsid w:val="001977BA"/>
    <w:rsid w:val="00197C3C"/>
    <w:rsid w:val="001A053A"/>
    <w:rsid w:val="001A0597"/>
    <w:rsid w:val="001A0D30"/>
    <w:rsid w:val="001A113D"/>
    <w:rsid w:val="001A1399"/>
    <w:rsid w:val="001A1612"/>
    <w:rsid w:val="001A165F"/>
    <w:rsid w:val="001A1700"/>
    <w:rsid w:val="001A1BD7"/>
    <w:rsid w:val="001A1ED2"/>
    <w:rsid w:val="001A1F69"/>
    <w:rsid w:val="001A2A2B"/>
    <w:rsid w:val="001A2BA6"/>
    <w:rsid w:val="001A33F6"/>
    <w:rsid w:val="001A36DC"/>
    <w:rsid w:val="001A3B56"/>
    <w:rsid w:val="001A3EF3"/>
    <w:rsid w:val="001A4735"/>
    <w:rsid w:val="001A4A9C"/>
    <w:rsid w:val="001A4A9F"/>
    <w:rsid w:val="001A4D97"/>
    <w:rsid w:val="001A55A1"/>
    <w:rsid w:val="001A5AB5"/>
    <w:rsid w:val="001A5AD5"/>
    <w:rsid w:val="001A5F01"/>
    <w:rsid w:val="001A642F"/>
    <w:rsid w:val="001A6489"/>
    <w:rsid w:val="001A6A44"/>
    <w:rsid w:val="001A6DE0"/>
    <w:rsid w:val="001A7477"/>
    <w:rsid w:val="001A770F"/>
    <w:rsid w:val="001A7CDA"/>
    <w:rsid w:val="001A7EB6"/>
    <w:rsid w:val="001B017E"/>
    <w:rsid w:val="001B05AD"/>
    <w:rsid w:val="001B15BA"/>
    <w:rsid w:val="001B259F"/>
    <w:rsid w:val="001B25AC"/>
    <w:rsid w:val="001B3122"/>
    <w:rsid w:val="001B326E"/>
    <w:rsid w:val="001B3747"/>
    <w:rsid w:val="001B46C7"/>
    <w:rsid w:val="001B53D5"/>
    <w:rsid w:val="001B5852"/>
    <w:rsid w:val="001B6F8F"/>
    <w:rsid w:val="001B70A0"/>
    <w:rsid w:val="001B740B"/>
    <w:rsid w:val="001B7484"/>
    <w:rsid w:val="001B7B32"/>
    <w:rsid w:val="001C0193"/>
    <w:rsid w:val="001C01B7"/>
    <w:rsid w:val="001C03B0"/>
    <w:rsid w:val="001C0AA0"/>
    <w:rsid w:val="001C0AB0"/>
    <w:rsid w:val="001C0BBD"/>
    <w:rsid w:val="001C0E4A"/>
    <w:rsid w:val="001C0E88"/>
    <w:rsid w:val="001C0EA2"/>
    <w:rsid w:val="001C0FAC"/>
    <w:rsid w:val="001C1062"/>
    <w:rsid w:val="001C10E7"/>
    <w:rsid w:val="001C1144"/>
    <w:rsid w:val="001C23A0"/>
    <w:rsid w:val="001C279F"/>
    <w:rsid w:val="001C3A62"/>
    <w:rsid w:val="001C4050"/>
    <w:rsid w:val="001C41DA"/>
    <w:rsid w:val="001C46D1"/>
    <w:rsid w:val="001C48B6"/>
    <w:rsid w:val="001C4AE9"/>
    <w:rsid w:val="001C4B1E"/>
    <w:rsid w:val="001C5FB4"/>
    <w:rsid w:val="001C6055"/>
    <w:rsid w:val="001C61FD"/>
    <w:rsid w:val="001C63A8"/>
    <w:rsid w:val="001C655B"/>
    <w:rsid w:val="001C69B1"/>
    <w:rsid w:val="001C6EDA"/>
    <w:rsid w:val="001C7315"/>
    <w:rsid w:val="001C7383"/>
    <w:rsid w:val="001C7A9C"/>
    <w:rsid w:val="001C7D01"/>
    <w:rsid w:val="001C7E51"/>
    <w:rsid w:val="001D03C2"/>
    <w:rsid w:val="001D04E9"/>
    <w:rsid w:val="001D09FA"/>
    <w:rsid w:val="001D0A99"/>
    <w:rsid w:val="001D0C59"/>
    <w:rsid w:val="001D0DC7"/>
    <w:rsid w:val="001D1958"/>
    <w:rsid w:val="001D1A62"/>
    <w:rsid w:val="001D1AE8"/>
    <w:rsid w:val="001D2380"/>
    <w:rsid w:val="001D3004"/>
    <w:rsid w:val="001D30EA"/>
    <w:rsid w:val="001D31D5"/>
    <w:rsid w:val="001D31F4"/>
    <w:rsid w:val="001D45BB"/>
    <w:rsid w:val="001D4E0B"/>
    <w:rsid w:val="001D4FA3"/>
    <w:rsid w:val="001D5233"/>
    <w:rsid w:val="001D56AF"/>
    <w:rsid w:val="001D574E"/>
    <w:rsid w:val="001D5819"/>
    <w:rsid w:val="001D5A84"/>
    <w:rsid w:val="001D5E22"/>
    <w:rsid w:val="001D60E8"/>
    <w:rsid w:val="001D63FC"/>
    <w:rsid w:val="001D6C00"/>
    <w:rsid w:val="001D7478"/>
    <w:rsid w:val="001D7A82"/>
    <w:rsid w:val="001E05A3"/>
    <w:rsid w:val="001E09C9"/>
    <w:rsid w:val="001E0ED8"/>
    <w:rsid w:val="001E1E41"/>
    <w:rsid w:val="001E2235"/>
    <w:rsid w:val="001E2378"/>
    <w:rsid w:val="001E26AC"/>
    <w:rsid w:val="001E28CA"/>
    <w:rsid w:val="001E29ED"/>
    <w:rsid w:val="001E3978"/>
    <w:rsid w:val="001E3BE7"/>
    <w:rsid w:val="001E3D3F"/>
    <w:rsid w:val="001E3E8E"/>
    <w:rsid w:val="001E44B0"/>
    <w:rsid w:val="001E516F"/>
    <w:rsid w:val="001E535B"/>
    <w:rsid w:val="001E5513"/>
    <w:rsid w:val="001E57F9"/>
    <w:rsid w:val="001E58E9"/>
    <w:rsid w:val="001E5907"/>
    <w:rsid w:val="001E5AF6"/>
    <w:rsid w:val="001E5F06"/>
    <w:rsid w:val="001E64E2"/>
    <w:rsid w:val="001E6831"/>
    <w:rsid w:val="001E6A68"/>
    <w:rsid w:val="001E7166"/>
    <w:rsid w:val="001E76D3"/>
    <w:rsid w:val="001E76EB"/>
    <w:rsid w:val="001E7940"/>
    <w:rsid w:val="001E7E3A"/>
    <w:rsid w:val="001F01D6"/>
    <w:rsid w:val="001F076D"/>
    <w:rsid w:val="001F09BA"/>
    <w:rsid w:val="001F0BB5"/>
    <w:rsid w:val="001F0C77"/>
    <w:rsid w:val="001F0D62"/>
    <w:rsid w:val="001F116F"/>
    <w:rsid w:val="001F1432"/>
    <w:rsid w:val="001F1D20"/>
    <w:rsid w:val="001F1D5A"/>
    <w:rsid w:val="001F1DC3"/>
    <w:rsid w:val="001F2FED"/>
    <w:rsid w:val="001F368F"/>
    <w:rsid w:val="001F3888"/>
    <w:rsid w:val="001F39F3"/>
    <w:rsid w:val="001F4A5C"/>
    <w:rsid w:val="001F4C5C"/>
    <w:rsid w:val="001F4CDF"/>
    <w:rsid w:val="001F4F41"/>
    <w:rsid w:val="001F60CC"/>
    <w:rsid w:val="001F664C"/>
    <w:rsid w:val="001F6670"/>
    <w:rsid w:val="001F709A"/>
    <w:rsid w:val="001F778B"/>
    <w:rsid w:val="001F7F44"/>
    <w:rsid w:val="00200222"/>
    <w:rsid w:val="0020029C"/>
    <w:rsid w:val="00200581"/>
    <w:rsid w:val="00200A7F"/>
    <w:rsid w:val="00201641"/>
    <w:rsid w:val="00201F5F"/>
    <w:rsid w:val="0020262D"/>
    <w:rsid w:val="00202D0C"/>
    <w:rsid w:val="002032EC"/>
    <w:rsid w:val="00203C20"/>
    <w:rsid w:val="00203D4D"/>
    <w:rsid w:val="00203E66"/>
    <w:rsid w:val="00203E68"/>
    <w:rsid w:val="002049B1"/>
    <w:rsid w:val="00204ADF"/>
    <w:rsid w:val="00204BEC"/>
    <w:rsid w:val="00205012"/>
    <w:rsid w:val="0020512D"/>
    <w:rsid w:val="0020515F"/>
    <w:rsid w:val="002060D7"/>
    <w:rsid w:val="002064B4"/>
    <w:rsid w:val="00206E74"/>
    <w:rsid w:val="0020748C"/>
    <w:rsid w:val="0020786B"/>
    <w:rsid w:val="002103D0"/>
    <w:rsid w:val="002106D8"/>
    <w:rsid w:val="00210B1C"/>
    <w:rsid w:val="002120BA"/>
    <w:rsid w:val="0021213C"/>
    <w:rsid w:val="002124AA"/>
    <w:rsid w:val="0021279E"/>
    <w:rsid w:val="002131E1"/>
    <w:rsid w:val="002132DC"/>
    <w:rsid w:val="00213770"/>
    <w:rsid w:val="00213883"/>
    <w:rsid w:val="00213ECC"/>
    <w:rsid w:val="00214513"/>
    <w:rsid w:val="00214C63"/>
    <w:rsid w:val="00214C9E"/>
    <w:rsid w:val="00214DE8"/>
    <w:rsid w:val="00214E39"/>
    <w:rsid w:val="002153F7"/>
    <w:rsid w:val="002159D1"/>
    <w:rsid w:val="00215A31"/>
    <w:rsid w:val="00215E15"/>
    <w:rsid w:val="0021606B"/>
    <w:rsid w:val="00216201"/>
    <w:rsid w:val="00216E3F"/>
    <w:rsid w:val="0021735E"/>
    <w:rsid w:val="00217570"/>
    <w:rsid w:val="002176D0"/>
    <w:rsid w:val="0022027E"/>
    <w:rsid w:val="002208DE"/>
    <w:rsid w:val="00220BC7"/>
    <w:rsid w:val="00220BE7"/>
    <w:rsid w:val="00220EE1"/>
    <w:rsid w:val="00221072"/>
    <w:rsid w:val="002210AC"/>
    <w:rsid w:val="002212B9"/>
    <w:rsid w:val="002216B1"/>
    <w:rsid w:val="002216DB"/>
    <w:rsid w:val="0022183D"/>
    <w:rsid w:val="00221DDB"/>
    <w:rsid w:val="00221E15"/>
    <w:rsid w:val="002225A7"/>
    <w:rsid w:val="00222974"/>
    <w:rsid w:val="00223387"/>
    <w:rsid w:val="00223565"/>
    <w:rsid w:val="00223C27"/>
    <w:rsid w:val="00223E5E"/>
    <w:rsid w:val="00224354"/>
    <w:rsid w:val="002243C6"/>
    <w:rsid w:val="0022453C"/>
    <w:rsid w:val="00224642"/>
    <w:rsid w:val="0022471C"/>
    <w:rsid w:val="00224731"/>
    <w:rsid w:val="00224B98"/>
    <w:rsid w:val="00225079"/>
    <w:rsid w:val="00225469"/>
    <w:rsid w:val="0022549D"/>
    <w:rsid w:val="00225693"/>
    <w:rsid w:val="00225698"/>
    <w:rsid w:val="0022599B"/>
    <w:rsid w:val="00225DEA"/>
    <w:rsid w:val="00225E90"/>
    <w:rsid w:val="00226261"/>
    <w:rsid w:val="00226C0B"/>
    <w:rsid w:val="00226E47"/>
    <w:rsid w:val="002274D8"/>
    <w:rsid w:val="002277DB"/>
    <w:rsid w:val="002303DB"/>
    <w:rsid w:val="002305A6"/>
    <w:rsid w:val="00230918"/>
    <w:rsid w:val="00230A2E"/>
    <w:rsid w:val="00230D4B"/>
    <w:rsid w:val="00230F18"/>
    <w:rsid w:val="002312BD"/>
    <w:rsid w:val="002316F5"/>
    <w:rsid w:val="002318B1"/>
    <w:rsid w:val="002321BA"/>
    <w:rsid w:val="00232C70"/>
    <w:rsid w:val="0023311C"/>
    <w:rsid w:val="00233181"/>
    <w:rsid w:val="00233A88"/>
    <w:rsid w:val="00233CB6"/>
    <w:rsid w:val="00233ED8"/>
    <w:rsid w:val="00234DBB"/>
    <w:rsid w:val="00234F87"/>
    <w:rsid w:val="002359CD"/>
    <w:rsid w:val="00235BEA"/>
    <w:rsid w:val="00235C3F"/>
    <w:rsid w:val="0023606A"/>
    <w:rsid w:val="002365C1"/>
    <w:rsid w:val="00236A37"/>
    <w:rsid w:val="00236A7E"/>
    <w:rsid w:val="00236B8F"/>
    <w:rsid w:val="00237A02"/>
    <w:rsid w:val="00237B24"/>
    <w:rsid w:val="00237C5B"/>
    <w:rsid w:val="00237FE5"/>
    <w:rsid w:val="0024004A"/>
    <w:rsid w:val="00240210"/>
    <w:rsid w:val="00240263"/>
    <w:rsid w:val="0024043B"/>
    <w:rsid w:val="00240799"/>
    <w:rsid w:val="00240D64"/>
    <w:rsid w:val="00241093"/>
    <w:rsid w:val="00241937"/>
    <w:rsid w:val="002419E4"/>
    <w:rsid w:val="00241FBC"/>
    <w:rsid w:val="002424B9"/>
    <w:rsid w:val="00242C4A"/>
    <w:rsid w:val="00242C7A"/>
    <w:rsid w:val="00243369"/>
    <w:rsid w:val="00243795"/>
    <w:rsid w:val="0024392F"/>
    <w:rsid w:val="00244120"/>
    <w:rsid w:val="00244BCE"/>
    <w:rsid w:val="00244CE2"/>
    <w:rsid w:val="00244CFE"/>
    <w:rsid w:val="0024518C"/>
    <w:rsid w:val="00245843"/>
    <w:rsid w:val="00245854"/>
    <w:rsid w:val="00245B80"/>
    <w:rsid w:val="002462DB"/>
    <w:rsid w:val="002469B0"/>
    <w:rsid w:val="00246D8B"/>
    <w:rsid w:val="00246DFC"/>
    <w:rsid w:val="00247CBE"/>
    <w:rsid w:val="00247DDF"/>
    <w:rsid w:val="002502EC"/>
    <w:rsid w:val="00250313"/>
    <w:rsid w:val="00250A4F"/>
    <w:rsid w:val="00250CD9"/>
    <w:rsid w:val="00250D06"/>
    <w:rsid w:val="00250E73"/>
    <w:rsid w:val="00251916"/>
    <w:rsid w:val="00252118"/>
    <w:rsid w:val="00252BE4"/>
    <w:rsid w:val="00252CA2"/>
    <w:rsid w:val="0025322E"/>
    <w:rsid w:val="002540A0"/>
    <w:rsid w:val="00254912"/>
    <w:rsid w:val="00254ECF"/>
    <w:rsid w:val="00254F2A"/>
    <w:rsid w:val="00255233"/>
    <w:rsid w:val="002553A0"/>
    <w:rsid w:val="002553A8"/>
    <w:rsid w:val="00255CC3"/>
    <w:rsid w:val="00255FFD"/>
    <w:rsid w:val="00256677"/>
    <w:rsid w:val="00256723"/>
    <w:rsid w:val="002568E8"/>
    <w:rsid w:val="00256EEB"/>
    <w:rsid w:val="00257446"/>
    <w:rsid w:val="00257A05"/>
    <w:rsid w:val="00260056"/>
    <w:rsid w:val="0026021C"/>
    <w:rsid w:val="002606C1"/>
    <w:rsid w:val="00260842"/>
    <w:rsid w:val="00260A72"/>
    <w:rsid w:val="002612DE"/>
    <w:rsid w:val="0026133E"/>
    <w:rsid w:val="00261454"/>
    <w:rsid w:val="00261E94"/>
    <w:rsid w:val="00261F77"/>
    <w:rsid w:val="00262D4E"/>
    <w:rsid w:val="00263511"/>
    <w:rsid w:val="002636E1"/>
    <w:rsid w:val="00263958"/>
    <w:rsid w:val="0026465D"/>
    <w:rsid w:val="002647F3"/>
    <w:rsid w:val="002656CB"/>
    <w:rsid w:val="00265B8F"/>
    <w:rsid w:val="00265F71"/>
    <w:rsid w:val="002661A3"/>
    <w:rsid w:val="0026625F"/>
    <w:rsid w:val="00266658"/>
    <w:rsid w:val="002666B0"/>
    <w:rsid w:val="00266700"/>
    <w:rsid w:val="002669D2"/>
    <w:rsid w:val="00266CE6"/>
    <w:rsid w:val="00266F3D"/>
    <w:rsid w:val="00267522"/>
    <w:rsid w:val="002705F0"/>
    <w:rsid w:val="002707DB"/>
    <w:rsid w:val="00270D73"/>
    <w:rsid w:val="00271865"/>
    <w:rsid w:val="00271D1F"/>
    <w:rsid w:val="00271EB4"/>
    <w:rsid w:val="002729EA"/>
    <w:rsid w:val="00272D9F"/>
    <w:rsid w:val="00273B09"/>
    <w:rsid w:val="00273B14"/>
    <w:rsid w:val="00273EF6"/>
    <w:rsid w:val="00274D24"/>
    <w:rsid w:val="00274DE2"/>
    <w:rsid w:val="00274F99"/>
    <w:rsid w:val="002750D2"/>
    <w:rsid w:val="002752BB"/>
    <w:rsid w:val="00275462"/>
    <w:rsid w:val="00275475"/>
    <w:rsid w:val="00275CAD"/>
    <w:rsid w:val="00276995"/>
    <w:rsid w:val="00277529"/>
    <w:rsid w:val="002778D8"/>
    <w:rsid w:val="002802B1"/>
    <w:rsid w:val="002804DA"/>
    <w:rsid w:val="00280E0F"/>
    <w:rsid w:val="00280FB6"/>
    <w:rsid w:val="00280FCB"/>
    <w:rsid w:val="002812FC"/>
    <w:rsid w:val="00281800"/>
    <w:rsid w:val="002821E6"/>
    <w:rsid w:val="00282696"/>
    <w:rsid w:val="00282755"/>
    <w:rsid w:val="002828F2"/>
    <w:rsid w:val="00283218"/>
    <w:rsid w:val="00283612"/>
    <w:rsid w:val="002836E0"/>
    <w:rsid w:val="002840C1"/>
    <w:rsid w:val="00284215"/>
    <w:rsid w:val="0028480D"/>
    <w:rsid w:val="00285054"/>
    <w:rsid w:val="002853C9"/>
    <w:rsid w:val="0028565E"/>
    <w:rsid w:val="00285A35"/>
    <w:rsid w:val="00285B17"/>
    <w:rsid w:val="002861AB"/>
    <w:rsid w:val="002867A9"/>
    <w:rsid w:val="00286919"/>
    <w:rsid w:val="00287355"/>
    <w:rsid w:val="00287543"/>
    <w:rsid w:val="00287C0E"/>
    <w:rsid w:val="00291759"/>
    <w:rsid w:val="0029212A"/>
    <w:rsid w:val="00292536"/>
    <w:rsid w:val="00292583"/>
    <w:rsid w:val="0029262B"/>
    <w:rsid w:val="00292A40"/>
    <w:rsid w:val="00293E17"/>
    <w:rsid w:val="00293F2C"/>
    <w:rsid w:val="002940B7"/>
    <w:rsid w:val="002940EB"/>
    <w:rsid w:val="00294CF6"/>
    <w:rsid w:val="0029569A"/>
    <w:rsid w:val="00296BE0"/>
    <w:rsid w:val="00296E7C"/>
    <w:rsid w:val="00297C9E"/>
    <w:rsid w:val="002A0354"/>
    <w:rsid w:val="002A0510"/>
    <w:rsid w:val="002A0865"/>
    <w:rsid w:val="002A093C"/>
    <w:rsid w:val="002A0B2B"/>
    <w:rsid w:val="002A1350"/>
    <w:rsid w:val="002A14E2"/>
    <w:rsid w:val="002A1920"/>
    <w:rsid w:val="002A1CD7"/>
    <w:rsid w:val="002A25EA"/>
    <w:rsid w:val="002A2B2A"/>
    <w:rsid w:val="002A2D60"/>
    <w:rsid w:val="002A2E28"/>
    <w:rsid w:val="002A2EC8"/>
    <w:rsid w:val="002A3229"/>
    <w:rsid w:val="002A3317"/>
    <w:rsid w:val="002A353D"/>
    <w:rsid w:val="002A3676"/>
    <w:rsid w:val="002A3686"/>
    <w:rsid w:val="002A3716"/>
    <w:rsid w:val="002A4237"/>
    <w:rsid w:val="002A4277"/>
    <w:rsid w:val="002A466A"/>
    <w:rsid w:val="002A4B3E"/>
    <w:rsid w:val="002A5B83"/>
    <w:rsid w:val="002A5D62"/>
    <w:rsid w:val="002A65E3"/>
    <w:rsid w:val="002A6E99"/>
    <w:rsid w:val="002B0534"/>
    <w:rsid w:val="002B0935"/>
    <w:rsid w:val="002B1F5B"/>
    <w:rsid w:val="002B2A8F"/>
    <w:rsid w:val="002B2C20"/>
    <w:rsid w:val="002B30D0"/>
    <w:rsid w:val="002B3999"/>
    <w:rsid w:val="002B3B53"/>
    <w:rsid w:val="002B4295"/>
    <w:rsid w:val="002B4611"/>
    <w:rsid w:val="002B4692"/>
    <w:rsid w:val="002B50DA"/>
    <w:rsid w:val="002B5276"/>
    <w:rsid w:val="002B579C"/>
    <w:rsid w:val="002B5C68"/>
    <w:rsid w:val="002B5CCC"/>
    <w:rsid w:val="002B60A1"/>
    <w:rsid w:val="002B69BF"/>
    <w:rsid w:val="002B6EE8"/>
    <w:rsid w:val="002B7750"/>
    <w:rsid w:val="002B78D1"/>
    <w:rsid w:val="002B7B76"/>
    <w:rsid w:val="002B7BE8"/>
    <w:rsid w:val="002C0355"/>
    <w:rsid w:val="002C0841"/>
    <w:rsid w:val="002C098A"/>
    <w:rsid w:val="002C0DED"/>
    <w:rsid w:val="002C102A"/>
    <w:rsid w:val="002C1082"/>
    <w:rsid w:val="002C1746"/>
    <w:rsid w:val="002C1B0A"/>
    <w:rsid w:val="002C285A"/>
    <w:rsid w:val="002C344D"/>
    <w:rsid w:val="002C3546"/>
    <w:rsid w:val="002C3AF1"/>
    <w:rsid w:val="002C3BDB"/>
    <w:rsid w:val="002C40F0"/>
    <w:rsid w:val="002C4CB9"/>
    <w:rsid w:val="002C4DCE"/>
    <w:rsid w:val="002C531A"/>
    <w:rsid w:val="002C592B"/>
    <w:rsid w:val="002C59CD"/>
    <w:rsid w:val="002C5EB5"/>
    <w:rsid w:val="002C6157"/>
    <w:rsid w:val="002C6682"/>
    <w:rsid w:val="002C70E7"/>
    <w:rsid w:val="002C7609"/>
    <w:rsid w:val="002D08AC"/>
    <w:rsid w:val="002D0C0B"/>
    <w:rsid w:val="002D0D3B"/>
    <w:rsid w:val="002D0F56"/>
    <w:rsid w:val="002D1209"/>
    <w:rsid w:val="002D1285"/>
    <w:rsid w:val="002D1845"/>
    <w:rsid w:val="002D1CAB"/>
    <w:rsid w:val="002D208F"/>
    <w:rsid w:val="002D2920"/>
    <w:rsid w:val="002D2C93"/>
    <w:rsid w:val="002D2C9A"/>
    <w:rsid w:val="002D32EB"/>
    <w:rsid w:val="002D3774"/>
    <w:rsid w:val="002D3775"/>
    <w:rsid w:val="002D3854"/>
    <w:rsid w:val="002D3CD1"/>
    <w:rsid w:val="002D3E78"/>
    <w:rsid w:val="002D3FA0"/>
    <w:rsid w:val="002D42B9"/>
    <w:rsid w:val="002D5A3B"/>
    <w:rsid w:val="002D5AB8"/>
    <w:rsid w:val="002D5BE5"/>
    <w:rsid w:val="002D6347"/>
    <w:rsid w:val="002D7147"/>
    <w:rsid w:val="002D71CF"/>
    <w:rsid w:val="002D7483"/>
    <w:rsid w:val="002E01F9"/>
    <w:rsid w:val="002E0E75"/>
    <w:rsid w:val="002E0EE3"/>
    <w:rsid w:val="002E0F1C"/>
    <w:rsid w:val="002E10B5"/>
    <w:rsid w:val="002E17B1"/>
    <w:rsid w:val="002E1FD4"/>
    <w:rsid w:val="002E2B85"/>
    <w:rsid w:val="002E312E"/>
    <w:rsid w:val="002E335E"/>
    <w:rsid w:val="002E36AC"/>
    <w:rsid w:val="002E3745"/>
    <w:rsid w:val="002E395E"/>
    <w:rsid w:val="002E3A5C"/>
    <w:rsid w:val="002E49F0"/>
    <w:rsid w:val="002E507F"/>
    <w:rsid w:val="002E5DA1"/>
    <w:rsid w:val="002E6F52"/>
    <w:rsid w:val="002E7304"/>
    <w:rsid w:val="002F0189"/>
    <w:rsid w:val="002F0557"/>
    <w:rsid w:val="002F1A8A"/>
    <w:rsid w:val="002F1D6B"/>
    <w:rsid w:val="002F1F69"/>
    <w:rsid w:val="002F21BB"/>
    <w:rsid w:val="002F2A20"/>
    <w:rsid w:val="002F2CC0"/>
    <w:rsid w:val="002F2EC1"/>
    <w:rsid w:val="002F356A"/>
    <w:rsid w:val="002F3CF9"/>
    <w:rsid w:val="002F3D7A"/>
    <w:rsid w:val="002F43BA"/>
    <w:rsid w:val="002F476A"/>
    <w:rsid w:val="002F4C4E"/>
    <w:rsid w:val="002F4FF3"/>
    <w:rsid w:val="002F531A"/>
    <w:rsid w:val="002F531B"/>
    <w:rsid w:val="002F5795"/>
    <w:rsid w:val="002F66AC"/>
    <w:rsid w:val="002F6CB6"/>
    <w:rsid w:val="002F6ED0"/>
    <w:rsid w:val="002F72CE"/>
    <w:rsid w:val="002F73D8"/>
    <w:rsid w:val="002F75DC"/>
    <w:rsid w:val="002F7C59"/>
    <w:rsid w:val="002F7EB6"/>
    <w:rsid w:val="00300030"/>
    <w:rsid w:val="003005E2"/>
    <w:rsid w:val="00300CA3"/>
    <w:rsid w:val="00301121"/>
    <w:rsid w:val="00301CE5"/>
    <w:rsid w:val="0030259D"/>
    <w:rsid w:val="003026E5"/>
    <w:rsid w:val="0030331A"/>
    <w:rsid w:val="0030375D"/>
    <w:rsid w:val="00303BF4"/>
    <w:rsid w:val="00303EB9"/>
    <w:rsid w:val="00304C4B"/>
    <w:rsid w:val="00305D63"/>
    <w:rsid w:val="0030645E"/>
    <w:rsid w:val="00306EB3"/>
    <w:rsid w:val="003073D6"/>
    <w:rsid w:val="003074D8"/>
    <w:rsid w:val="00310576"/>
    <w:rsid w:val="003109B9"/>
    <w:rsid w:val="00310ADF"/>
    <w:rsid w:val="00311864"/>
    <w:rsid w:val="00311D4A"/>
    <w:rsid w:val="00311FC8"/>
    <w:rsid w:val="00312500"/>
    <w:rsid w:val="0031273F"/>
    <w:rsid w:val="003129AC"/>
    <w:rsid w:val="00313013"/>
    <w:rsid w:val="003132A7"/>
    <w:rsid w:val="003135FE"/>
    <w:rsid w:val="00313CC6"/>
    <w:rsid w:val="00313E50"/>
    <w:rsid w:val="0031434A"/>
    <w:rsid w:val="00314833"/>
    <w:rsid w:val="00314877"/>
    <w:rsid w:val="003148F7"/>
    <w:rsid w:val="00314B88"/>
    <w:rsid w:val="00314BDA"/>
    <w:rsid w:val="00314EE4"/>
    <w:rsid w:val="0031548C"/>
    <w:rsid w:val="0031576C"/>
    <w:rsid w:val="0031580C"/>
    <w:rsid w:val="00315C53"/>
    <w:rsid w:val="00315E73"/>
    <w:rsid w:val="00315E90"/>
    <w:rsid w:val="0031602A"/>
    <w:rsid w:val="00316399"/>
    <w:rsid w:val="0031656C"/>
    <w:rsid w:val="00316B20"/>
    <w:rsid w:val="00316B55"/>
    <w:rsid w:val="00316CC9"/>
    <w:rsid w:val="00316EAD"/>
    <w:rsid w:val="00316F6D"/>
    <w:rsid w:val="00317874"/>
    <w:rsid w:val="0031791D"/>
    <w:rsid w:val="00317D37"/>
    <w:rsid w:val="00320721"/>
    <w:rsid w:val="0032146D"/>
    <w:rsid w:val="003217CA"/>
    <w:rsid w:val="00321AE6"/>
    <w:rsid w:val="003221C4"/>
    <w:rsid w:val="00322303"/>
    <w:rsid w:val="00322C9C"/>
    <w:rsid w:val="0032398B"/>
    <w:rsid w:val="00323B78"/>
    <w:rsid w:val="00324AE2"/>
    <w:rsid w:val="00324E0C"/>
    <w:rsid w:val="00325C59"/>
    <w:rsid w:val="00326356"/>
    <w:rsid w:val="003267C2"/>
    <w:rsid w:val="00327179"/>
    <w:rsid w:val="003276DF"/>
    <w:rsid w:val="0032794A"/>
    <w:rsid w:val="00327A9A"/>
    <w:rsid w:val="00327C1D"/>
    <w:rsid w:val="00331025"/>
    <w:rsid w:val="00331199"/>
    <w:rsid w:val="003312F0"/>
    <w:rsid w:val="003313B9"/>
    <w:rsid w:val="00331CAE"/>
    <w:rsid w:val="00331DA6"/>
    <w:rsid w:val="0033269B"/>
    <w:rsid w:val="00333AEE"/>
    <w:rsid w:val="00334588"/>
    <w:rsid w:val="0033471D"/>
    <w:rsid w:val="00334B6B"/>
    <w:rsid w:val="00334E49"/>
    <w:rsid w:val="003350C2"/>
    <w:rsid w:val="003352C2"/>
    <w:rsid w:val="00335494"/>
    <w:rsid w:val="003356EE"/>
    <w:rsid w:val="0033575E"/>
    <w:rsid w:val="0033585A"/>
    <w:rsid w:val="00335E2A"/>
    <w:rsid w:val="0033735D"/>
    <w:rsid w:val="00340602"/>
    <w:rsid w:val="00340678"/>
    <w:rsid w:val="003414C3"/>
    <w:rsid w:val="0034156D"/>
    <w:rsid w:val="003419E5"/>
    <w:rsid w:val="00341ABF"/>
    <w:rsid w:val="00341F2F"/>
    <w:rsid w:val="0034225E"/>
    <w:rsid w:val="00342726"/>
    <w:rsid w:val="0034295C"/>
    <w:rsid w:val="00342999"/>
    <w:rsid w:val="003429B0"/>
    <w:rsid w:val="00342EF8"/>
    <w:rsid w:val="003430C0"/>
    <w:rsid w:val="00343338"/>
    <w:rsid w:val="003437A7"/>
    <w:rsid w:val="00343F7A"/>
    <w:rsid w:val="003441DC"/>
    <w:rsid w:val="0034430E"/>
    <w:rsid w:val="00344C50"/>
    <w:rsid w:val="00344F39"/>
    <w:rsid w:val="00345458"/>
    <w:rsid w:val="00345EA2"/>
    <w:rsid w:val="00346F5F"/>
    <w:rsid w:val="003473BA"/>
    <w:rsid w:val="00347726"/>
    <w:rsid w:val="00347E14"/>
    <w:rsid w:val="003500EA"/>
    <w:rsid w:val="00350347"/>
    <w:rsid w:val="00350ADE"/>
    <w:rsid w:val="00350DA0"/>
    <w:rsid w:val="00351638"/>
    <w:rsid w:val="00351751"/>
    <w:rsid w:val="00352658"/>
    <w:rsid w:val="00352843"/>
    <w:rsid w:val="00352AD9"/>
    <w:rsid w:val="00352D18"/>
    <w:rsid w:val="00352E9C"/>
    <w:rsid w:val="003531FD"/>
    <w:rsid w:val="00353D9D"/>
    <w:rsid w:val="00353EE8"/>
    <w:rsid w:val="0035414B"/>
    <w:rsid w:val="00354D2A"/>
    <w:rsid w:val="00354EAE"/>
    <w:rsid w:val="00355913"/>
    <w:rsid w:val="0035592E"/>
    <w:rsid w:val="00355AF1"/>
    <w:rsid w:val="0035603D"/>
    <w:rsid w:val="00356523"/>
    <w:rsid w:val="00356E3D"/>
    <w:rsid w:val="00360074"/>
    <w:rsid w:val="0036010D"/>
    <w:rsid w:val="00360752"/>
    <w:rsid w:val="003607EB"/>
    <w:rsid w:val="003607F6"/>
    <w:rsid w:val="003611BA"/>
    <w:rsid w:val="003614BB"/>
    <w:rsid w:val="0036180A"/>
    <w:rsid w:val="003620A0"/>
    <w:rsid w:val="003622B3"/>
    <w:rsid w:val="00362309"/>
    <w:rsid w:val="003627BE"/>
    <w:rsid w:val="00362D41"/>
    <w:rsid w:val="003635FA"/>
    <w:rsid w:val="00363E6D"/>
    <w:rsid w:val="00364447"/>
    <w:rsid w:val="00364498"/>
    <w:rsid w:val="003646AE"/>
    <w:rsid w:val="00364CEA"/>
    <w:rsid w:val="00364E42"/>
    <w:rsid w:val="00364ED6"/>
    <w:rsid w:val="00365B17"/>
    <w:rsid w:val="003665F7"/>
    <w:rsid w:val="00366699"/>
    <w:rsid w:val="003668BB"/>
    <w:rsid w:val="00366E10"/>
    <w:rsid w:val="00366FEE"/>
    <w:rsid w:val="0036718A"/>
    <w:rsid w:val="00367596"/>
    <w:rsid w:val="00367795"/>
    <w:rsid w:val="003702BC"/>
    <w:rsid w:val="003706E6"/>
    <w:rsid w:val="00370B18"/>
    <w:rsid w:val="003712CA"/>
    <w:rsid w:val="003712FE"/>
    <w:rsid w:val="00371874"/>
    <w:rsid w:val="00371DBA"/>
    <w:rsid w:val="003721B0"/>
    <w:rsid w:val="003727DC"/>
    <w:rsid w:val="00373242"/>
    <w:rsid w:val="00373591"/>
    <w:rsid w:val="00373685"/>
    <w:rsid w:val="0037397B"/>
    <w:rsid w:val="00374109"/>
    <w:rsid w:val="0037461D"/>
    <w:rsid w:val="0037465E"/>
    <w:rsid w:val="003749EC"/>
    <w:rsid w:val="00374C46"/>
    <w:rsid w:val="003753B0"/>
    <w:rsid w:val="0037679F"/>
    <w:rsid w:val="003768E3"/>
    <w:rsid w:val="00376AEF"/>
    <w:rsid w:val="00376F2F"/>
    <w:rsid w:val="00377049"/>
    <w:rsid w:val="00377479"/>
    <w:rsid w:val="0037760E"/>
    <w:rsid w:val="003802CD"/>
    <w:rsid w:val="0038061A"/>
    <w:rsid w:val="00380C97"/>
    <w:rsid w:val="003819E6"/>
    <w:rsid w:val="003819F7"/>
    <w:rsid w:val="00381B8A"/>
    <w:rsid w:val="00382591"/>
    <w:rsid w:val="00382C32"/>
    <w:rsid w:val="00383031"/>
    <w:rsid w:val="00383041"/>
    <w:rsid w:val="00383459"/>
    <w:rsid w:val="00383989"/>
    <w:rsid w:val="003840AF"/>
    <w:rsid w:val="0038427D"/>
    <w:rsid w:val="00384337"/>
    <w:rsid w:val="00384359"/>
    <w:rsid w:val="0038459D"/>
    <w:rsid w:val="003845B9"/>
    <w:rsid w:val="00384926"/>
    <w:rsid w:val="00384999"/>
    <w:rsid w:val="003849CB"/>
    <w:rsid w:val="00384A12"/>
    <w:rsid w:val="00384AB2"/>
    <w:rsid w:val="00384BF1"/>
    <w:rsid w:val="00385216"/>
    <w:rsid w:val="00385C70"/>
    <w:rsid w:val="0038646B"/>
    <w:rsid w:val="00386FE7"/>
    <w:rsid w:val="00387338"/>
    <w:rsid w:val="0038761D"/>
    <w:rsid w:val="003879B6"/>
    <w:rsid w:val="00387C6C"/>
    <w:rsid w:val="00390D8B"/>
    <w:rsid w:val="00390E89"/>
    <w:rsid w:val="00391032"/>
    <w:rsid w:val="0039113B"/>
    <w:rsid w:val="0039147F"/>
    <w:rsid w:val="00391741"/>
    <w:rsid w:val="00392156"/>
    <w:rsid w:val="00392530"/>
    <w:rsid w:val="0039256A"/>
    <w:rsid w:val="00392AA2"/>
    <w:rsid w:val="00393431"/>
    <w:rsid w:val="00393600"/>
    <w:rsid w:val="0039368E"/>
    <w:rsid w:val="00393943"/>
    <w:rsid w:val="00393FB2"/>
    <w:rsid w:val="0039453A"/>
    <w:rsid w:val="003945D6"/>
    <w:rsid w:val="0039467D"/>
    <w:rsid w:val="003949DF"/>
    <w:rsid w:val="0039535C"/>
    <w:rsid w:val="003957D9"/>
    <w:rsid w:val="00395CEE"/>
    <w:rsid w:val="00396238"/>
    <w:rsid w:val="00396840"/>
    <w:rsid w:val="00396E73"/>
    <w:rsid w:val="00396EBD"/>
    <w:rsid w:val="00396EC0"/>
    <w:rsid w:val="0039738A"/>
    <w:rsid w:val="00397679"/>
    <w:rsid w:val="003979A3"/>
    <w:rsid w:val="00397AB6"/>
    <w:rsid w:val="00397B27"/>
    <w:rsid w:val="00397B51"/>
    <w:rsid w:val="00397CEF"/>
    <w:rsid w:val="00397F4A"/>
    <w:rsid w:val="003A0879"/>
    <w:rsid w:val="003A0A81"/>
    <w:rsid w:val="003A0F51"/>
    <w:rsid w:val="003A1119"/>
    <w:rsid w:val="003A276E"/>
    <w:rsid w:val="003A2D18"/>
    <w:rsid w:val="003A2F4B"/>
    <w:rsid w:val="003A30B9"/>
    <w:rsid w:val="003A31D6"/>
    <w:rsid w:val="003A37FE"/>
    <w:rsid w:val="003A3B66"/>
    <w:rsid w:val="003A3CD9"/>
    <w:rsid w:val="003A4DD7"/>
    <w:rsid w:val="003A5D8B"/>
    <w:rsid w:val="003A5FFE"/>
    <w:rsid w:val="003A62D3"/>
    <w:rsid w:val="003A676E"/>
    <w:rsid w:val="003A68A2"/>
    <w:rsid w:val="003A69DC"/>
    <w:rsid w:val="003A6BB5"/>
    <w:rsid w:val="003A76FD"/>
    <w:rsid w:val="003A7A67"/>
    <w:rsid w:val="003A7E13"/>
    <w:rsid w:val="003B0007"/>
    <w:rsid w:val="003B0209"/>
    <w:rsid w:val="003B07F2"/>
    <w:rsid w:val="003B0AB2"/>
    <w:rsid w:val="003B0B01"/>
    <w:rsid w:val="003B1998"/>
    <w:rsid w:val="003B2553"/>
    <w:rsid w:val="003B27A6"/>
    <w:rsid w:val="003B29A5"/>
    <w:rsid w:val="003B29CD"/>
    <w:rsid w:val="003B29D1"/>
    <w:rsid w:val="003B2C62"/>
    <w:rsid w:val="003B300E"/>
    <w:rsid w:val="003B3703"/>
    <w:rsid w:val="003B467D"/>
    <w:rsid w:val="003B46CC"/>
    <w:rsid w:val="003B4886"/>
    <w:rsid w:val="003B48CF"/>
    <w:rsid w:val="003B4C9F"/>
    <w:rsid w:val="003B52B5"/>
    <w:rsid w:val="003B5C9A"/>
    <w:rsid w:val="003B6416"/>
    <w:rsid w:val="003B6773"/>
    <w:rsid w:val="003B6B94"/>
    <w:rsid w:val="003B6D61"/>
    <w:rsid w:val="003B700E"/>
    <w:rsid w:val="003C0479"/>
    <w:rsid w:val="003C0665"/>
    <w:rsid w:val="003C0A42"/>
    <w:rsid w:val="003C0C17"/>
    <w:rsid w:val="003C0CF8"/>
    <w:rsid w:val="003C0FFA"/>
    <w:rsid w:val="003C16FB"/>
    <w:rsid w:val="003C1F5F"/>
    <w:rsid w:val="003C2024"/>
    <w:rsid w:val="003C2B08"/>
    <w:rsid w:val="003C3D17"/>
    <w:rsid w:val="003C4020"/>
    <w:rsid w:val="003C4DB4"/>
    <w:rsid w:val="003C4F15"/>
    <w:rsid w:val="003C5DDA"/>
    <w:rsid w:val="003C6390"/>
    <w:rsid w:val="003C6928"/>
    <w:rsid w:val="003C6B7B"/>
    <w:rsid w:val="003C6ECA"/>
    <w:rsid w:val="003C76F3"/>
    <w:rsid w:val="003C7ABA"/>
    <w:rsid w:val="003D009E"/>
    <w:rsid w:val="003D0392"/>
    <w:rsid w:val="003D1976"/>
    <w:rsid w:val="003D19A2"/>
    <w:rsid w:val="003D21E5"/>
    <w:rsid w:val="003D2608"/>
    <w:rsid w:val="003D2721"/>
    <w:rsid w:val="003D2933"/>
    <w:rsid w:val="003D2A77"/>
    <w:rsid w:val="003D2EF1"/>
    <w:rsid w:val="003D301F"/>
    <w:rsid w:val="003D31E6"/>
    <w:rsid w:val="003D3307"/>
    <w:rsid w:val="003D3A31"/>
    <w:rsid w:val="003D3B18"/>
    <w:rsid w:val="003D4290"/>
    <w:rsid w:val="003D4340"/>
    <w:rsid w:val="003D5AFF"/>
    <w:rsid w:val="003D5FE4"/>
    <w:rsid w:val="003D60D5"/>
    <w:rsid w:val="003D64E0"/>
    <w:rsid w:val="003D6620"/>
    <w:rsid w:val="003D6BC2"/>
    <w:rsid w:val="003D7DC4"/>
    <w:rsid w:val="003E0390"/>
    <w:rsid w:val="003E09F2"/>
    <w:rsid w:val="003E0C30"/>
    <w:rsid w:val="003E1499"/>
    <w:rsid w:val="003E1B10"/>
    <w:rsid w:val="003E279E"/>
    <w:rsid w:val="003E29C5"/>
    <w:rsid w:val="003E2ADD"/>
    <w:rsid w:val="003E2E5E"/>
    <w:rsid w:val="003E3272"/>
    <w:rsid w:val="003E32B2"/>
    <w:rsid w:val="003E373E"/>
    <w:rsid w:val="003E38FE"/>
    <w:rsid w:val="003E39EA"/>
    <w:rsid w:val="003E4924"/>
    <w:rsid w:val="003E4965"/>
    <w:rsid w:val="003E4AFB"/>
    <w:rsid w:val="003E554C"/>
    <w:rsid w:val="003E6275"/>
    <w:rsid w:val="003E65ED"/>
    <w:rsid w:val="003F0411"/>
    <w:rsid w:val="003F072D"/>
    <w:rsid w:val="003F0751"/>
    <w:rsid w:val="003F0AF1"/>
    <w:rsid w:val="003F0CA2"/>
    <w:rsid w:val="003F1480"/>
    <w:rsid w:val="003F16B8"/>
    <w:rsid w:val="003F1CE2"/>
    <w:rsid w:val="003F1DE2"/>
    <w:rsid w:val="003F1F3C"/>
    <w:rsid w:val="003F3382"/>
    <w:rsid w:val="003F38FD"/>
    <w:rsid w:val="003F3BA6"/>
    <w:rsid w:val="003F42DD"/>
    <w:rsid w:val="003F4D23"/>
    <w:rsid w:val="003F522D"/>
    <w:rsid w:val="003F58B3"/>
    <w:rsid w:val="003F61FC"/>
    <w:rsid w:val="003F66EB"/>
    <w:rsid w:val="003F67C8"/>
    <w:rsid w:val="003F713E"/>
    <w:rsid w:val="003F716D"/>
    <w:rsid w:val="003F7ABA"/>
    <w:rsid w:val="003F7AF7"/>
    <w:rsid w:val="004001C4"/>
    <w:rsid w:val="00400F91"/>
    <w:rsid w:val="00401293"/>
    <w:rsid w:val="00401AE8"/>
    <w:rsid w:val="00401BE6"/>
    <w:rsid w:val="00401D32"/>
    <w:rsid w:val="0040228E"/>
    <w:rsid w:val="00402472"/>
    <w:rsid w:val="00402789"/>
    <w:rsid w:val="00402C07"/>
    <w:rsid w:val="00403049"/>
    <w:rsid w:val="00403398"/>
    <w:rsid w:val="00403629"/>
    <w:rsid w:val="00403808"/>
    <w:rsid w:val="00403C54"/>
    <w:rsid w:val="0040404F"/>
    <w:rsid w:val="00404BCD"/>
    <w:rsid w:val="00404D35"/>
    <w:rsid w:val="00404FB8"/>
    <w:rsid w:val="00405A2E"/>
    <w:rsid w:val="00406227"/>
    <w:rsid w:val="00406248"/>
    <w:rsid w:val="00406798"/>
    <w:rsid w:val="00406FC0"/>
    <w:rsid w:val="00407F32"/>
    <w:rsid w:val="004101D7"/>
    <w:rsid w:val="00410710"/>
    <w:rsid w:val="004107CD"/>
    <w:rsid w:val="00410872"/>
    <w:rsid w:val="004109D9"/>
    <w:rsid w:val="00410BB7"/>
    <w:rsid w:val="00410BDB"/>
    <w:rsid w:val="00410F32"/>
    <w:rsid w:val="00411119"/>
    <w:rsid w:val="004113AD"/>
    <w:rsid w:val="004113BF"/>
    <w:rsid w:val="00411491"/>
    <w:rsid w:val="00412190"/>
    <w:rsid w:val="00412238"/>
    <w:rsid w:val="004123C3"/>
    <w:rsid w:val="00412974"/>
    <w:rsid w:val="00412F8E"/>
    <w:rsid w:val="00413892"/>
    <w:rsid w:val="004142E2"/>
    <w:rsid w:val="00414F2F"/>
    <w:rsid w:val="00415615"/>
    <w:rsid w:val="0041561B"/>
    <w:rsid w:val="004159A7"/>
    <w:rsid w:val="00415D64"/>
    <w:rsid w:val="004160C5"/>
    <w:rsid w:val="00416712"/>
    <w:rsid w:val="00416E00"/>
    <w:rsid w:val="004173E3"/>
    <w:rsid w:val="0041757C"/>
    <w:rsid w:val="0041765C"/>
    <w:rsid w:val="00417EF2"/>
    <w:rsid w:val="004205DC"/>
    <w:rsid w:val="00420DF7"/>
    <w:rsid w:val="00420FB4"/>
    <w:rsid w:val="0042163A"/>
    <w:rsid w:val="00421DD6"/>
    <w:rsid w:val="004228E2"/>
    <w:rsid w:val="0042342A"/>
    <w:rsid w:val="00423B60"/>
    <w:rsid w:val="00423BF3"/>
    <w:rsid w:val="004245B6"/>
    <w:rsid w:val="00425610"/>
    <w:rsid w:val="004257FC"/>
    <w:rsid w:val="004258FB"/>
    <w:rsid w:val="00425C97"/>
    <w:rsid w:val="00426066"/>
    <w:rsid w:val="00426715"/>
    <w:rsid w:val="00426A62"/>
    <w:rsid w:val="00427B4B"/>
    <w:rsid w:val="00430004"/>
    <w:rsid w:val="00430744"/>
    <w:rsid w:val="00430C54"/>
    <w:rsid w:val="0043102D"/>
    <w:rsid w:val="00431393"/>
    <w:rsid w:val="00431672"/>
    <w:rsid w:val="00431C55"/>
    <w:rsid w:val="00431E1F"/>
    <w:rsid w:val="00432359"/>
    <w:rsid w:val="00432482"/>
    <w:rsid w:val="00432964"/>
    <w:rsid w:val="00432BE2"/>
    <w:rsid w:val="00432DC4"/>
    <w:rsid w:val="00433187"/>
    <w:rsid w:val="004333ED"/>
    <w:rsid w:val="00433E12"/>
    <w:rsid w:val="00433E6A"/>
    <w:rsid w:val="00434189"/>
    <w:rsid w:val="004345EB"/>
    <w:rsid w:val="0043487C"/>
    <w:rsid w:val="004351F1"/>
    <w:rsid w:val="004352E6"/>
    <w:rsid w:val="004356FB"/>
    <w:rsid w:val="00435B31"/>
    <w:rsid w:val="0043619D"/>
    <w:rsid w:val="00436968"/>
    <w:rsid w:val="0043788B"/>
    <w:rsid w:val="00437D43"/>
    <w:rsid w:val="00437E22"/>
    <w:rsid w:val="0044061A"/>
    <w:rsid w:val="00440C00"/>
    <w:rsid w:val="00440CCC"/>
    <w:rsid w:val="00440F4B"/>
    <w:rsid w:val="00441464"/>
    <w:rsid w:val="004414F9"/>
    <w:rsid w:val="00442A2E"/>
    <w:rsid w:val="00442E20"/>
    <w:rsid w:val="0044326F"/>
    <w:rsid w:val="0044442B"/>
    <w:rsid w:val="004445B7"/>
    <w:rsid w:val="00444CE1"/>
    <w:rsid w:val="004453FD"/>
    <w:rsid w:val="00445899"/>
    <w:rsid w:val="00445906"/>
    <w:rsid w:val="00446811"/>
    <w:rsid w:val="00446838"/>
    <w:rsid w:val="00446FBD"/>
    <w:rsid w:val="004470B2"/>
    <w:rsid w:val="0044729A"/>
    <w:rsid w:val="00447ADB"/>
    <w:rsid w:val="00447F87"/>
    <w:rsid w:val="00450008"/>
    <w:rsid w:val="00450038"/>
    <w:rsid w:val="004500FE"/>
    <w:rsid w:val="00450689"/>
    <w:rsid w:val="00450706"/>
    <w:rsid w:val="00450948"/>
    <w:rsid w:val="00450B50"/>
    <w:rsid w:val="00450EEF"/>
    <w:rsid w:val="00451311"/>
    <w:rsid w:val="004513B4"/>
    <w:rsid w:val="0045154E"/>
    <w:rsid w:val="00451864"/>
    <w:rsid w:val="0045196C"/>
    <w:rsid w:val="004523B3"/>
    <w:rsid w:val="0045253D"/>
    <w:rsid w:val="004526E6"/>
    <w:rsid w:val="00452A1C"/>
    <w:rsid w:val="004533D9"/>
    <w:rsid w:val="00453677"/>
    <w:rsid w:val="00453DA4"/>
    <w:rsid w:val="004540D5"/>
    <w:rsid w:val="00454412"/>
    <w:rsid w:val="00454A00"/>
    <w:rsid w:val="00454B1E"/>
    <w:rsid w:val="00454F7D"/>
    <w:rsid w:val="00455156"/>
    <w:rsid w:val="0045713E"/>
    <w:rsid w:val="00457160"/>
    <w:rsid w:val="004574C7"/>
    <w:rsid w:val="004574DA"/>
    <w:rsid w:val="00460190"/>
    <w:rsid w:val="00460393"/>
    <w:rsid w:val="0046039B"/>
    <w:rsid w:val="004608C9"/>
    <w:rsid w:val="00460DD5"/>
    <w:rsid w:val="00460FC2"/>
    <w:rsid w:val="00461188"/>
    <w:rsid w:val="00461464"/>
    <w:rsid w:val="00461C5F"/>
    <w:rsid w:val="0046207D"/>
    <w:rsid w:val="004624E8"/>
    <w:rsid w:val="004625E9"/>
    <w:rsid w:val="00463041"/>
    <w:rsid w:val="0046364F"/>
    <w:rsid w:val="00463887"/>
    <w:rsid w:val="0046399C"/>
    <w:rsid w:val="00463D53"/>
    <w:rsid w:val="00464019"/>
    <w:rsid w:val="00464413"/>
    <w:rsid w:val="00464C5D"/>
    <w:rsid w:val="0046561B"/>
    <w:rsid w:val="00466176"/>
    <w:rsid w:val="00466964"/>
    <w:rsid w:val="004669B6"/>
    <w:rsid w:val="00466B54"/>
    <w:rsid w:val="00466B93"/>
    <w:rsid w:val="00467188"/>
    <w:rsid w:val="00467269"/>
    <w:rsid w:val="00470885"/>
    <w:rsid w:val="00470990"/>
    <w:rsid w:val="00470A28"/>
    <w:rsid w:val="00470D3B"/>
    <w:rsid w:val="00471063"/>
    <w:rsid w:val="004714C8"/>
    <w:rsid w:val="004719BC"/>
    <w:rsid w:val="00471A95"/>
    <w:rsid w:val="00471D28"/>
    <w:rsid w:val="00471DAC"/>
    <w:rsid w:val="004736A9"/>
    <w:rsid w:val="0047376C"/>
    <w:rsid w:val="00473B64"/>
    <w:rsid w:val="00473C83"/>
    <w:rsid w:val="00474737"/>
    <w:rsid w:val="00474788"/>
    <w:rsid w:val="00474F6A"/>
    <w:rsid w:val="00475DDC"/>
    <w:rsid w:val="0047635E"/>
    <w:rsid w:val="00476643"/>
    <w:rsid w:val="00476837"/>
    <w:rsid w:val="004768AF"/>
    <w:rsid w:val="00476AAD"/>
    <w:rsid w:val="00477A46"/>
    <w:rsid w:val="00477FA1"/>
    <w:rsid w:val="00480A02"/>
    <w:rsid w:val="0048100D"/>
    <w:rsid w:val="00481225"/>
    <w:rsid w:val="004812D5"/>
    <w:rsid w:val="00481365"/>
    <w:rsid w:val="0048162A"/>
    <w:rsid w:val="0048177C"/>
    <w:rsid w:val="00481A44"/>
    <w:rsid w:val="00481FE0"/>
    <w:rsid w:val="004820C5"/>
    <w:rsid w:val="00482182"/>
    <w:rsid w:val="0048269F"/>
    <w:rsid w:val="004826F6"/>
    <w:rsid w:val="00482DF9"/>
    <w:rsid w:val="00482E95"/>
    <w:rsid w:val="00482FB1"/>
    <w:rsid w:val="00482FF9"/>
    <w:rsid w:val="0048306C"/>
    <w:rsid w:val="00483C7C"/>
    <w:rsid w:val="00484EF3"/>
    <w:rsid w:val="004854E5"/>
    <w:rsid w:val="00485D67"/>
    <w:rsid w:val="00486810"/>
    <w:rsid w:val="00486D63"/>
    <w:rsid w:val="00487509"/>
    <w:rsid w:val="00487918"/>
    <w:rsid w:val="004879B0"/>
    <w:rsid w:val="00487E3C"/>
    <w:rsid w:val="00487E45"/>
    <w:rsid w:val="0049037E"/>
    <w:rsid w:val="004904A8"/>
    <w:rsid w:val="00490894"/>
    <w:rsid w:val="004908D4"/>
    <w:rsid w:val="004908DB"/>
    <w:rsid w:val="00490AC0"/>
    <w:rsid w:val="00490E57"/>
    <w:rsid w:val="00491C4C"/>
    <w:rsid w:val="00491FA5"/>
    <w:rsid w:val="0049228A"/>
    <w:rsid w:val="00492445"/>
    <w:rsid w:val="00492FE6"/>
    <w:rsid w:val="00493010"/>
    <w:rsid w:val="004931EE"/>
    <w:rsid w:val="004937CB"/>
    <w:rsid w:val="004937D9"/>
    <w:rsid w:val="00493ED9"/>
    <w:rsid w:val="0049415E"/>
    <w:rsid w:val="004945B9"/>
    <w:rsid w:val="00494949"/>
    <w:rsid w:val="00494BE2"/>
    <w:rsid w:val="00494FB0"/>
    <w:rsid w:val="00496480"/>
    <w:rsid w:val="00496E4F"/>
    <w:rsid w:val="00496EDB"/>
    <w:rsid w:val="00497063"/>
    <w:rsid w:val="00497480"/>
    <w:rsid w:val="00497892"/>
    <w:rsid w:val="004A05AB"/>
    <w:rsid w:val="004A0B4A"/>
    <w:rsid w:val="004A0C9A"/>
    <w:rsid w:val="004A1071"/>
    <w:rsid w:val="004A11F5"/>
    <w:rsid w:val="004A19A2"/>
    <w:rsid w:val="004A1B86"/>
    <w:rsid w:val="004A1B99"/>
    <w:rsid w:val="004A312F"/>
    <w:rsid w:val="004A3292"/>
    <w:rsid w:val="004A342C"/>
    <w:rsid w:val="004A39A7"/>
    <w:rsid w:val="004A3C86"/>
    <w:rsid w:val="004A418D"/>
    <w:rsid w:val="004A4676"/>
    <w:rsid w:val="004A4EE8"/>
    <w:rsid w:val="004A4F54"/>
    <w:rsid w:val="004A5663"/>
    <w:rsid w:val="004A5832"/>
    <w:rsid w:val="004A614D"/>
    <w:rsid w:val="004A625B"/>
    <w:rsid w:val="004A6990"/>
    <w:rsid w:val="004A7262"/>
    <w:rsid w:val="004A75E7"/>
    <w:rsid w:val="004A765B"/>
    <w:rsid w:val="004A7FB4"/>
    <w:rsid w:val="004B029B"/>
    <w:rsid w:val="004B0626"/>
    <w:rsid w:val="004B093D"/>
    <w:rsid w:val="004B0A50"/>
    <w:rsid w:val="004B0DC9"/>
    <w:rsid w:val="004B1070"/>
    <w:rsid w:val="004B10B4"/>
    <w:rsid w:val="004B1751"/>
    <w:rsid w:val="004B1AFF"/>
    <w:rsid w:val="004B1E65"/>
    <w:rsid w:val="004B23D3"/>
    <w:rsid w:val="004B29A4"/>
    <w:rsid w:val="004B2AE7"/>
    <w:rsid w:val="004B2B43"/>
    <w:rsid w:val="004B2DB0"/>
    <w:rsid w:val="004B323D"/>
    <w:rsid w:val="004B3E3F"/>
    <w:rsid w:val="004B4167"/>
    <w:rsid w:val="004B41EE"/>
    <w:rsid w:val="004B43C4"/>
    <w:rsid w:val="004B48A6"/>
    <w:rsid w:val="004B526B"/>
    <w:rsid w:val="004B5483"/>
    <w:rsid w:val="004B54CB"/>
    <w:rsid w:val="004B55D8"/>
    <w:rsid w:val="004B6037"/>
    <w:rsid w:val="004B64A6"/>
    <w:rsid w:val="004B6779"/>
    <w:rsid w:val="004B6BC5"/>
    <w:rsid w:val="004B7357"/>
    <w:rsid w:val="004C04CF"/>
    <w:rsid w:val="004C08BF"/>
    <w:rsid w:val="004C0D82"/>
    <w:rsid w:val="004C10B4"/>
    <w:rsid w:val="004C1671"/>
    <w:rsid w:val="004C17E3"/>
    <w:rsid w:val="004C181C"/>
    <w:rsid w:val="004C1903"/>
    <w:rsid w:val="004C1CBB"/>
    <w:rsid w:val="004C1E70"/>
    <w:rsid w:val="004C1F7C"/>
    <w:rsid w:val="004C2391"/>
    <w:rsid w:val="004C2D45"/>
    <w:rsid w:val="004C372F"/>
    <w:rsid w:val="004C40BD"/>
    <w:rsid w:val="004C44B0"/>
    <w:rsid w:val="004C47AD"/>
    <w:rsid w:val="004C48B6"/>
    <w:rsid w:val="004C48C9"/>
    <w:rsid w:val="004C4F96"/>
    <w:rsid w:val="004C5276"/>
    <w:rsid w:val="004C55D2"/>
    <w:rsid w:val="004C5862"/>
    <w:rsid w:val="004C589C"/>
    <w:rsid w:val="004C67E5"/>
    <w:rsid w:val="004C73F1"/>
    <w:rsid w:val="004C77F8"/>
    <w:rsid w:val="004C7932"/>
    <w:rsid w:val="004C79AF"/>
    <w:rsid w:val="004C7C37"/>
    <w:rsid w:val="004D00CB"/>
    <w:rsid w:val="004D0374"/>
    <w:rsid w:val="004D05A5"/>
    <w:rsid w:val="004D0A5C"/>
    <w:rsid w:val="004D128F"/>
    <w:rsid w:val="004D14A5"/>
    <w:rsid w:val="004D173A"/>
    <w:rsid w:val="004D1E1A"/>
    <w:rsid w:val="004D2143"/>
    <w:rsid w:val="004D3281"/>
    <w:rsid w:val="004D3641"/>
    <w:rsid w:val="004D3677"/>
    <w:rsid w:val="004D3A7F"/>
    <w:rsid w:val="004D3B9E"/>
    <w:rsid w:val="004D412F"/>
    <w:rsid w:val="004D4197"/>
    <w:rsid w:val="004D41FF"/>
    <w:rsid w:val="004D46EF"/>
    <w:rsid w:val="004D484C"/>
    <w:rsid w:val="004D5308"/>
    <w:rsid w:val="004D57A8"/>
    <w:rsid w:val="004D72F2"/>
    <w:rsid w:val="004D7CAD"/>
    <w:rsid w:val="004D7FE8"/>
    <w:rsid w:val="004E0605"/>
    <w:rsid w:val="004E07CD"/>
    <w:rsid w:val="004E1863"/>
    <w:rsid w:val="004E1C32"/>
    <w:rsid w:val="004E2326"/>
    <w:rsid w:val="004E24A8"/>
    <w:rsid w:val="004E2529"/>
    <w:rsid w:val="004E2561"/>
    <w:rsid w:val="004E26EB"/>
    <w:rsid w:val="004E27E8"/>
    <w:rsid w:val="004E283C"/>
    <w:rsid w:val="004E2CE0"/>
    <w:rsid w:val="004E2EC0"/>
    <w:rsid w:val="004E30DD"/>
    <w:rsid w:val="004E3307"/>
    <w:rsid w:val="004E3641"/>
    <w:rsid w:val="004E36F6"/>
    <w:rsid w:val="004E399A"/>
    <w:rsid w:val="004E3B16"/>
    <w:rsid w:val="004E3B4D"/>
    <w:rsid w:val="004E3BF7"/>
    <w:rsid w:val="004E3E25"/>
    <w:rsid w:val="004E4AC6"/>
    <w:rsid w:val="004E4DE3"/>
    <w:rsid w:val="004E4EF1"/>
    <w:rsid w:val="004E5008"/>
    <w:rsid w:val="004E5433"/>
    <w:rsid w:val="004E5A8F"/>
    <w:rsid w:val="004E5B68"/>
    <w:rsid w:val="004E5EAB"/>
    <w:rsid w:val="004E69F2"/>
    <w:rsid w:val="004E7C53"/>
    <w:rsid w:val="004E7F1A"/>
    <w:rsid w:val="004E7F5E"/>
    <w:rsid w:val="004F0C7C"/>
    <w:rsid w:val="004F0C82"/>
    <w:rsid w:val="004F0D21"/>
    <w:rsid w:val="004F0F6B"/>
    <w:rsid w:val="004F1184"/>
    <w:rsid w:val="004F1498"/>
    <w:rsid w:val="004F149E"/>
    <w:rsid w:val="004F1B57"/>
    <w:rsid w:val="004F20CD"/>
    <w:rsid w:val="004F2202"/>
    <w:rsid w:val="004F2347"/>
    <w:rsid w:val="004F2391"/>
    <w:rsid w:val="004F25E7"/>
    <w:rsid w:val="004F2959"/>
    <w:rsid w:val="004F32F6"/>
    <w:rsid w:val="004F332A"/>
    <w:rsid w:val="004F3FA3"/>
    <w:rsid w:val="004F43A7"/>
    <w:rsid w:val="004F49BB"/>
    <w:rsid w:val="004F4C61"/>
    <w:rsid w:val="004F5000"/>
    <w:rsid w:val="004F537A"/>
    <w:rsid w:val="004F5498"/>
    <w:rsid w:val="004F571D"/>
    <w:rsid w:val="004F5788"/>
    <w:rsid w:val="004F6994"/>
    <w:rsid w:val="004F6F7E"/>
    <w:rsid w:val="004F7D9E"/>
    <w:rsid w:val="0050007C"/>
    <w:rsid w:val="005009D6"/>
    <w:rsid w:val="00500A58"/>
    <w:rsid w:val="00501382"/>
    <w:rsid w:val="00501A0C"/>
    <w:rsid w:val="0050217A"/>
    <w:rsid w:val="00502631"/>
    <w:rsid w:val="00502B1F"/>
    <w:rsid w:val="00502BF4"/>
    <w:rsid w:val="00502F03"/>
    <w:rsid w:val="005030C3"/>
    <w:rsid w:val="00503FF8"/>
    <w:rsid w:val="0050401D"/>
    <w:rsid w:val="0050404F"/>
    <w:rsid w:val="00504377"/>
    <w:rsid w:val="00504508"/>
    <w:rsid w:val="0050550D"/>
    <w:rsid w:val="00505EDD"/>
    <w:rsid w:val="00506091"/>
    <w:rsid w:val="0050618E"/>
    <w:rsid w:val="005062E2"/>
    <w:rsid w:val="00506DE1"/>
    <w:rsid w:val="005071BB"/>
    <w:rsid w:val="005075AC"/>
    <w:rsid w:val="00507E2B"/>
    <w:rsid w:val="00510480"/>
    <w:rsid w:val="005106B2"/>
    <w:rsid w:val="00510911"/>
    <w:rsid w:val="00510BCD"/>
    <w:rsid w:val="00511722"/>
    <w:rsid w:val="0051178C"/>
    <w:rsid w:val="00511A32"/>
    <w:rsid w:val="0051291B"/>
    <w:rsid w:val="00512B0E"/>
    <w:rsid w:val="00512BD5"/>
    <w:rsid w:val="00512F26"/>
    <w:rsid w:val="00513EDD"/>
    <w:rsid w:val="00514083"/>
    <w:rsid w:val="00514121"/>
    <w:rsid w:val="0051413D"/>
    <w:rsid w:val="005141B6"/>
    <w:rsid w:val="005142B4"/>
    <w:rsid w:val="005146E1"/>
    <w:rsid w:val="0051507F"/>
    <w:rsid w:val="00515225"/>
    <w:rsid w:val="005159DF"/>
    <w:rsid w:val="00515AA9"/>
    <w:rsid w:val="00515CA5"/>
    <w:rsid w:val="00515CBE"/>
    <w:rsid w:val="00515F19"/>
    <w:rsid w:val="005161A1"/>
    <w:rsid w:val="00516BC3"/>
    <w:rsid w:val="00516DB1"/>
    <w:rsid w:val="00516FDE"/>
    <w:rsid w:val="005178A3"/>
    <w:rsid w:val="00517DB0"/>
    <w:rsid w:val="005201DF"/>
    <w:rsid w:val="00520979"/>
    <w:rsid w:val="00520FC2"/>
    <w:rsid w:val="005216B3"/>
    <w:rsid w:val="005221FD"/>
    <w:rsid w:val="005222C8"/>
    <w:rsid w:val="005229DA"/>
    <w:rsid w:val="005232C8"/>
    <w:rsid w:val="005237E5"/>
    <w:rsid w:val="00523D35"/>
    <w:rsid w:val="00523E43"/>
    <w:rsid w:val="005242AB"/>
    <w:rsid w:val="00524A3A"/>
    <w:rsid w:val="00524BBB"/>
    <w:rsid w:val="00525C54"/>
    <w:rsid w:val="00525D5D"/>
    <w:rsid w:val="00525F9A"/>
    <w:rsid w:val="00525FAF"/>
    <w:rsid w:val="0052640B"/>
    <w:rsid w:val="005268A4"/>
    <w:rsid w:val="0052728F"/>
    <w:rsid w:val="005275EF"/>
    <w:rsid w:val="00527A28"/>
    <w:rsid w:val="00530DA8"/>
    <w:rsid w:val="00531114"/>
    <w:rsid w:val="00531947"/>
    <w:rsid w:val="00531EB3"/>
    <w:rsid w:val="00531F26"/>
    <w:rsid w:val="00532B61"/>
    <w:rsid w:val="00532C5F"/>
    <w:rsid w:val="00532D51"/>
    <w:rsid w:val="00532F07"/>
    <w:rsid w:val="00533516"/>
    <w:rsid w:val="00533730"/>
    <w:rsid w:val="00533851"/>
    <w:rsid w:val="00533E48"/>
    <w:rsid w:val="00534058"/>
    <w:rsid w:val="0053427D"/>
    <w:rsid w:val="00534F97"/>
    <w:rsid w:val="005350F2"/>
    <w:rsid w:val="0053545E"/>
    <w:rsid w:val="00535674"/>
    <w:rsid w:val="00535F3E"/>
    <w:rsid w:val="0053605C"/>
    <w:rsid w:val="005362D3"/>
    <w:rsid w:val="00536314"/>
    <w:rsid w:val="00537010"/>
    <w:rsid w:val="00537608"/>
    <w:rsid w:val="005376FA"/>
    <w:rsid w:val="0054057D"/>
    <w:rsid w:val="00540C8C"/>
    <w:rsid w:val="005415AE"/>
    <w:rsid w:val="00541F69"/>
    <w:rsid w:val="005433C5"/>
    <w:rsid w:val="005434EC"/>
    <w:rsid w:val="0054386E"/>
    <w:rsid w:val="0054391A"/>
    <w:rsid w:val="00543B88"/>
    <w:rsid w:val="00543E9D"/>
    <w:rsid w:val="00543FE1"/>
    <w:rsid w:val="0054462B"/>
    <w:rsid w:val="00544703"/>
    <w:rsid w:val="00544B7C"/>
    <w:rsid w:val="00545A0C"/>
    <w:rsid w:val="00545BE5"/>
    <w:rsid w:val="0054604B"/>
    <w:rsid w:val="00546EE3"/>
    <w:rsid w:val="00547ACA"/>
    <w:rsid w:val="00547AF5"/>
    <w:rsid w:val="00550ADD"/>
    <w:rsid w:val="00550CD7"/>
    <w:rsid w:val="00550EFB"/>
    <w:rsid w:val="00551073"/>
    <w:rsid w:val="00551103"/>
    <w:rsid w:val="005515EC"/>
    <w:rsid w:val="00551602"/>
    <w:rsid w:val="005517D0"/>
    <w:rsid w:val="00551CD6"/>
    <w:rsid w:val="005528E0"/>
    <w:rsid w:val="00552CF6"/>
    <w:rsid w:val="00552D63"/>
    <w:rsid w:val="0055388C"/>
    <w:rsid w:val="005546B2"/>
    <w:rsid w:val="005546C1"/>
    <w:rsid w:val="005547CA"/>
    <w:rsid w:val="005548EE"/>
    <w:rsid w:val="00554E64"/>
    <w:rsid w:val="00554E96"/>
    <w:rsid w:val="005550DA"/>
    <w:rsid w:val="005554DE"/>
    <w:rsid w:val="0055573F"/>
    <w:rsid w:val="0055579A"/>
    <w:rsid w:val="00555A5B"/>
    <w:rsid w:val="00556378"/>
    <w:rsid w:val="00556548"/>
    <w:rsid w:val="00556BFF"/>
    <w:rsid w:val="00556DB3"/>
    <w:rsid w:val="00556F88"/>
    <w:rsid w:val="00557B13"/>
    <w:rsid w:val="00557EA0"/>
    <w:rsid w:val="00557F86"/>
    <w:rsid w:val="00560027"/>
    <w:rsid w:val="00560289"/>
    <w:rsid w:val="0056075C"/>
    <w:rsid w:val="00560854"/>
    <w:rsid w:val="0056099B"/>
    <w:rsid w:val="00560A41"/>
    <w:rsid w:val="00560D2C"/>
    <w:rsid w:val="00561D63"/>
    <w:rsid w:val="00562270"/>
    <w:rsid w:val="0056234A"/>
    <w:rsid w:val="0056251B"/>
    <w:rsid w:val="005626BE"/>
    <w:rsid w:val="00562767"/>
    <w:rsid w:val="00562BE5"/>
    <w:rsid w:val="0056326B"/>
    <w:rsid w:val="0056348A"/>
    <w:rsid w:val="0056372C"/>
    <w:rsid w:val="00563C0E"/>
    <w:rsid w:val="00563DD4"/>
    <w:rsid w:val="005643AC"/>
    <w:rsid w:val="0056454C"/>
    <w:rsid w:val="00564C89"/>
    <w:rsid w:val="0056509B"/>
    <w:rsid w:val="0056533C"/>
    <w:rsid w:val="00565860"/>
    <w:rsid w:val="005665D0"/>
    <w:rsid w:val="005668A8"/>
    <w:rsid w:val="00566981"/>
    <w:rsid w:val="00570745"/>
    <w:rsid w:val="00570ECE"/>
    <w:rsid w:val="00570EFA"/>
    <w:rsid w:val="005713E7"/>
    <w:rsid w:val="00571438"/>
    <w:rsid w:val="005714A3"/>
    <w:rsid w:val="005719CD"/>
    <w:rsid w:val="00572079"/>
    <w:rsid w:val="00572580"/>
    <w:rsid w:val="0057289B"/>
    <w:rsid w:val="0057351C"/>
    <w:rsid w:val="005740F4"/>
    <w:rsid w:val="00574170"/>
    <w:rsid w:val="005742A7"/>
    <w:rsid w:val="00574426"/>
    <w:rsid w:val="00574596"/>
    <w:rsid w:val="00574ADC"/>
    <w:rsid w:val="00574FF6"/>
    <w:rsid w:val="005752C8"/>
    <w:rsid w:val="00575CAA"/>
    <w:rsid w:val="00575EE7"/>
    <w:rsid w:val="005766F7"/>
    <w:rsid w:val="00576904"/>
    <w:rsid w:val="00576974"/>
    <w:rsid w:val="00576D7B"/>
    <w:rsid w:val="005778CD"/>
    <w:rsid w:val="00577E62"/>
    <w:rsid w:val="00577FDA"/>
    <w:rsid w:val="0058024C"/>
    <w:rsid w:val="00580502"/>
    <w:rsid w:val="00580744"/>
    <w:rsid w:val="00580856"/>
    <w:rsid w:val="00580DFA"/>
    <w:rsid w:val="00580F7B"/>
    <w:rsid w:val="0058136B"/>
    <w:rsid w:val="005814E6"/>
    <w:rsid w:val="005829B0"/>
    <w:rsid w:val="00582B5D"/>
    <w:rsid w:val="00582C6E"/>
    <w:rsid w:val="00582F88"/>
    <w:rsid w:val="00583002"/>
    <w:rsid w:val="00583A5C"/>
    <w:rsid w:val="00584B31"/>
    <w:rsid w:val="005851E3"/>
    <w:rsid w:val="005852EA"/>
    <w:rsid w:val="00585EAD"/>
    <w:rsid w:val="00586CC2"/>
    <w:rsid w:val="00587744"/>
    <w:rsid w:val="005878B0"/>
    <w:rsid w:val="00590236"/>
    <w:rsid w:val="005903D0"/>
    <w:rsid w:val="00590FFE"/>
    <w:rsid w:val="00591522"/>
    <w:rsid w:val="00591AFA"/>
    <w:rsid w:val="00591B9F"/>
    <w:rsid w:val="005921AD"/>
    <w:rsid w:val="0059282C"/>
    <w:rsid w:val="00592F3F"/>
    <w:rsid w:val="005931EB"/>
    <w:rsid w:val="00593337"/>
    <w:rsid w:val="005937F9"/>
    <w:rsid w:val="0059386D"/>
    <w:rsid w:val="00594FFE"/>
    <w:rsid w:val="0059637A"/>
    <w:rsid w:val="0059640E"/>
    <w:rsid w:val="005966B6"/>
    <w:rsid w:val="00596950"/>
    <w:rsid w:val="00596BF4"/>
    <w:rsid w:val="005972C5"/>
    <w:rsid w:val="00597558"/>
    <w:rsid w:val="005975D8"/>
    <w:rsid w:val="00597720"/>
    <w:rsid w:val="005978DA"/>
    <w:rsid w:val="005A0318"/>
    <w:rsid w:val="005A05A7"/>
    <w:rsid w:val="005A0966"/>
    <w:rsid w:val="005A1024"/>
    <w:rsid w:val="005A1425"/>
    <w:rsid w:val="005A1637"/>
    <w:rsid w:val="005A196A"/>
    <w:rsid w:val="005A1D93"/>
    <w:rsid w:val="005A2193"/>
    <w:rsid w:val="005A272F"/>
    <w:rsid w:val="005A282C"/>
    <w:rsid w:val="005A28BD"/>
    <w:rsid w:val="005A2E4E"/>
    <w:rsid w:val="005A317C"/>
    <w:rsid w:val="005A31FA"/>
    <w:rsid w:val="005A365B"/>
    <w:rsid w:val="005A36F6"/>
    <w:rsid w:val="005A39C8"/>
    <w:rsid w:val="005A3BDC"/>
    <w:rsid w:val="005A4259"/>
    <w:rsid w:val="005A425B"/>
    <w:rsid w:val="005A47EE"/>
    <w:rsid w:val="005A48E5"/>
    <w:rsid w:val="005A49C2"/>
    <w:rsid w:val="005A4EDD"/>
    <w:rsid w:val="005A4F65"/>
    <w:rsid w:val="005A541D"/>
    <w:rsid w:val="005A5562"/>
    <w:rsid w:val="005A5876"/>
    <w:rsid w:val="005A6099"/>
    <w:rsid w:val="005A7122"/>
    <w:rsid w:val="005A713A"/>
    <w:rsid w:val="005A751A"/>
    <w:rsid w:val="005A7DDB"/>
    <w:rsid w:val="005B046F"/>
    <w:rsid w:val="005B05DF"/>
    <w:rsid w:val="005B0B3A"/>
    <w:rsid w:val="005B0D44"/>
    <w:rsid w:val="005B0E0D"/>
    <w:rsid w:val="005B0ED8"/>
    <w:rsid w:val="005B1755"/>
    <w:rsid w:val="005B1DE1"/>
    <w:rsid w:val="005B22C2"/>
    <w:rsid w:val="005B24B8"/>
    <w:rsid w:val="005B2EF1"/>
    <w:rsid w:val="005B2F8E"/>
    <w:rsid w:val="005B375B"/>
    <w:rsid w:val="005B3A06"/>
    <w:rsid w:val="005B3D3F"/>
    <w:rsid w:val="005B3FCA"/>
    <w:rsid w:val="005B419F"/>
    <w:rsid w:val="005B4F38"/>
    <w:rsid w:val="005B53D4"/>
    <w:rsid w:val="005B53E5"/>
    <w:rsid w:val="005B5596"/>
    <w:rsid w:val="005B594D"/>
    <w:rsid w:val="005B5BC0"/>
    <w:rsid w:val="005B626D"/>
    <w:rsid w:val="005B65C9"/>
    <w:rsid w:val="005B65CC"/>
    <w:rsid w:val="005B666C"/>
    <w:rsid w:val="005B7473"/>
    <w:rsid w:val="005B763D"/>
    <w:rsid w:val="005C0215"/>
    <w:rsid w:val="005C09D8"/>
    <w:rsid w:val="005C1A61"/>
    <w:rsid w:val="005C1D1A"/>
    <w:rsid w:val="005C1DD6"/>
    <w:rsid w:val="005C1F36"/>
    <w:rsid w:val="005C226E"/>
    <w:rsid w:val="005C2653"/>
    <w:rsid w:val="005C271F"/>
    <w:rsid w:val="005C2CDC"/>
    <w:rsid w:val="005C34F6"/>
    <w:rsid w:val="005C38C5"/>
    <w:rsid w:val="005C3DD2"/>
    <w:rsid w:val="005C56EE"/>
    <w:rsid w:val="005C5B2B"/>
    <w:rsid w:val="005C656B"/>
    <w:rsid w:val="005C65CA"/>
    <w:rsid w:val="005C695A"/>
    <w:rsid w:val="005C6E7B"/>
    <w:rsid w:val="005C701B"/>
    <w:rsid w:val="005C7029"/>
    <w:rsid w:val="005C76C2"/>
    <w:rsid w:val="005C79EC"/>
    <w:rsid w:val="005C7DBD"/>
    <w:rsid w:val="005D033C"/>
    <w:rsid w:val="005D0420"/>
    <w:rsid w:val="005D079E"/>
    <w:rsid w:val="005D08D0"/>
    <w:rsid w:val="005D0BB4"/>
    <w:rsid w:val="005D1816"/>
    <w:rsid w:val="005D1E43"/>
    <w:rsid w:val="005D3111"/>
    <w:rsid w:val="005D3EC7"/>
    <w:rsid w:val="005D47B3"/>
    <w:rsid w:val="005D507D"/>
    <w:rsid w:val="005D5AD8"/>
    <w:rsid w:val="005D5D50"/>
    <w:rsid w:val="005D628E"/>
    <w:rsid w:val="005D62C5"/>
    <w:rsid w:val="005D644C"/>
    <w:rsid w:val="005D6486"/>
    <w:rsid w:val="005D64A1"/>
    <w:rsid w:val="005D654E"/>
    <w:rsid w:val="005D65C2"/>
    <w:rsid w:val="005D7003"/>
    <w:rsid w:val="005D75F4"/>
    <w:rsid w:val="005D7C7C"/>
    <w:rsid w:val="005E0215"/>
    <w:rsid w:val="005E0557"/>
    <w:rsid w:val="005E08C3"/>
    <w:rsid w:val="005E0C43"/>
    <w:rsid w:val="005E0F2C"/>
    <w:rsid w:val="005E0F50"/>
    <w:rsid w:val="005E1167"/>
    <w:rsid w:val="005E1323"/>
    <w:rsid w:val="005E14F5"/>
    <w:rsid w:val="005E155C"/>
    <w:rsid w:val="005E1C81"/>
    <w:rsid w:val="005E1C82"/>
    <w:rsid w:val="005E22AE"/>
    <w:rsid w:val="005E26D5"/>
    <w:rsid w:val="005E34AA"/>
    <w:rsid w:val="005E39F9"/>
    <w:rsid w:val="005E3AFE"/>
    <w:rsid w:val="005E3F74"/>
    <w:rsid w:val="005E43DE"/>
    <w:rsid w:val="005E4A11"/>
    <w:rsid w:val="005E52B7"/>
    <w:rsid w:val="005E52CB"/>
    <w:rsid w:val="005E64B0"/>
    <w:rsid w:val="005E7724"/>
    <w:rsid w:val="005F0265"/>
    <w:rsid w:val="005F0385"/>
    <w:rsid w:val="005F03BC"/>
    <w:rsid w:val="005F0A1B"/>
    <w:rsid w:val="005F0AE2"/>
    <w:rsid w:val="005F0C1E"/>
    <w:rsid w:val="005F2598"/>
    <w:rsid w:val="005F2ADD"/>
    <w:rsid w:val="005F32BC"/>
    <w:rsid w:val="005F38E8"/>
    <w:rsid w:val="005F3A06"/>
    <w:rsid w:val="005F3D23"/>
    <w:rsid w:val="005F3E4B"/>
    <w:rsid w:val="005F4108"/>
    <w:rsid w:val="005F4246"/>
    <w:rsid w:val="005F45B2"/>
    <w:rsid w:val="005F52D4"/>
    <w:rsid w:val="005F55FA"/>
    <w:rsid w:val="005F5C7C"/>
    <w:rsid w:val="005F5DC7"/>
    <w:rsid w:val="005F5DD4"/>
    <w:rsid w:val="005F64D0"/>
    <w:rsid w:val="005F7861"/>
    <w:rsid w:val="005F7BE9"/>
    <w:rsid w:val="006001AE"/>
    <w:rsid w:val="00600767"/>
    <w:rsid w:val="0060093E"/>
    <w:rsid w:val="00600A6F"/>
    <w:rsid w:val="00600D39"/>
    <w:rsid w:val="00600DC3"/>
    <w:rsid w:val="006010C6"/>
    <w:rsid w:val="006013D8"/>
    <w:rsid w:val="006014FA"/>
    <w:rsid w:val="00601812"/>
    <w:rsid w:val="00601E32"/>
    <w:rsid w:val="0060231C"/>
    <w:rsid w:val="00602B11"/>
    <w:rsid w:val="006030F6"/>
    <w:rsid w:val="00603B78"/>
    <w:rsid w:val="00603D1D"/>
    <w:rsid w:val="006046CA"/>
    <w:rsid w:val="006053B5"/>
    <w:rsid w:val="0060575E"/>
    <w:rsid w:val="00605D01"/>
    <w:rsid w:val="006062E1"/>
    <w:rsid w:val="00606699"/>
    <w:rsid w:val="00606E48"/>
    <w:rsid w:val="00607A7E"/>
    <w:rsid w:val="00607B83"/>
    <w:rsid w:val="00607E74"/>
    <w:rsid w:val="006101BC"/>
    <w:rsid w:val="0061038B"/>
    <w:rsid w:val="006103B8"/>
    <w:rsid w:val="00610463"/>
    <w:rsid w:val="00610617"/>
    <w:rsid w:val="00610B02"/>
    <w:rsid w:val="00610BBC"/>
    <w:rsid w:val="00610E71"/>
    <w:rsid w:val="006119F1"/>
    <w:rsid w:val="00611A1F"/>
    <w:rsid w:val="00611E65"/>
    <w:rsid w:val="0061245A"/>
    <w:rsid w:val="0061262F"/>
    <w:rsid w:val="00612675"/>
    <w:rsid w:val="00612AB1"/>
    <w:rsid w:val="00612E04"/>
    <w:rsid w:val="00612EA7"/>
    <w:rsid w:val="006135DE"/>
    <w:rsid w:val="00613B50"/>
    <w:rsid w:val="00613CC4"/>
    <w:rsid w:val="006142DA"/>
    <w:rsid w:val="00614452"/>
    <w:rsid w:val="00614D48"/>
    <w:rsid w:val="00615064"/>
    <w:rsid w:val="006160A1"/>
    <w:rsid w:val="00616561"/>
    <w:rsid w:val="006165F4"/>
    <w:rsid w:val="0061678D"/>
    <w:rsid w:val="00616B21"/>
    <w:rsid w:val="00616D65"/>
    <w:rsid w:val="00617359"/>
    <w:rsid w:val="006174E8"/>
    <w:rsid w:val="00617846"/>
    <w:rsid w:val="00617BAD"/>
    <w:rsid w:val="00617C41"/>
    <w:rsid w:val="00617D02"/>
    <w:rsid w:val="00617F5D"/>
    <w:rsid w:val="006200DF"/>
    <w:rsid w:val="0062022A"/>
    <w:rsid w:val="00620A65"/>
    <w:rsid w:val="00620F2F"/>
    <w:rsid w:val="006213BB"/>
    <w:rsid w:val="006214A7"/>
    <w:rsid w:val="006214AB"/>
    <w:rsid w:val="00621754"/>
    <w:rsid w:val="00621CA1"/>
    <w:rsid w:val="00621FC0"/>
    <w:rsid w:val="00622291"/>
    <w:rsid w:val="00622929"/>
    <w:rsid w:val="006232A7"/>
    <w:rsid w:val="00623596"/>
    <w:rsid w:val="0062391B"/>
    <w:rsid w:val="00623985"/>
    <w:rsid w:val="00623CA0"/>
    <w:rsid w:val="00623E22"/>
    <w:rsid w:val="0062409B"/>
    <w:rsid w:val="00624719"/>
    <w:rsid w:val="0062550D"/>
    <w:rsid w:val="00625684"/>
    <w:rsid w:val="00625D79"/>
    <w:rsid w:val="00626071"/>
    <w:rsid w:val="0062610E"/>
    <w:rsid w:val="00626A45"/>
    <w:rsid w:val="00626F02"/>
    <w:rsid w:val="00627153"/>
    <w:rsid w:val="00627548"/>
    <w:rsid w:val="00627818"/>
    <w:rsid w:val="00627D7B"/>
    <w:rsid w:val="006300BC"/>
    <w:rsid w:val="006301E7"/>
    <w:rsid w:val="00630283"/>
    <w:rsid w:val="00631684"/>
    <w:rsid w:val="006319DA"/>
    <w:rsid w:val="00631A5C"/>
    <w:rsid w:val="00632C1B"/>
    <w:rsid w:val="00632CC3"/>
    <w:rsid w:val="00632FD7"/>
    <w:rsid w:val="0063341F"/>
    <w:rsid w:val="00634045"/>
    <w:rsid w:val="00634378"/>
    <w:rsid w:val="006347EC"/>
    <w:rsid w:val="00635008"/>
    <w:rsid w:val="006351E4"/>
    <w:rsid w:val="00635205"/>
    <w:rsid w:val="006354A4"/>
    <w:rsid w:val="00635756"/>
    <w:rsid w:val="006362DD"/>
    <w:rsid w:val="00636401"/>
    <w:rsid w:val="0063762E"/>
    <w:rsid w:val="006377E4"/>
    <w:rsid w:val="00640A88"/>
    <w:rsid w:val="00640B85"/>
    <w:rsid w:val="006411EE"/>
    <w:rsid w:val="006418DF"/>
    <w:rsid w:val="0064207A"/>
    <w:rsid w:val="006424F2"/>
    <w:rsid w:val="0064287A"/>
    <w:rsid w:val="00642B5E"/>
    <w:rsid w:val="00642C04"/>
    <w:rsid w:val="00643287"/>
    <w:rsid w:val="00643A2F"/>
    <w:rsid w:val="00643ACC"/>
    <w:rsid w:val="00643DB6"/>
    <w:rsid w:val="00644260"/>
    <w:rsid w:val="00644505"/>
    <w:rsid w:val="00644C04"/>
    <w:rsid w:val="00644FA2"/>
    <w:rsid w:val="00645637"/>
    <w:rsid w:val="006456A6"/>
    <w:rsid w:val="006456CF"/>
    <w:rsid w:val="00645D56"/>
    <w:rsid w:val="00645DD2"/>
    <w:rsid w:val="00646553"/>
    <w:rsid w:val="0064691A"/>
    <w:rsid w:val="00646AAD"/>
    <w:rsid w:val="00646B52"/>
    <w:rsid w:val="00646FD4"/>
    <w:rsid w:val="006477C8"/>
    <w:rsid w:val="00650162"/>
    <w:rsid w:val="00650258"/>
    <w:rsid w:val="00650884"/>
    <w:rsid w:val="006515E5"/>
    <w:rsid w:val="00651644"/>
    <w:rsid w:val="00651734"/>
    <w:rsid w:val="00651FCF"/>
    <w:rsid w:val="006522A8"/>
    <w:rsid w:val="006524F7"/>
    <w:rsid w:val="006526FF"/>
    <w:rsid w:val="00652829"/>
    <w:rsid w:val="00652B72"/>
    <w:rsid w:val="00652E22"/>
    <w:rsid w:val="00653064"/>
    <w:rsid w:val="00653DF8"/>
    <w:rsid w:val="006541FB"/>
    <w:rsid w:val="00654351"/>
    <w:rsid w:val="0065465C"/>
    <w:rsid w:val="006546C0"/>
    <w:rsid w:val="0065539F"/>
    <w:rsid w:val="0065553B"/>
    <w:rsid w:val="006558F1"/>
    <w:rsid w:val="00655F76"/>
    <w:rsid w:val="00656C94"/>
    <w:rsid w:val="00656E25"/>
    <w:rsid w:val="00656F31"/>
    <w:rsid w:val="00657115"/>
    <w:rsid w:val="0065718B"/>
    <w:rsid w:val="00657705"/>
    <w:rsid w:val="006579CF"/>
    <w:rsid w:val="00657DD4"/>
    <w:rsid w:val="006603DE"/>
    <w:rsid w:val="006609DC"/>
    <w:rsid w:val="00660BA2"/>
    <w:rsid w:val="00660EBD"/>
    <w:rsid w:val="0066106E"/>
    <w:rsid w:val="00661500"/>
    <w:rsid w:val="00661E37"/>
    <w:rsid w:val="00661EBC"/>
    <w:rsid w:val="00661FDB"/>
    <w:rsid w:val="006626F8"/>
    <w:rsid w:val="006628AF"/>
    <w:rsid w:val="006629EA"/>
    <w:rsid w:val="00662A82"/>
    <w:rsid w:val="00662AD3"/>
    <w:rsid w:val="00663041"/>
    <w:rsid w:val="006634BF"/>
    <w:rsid w:val="006637A9"/>
    <w:rsid w:val="00664061"/>
    <w:rsid w:val="00664C99"/>
    <w:rsid w:val="0066544C"/>
    <w:rsid w:val="00665AC4"/>
    <w:rsid w:val="00665C72"/>
    <w:rsid w:val="00666A27"/>
    <w:rsid w:val="00666D28"/>
    <w:rsid w:val="006670B1"/>
    <w:rsid w:val="00670126"/>
    <w:rsid w:val="00671169"/>
    <w:rsid w:val="00671207"/>
    <w:rsid w:val="0067121C"/>
    <w:rsid w:val="00671B1F"/>
    <w:rsid w:val="00671B82"/>
    <w:rsid w:val="00671EC8"/>
    <w:rsid w:val="006724E6"/>
    <w:rsid w:val="006725B8"/>
    <w:rsid w:val="00672AED"/>
    <w:rsid w:val="00672E76"/>
    <w:rsid w:val="00673169"/>
    <w:rsid w:val="00673A13"/>
    <w:rsid w:val="00674315"/>
    <w:rsid w:val="006746D4"/>
    <w:rsid w:val="006747DD"/>
    <w:rsid w:val="00674FCD"/>
    <w:rsid w:val="00674FFB"/>
    <w:rsid w:val="006750BD"/>
    <w:rsid w:val="006758C3"/>
    <w:rsid w:val="00675FCA"/>
    <w:rsid w:val="006760EE"/>
    <w:rsid w:val="006765E1"/>
    <w:rsid w:val="00676833"/>
    <w:rsid w:val="00677F7C"/>
    <w:rsid w:val="00681681"/>
    <w:rsid w:val="00681BB4"/>
    <w:rsid w:val="00682896"/>
    <w:rsid w:val="00682B8C"/>
    <w:rsid w:val="0068300E"/>
    <w:rsid w:val="00683634"/>
    <w:rsid w:val="00683685"/>
    <w:rsid w:val="00683B06"/>
    <w:rsid w:val="00684633"/>
    <w:rsid w:val="00684659"/>
    <w:rsid w:val="00684968"/>
    <w:rsid w:val="00684B84"/>
    <w:rsid w:val="00684C82"/>
    <w:rsid w:val="0068532C"/>
    <w:rsid w:val="006853AA"/>
    <w:rsid w:val="0068572C"/>
    <w:rsid w:val="0068778B"/>
    <w:rsid w:val="006877C7"/>
    <w:rsid w:val="00687A3E"/>
    <w:rsid w:val="00687EC3"/>
    <w:rsid w:val="00690879"/>
    <w:rsid w:val="00690940"/>
    <w:rsid w:val="00690957"/>
    <w:rsid w:val="0069130A"/>
    <w:rsid w:val="0069193C"/>
    <w:rsid w:val="00691AB3"/>
    <w:rsid w:val="00691B7A"/>
    <w:rsid w:val="00691BF1"/>
    <w:rsid w:val="0069224F"/>
    <w:rsid w:val="0069259F"/>
    <w:rsid w:val="006938B3"/>
    <w:rsid w:val="00693C10"/>
    <w:rsid w:val="00694614"/>
    <w:rsid w:val="00694A8F"/>
    <w:rsid w:val="00694D92"/>
    <w:rsid w:val="00694F8C"/>
    <w:rsid w:val="006950F5"/>
    <w:rsid w:val="0069535B"/>
    <w:rsid w:val="00695783"/>
    <w:rsid w:val="006961D4"/>
    <w:rsid w:val="006967E3"/>
    <w:rsid w:val="006975A6"/>
    <w:rsid w:val="006976EB"/>
    <w:rsid w:val="00697822"/>
    <w:rsid w:val="00697AF4"/>
    <w:rsid w:val="00697E92"/>
    <w:rsid w:val="006A02E8"/>
    <w:rsid w:val="006A09A6"/>
    <w:rsid w:val="006A0D98"/>
    <w:rsid w:val="006A14FF"/>
    <w:rsid w:val="006A16AE"/>
    <w:rsid w:val="006A1D59"/>
    <w:rsid w:val="006A2721"/>
    <w:rsid w:val="006A2D4D"/>
    <w:rsid w:val="006A34BC"/>
    <w:rsid w:val="006A43B0"/>
    <w:rsid w:val="006A44DD"/>
    <w:rsid w:val="006A48C4"/>
    <w:rsid w:val="006A4AF5"/>
    <w:rsid w:val="006A4D38"/>
    <w:rsid w:val="006A51D1"/>
    <w:rsid w:val="006A53FE"/>
    <w:rsid w:val="006A55F4"/>
    <w:rsid w:val="006A6175"/>
    <w:rsid w:val="006A6634"/>
    <w:rsid w:val="006A686B"/>
    <w:rsid w:val="006A6960"/>
    <w:rsid w:val="006A6C13"/>
    <w:rsid w:val="006A708C"/>
    <w:rsid w:val="006A716F"/>
    <w:rsid w:val="006A75B2"/>
    <w:rsid w:val="006A7758"/>
    <w:rsid w:val="006A7950"/>
    <w:rsid w:val="006A7D92"/>
    <w:rsid w:val="006B03BB"/>
    <w:rsid w:val="006B094C"/>
    <w:rsid w:val="006B0B15"/>
    <w:rsid w:val="006B1882"/>
    <w:rsid w:val="006B1A19"/>
    <w:rsid w:val="006B1BCD"/>
    <w:rsid w:val="006B1D7D"/>
    <w:rsid w:val="006B1E0D"/>
    <w:rsid w:val="006B263A"/>
    <w:rsid w:val="006B27AA"/>
    <w:rsid w:val="006B298C"/>
    <w:rsid w:val="006B2FB9"/>
    <w:rsid w:val="006B35EB"/>
    <w:rsid w:val="006B37E8"/>
    <w:rsid w:val="006B467F"/>
    <w:rsid w:val="006B506F"/>
    <w:rsid w:val="006B51BA"/>
    <w:rsid w:val="006B544A"/>
    <w:rsid w:val="006B5BAD"/>
    <w:rsid w:val="006B6AAA"/>
    <w:rsid w:val="006B72A0"/>
    <w:rsid w:val="006B74F0"/>
    <w:rsid w:val="006B7E49"/>
    <w:rsid w:val="006C00E2"/>
    <w:rsid w:val="006C0172"/>
    <w:rsid w:val="006C04B2"/>
    <w:rsid w:val="006C0848"/>
    <w:rsid w:val="006C0E35"/>
    <w:rsid w:val="006C14A4"/>
    <w:rsid w:val="006C1CDB"/>
    <w:rsid w:val="006C208F"/>
    <w:rsid w:val="006C2220"/>
    <w:rsid w:val="006C255B"/>
    <w:rsid w:val="006C25AA"/>
    <w:rsid w:val="006C285A"/>
    <w:rsid w:val="006C2B7A"/>
    <w:rsid w:val="006C2B9D"/>
    <w:rsid w:val="006C2C6C"/>
    <w:rsid w:val="006C388B"/>
    <w:rsid w:val="006C40D6"/>
    <w:rsid w:val="006C42E5"/>
    <w:rsid w:val="006C43FF"/>
    <w:rsid w:val="006C44D0"/>
    <w:rsid w:val="006C521F"/>
    <w:rsid w:val="006C5455"/>
    <w:rsid w:val="006C54E7"/>
    <w:rsid w:val="006C5B25"/>
    <w:rsid w:val="006C630C"/>
    <w:rsid w:val="006C6556"/>
    <w:rsid w:val="006C676C"/>
    <w:rsid w:val="006C67EE"/>
    <w:rsid w:val="006C6A0C"/>
    <w:rsid w:val="006C712B"/>
    <w:rsid w:val="006C71A7"/>
    <w:rsid w:val="006C745E"/>
    <w:rsid w:val="006C7462"/>
    <w:rsid w:val="006C78DF"/>
    <w:rsid w:val="006D0129"/>
    <w:rsid w:val="006D0156"/>
    <w:rsid w:val="006D03A9"/>
    <w:rsid w:val="006D03F8"/>
    <w:rsid w:val="006D0CEE"/>
    <w:rsid w:val="006D0E62"/>
    <w:rsid w:val="006D0F78"/>
    <w:rsid w:val="006D0FD1"/>
    <w:rsid w:val="006D157D"/>
    <w:rsid w:val="006D16CD"/>
    <w:rsid w:val="006D19D5"/>
    <w:rsid w:val="006D1A03"/>
    <w:rsid w:val="006D2F98"/>
    <w:rsid w:val="006D326E"/>
    <w:rsid w:val="006D32D7"/>
    <w:rsid w:val="006D3503"/>
    <w:rsid w:val="006D393C"/>
    <w:rsid w:val="006D5217"/>
    <w:rsid w:val="006D533C"/>
    <w:rsid w:val="006D547C"/>
    <w:rsid w:val="006D559C"/>
    <w:rsid w:val="006D5BFA"/>
    <w:rsid w:val="006D6B28"/>
    <w:rsid w:val="006D6E93"/>
    <w:rsid w:val="006D70C9"/>
    <w:rsid w:val="006D7B36"/>
    <w:rsid w:val="006D7F4A"/>
    <w:rsid w:val="006E01BE"/>
    <w:rsid w:val="006E0593"/>
    <w:rsid w:val="006E062B"/>
    <w:rsid w:val="006E0BCA"/>
    <w:rsid w:val="006E11B5"/>
    <w:rsid w:val="006E14F1"/>
    <w:rsid w:val="006E1AE8"/>
    <w:rsid w:val="006E1B8B"/>
    <w:rsid w:val="006E1C99"/>
    <w:rsid w:val="006E2BBB"/>
    <w:rsid w:val="006E2DE8"/>
    <w:rsid w:val="006E3107"/>
    <w:rsid w:val="006E310D"/>
    <w:rsid w:val="006E33C8"/>
    <w:rsid w:val="006E349F"/>
    <w:rsid w:val="006E3B85"/>
    <w:rsid w:val="006E3F1E"/>
    <w:rsid w:val="006E42B9"/>
    <w:rsid w:val="006E4700"/>
    <w:rsid w:val="006E49A2"/>
    <w:rsid w:val="006E4E02"/>
    <w:rsid w:val="006E4EBF"/>
    <w:rsid w:val="006E5767"/>
    <w:rsid w:val="006E5A7A"/>
    <w:rsid w:val="006E5F30"/>
    <w:rsid w:val="006E6E75"/>
    <w:rsid w:val="006E6F21"/>
    <w:rsid w:val="006E6FBB"/>
    <w:rsid w:val="006E713A"/>
    <w:rsid w:val="006E7648"/>
    <w:rsid w:val="006E7707"/>
    <w:rsid w:val="006E7766"/>
    <w:rsid w:val="006E7CE7"/>
    <w:rsid w:val="006F01E8"/>
    <w:rsid w:val="006F037B"/>
    <w:rsid w:val="006F048F"/>
    <w:rsid w:val="006F0ED3"/>
    <w:rsid w:val="006F1637"/>
    <w:rsid w:val="006F196A"/>
    <w:rsid w:val="006F1D42"/>
    <w:rsid w:val="006F2206"/>
    <w:rsid w:val="006F2363"/>
    <w:rsid w:val="006F246F"/>
    <w:rsid w:val="006F26A9"/>
    <w:rsid w:val="006F29C0"/>
    <w:rsid w:val="006F2CAB"/>
    <w:rsid w:val="006F3394"/>
    <w:rsid w:val="006F3627"/>
    <w:rsid w:val="006F3CC9"/>
    <w:rsid w:val="006F3D27"/>
    <w:rsid w:val="006F3DF8"/>
    <w:rsid w:val="006F4066"/>
    <w:rsid w:val="006F4A80"/>
    <w:rsid w:val="006F53E4"/>
    <w:rsid w:val="006F58A3"/>
    <w:rsid w:val="006F5CCA"/>
    <w:rsid w:val="006F630D"/>
    <w:rsid w:val="006F6C80"/>
    <w:rsid w:val="006F6D32"/>
    <w:rsid w:val="006F6D6B"/>
    <w:rsid w:val="006F7EB1"/>
    <w:rsid w:val="00700873"/>
    <w:rsid w:val="00700A27"/>
    <w:rsid w:val="00700C74"/>
    <w:rsid w:val="00701099"/>
    <w:rsid w:val="007010FE"/>
    <w:rsid w:val="0070123C"/>
    <w:rsid w:val="007014E1"/>
    <w:rsid w:val="00701A59"/>
    <w:rsid w:val="00701C4D"/>
    <w:rsid w:val="00701F05"/>
    <w:rsid w:val="007020FA"/>
    <w:rsid w:val="0070224E"/>
    <w:rsid w:val="0070234D"/>
    <w:rsid w:val="00702636"/>
    <w:rsid w:val="00702D8A"/>
    <w:rsid w:val="007036C0"/>
    <w:rsid w:val="00703C63"/>
    <w:rsid w:val="00704206"/>
    <w:rsid w:val="00704521"/>
    <w:rsid w:val="00704DB7"/>
    <w:rsid w:val="00704EEB"/>
    <w:rsid w:val="007050B5"/>
    <w:rsid w:val="00706F3E"/>
    <w:rsid w:val="00707676"/>
    <w:rsid w:val="007077A3"/>
    <w:rsid w:val="007079E2"/>
    <w:rsid w:val="00710345"/>
    <w:rsid w:val="007104AE"/>
    <w:rsid w:val="00710776"/>
    <w:rsid w:val="00710A1D"/>
    <w:rsid w:val="007111B2"/>
    <w:rsid w:val="007113CC"/>
    <w:rsid w:val="00711680"/>
    <w:rsid w:val="0071247D"/>
    <w:rsid w:val="007124C4"/>
    <w:rsid w:val="007124D0"/>
    <w:rsid w:val="0071262B"/>
    <w:rsid w:val="0071263B"/>
    <w:rsid w:val="00712913"/>
    <w:rsid w:val="00712A88"/>
    <w:rsid w:val="00713109"/>
    <w:rsid w:val="007131A6"/>
    <w:rsid w:val="00713478"/>
    <w:rsid w:val="00713691"/>
    <w:rsid w:val="00713B8A"/>
    <w:rsid w:val="00714441"/>
    <w:rsid w:val="007144B5"/>
    <w:rsid w:val="00715049"/>
    <w:rsid w:val="007153BB"/>
    <w:rsid w:val="00715660"/>
    <w:rsid w:val="00715D33"/>
    <w:rsid w:val="00716D4A"/>
    <w:rsid w:val="00716D87"/>
    <w:rsid w:val="007173A9"/>
    <w:rsid w:val="0071746E"/>
    <w:rsid w:val="007178CE"/>
    <w:rsid w:val="00717EA4"/>
    <w:rsid w:val="00717FB0"/>
    <w:rsid w:val="00717FDE"/>
    <w:rsid w:val="007208C0"/>
    <w:rsid w:val="00720C01"/>
    <w:rsid w:val="00721B3E"/>
    <w:rsid w:val="00721F0E"/>
    <w:rsid w:val="00721FF6"/>
    <w:rsid w:val="007231E2"/>
    <w:rsid w:val="00723558"/>
    <w:rsid w:val="007235E8"/>
    <w:rsid w:val="00723834"/>
    <w:rsid w:val="0072418C"/>
    <w:rsid w:val="007245AF"/>
    <w:rsid w:val="00724677"/>
    <w:rsid w:val="0072469D"/>
    <w:rsid w:val="00724797"/>
    <w:rsid w:val="007248FD"/>
    <w:rsid w:val="00725141"/>
    <w:rsid w:val="0072523E"/>
    <w:rsid w:val="007259A7"/>
    <w:rsid w:val="00726640"/>
    <w:rsid w:val="00726695"/>
    <w:rsid w:val="007268FD"/>
    <w:rsid w:val="00726941"/>
    <w:rsid w:val="00726CAF"/>
    <w:rsid w:val="0072706D"/>
    <w:rsid w:val="007274BC"/>
    <w:rsid w:val="007276EC"/>
    <w:rsid w:val="007279EA"/>
    <w:rsid w:val="00727A84"/>
    <w:rsid w:val="00727C2D"/>
    <w:rsid w:val="0073000D"/>
    <w:rsid w:val="00730373"/>
    <w:rsid w:val="00730523"/>
    <w:rsid w:val="007306D6"/>
    <w:rsid w:val="00730854"/>
    <w:rsid w:val="007309A4"/>
    <w:rsid w:val="00730EED"/>
    <w:rsid w:val="0073136B"/>
    <w:rsid w:val="0073176A"/>
    <w:rsid w:val="00731876"/>
    <w:rsid w:val="00732213"/>
    <w:rsid w:val="0073231F"/>
    <w:rsid w:val="007325B2"/>
    <w:rsid w:val="00732855"/>
    <w:rsid w:val="00732879"/>
    <w:rsid w:val="0073288C"/>
    <w:rsid w:val="007328CD"/>
    <w:rsid w:val="0073369F"/>
    <w:rsid w:val="007336AB"/>
    <w:rsid w:val="0073374C"/>
    <w:rsid w:val="00733C6E"/>
    <w:rsid w:val="00733DB5"/>
    <w:rsid w:val="00733F7C"/>
    <w:rsid w:val="00734046"/>
    <w:rsid w:val="0073416A"/>
    <w:rsid w:val="00734239"/>
    <w:rsid w:val="0073469B"/>
    <w:rsid w:val="00734770"/>
    <w:rsid w:val="00734C3F"/>
    <w:rsid w:val="007352E1"/>
    <w:rsid w:val="0073547D"/>
    <w:rsid w:val="0073576B"/>
    <w:rsid w:val="007357AB"/>
    <w:rsid w:val="007358D9"/>
    <w:rsid w:val="007358E9"/>
    <w:rsid w:val="00735D94"/>
    <w:rsid w:val="007365B5"/>
    <w:rsid w:val="00736B81"/>
    <w:rsid w:val="00737110"/>
    <w:rsid w:val="00737E97"/>
    <w:rsid w:val="0074016A"/>
    <w:rsid w:val="0074076F"/>
    <w:rsid w:val="007408A5"/>
    <w:rsid w:val="00740B76"/>
    <w:rsid w:val="00740CEF"/>
    <w:rsid w:val="00740F12"/>
    <w:rsid w:val="00740F25"/>
    <w:rsid w:val="00740FF0"/>
    <w:rsid w:val="0074104F"/>
    <w:rsid w:val="0074152F"/>
    <w:rsid w:val="0074155D"/>
    <w:rsid w:val="007418C0"/>
    <w:rsid w:val="00742BC2"/>
    <w:rsid w:val="00742E39"/>
    <w:rsid w:val="007434CE"/>
    <w:rsid w:val="007434D2"/>
    <w:rsid w:val="0074397D"/>
    <w:rsid w:val="00743DF6"/>
    <w:rsid w:val="00744113"/>
    <w:rsid w:val="00744553"/>
    <w:rsid w:val="00744BB1"/>
    <w:rsid w:val="00744E1A"/>
    <w:rsid w:val="007455A8"/>
    <w:rsid w:val="007456C8"/>
    <w:rsid w:val="00745985"/>
    <w:rsid w:val="00746073"/>
    <w:rsid w:val="00746B38"/>
    <w:rsid w:val="00750033"/>
    <w:rsid w:val="007504C2"/>
    <w:rsid w:val="00750CC1"/>
    <w:rsid w:val="00751364"/>
    <w:rsid w:val="00751400"/>
    <w:rsid w:val="0075220D"/>
    <w:rsid w:val="007524C2"/>
    <w:rsid w:val="007533B2"/>
    <w:rsid w:val="0075397B"/>
    <w:rsid w:val="00754009"/>
    <w:rsid w:val="007542A6"/>
    <w:rsid w:val="00754761"/>
    <w:rsid w:val="00754B35"/>
    <w:rsid w:val="00755051"/>
    <w:rsid w:val="00755F6A"/>
    <w:rsid w:val="007561EC"/>
    <w:rsid w:val="00756309"/>
    <w:rsid w:val="0075635E"/>
    <w:rsid w:val="00756507"/>
    <w:rsid w:val="00756543"/>
    <w:rsid w:val="00756768"/>
    <w:rsid w:val="00756813"/>
    <w:rsid w:val="007569FD"/>
    <w:rsid w:val="0075745A"/>
    <w:rsid w:val="00760430"/>
    <w:rsid w:val="007605A5"/>
    <w:rsid w:val="007608EF"/>
    <w:rsid w:val="00760DB3"/>
    <w:rsid w:val="0076144F"/>
    <w:rsid w:val="0076159B"/>
    <w:rsid w:val="0076162B"/>
    <w:rsid w:val="007616D4"/>
    <w:rsid w:val="00761F35"/>
    <w:rsid w:val="00762471"/>
    <w:rsid w:val="00762C11"/>
    <w:rsid w:val="00763454"/>
    <w:rsid w:val="007636E4"/>
    <w:rsid w:val="00763EED"/>
    <w:rsid w:val="007641D9"/>
    <w:rsid w:val="0076554E"/>
    <w:rsid w:val="007655D7"/>
    <w:rsid w:val="007656CF"/>
    <w:rsid w:val="00765C72"/>
    <w:rsid w:val="0076656B"/>
    <w:rsid w:val="00766B9F"/>
    <w:rsid w:val="0077086F"/>
    <w:rsid w:val="007708FF"/>
    <w:rsid w:val="00770BC2"/>
    <w:rsid w:val="00770D1F"/>
    <w:rsid w:val="00770FE2"/>
    <w:rsid w:val="0077155A"/>
    <w:rsid w:val="00771C81"/>
    <w:rsid w:val="00772506"/>
    <w:rsid w:val="00772516"/>
    <w:rsid w:val="007726DD"/>
    <w:rsid w:val="00773029"/>
    <w:rsid w:val="0077325B"/>
    <w:rsid w:val="007739E0"/>
    <w:rsid w:val="007739EF"/>
    <w:rsid w:val="00774586"/>
    <w:rsid w:val="007748F4"/>
    <w:rsid w:val="00774D16"/>
    <w:rsid w:val="00774F97"/>
    <w:rsid w:val="00775296"/>
    <w:rsid w:val="0077585E"/>
    <w:rsid w:val="00775CBF"/>
    <w:rsid w:val="00776175"/>
    <w:rsid w:val="00776712"/>
    <w:rsid w:val="007768AE"/>
    <w:rsid w:val="00777837"/>
    <w:rsid w:val="00777B46"/>
    <w:rsid w:val="00777DED"/>
    <w:rsid w:val="00780359"/>
    <w:rsid w:val="0078065C"/>
    <w:rsid w:val="00781327"/>
    <w:rsid w:val="00781E1A"/>
    <w:rsid w:val="007822D5"/>
    <w:rsid w:val="00782723"/>
    <w:rsid w:val="007828D4"/>
    <w:rsid w:val="00782CC3"/>
    <w:rsid w:val="00783853"/>
    <w:rsid w:val="00783B88"/>
    <w:rsid w:val="0078405C"/>
    <w:rsid w:val="007840B6"/>
    <w:rsid w:val="00784C9A"/>
    <w:rsid w:val="00785305"/>
    <w:rsid w:val="00785953"/>
    <w:rsid w:val="0078681C"/>
    <w:rsid w:val="0078699D"/>
    <w:rsid w:val="007870E8"/>
    <w:rsid w:val="00787376"/>
    <w:rsid w:val="007874FF"/>
    <w:rsid w:val="007876A7"/>
    <w:rsid w:val="007878BE"/>
    <w:rsid w:val="0079009F"/>
    <w:rsid w:val="007905D5"/>
    <w:rsid w:val="00790B9A"/>
    <w:rsid w:val="00791555"/>
    <w:rsid w:val="007919BA"/>
    <w:rsid w:val="00791D86"/>
    <w:rsid w:val="00792993"/>
    <w:rsid w:val="007934C5"/>
    <w:rsid w:val="00793638"/>
    <w:rsid w:val="00793EA9"/>
    <w:rsid w:val="0079463F"/>
    <w:rsid w:val="00795047"/>
    <w:rsid w:val="00795845"/>
    <w:rsid w:val="007958DA"/>
    <w:rsid w:val="00795986"/>
    <w:rsid w:val="00795A8F"/>
    <w:rsid w:val="00795F3A"/>
    <w:rsid w:val="0079642A"/>
    <w:rsid w:val="00796FE0"/>
    <w:rsid w:val="0079751F"/>
    <w:rsid w:val="00797F6D"/>
    <w:rsid w:val="007A04B3"/>
    <w:rsid w:val="007A0AE0"/>
    <w:rsid w:val="007A12D7"/>
    <w:rsid w:val="007A1724"/>
    <w:rsid w:val="007A188A"/>
    <w:rsid w:val="007A194B"/>
    <w:rsid w:val="007A2083"/>
    <w:rsid w:val="007A219B"/>
    <w:rsid w:val="007A2324"/>
    <w:rsid w:val="007A242B"/>
    <w:rsid w:val="007A30BB"/>
    <w:rsid w:val="007A35A9"/>
    <w:rsid w:val="007A3846"/>
    <w:rsid w:val="007A3AAC"/>
    <w:rsid w:val="007A3F6E"/>
    <w:rsid w:val="007A445F"/>
    <w:rsid w:val="007A46B2"/>
    <w:rsid w:val="007A4894"/>
    <w:rsid w:val="007A540A"/>
    <w:rsid w:val="007A54D5"/>
    <w:rsid w:val="007A5BE3"/>
    <w:rsid w:val="007A5BF1"/>
    <w:rsid w:val="007A6033"/>
    <w:rsid w:val="007A61EC"/>
    <w:rsid w:val="007A620B"/>
    <w:rsid w:val="007A64CD"/>
    <w:rsid w:val="007A6A48"/>
    <w:rsid w:val="007A6DCE"/>
    <w:rsid w:val="007A6E16"/>
    <w:rsid w:val="007A6F2F"/>
    <w:rsid w:val="007A6F3F"/>
    <w:rsid w:val="007A7551"/>
    <w:rsid w:val="007A7642"/>
    <w:rsid w:val="007A786F"/>
    <w:rsid w:val="007A7B63"/>
    <w:rsid w:val="007A7C12"/>
    <w:rsid w:val="007A7FF7"/>
    <w:rsid w:val="007B08F6"/>
    <w:rsid w:val="007B0B6D"/>
    <w:rsid w:val="007B1043"/>
    <w:rsid w:val="007B1356"/>
    <w:rsid w:val="007B1FA9"/>
    <w:rsid w:val="007B2ABA"/>
    <w:rsid w:val="007B2E93"/>
    <w:rsid w:val="007B31D5"/>
    <w:rsid w:val="007B34D8"/>
    <w:rsid w:val="007B36DC"/>
    <w:rsid w:val="007B39DE"/>
    <w:rsid w:val="007B407C"/>
    <w:rsid w:val="007B44EA"/>
    <w:rsid w:val="007B4A3C"/>
    <w:rsid w:val="007B4C14"/>
    <w:rsid w:val="007B5193"/>
    <w:rsid w:val="007B5D4A"/>
    <w:rsid w:val="007B5FD5"/>
    <w:rsid w:val="007B6470"/>
    <w:rsid w:val="007B68B7"/>
    <w:rsid w:val="007B6D67"/>
    <w:rsid w:val="007B6DC1"/>
    <w:rsid w:val="007B727C"/>
    <w:rsid w:val="007B7DC0"/>
    <w:rsid w:val="007C01A9"/>
    <w:rsid w:val="007C02A3"/>
    <w:rsid w:val="007C0691"/>
    <w:rsid w:val="007C2123"/>
    <w:rsid w:val="007C23E8"/>
    <w:rsid w:val="007C280E"/>
    <w:rsid w:val="007C38AF"/>
    <w:rsid w:val="007C3A78"/>
    <w:rsid w:val="007C3B9E"/>
    <w:rsid w:val="007C465C"/>
    <w:rsid w:val="007C47AB"/>
    <w:rsid w:val="007C4CBC"/>
    <w:rsid w:val="007C4DCF"/>
    <w:rsid w:val="007C53D7"/>
    <w:rsid w:val="007C5803"/>
    <w:rsid w:val="007C59B7"/>
    <w:rsid w:val="007C5C64"/>
    <w:rsid w:val="007C66F3"/>
    <w:rsid w:val="007C6B8E"/>
    <w:rsid w:val="007C725D"/>
    <w:rsid w:val="007C79DC"/>
    <w:rsid w:val="007C7E25"/>
    <w:rsid w:val="007C7EFC"/>
    <w:rsid w:val="007D0BA4"/>
    <w:rsid w:val="007D0C7E"/>
    <w:rsid w:val="007D0F99"/>
    <w:rsid w:val="007D13EE"/>
    <w:rsid w:val="007D1D8F"/>
    <w:rsid w:val="007D2229"/>
    <w:rsid w:val="007D28E7"/>
    <w:rsid w:val="007D2DC1"/>
    <w:rsid w:val="007D4023"/>
    <w:rsid w:val="007D4122"/>
    <w:rsid w:val="007D4375"/>
    <w:rsid w:val="007D4539"/>
    <w:rsid w:val="007D4551"/>
    <w:rsid w:val="007D46ED"/>
    <w:rsid w:val="007D4F6E"/>
    <w:rsid w:val="007D5152"/>
    <w:rsid w:val="007D534F"/>
    <w:rsid w:val="007D5698"/>
    <w:rsid w:val="007D5972"/>
    <w:rsid w:val="007D59D9"/>
    <w:rsid w:val="007D6FB5"/>
    <w:rsid w:val="007D73DE"/>
    <w:rsid w:val="007D78A4"/>
    <w:rsid w:val="007E0FC3"/>
    <w:rsid w:val="007E1BE2"/>
    <w:rsid w:val="007E1DB4"/>
    <w:rsid w:val="007E2994"/>
    <w:rsid w:val="007E2C69"/>
    <w:rsid w:val="007E3E2D"/>
    <w:rsid w:val="007E3E54"/>
    <w:rsid w:val="007E4160"/>
    <w:rsid w:val="007E4E3F"/>
    <w:rsid w:val="007E4FA0"/>
    <w:rsid w:val="007E559D"/>
    <w:rsid w:val="007E56F3"/>
    <w:rsid w:val="007E5E1F"/>
    <w:rsid w:val="007E5FC8"/>
    <w:rsid w:val="007E5FCD"/>
    <w:rsid w:val="007E64D9"/>
    <w:rsid w:val="007E6927"/>
    <w:rsid w:val="007E69AF"/>
    <w:rsid w:val="007E761E"/>
    <w:rsid w:val="007E7787"/>
    <w:rsid w:val="007E7999"/>
    <w:rsid w:val="007E7AEF"/>
    <w:rsid w:val="007E7EB4"/>
    <w:rsid w:val="007F07D9"/>
    <w:rsid w:val="007F0874"/>
    <w:rsid w:val="007F0CA7"/>
    <w:rsid w:val="007F0CF4"/>
    <w:rsid w:val="007F1580"/>
    <w:rsid w:val="007F19D8"/>
    <w:rsid w:val="007F2011"/>
    <w:rsid w:val="007F2ED0"/>
    <w:rsid w:val="007F30CA"/>
    <w:rsid w:val="007F3397"/>
    <w:rsid w:val="007F3D1F"/>
    <w:rsid w:val="007F43E0"/>
    <w:rsid w:val="007F51F7"/>
    <w:rsid w:val="007F55BA"/>
    <w:rsid w:val="007F5946"/>
    <w:rsid w:val="007F5C18"/>
    <w:rsid w:val="007F6B6C"/>
    <w:rsid w:val="007F6DBB"/>
    <w:rsid w:val="007F7378"/>
    <w:rsid w:val="007F7503"/>
    <w:rsid w:val="007F7BEB"/>
    <w:rsid w:val="007F7ED7"/>
    <w:rsid w:val="007F7F37"/>
    <w:rsid w:val="007F7FD1"/>
    <w:rsid w:val="0080001A"/>
    <w:rsid w:val="00800A58"/>
    <w:rsid w:val="008014D7"/>
    <w:rsid w:val="00801B41"/>
    <w:rsid w:val="00801B5B"/>
    <w:rsid w:val="00801E73"/>
    <w:rsid w:val="008023F8"/>
    <w:rsid w:val="00802450"/>
    <w:rsid w:val="00802847"/>
    <w:rsid w:val="0080286D"/>
    <w:rsid w:val="00803FBB"/>
    <w:rsid w:val="008042DD"/>
    <w:rsid w:val="00804A28"/>
    <w:rsid w:val="0080537C"/>
    <w:rsid w:val="00805671"/>
    <w:rsid w:val="008059FB"/>
    <w:rsid w:val="00806155"/>
    <w:rsid w:val="00806170"/>
    <w:rsid w:val="008062ED"/>
    <w:rsid w:val="00807D02"/>
    <w:rsid w:val="00807D42"/>
    <w:rsid w:val="0081018A"/>
    <w:rsid w:val="008102D9"/>
    <w:rsid w:val="00810502"/>
    <w:rsid w:val="00810538"/>
    <w:rsid w:val="00810719"/>
    <w:rsid w:val="00811829"/>
    <w:rsid w:val="00811A3D"/>
    <w:rsid w:val="00811ACD"/>
    <w:rsid w:val="008131EF"/>
    <w:rsid w:val="00813A4D"/>
    <w:rsid w:val="00813AAB"/>
    <w:rsid w:val="00813B56"/>
    <w:rsid w:val="00813BDA"/>
    <w:rsid w:val="00813D26"/>
    <w:rsid w:val="00813FA6"/>
    <w:rsid w:val="008142F3"/>
    <w:rsid w:val="008149FC"/>
    <w:rsid w:val="00814B43"/>
    <w:rsid w:val="00814FA6"/>
    <w:rsid w:val="008151E6"/>
    <w:rsid w:val="0081590A"/>
    <w:rsid w:val="0081590B"/>
    <w:rsid w:val="00815A29"/>
    <w:rsid w:val="00815BD6"/>
    <w:rsid w:val="00815D18"/>
    <w:rsid w:val="008160F9"/>
    <w:rsid w:val="00816C78"/>
    <w:rsid w:val="0081706E"/>
    <w:rsid w:val="008177BF"/>
    <w:rsid w:val="00820068"/>
    <w:rsid w:val="00820575"/>
    <w:rsid w:val="008206C3"/>
    <w:rsid w:val="00820A59"/>
    <w:rsid w:val="0082104D"/>
    <w:rsid w:val="00821376"/>
    <w:rsid w:val="00821877"/>
    <w:rsid w:val="0082199F"/>
    <w:rsid w:val="00821E28"/>
    <w:rsid w:val="0082222A"/>
    <w:rsid w:val="008224C1"/>
    <w:rsid w:val="008226EC"/>
    <w:rsid w:val="00822F42"/>
    <w:rsid w:val="008234F6"/>
    <w:rsid w:val="00823B51"/>
    <w:rsid w:val="00823FAC"/>
    <w:rsid w:val="00824212"/>
    <w:rsid w:val="008243D0"/>
    <w:rsid w:val="008246D1"/>
    <w:rsid w:val="00824E5F"/>
    <w:rsid w:val="00825079"/>
    <w:rsid w:val="00825918"/>
    <w:rsid w:val="00826751"/>
    <w:rsid w:val="00826C2B"/>
    <w:rsid w:val="00826E6C"/>
    <w:rsid w:val="0082761E"/>
    <w:rsid w:val="008278D3"/>
    <w:rsid w:val="00827E82"/>
    <w:rsid w:val="00827EAF"/>
    <w:rsid w:val="00827FBA"/>
    <w:rsid w:val="00830026"/>
    <w:rsid w:val="00830732"/>
    <w:rsid w:val="00830B8B"/>
    <w:rsid w:val="00830CB3"/>
    <w:rsid w:val="00831150"/>
    <w:rsid w:val="0083128A"/>
    <w:rsid w:val="008312AA"/>
    <w:rsid w:val="00831854"/>
    <w:rsid w:val="00831A2F"/>
    <w:rsid w:val="0083214B"/>
    <w:rsid w:val="008322E1"/>
    <w:rsid w:val="00832310"/>
    <w:rsid w:val="00832732"/>
    <w:rsid w:val="00832B4B"/>
    <w:rsid w:val="00832CFE"/>
    <w:rsid w:val="00832D0D"/>
    <w:rsid w:val="008331D3"/>
    <w:rsid w:val="0083321B"/>
    <w:rsid w:val="0083322C"/>
    <w:rsid w:val="008334A1"/>
    <w:rsid w:val="0083370E"/>
    <w:rsid w:val="00833739"/>
    <w:rsid w:val="008340CD"/>
    <w:rsid w:val="008341F4"/>
    <w:rsid w:val="00834F54"/>
    <w:rsid w:val="008352D1"/>
    <w:rsid w:val="008353A4"/>
    <w:rsid w:val="00835421"/>
    <w:rsid w:val="008355E0"/>
    <w:rsid w:val="008356A8"/>
    <w:rsid w:val="008362FE"/>
    <w:rsid w:val="0083666E"/>
    <w:rsid w:val="008368DF"/>
    <w:rsid w:val="00836F92"/>
    <w:rsid w:val="00837AEA"/>
    <w:rsid w:val="00837F35"/>
    <w:rsid w:val="0084045D"/>
    <w:rsid w:val="00840E6D"/>
    <w:rsid w:val="00841076"/>
    <w:rsid w:val="0084117A"/>
    <w:rsid w:val="0084150D"/>
    <w:rsid w:val="008415B6"/>
    <w:rsid w:val="008415F4"/>
    <w:rsid w:val="0084167B"/>
    <w:rsid w:val="008419A5"/>
    <w:rsid w:val="00841A2A"/>
    <w:rsid w:val="00841EC5"/>
    <w:rsid w:val="008429E7"/>
    <w:rsid w:val="00844804"/>
    <w:rsid w:val="00844AF7"/>
    <w:rsid w:val="00845376"/>
    <w:rsid w:val="00845586"/>
    <w:rsid w:val="00845625"/>
    <w:rsid w:val="00845B82"/>
    <w:rsid w:val="00845ED9"/>
    <w:rsid w:val="00846377"/>
    <w:rsid w:val="0084660A"/>
    <w:rsid w:val="00846A5E"/>
    <w:rsid w:val="00846FCF"/>
    <w:rsid w:val="00847600"/>
    <w:rsid w:val="0084775C"/>
    <w:rsid w:val="00850448"/>
    <w:rsid w:val="00850642"/>
    <w:rsid w:val="0085095F"/>
    <w:rsid w:val="00851047"/>
    <w:rsid w:val="00851775"/>
    <w:rsid w:val="00851951"/>
    <w:rsid w:val="00851DC2"/>
    <w:rsid w:val="008522D1"/>
    <w:rsid w:val="008524A9"/>
    <w:rsid w:val="0085260F"/>
    <w:rsid w:val="008527CE"/>
    <w:rsid w:val="00852964"/>
    <w:rsid w:val="00852BD4"/>
    <w:rsid w:val="008532F0"/>
    <w:rsid w:val="00853A7D"/>
    <w:rsid w:val="00853D33"/>
    <w:rsid w:val="008542FA"/>
    <w:rsid w:val="008543D5"/>
    <w:rsid w:val="00855759"/>
    <w:rsid w:val="0085786E"/>
    <w:rsid w:val="008608FA"/>
    <w:rsid w:val="008609E3"/>
    <w:rsid w:val="00860BC8"/>
    <w:rsid w:val="0086108D"/>
    <w:rsid w:val="008611F0"/>
    <w:rsid w:val="00861411"/>
    <w:rsid w:val="0086152A"/>
    <w:rsid w:val="00861577"/>
    <w:rsid w:val="008618CF"/>
    <w:rsid w:val="0086210E"/>
    <w:rsid w:val="00862BB8"/>
    <w:rsid w:val="00862C94"/>
    <w:rsid w:val="00862FAB"/>
    <w:rsid w:val="00862FD7"/>
    <w:rsid w:val="008630F4"/>
    <w:rsid w:val="00863A15"/>
    <w:rsid w:val="00863F0A"/>
    <w:rsid w:val="00863FE6"/>
    <w:rsid w:val="0086405C"/>
    <w:rsid w:val="0086486D"/>
    <w:rsid w:val="00864AEB"/>
    <w:rsid w:val="00864B28"/>
    <w:rsid w:val="00864D72"/>
    <w:rsid w:val="00864DBF"/>
    <w:rsid w:val="0086550F"/>
    <w:rsid w:val="008656C3"/>
    <w:rsid w:val="008665AF"/>
    <w:rsid w:val="00866833"/>
    <w:rsid w:val="00867D9F"/>
    <w:rsid w:val="00870233"/>
    <w:rsid w:val="00870410"/>
    <w:rsid w:val="008708C3"/>
    <w:rsid w:val="008710A2"/>
    <w:rsid w:val="00871C91"/>
    <w:rsid w:val="00872122"/>
    <w:rsid w:val="0087289F"/>
    <w:rsid w:val="00872926"/>
    <w:rsid w:val="00873B72"/>
    <w:rsid w:val="00873C8C"/>
    <w:rsid w:val="00873E3C"/>
    <w:rsid w:val="00874495"/>
    <w:rsid w:val="008747D2"/>
    <w:rsid w:val="00874B5E"/>
    <w:rsid w:val="00874C2E"/>
    <w:rsid w:val="00875208"/>
    <w:rsid w:val="00875251"/>
    <w:rsid w:val="00875387"/>
    <w:rsid w:val="00875634"/>
    <w:rsid w:val="008759E2"/>
    <w:rsid w:val="00875CC7"/>
    <w:rsid w:val="008767D8"/>
    <w:rsid w:val="00876FAE"/>
    <w:rsid w:val="00877189"/>
    <w:rsid w:val="00877220"/>
    <w:rsid w:val="00877CDA"/>
    <w:rsid w:val="00877E96"/>
    <w:rsid w:val="00877FB8"/>
    <w:rsid w:val="00880746"/>
    <w:rsid w:val="00880A4D"/>
    <w:rsid w:val="00880B22"/>
    <w:rsid w:val="00880B96"/>
    <w:rsid w:val="00880C10"/>
    <w:rsid w:val="00881D3A"/>
    <w:rsid w:val="0088235F"/>
    <w:rsid w:val="008825C5"/>
    <w:rsid w:val="00882EDC"/>
    <w:rsid w:val="008840FA"/>
    <w:rsid w:val="008845F2"/>
    <w:rsid w:val="008849C9"/>
    <w:rsid w:val="00884B34"/>
    <w:rsid w:val="00884D50"/>
    <w:rsid w:val="00884D85"/>
    <w:rsid w:val="00885688"/>
    <w:rsid w:val="00885D58"/>
    <w:rsid w:val="00886703"/>
    <w:rsid w:val="008868A2"/>
    <w:rsid w:val="00886A4A"/>
    <w:rsid w:val="00886EB8"/>
    <w:rsid w:val="00887DA5"/>
    <w:rsid w:val="00890822"/>
    <w:rsid w:val="0089084A"/>
    <w:rsid w:val="00891084"/>
    <w:rsid w:val="00891524"/>
    <w:rsid w:val="00891FBF"/>
    <w:rsid w:val="0089289B"/>
    <w:rsid w:val="00892B50"/>
    <w:rsid w:val="0089319D"/>
    <w:rsid w:val="008931DD"/>
    <w:rsid w:val="00893356"/>
    <w:rsid w:val="00893701"/>
    <w:rsid w:val="0089388B"/>
    <w:rsid w:val="00893FDA"/>
    <w:rsid w:val="00894A09"/>
    <w:rsid w:val="00894A3F"/>
    <w:rsid w:val="00894D10"/>
    <w:rsid w:val="00894F66"/>
    <w:rsid w:val="00895978"/>
    <w:rsid w:val="00895C28"/>
    <w:rsid w:val="00895EC3"/>
    <w:rsid w:val="0089646F"/>
    <w:rsid w:val="008972A7"/>
    <w:rsid w:val="008972CC"/>
    <w:rsid w:val="00897446"/>
    <w:rsid w:val="00897554"/>
    <w:rsid w:val="008977DD"/>
    <w:rsid w:val="00897FC4"/>
    <w:rsid w:val="008A0658"/>
    <w:rsid w:val="008A09AD"/>
    <w:rsid w:val="008A1266"/>
    <w:rsid w:val="008A1447"/>
    <w:rsid w:val="008A14B3"/>
    <w:rsid w:val="008A1828"/>
    <w:rsid w:val="008A1D05"/>
    <w:rsid w:val="008A27AC"/>
    <w:rsid w:val="008A2C1B"/>
    <w:rsid w:val="008A3A87"/>
    <w:rsid w:val="008A3C15"/>
    <w:rsid w:val="008A3E80"/>
    <w:rsid w:val="008A41FB"/>
    <w:rsid w:val="008A50F9"/>
    <w:rsid w:val="008A55AF"/>
    <w:rsid w:val="008A5629"/>
    <w:rsid w:val="008A61BC"/>
    <w:rsid w:val="008A6285"/>
    <w:rsid w:val="008A6709"/>
    <w:rsid w:val="008A6900"/>
    <w:rsid w:val="008A73A2"/>
    <w:rsid w:val="008A7B68"/>
    <w:rsid w:val="008A7D27"/>
    <w:rsid w:val="008B0670"/>
    <w:rsid w:val="008B08DE"/>
    <w:rsid w:val="008B0A8F"/>
    <w:rsid w:val="008B12D1"/>
    <w:rsid w:val="008B1925"/>
    <w:rsid w:val="008B1BDA"/>
    <w:rsid w:val="008B1E79"/>
    <w:rsid w:val="008B1EB0"/>
    <w:rsid w:val="008B23D1"/>
    <w:rsid w:val="008B2772"/>
    <w:rsid w:val="008B2967"/>
    <w:rsid w:val="008B3CD4"/>
    <w:rsid w:val="008B43A3"/>
    <w:rsid w:val="008B43DB"/>
    <w:rsid w:val="008B4565"/>
    <w:rsid w:val="008B45A6"/>
    <w:rsid w:val="008B4640"/>
    <w:rsid w:val="008B4810"/>
    <w:rsid w:val="008B498E"/>
    <w:rsid w:val="008B499C"/>
    <w:rsid w:val="008B54F3"/>
    <w:rsid w:val="008B569D"/>
    <w:rsid w:val="008B57DA"/>
    <w:rsid w:val="008B5B82"/>
    <w:rsid w:val="008B5ECB"/>
    <w:rsid w:val="008B6AFE"/>
    <w:rsid w:val="008B6D87"/>
    <w:rsid w:val="008B6F26"/>
    <w:rsid w:val="008B731C"/>
    <w:rsid w:val="008B74BC"/>
    <w:rsid w:val="008B78F0"/>
    <w:rsid w:val="008B7C62"/>
    <w:rsid w:val="008B7DE5"/>
    <w:rsid w:val="008B7FCF"/>
    <w:rsid w:val="008C1469"/>
    <w:rsid w:val="008C1CD4"/>
    <w:rsid w:val="008C1EE2"/>
    <w:rsid w:val="008C1F31"/>
    <w:rsid w:val="008C2820"/>
    <w:rsid w:val="008C28AE"/>
    <w:rsid w:val="008C3036"/>
    <w:rsid w:val="008C32B6"/>
    <w:rsid w:val="008C3454"/>
    <w:rsid w:val="008C3A8D"/>
    <w:rsid w:val="008C3B65"/>
    <w:rsid w:val="008C3BF5"/>
    <w:rsid w:val="008C464C"/>
    <w:rsid w:val="008C4D0B"/>
    <w:rsid w:val="008C507C"/>
    <w:rsid w:val="008C540E"/>
    <w:rsid w:val="008C64F8"/>
    <w:rsid w:val="008C6952"/>
    <w:rsid w:val="008C6A08"/>
    <w:rsid w:val="008C6DDD"/>
    <w:rsid w:val="008C7173"/>
    <w:rsid w:val="008C749C"/>
    <w:rsid w:val="008C7BB0"/>
    <w:rsid w:val="008C7F0D"/>
    <w:rsid w:val="008D051E"/>
    <w:rsid w:val="008D09D3"/>
    <w:rsid w:val="008D0E0B"/>
    <w:rsid w:val="008D0EBD"/>
    <w:rsid w:val="008D178E"/>
    <w:rsid w:val="008D1831"/>
    <w:rsid w:val="008D1B6A"/>
    <w:rsid w:val="008D1E82"/>
    <w:rsid w:val="008D2322"/>
    <w:rsid w:val="008D282E"/>
    <w:rsid w:val="008D28D8"/>
    <w:rsid w:val="008D29BA"/>
    <w:rsid w:val="008D2EEC"/>
    <w:rsid w:val="008D3127"/>
    <w:rsid w:val="008D3731"/>
    <w:rsid w:val="008D3BA3"/>
    <w:rsid w:val="008D3F6C"/>
    <w:rsid w:val="008D4563"/>
    <w:rsid w:val="008D485B"/>
    <w:rsid w:val="008D4F25"/>
    <w:rsid w:val="008D507B"/>
    <w:rsid w:val="008D5249"/>
    <w:rsid w:val="008D577D"/>
    <w:rsid w:val="008D59B4"/>
    <w:rsid w:val="008D5D6A"/>
    <w:rsid w:val="008D5EED"/>
    <w:rsid w:val="008D63B3"/>
    <w:rsid w:val="008D66EC"/>
    <w:rsid w:val="008D7BEF"/>
    <w:rsid w:val="008E06A5"/>
    <w:rsid w:val="008E10ED"/>
    <w:rsid w:val="008E1350"/>
    <w:rsid w:val="008E1CFC"/>
    <w:rsid w:val="008E1F22"/>
    <w:rsid w:val="008E226A"/>
    <w:rsid w:val="008E250D"/>
    <w:rsid w:val="008E318E"/>
    <w:rsid w:val="008E31A1"/>
    <w:rsid w:val="008E332B"/>
    <w:rsid w:val="008E333F"/>
    <w:rsid w:val="008E3C01"/>
    <w:rsid w:val="008E3F09"/>
    <w:rsid w:val="008E4609"/>
    <w:rsid w:val="008E495E"/>
    <w:rsid w:val="008E5110"/>
    <w:rsid w:val="008E522F"/>
    <w:rsid w:val="008E527C"/>
    <w:rsid w:val="008E5387"/>
    <w:rsid w:val="008E5739"/>
    <w:rsid w:val="008E592C"/>
    <w:rsid w:val="008E60FD"/>
    <w:rsid w:val="008E61BF"/>
    <w:rsid w:val="008E629A"/>
    <w:rsid w:val="008E6C94"/>
    <w:rsid w:val="008E6E0C"/>
    <w:rsid w:val="008F0035"/>
    <w:rsid w:val="008F00DE"/>
    <w:rsid w:val="008F03D2"/>
    <w:rsid w:val="008F0436"/>
    <w:rsid w:val="008F10E9"/>
    <w:rsid w:val="008F11A1"/>
    <w:rsid w:val="008F1504"/>
    <w:rsid w:val="008F1FEB"/>
    <w:rsid w:val="008F22DF"/>
    <w:rsid w:val="008F2303"/>
    <w:rsid w:val="008F27F5"/>
    <w:rsid w:val="008F3073"/>
    <w:rsid w:val="008F3494"/>
    <w:rsid w:val="008F3A00"/>
    <w:rsid w:val="008F3A13"/>
    <w:rsid w:val="008F3BE1"/>
    <w:rsid w:val="008F3D19"/>
    <w:rsid w:val="008F437F"/>
    <w:rsid w:val="008F4418"/>
    <w:rsid w:val="008F48F5"/>
    <w:rsid w:val="008F4B9F"/>
    <w:rsid w:val="008F53D1"/>
    <w:rsid w:val="008F5EC2"/>
    <w:rsid w:val="008F6366"/>
    <w:rsid w:val="008F6567"/>
    <w:rsid w:val="008F6B9B"/>
    <w:rsid w:val="008F78E9"/>
    <w:rsid w:val="00900019"/>
    <w:rsid w:val="0090045C"/>
    <w:rsid w:val="00900620"/>
    <w:rsid w:val="00900B97"/>
    <w:rsid w:val="00900D44"/>
    <w:rsid w:val="00901200"/>
    <w:rsid w:val="009017B3"/>
    <w:rsid w:val="00901D0A"/>
    <w:rsid w:val="009024B8"/>
    <w:rsid w:val="009026AB"/>
    <w:rsid w:val="00903149"/>
    <w:rsid w:val="009031EB"/>
    <w:rsid w:val="009038C8"/>
    <w:rsid w:val="00903A66"/>
    <w:rsid w:val="00903D07"/>
    <w:rsid w:val="00904349"/>
    <w:rsid w:val="00905059"/>
    <w:rsid w:val="00905B01"/>
    <w:rsid w:val="00905BB7"/>
    <w:rsid w:val="009062A9"/>
    <w:rsid w:val="0090700B"/>
    <w:rsid w:val="00907177"/>
    <w:rsid w:val="0090729E"/>
    <w:rsid w:val="009073C1"/>
    <w:rsid w:val="0090796B"/>
    <w:rsid w:val="00907ACA"/>
    <w:rsid w:val="00907ADF"/>
    <w:rsid w:val="00907E89"/>
    <w:rsid w:val="009106CC"/>
    <w:rsid w:val="00910935"/>
    <w:rsid w:val="00910F8C"/>
    <w:rsid w:val="009110F6"/>
    <w:rsid w:val="00911186"/>
    <w:rsid w:val="00911318"/>
    <w:rsid w:val="00911412"/>
    <w:rsid w:val="009114A7"/>
    <w:rsid w:val="00911DF5"/>
    <w:rsid w:val="00912095"/>
    <w:rsid w:val="00912473"/>
    <w:rsid w:val="00912691"/>
    <w:rsid w:val="00912A49"/>
    <w:rsid w:val="00912D1E"/>
    <w:rsid w:val="00912D96"/>
    <w:rsid w:val="009131E2"/>
    <w:rsid w:val="00913790"/>
    <w:rsid w:val="00913E36"/>
    <w:rsid w:val="00914653"/>
    <w:rsid w:val="00914A31"/>
    <w:rsid w:val="00914B50"/>
    <w:rsid w:val="00915512"/>
    <w:rsid w:val="00915AF0"/>
    <w:rsid w:val="00916383"/>
    <w:rsid w:val="00916EAD"/>
    <w:rsid w:val="00916EFD"/>
    <w:rsid w:val="009174D5"/>
    <w:rsid w:val="00917C05"/>
    <w:rsid w:val="009200F6"/>
    <w:rsid w:val="009206FF"/>
    <w:rsid w:val="00920791"/>
    <w:rsid w:val="00920A0A"/>
    <w:rsid w:val="00921F50"/>
    <w:rsid w:val="00922697"/>
    <w:rsid w:val="00922C74"/>
    <w:rsid w:val="00922D05"/>
    <w:rsid w:val="00923094"/>
    <w:rsid w:val="00923E67"/>
    <w:rsid w:val="009243B8"/>
    <w:rsid w:val="0092447A"/>
    <w:rsid w:val="00924860"/>
    <w:rsid w:val="00924B90"/>
    <w:rsid w:val="00924DD4"/>
    <w:rsid w:val="00924E11"/>
    <w:rsid w:val="00925480"/>
    <w:rsid w:val="0092552C"/>
    <w:rsid w:val="00925CA2"/>
    <w:rsid w:val="00926288"/>
    <w:rsid w:val="00927DAF"/>
    <w:rsid w:val="00930FD7"/>
    <w:rsid w:val="0093202E"/>
    <w:rsid w:val="00932C23"/>
    <w:rsid w:val="009330F5"/>
    <w:rsid w:val="009332D2"/>
    <w:rsid w:val="00933550"/>
    <w:rsid w:val="009335F1"/>
    <w:rsid w:val="0093374C"/>
    <w:rsid w:val="0093391B"/>
    <w:rsid w:val="009339E4"/>
    <w:rsid w:val="00933C65"/>
    <w:rsid w:val="00933E30"/>
    <w:rsid w:val="0093448C"/>
    <w:rsid w:val="009351D4"/>
    <w:rsid w:val="00935B92"/>
    <w:rsid w:val="00936078"/>
    <w:rsid w:val="0093608F"/>
    <w:rsid w:val="0093609C"/>
    <w:rsid w:val="00937132"/>
    <w:rsid w:val="009379A7"/>
    <w:rsid w:val="00940188"/>
    <w:rsid w:val="00940283"/>
    <w:rsid w:val="00940753"/>
    <w:rsid w:val="00940F5C"/>
    <w:rsid w:val="009411F3"/>
    <w:rsid w:val="00941BD6"/>
    <w:rsid w:val="0094210A"/>
    <w:rsid w:val="00942826"/>
    <w:rsid w:val="009439B1"/>
    <w:rsid w:val="00943A43"/>
    <w:rsid w:val="00943A44"/>
    <w:rsid w:val="00943E90"/>
    <w:rsid w:val="00944608"/>
    <w:rsid w:val="009449E2"/>
    <w:rsid w:val="00944D0A"/>
    <w:rsid w:val="009452C6"/>
    <w:rsid w:val="009456C8"/>
    <w:rsid w:val="00945F66"/>
    <w:rsid w:val="009462DA"/>
    <w:rsid w:val="00946C15"/>
    <w:rsid w:val="00947255"/>
    <w:rsid w:val="009477DF"/>
    <w:rsid w:val="009479C4"/>
    <w:rsid w:val="00947E2E"/>
    <w:rsid w:val="00947EBA"/>
    <w:rsid w:val="00950256"/>
    <w:rsid w:val="00950D56"/>
    <w:rsid w:val="00950E52"/>
    <w:rsid w:val="00951594"/>
    <w:rsid w:val="00951787"/>
    <w:rsid w:val="009517E0"/>
    <w:rsid w:val="00951D35"/>
    <w:rsid w:val="00951ED4"/>
    <w:rsid w:val="00952192"/>
    <w:rsid w:val="0095250F"/>
    <w:rsid w:val="009525C5"/>
    <w:rsid w:val="00952D32"/>
    <w:rsid w:val="0095310A"/>
    <w:rsid w:val="009532A8"/>
    <w:rsid w:val="00953548"/>
    <w:rsid w:val="00953710"/>
    <w:rsid w:val="00953C38"/>
    <w:rsid w:val="00953FC3"/>
    <w:rsid w:val="00954B46"/>
    <w:rsid w:val="00954BC5"/>
    <w:rsid w:val="009554F5"/>
    <w:rsid w:val="00955633"/>
    <w:rsid w:val="009559D1"/>
    <w:rsid w:val="00955D5E"/>
    <w:rsid w:val="00955E6B"/>
    <w:rsid w:val="00956715"/>
    <w:rsid w:val="00956C0D"/>
    <w:rsid w:val="009574A2"/>
    <w:rsid w:val="0095770C"/>
    <w:rsid w:val="009578A3"/>
    <w:rsid w:val="009601AF"/>
    <w:rsid w:val="00960249"/>
    <w:rsid w:val="009603C6"/>
    <w:rsid w:val="009615EA"/>
    <w:rsid w:val="00961D93"/>
    <w:rsid w:val="009624B0"/>
    <w:rsid w:val="00962E66"/>
    <w:rsid w:val="009633A3"/>
    <w:rsid w:val="009637AB"/>
    <w:rsid w:val="009638C4"/>
    <w:rsid w:val="009641F8"/>
    <w:rsid w:val="00964B33"/>
    <w:rsid w:val="0096557A"/>
    <w:rsid w:val="00965B58"/>
    <w:rsid w:val="009662BA"/>
    <w:rsid w:val="009672CF"/>
    <w:rsid w:val="009676A2"/>
    <w:rsid w:val="00967B6A"/>
    <w:rsid w:val="00967C4E"/>
    <w:rsid w:val="00967EE4"/>
    <w:rsid w:val="009701F6"/>
    <w:rsid w:val="00971044"/>
    <w:rsid w:val="00972095"/>
    <w:rsid w:val="00972A5F"/>
    <w:rsid w:val="00972B15"/>
    <w:rsid w:val="00972B7F"/>
    <w:rsid w:val="00972F14"/>
    <w:rsid w:val="00973B03"/>
    <w:rsid w:val="00973CDA"/>
    <w:rsid w:val="0097450C"/>
    <w:rsid w:val="009745AD"/>
    <w:rsid w:val="009748AF"/>
    <w:rsid w:val="009749DD"/>
    <w:rsid w:val="00974BE4"/>
    <w:rsid w:val="00974C17"/>
    <w:rsid w:val="00974E03"/>
    <w:rsid w:val="009750FA"/>
    <w:rsid w:val="0097534D"/>
    <w:rsid w:val="00975577"/>
    <w:rsid w:val="00975AD3"/>
    <w:rsid w:val="00975BA4"/>
    <w:rsid w:val="00975FE5"/>
    <w:rsid w:val="00976001"/>
    <w:rsid w:val="00976262"/>
    <w:rsid w:val="00976E59"/>
    <w:rsid w:val="00976EEA"/>
    <w:rsid w:val="00976F16"/>
    <w:rsid w:val="009773DF"/>
    <w:rsid w:val="00977C1F"/>
    <w:rsid w:val="009809B1"/>
    <w:rsid w:val="00980C85"/>
    <w:rsid w:val="00980CE7"/>
    <w:rsid w:val="00981D01"/>
    <w:rsid w:val="0098211B"/>
    <w:rsid w:val="0098256B"/>
    <w:rsid w:val="00982CF8"/>
    <w:rsid w:val="00982DE0"/>
    <w:rsid w:val="00983FE4"/>
    <w:rsid w:val="00984021"/>
    <w:rsid w:val="0098412A"/>
    <w:rsid w:val="009842BB"/>
    <w:rsid w:val="009845C8"/>
    <w:rsid w:val="00984F8F"/>
    <w:rsid w:val="00984FFA"/>
    <w:rsid w:val="00985578"/>
    <w:rsid w:val="00985958"/>
    <w:rsid w:val="00986103"/>
    <w:rsid w:val="00986147"/>
    <w:rsid w:val="00986671"/>
    <w:rsid w:val="00987433"/>
    <w:rsid w:val="00987464"/>
    <w:rsid w:val="009874F8"/>
    <w:rsid w:val="00987807"/>
    <w:rsid w:val="009912CA"/>
    <w:rsid w:val="00991601"/>
    <w:rsid w:val="00991D58"/>
    <w:rsid w:val="009924EB"/>
    <w:rsid w:val="00992839"/>
    <w:rsid w:val="009929B5"/>
    <w:rsid w:val="00992ED1"/>
    <w:rsid w:val="00992FD9"/>
    <w:rsid w:val="009934AE"/>
    <w:rsid w:val="009937D8"/>
    <w:rsid w:val="00993906"/>
    <w:rsid w:val="0099406B"/>
    <w:rsid w:val="009948C2"/>
    <w:rsid w:val="00995A37"/>
    <w:rsid w:val="009963AA"/>
    <w:rsid w:val="00996598"/>
    <w:rsid w:val="009965CF"/>
    <w:rsid w:val="00996C20"/>
    <w:rsid w:val="00996EE1"/>
    <w:rsid w:val="00997A61"/>
    <w:rsid w:val="009A0256"/>
    <w:rsid w:val="009A08B9"/>
    <w:rsid w:val="009A212B"/>
    <w:rsid w:val="009A2B37"/>
    <w:rsid w:val="009A2C96"/>
    <w:rsid w:val="009A31FD"/>
    <w:rsid w:val="009A396D"/>
    <w:rsid w:val="009A3AA8"/>
    <w:rsid w:val="009A4063"/>
    <w:rsid w:val="009A42F1"/>
    <w:rsid w:val="009A4584"/>
    <w:rsid w:val="009A4AA4"/>
    <w:rsid w:val="009A4DF5"/>
    <w:rsid w:val="009A4EA9"/>
    <w:rsid w:val="009A5681"/>
    <w:rsid w:val="009A5B9A"/>
    <w:rsid w:val="009A6107"/>
    <w:rsid w:val="009A6784"/>
    <w:rsid w:val="009A6854"/>
    <w:rsid w:val="009A6A53"/>
    <w:rsid w:val="009A6DCC"/>
    <w:rsid w:val="009A730D"/>
    <w:rsid w:val="009A7A9D"/>
    <w:rsid w:val="009A7C5F"/>
    <w:rsid w:val="009A7F07"/>
    <w:rsid w:val="009A7FCC"/>
    <w:rsid w:val="009B0D7C"/>
    <w:rsid w:val="009B130A"/>
    <w:rsid w:val="009B1329"/>
    <w:rsid w:val="009B14B3"/>
    <w:rsid w:val="009B1539"/>
    <w:rsid w:val="009B17C1"/>
    <w:rsid w:val="009B1A3F"/>
    <w:rsid w:val="009B1A5F"/>
    <w:rsid w:val="009B1EDF"/>
    <w:rsid w:val="009B33E2"/>
    <w:rsid w:val="009B3F17"/>
    <w:rsid w:val="009B469C"/>
    <w:rsid w:val="009B4EE3"/>
    <w:rsid w:val="009B4FA3"/>
    <w:rsid w:val="009B53E1"/>
    <w:rsid w:val="009B579A"/>
    <w:rsid w:val="009B5865"/>
    <w:rsid w:val="009B6AAC"/>
    <w:rsid w:val="009B7242"/>
    <w:rsid w:val="009B761C"/>
    <w:rsid w:val="009B77C2"/>
    <w:rsid w:val="009B7917"/>
    <w:rsid w:val="009B7E62"/>
    <w:rsid w:val="009C0048"/>
    <w:rsid w:val="009C0FA6"/>
    <w:rsid w:val="009C11E2"/>
    <w:rsid w:val="009C1A8C"/>
    <w:rsid w:val="009C26EF"/>
    <w:rsid w:val="009C2B84"/>
    <w:rsid w:val="009C2CC0"/>
    <w:rsid w:val="009C2DE0"/>
    <w:rsid w:val="009C32C3"/>
    <w:rsid w:val="009C3E49"/>
    <w:rsid w:val="009C438C"/>
    <w:rsid w:val="009C48F0"/>
    <w:rsid w:val="009C48FA"/>
    <w:rsid w:val="009C490A"/>
    <w:rsid w:val="009C5601"/>
    <w:rsid w:val="009C59AB"/>
    <w:rsid w:val="009C5A91"/>
    <w:rsid w:val="009C5ADA"/>
    <w:rsid w:val="009C6596"/>
    <w:rsid w:val="009C68B0"/>
    <w:rsid w:val="009C6941"/>
    <w:rsid w:val="009C7297"/>
    <w:rsid w:val="009C7340"/>
    <w:rsid w:val="009D00AE"/>
    <w:rsid w:val="009D04FA"/>
    <w:rsid w:val="009D1015"/>
    <w:rsid w:val="009D1343"/>
    <w:rsid w:val="009D14FC"/>
    <w:rsid w:val="009D1A0E"/>
    <w:rsid w:val="009D1B9E"/>
    <w:rsid w:val="009D21FB"/>
    <w:rsid w:val="009D2564"/>
    <w:rsid w:val="009D3434"/>
    <w:rsid w:val="009D44AF"/>
    <w:rsid w:val="009D4B14"/>
    <w:rsid w:val="009D4C14"/>
    <w:rsid w:val="009D4C83"/>
    <w:rsid w:val="009D52D6"/>
    <w:rsid w:val="009D54A0"/>
    <w:rsid w:val="009D61A5"/>
    <w:rsid w:val="009D623B"/>
    <w:rsid w:val="009D693A"/>
    <w:rsid w:val="009D6B10"/>
    <w:rsid w:val="009D6B3C"/>
    <w:rsid w:val="009D7458"/>
    <w:rsid w:val="009D746C"/>
    <w:rsid w:val="009D799D"/>
    <w:rsid w:val="009D7D7A"/>
    <w:rsid w:val="009E11FE"/>
    <w:rsid w:val="009E1ED2"/>
    <w:rsid w:val="009E27AF"/>
    <w:rsid w:val="009E294A"/>
    <w:rsid w:val="009E2B52"/>
    <w:rsid w:val="009E32E3"/>
    <w:rsid w:val="009E36EF"/>
    <w:rsid w:val="009E39ED"/>
    <w:rsid w:val="009E3BB7"/>
    <w:rsid w:val="009E3DC0"/>
    <w:rsid w:val="009E3ED6"/>
    <w:rsid w:val="009E46D0"/>
    <w:rsid w:val="009E4881"/>
    <w:rsid w:val="009E4D54"/>
    <w:rsid w:val="009E50C6"/>
    <w:rsid w:val="009E5100"/>
    <w:rsid w:val="009E610F"/>
    <w:rsid w:val="009E6825"/>
    <w:rsid w:val="009E6A5B"/>
    <w:rsid w:val="009E6F20"/>
    <w:rsid w:val="009E73C2"/>
    <w:rsid w:val="009E75E4"/>
    <w:rsid w:val="009E799B"/>
    <w:rsid w:val="009E7C11"/>
    <w:rsid w:val="009F00B3"/>
    <w:rsid w:val="009F01CE"/>
    <w:rsid w:val="009F0209"/>
    <w:rsid w:val="009F0878"/>
    <w:rsid w:val="009F095C"/>
    <w:rsid w:val="009F12DD"/>
    <w:rsid w:val="009F14A9"/>
    <w:rsid w:val="009F1FBE"/>
    <w:rsid w:val="009F24EC"/>
    <w:rsid w:val="009F25F4"/>
    <w:rsid w:val="009F2A94"/>
    <w:rsid w:val="009F2B67"/>
    <w:rsid w:val="009F2E5F"/>
    <w:rsid w:val="009F3BC7"/>
    <w:rsid w:val="009F3C1B"/>
    <w:rsid w:val="009F4006"/>
    <w:rsid w:val="009F4C02"/>
    <w:rsid w:val="009F4ED3"/>
    <w:rsid w:val="009F4FF6"/>
    <w:rsid w:val="009F530E"/>
    <w:rsid w:val="009F5B01"/>
    <w:rsid w:val="009F5B71"/>
    <w:rsid w:val="009F5BEF"/>
    <w:rsid w:val="009F618C"/>
    <w:rsid w:val="009F625D"/>
    <w:rsid w:val="009F63F6"/>
    <w:rsid w:val="009F66FE"/>
    <w:rsid w:val="009F6738"/>
    <w:rsid w:val="009F67C9"/>
    <w:rsid w:val="00A00323"/>
    <w:rsid w:val="00A0032D"/>
    <w:rsid w:val="00A0040F"/>
    <w:rsid w:val="00A0042F"/>
    <w:rsid w:val="00A010EA"/>
    <w:rsid w:val="00A018F3"/>
    <w:rsid w:val="00A019EB"/>
    <w:rsid w:val="00A01B17"/>
    <w:rsid w:val="00A0249F"/>
    <w:rsid w:val="00A02535"/>
    <w:rsid w:val="00A02CBD"/>
    <w:rsid w:val="00A03125"/>
    <w:rsid w:val="00A03CB2"/>
    <w:rsid w:val="00A04B0F"/>
    <w:rsid w:val="00A04F7B"/>
    <w:rsid w:val="00A051A6"/>
    <w:rsid w:val="00A05CC2"/>
    <w:rsid w:val="00A05F71"/>
    <w:rsid w:val="00A069C6"/>
    <w:rsid w:val="00A06B9C"/>
    <w:rsid w:val="00A07079"/>
    <w:rsid w:val="00A07612"/>
    <w:rsid w:val="00A07722"/>
    <w:rsid w:val="00A10177"/>
    <w:rsid w:val="00A10645"/>
    <w:rsid w:val="00A11754"/>
    <w:rsid w:val="00A132FC"/>
    <w:rsid w:val="00A1347A"/>
    <w:rsid w:val="00A138C1"/>
    <w:rsid w:val="00A13A55"/>
    <w:rsid w:val="00A14026"/>
    <w:rsid w:val="00A140CF"/>
    <w:rsid w:val="00A142EF"/>
    <w:rsid w:val="00A144DF"/>
    <w:rsid w:val="00A154F8"/>
    <w:rsid w:val="00A159E9"/>
    <w:rsid w:val="00A15BE8"/>
    <w:rsid w:val="00A167AA"/>
    <w:rsid w:val="00A16DFF"/>
    <w:rsid w:val="00A1759E"/>
    <w:rsid w:val="00A17D4F"/>
    <w:rsid w:val="00A2031A"/>
    <w:rsid w:val="00A2047C"/>
    <w:rsid w:val="00A20563"/>
    <w:rsid w:val="00A20762"/>
    <w:rsid w:val="00A20894"/>
    <w:rsid w:val="00A2089A"/>
    <w:rsid w:val="00A20B91"/>
    <w:rsid w:val="00A20E36"/>
    <w:rsid w:val="00A20E95"/>
    <w:rsid w:val="00A2110C"/>
    <w:rsid w:val="00A217A8"/>
    <w:rsid w:val="00A21D7B"/>
    <w:rsid w:val="00A21DD8"/>
    <w:rsid w:val="00A21EA3"/>
    <w:rsid w:val="00A22365"/>
    <w:rsid w:val="00A22B2F"/>
    <w:rsid w:val="00A232D6"/>
    <w:rsid w:val="00A23669"/>
    <w:rsid w:val="00A23775"/>
    <w:rsid w:val="00A2378D"/>
    <w:rsid w:val="00A23B02"/>
    <w:rsid w:val="00A23C26"/>
    <w:rsid w:val="00A242E2"/>
    <w:rsid w:val="00A24857"/>
    <w:rsid w:val="00A24AA8"/>
    <w:rsid w:val="00A25228"/>
    <w:rsid w:val="00A2542C"/>
    <w:rsid w:val="00A2550F"/>
    <w:rsid w:val="00A25A7C"/>
    <w:rsid w:val="00A266A1"/>
    <w:rsid w:val="00A26876"/>
    <w:rsid w:val="00A276D8"/>
    <w:rsid w:val="00A27BC9"/>
    <w:rsid w:val="00A30107"/>
    <w:rsid w:val="00A30329"/>
    <w:rsid w:val="00A30BEA"/>
    <w:rsid w:val="00A30D3F"/>
    <w:rsid w:val="00A30D48"/>
    <w:rsid w:val="00A32390"/>
    <w:rsid w:val="00A325DB"/>
    <w:rsid w:val="00A32F8D"/>
    <w:rsid w:val="00A32FE3"/>
    <w:rsid w:val="00A3309B"/>
    <w:rsid w:val="00A33938"/>
    <w:rsid w:val="00A3394B"/>
    <w:rsid w:val="00A34695"/>
    <w:rsid w:val="00A347CF"/>
    <w:rsid w:val="00A35206"/>
    <w:rsid w:val="00A35AE5"/>
    <w:rsid w:val="00A35BFB"/>
    <w:rsid w:val="00A36C10"/>
    <w:rsid w:val="00A36DD7"/>
    <w:rsid w:val="00A400A2"/>
    <w:rsid w:val="00A407F9"/>
    <w:rsid w:val="00A40FD8"/>
    <w:rsid w:val="00A41196"/>
    <w:rsid w:val="00A411A8"/>
    <w:rsid w:val="00A41D19"/>
    <w:rsid w:val="00A42245"/>
    <w:rsid w:val="00A4240E"/>
    <w:rsid w:val="00A430C8"/>
    <w:rsid w:val="00A4339A"/>
    <w:rsid w:val="00A43602"/>
    <w:rsid w:val="00A43695"/>
    <w:rsid w:val="00A4407C"/>
    <w:rsid w:val="00A44135"/>
    <w:rsid w:val="00A45177"/>
    <w:rsid w:val="00A451B1"/>
    <w:rsid w:val="00A451C3"/>
    <w:rsid w:val="00A451C6"/>
    <w:rsid w:val="00A4529A"/>
    <w:rsid w:val="00A453B1"/>
    <w:rsid w:val="00A45509"/>
    <w:rsid w:val="00A4609A"/>
    <w:rsid w:val="00A4666C"/>
    <w:rsid w:val="00A46BB0"/>
    <w:rsid w:val="00A47076"/>
    <w:rsid w:val="00A47127"/>
    <w:rsid w:val="00A4722D"/>
    <w:rsid w:val="00A4726C"/>
    <w:rsid w:val="00A4736B"/>
    <w:rsid w:val="00A47B0C"/>
    <w:rsid w:val="00A47D0E"/>
    <w:rsid w:val="00A50F44"/>
    <w:rsid w:val="00A50FD4"/>
    <w:rsid w:val="00A51135"/>
    <w:rsid w:val="00A51311"/>
    <w:rsid w:val="00A515A3"/>
    <w:rsid w:val="00A51C03"/>
    <w:rsid w:val="00A51DF7"/>
    <w:rsid w:val="00A51E62"/>
    <w:rsid w:val="00A526C5"/>
    <w:rsid w:val="00A53046"/>
    <w:rsid w:val="00A530FC"/>
    <w:rsid w:val="00A534BF"/>
    <w:rsid w:val="00A53CB4"/>
    <w:rsid w:val="00A54342"/>
    <w:rsid w:val="00A54498"/>
    <w:rsid w:val="00A54649"/>
    <w:rsid w:val="00A54B91"/>
    <w:rsid w:val="00A5511E"/>
    <w:rsid w:val="00A5639B"/>
    <w:rsid w:val="00A56B1B"/>
    <w:rsid w:val="00A5709D"/>
    <w:rsid w:val="00A5710C"/>
    <w:rsid w:val="00A57313"/>
    <w:rsid w:val="00A57650"/>
    <w:rsid w:val="00A579B4"/>
    <w:rsid w:val="00A57C09"/>
    <w:rsid w:val="00A57F99"/>
    <w:rsid w:val="00A6002D"/>
    <w:rsid w:val="00A60428"/>
    <w:rsid w:val="00A60626"/>
    <w:rsid w:val="00A60CFD"/>
    <w:rsid w:val="00A60D36"/>
    <w:rsid w:val="00A60E7B"/>
    <w:rsid w:val="00A61F87"/>
    <w:rsid w:val="00A626C0"/>
    <w:rsid w:val="00A62A2F"/>
    <w:rsid w:val="00A62A48"/>
    <w:rsid w:val="00A62B66"/>
    <w:rsid w:val="00A63C5E"/>
    <w:rsid w:val="00A6527A"/>
    <w:rsid w:val="00A65534"/>
    <w:rsid w:val="00A659D8"/>
    <w:rsid w:val="00A66425"/>
    <w:rsid w:val="00A66953"/>
    <w:rsid w:val="00A66C6E"/>
    <w:rsid w:val="00A672C1"/>
    <w:rsid w:val="00A677CA"/>
    <w:rsid w:val="00A700D4"/>
    <w:rsid w:val="00A70E25"/>
    <w:rsid w:val="00A714DB"/>
    <w:rsid w:val="00A717A8"/>
    <w:rsid w:val="00A71C8F"/>
    <w:rsid w:val="00A72166"/>
    <w:rsid w:val="00A7216B"/>
    <w:rsid w:val="00A72601"/>
    <w:rsid w:val="00A729D4"/>
    <w:rsid w:val="00A73679"/>
    <w:rsid w:val="00A73BC7"/>
    <w:rsid w:val="00A73E70"/>
    <w:rsid w:val="00A74738"/>
    <w:rsid w:val="00A74BB9"/>
    <w:rsid w:val="00A74C5D"/>
    <w:rsid w:val="00A74DE5"/>
    <w:rsid w:val="00A751C1"/>
    <w:rsid w:val="00A754F9"/>
    <w:rsid w:val="00A755FC"/>
    <w:rsid w:val="00A75A42"/>
    <w:rsid w:val="00A75B79"/>
    <w:rsid w:val="00A76359"/>
    <w:rsid w:val="00A76453"/>
    <w:rsid w:val="00A768AF"/>
    <w:rsid w:val="00A76D82"/>
    <w:rsid w:val="00A76DE1"/>
    <w:rsid w:val="00A76E93"/>
    <w:rsid w:val="00A773C8"/>
    <w:rsid w:val="00A77638"/>
    <w:rsid w:val="00A8004E"/>
    <w:rsid w:val="00A801D9"/>
    <w:rsid w:val="00A81973"/>
    <w:rsid w:val="00A81A29"/>
    <w:rsid w:val="00A81A52"/>
    <w:rsid w:val="00A81D50"/>
    <w:rsid w:val="00A81F4B"/>
    <w:rsid w:val="00A821EF"/>
    <w:rsid w:val="00A82B14"/>
    <w:rsid w:val="00A82BE9"/>
    <w:rsid w:val="00A82F51"/>
    <w:rsid w:val="00A83518"/>
    <w:rsid w:val="00A839BC"/>
    <w:rsid w:val="00A83AFD"/>
    <w:rsid w:val="00A84154"/>
    <w:rsid w:val="00A8553A"/>
    <w:rsid w:val="00A85729"/>
    <w:rsid w:val="00A85AA4"/>
    <w:rsid w:val="00A86855"/>
    <w:rsid w:val="00A86984"/>
    <w:rsid w:val="00A8717E"/>
    <w:rsid w:val="00A87808"/>
    <w:rsid w:val="00A87E5B"/>
    <w:rsid w:val="00A9014D"/>
    <w:rsid w:val="00A90CCA"/>
    <w:rsid w:val="00A90E02"/>
    <w:rsid w:val="00A91BCB"/>
    <w:rsid w:val="00A92113"/>
    <w:rsid w:val="00A9267E"/>
    <w:rsid w:val="00A929C1"/>
    <w:rsid w:val="00A92CF4"/>
    <w:rsid w:val="00A92FA5"/>
    <w:rsid w:val="00A9422C"/>
    <w:rsid w:val="00A94367"/>
    <w:rsid w:val="00A945E0"/>
    <w:rsid w:val="00A9471E"/>
    <w:rsid w:val="00A94A08"/>
    <w:rsid w:val="00A95A80"/>
    <w:rsid w:val="00A96217"/>
    <w:rsid w:val="00A96569"/>
    <w:rsid w:val="00A971F2"/>
    <w:rsid w:val="00A9794D"/>
    <w:rsid w:val="00AA0A7F"/>
    <w:rsid w:val="00AA1582"/>
    <w:rsid w:val="00AA20CD"/>
    <w:rsid w:val="00AA20E6"/>
    <w:rsid w:val="00AA23A4"/>
    <w:rsid w:val="00AA28FD"/>
    <w:rsid w:val="00AA3295"/>
    <w:rsid w:val="00AA3698"/>
    <w:rsid w:val="00AA36A5"/>
    <w:rsid w:val="00AA3740"/>
    <w:rsid w:val="00AA3C07"/>
    <w:rsid w:val="00AA3C47"/>
    <w:rsid w:val="00AA490B"/>
    <w:rsid w:val="00AA491B"/>
    <w:rsid w:val="00AA4A36"/>
    <w:rsid w:val="00AA4DDB"/>
    <w:rsid w:val="00AA5004"/>
    <w:rsid w:val="00AA5047"/>
    <w:rsid w:val="00AA50D2"/>
    <w:rsid w:val="00AA51A0"/>
    <w:rsid w:val="00AA5674"/>
    <w:rsid w:val="00AA5D9D"/>
    <w:rsid w:val="00AA5F8A"/>
    <w:rsid w:val="00AA6E33"/>
    <w:rsid w:val="00AA7149"/>
    <w:rsid w:val="00AA768B"/>
    <w:rsid w:val="00AA77BB"/>
    <w:rsid w:val="00AA7CC6"/>
    <w:rsid w:val="00AA7CD6"/>
    <w:rsid w:val="00AA7EB0"/>
    <w:rsid w:val="00AB0199"/>
    <w:rsid w:val="00AB1139"/>
    <w:rsid w:val="00AB1309"/>
    <w:rsid w:val="00AB1850"/>
    <w:rsid w:val="00AB1AC7"/>
    <w:rsid w:val="00AB33FA"/>
    <w:rsid w:val="00AB3436"/>
    <w:rsid w:val="00AB34C6"/>
    <w:rsid w:val="00AB37EA"/>
    <w:rsid w:val="00AB3B22"/>
    <w:rsid w:val="00AB3E39"/>
    <w:rsid w:val="00AB3E41"/>
    <w:rsid w:val="00AB44E6"/>
    <w:rsid w:val="00AB455D"/>
    <w:rsid w:val="00AB4753"/>
    <w:rsid w:val="00AB56F2"/>
    <w:rsid w:val="00AB5BD8"/>
    <w:rsid w:val="00AB6804"/>
    <w:rsid w:val="00AB6A42"/>
    <w:rsid w:val="00AB706A"/>
    <w:rsid w:val="00AB7CB0"/>
    <w:rsid w:val="00AC0158"/>
    <w:rsid w:val="00AC05DC"/>
    <w:rsid w:val="00AC0801"/>
    <w:rsid w:val="00AC098A"/>
    <w:rsid w:val="00AC099A"/>
    <w:rsid w:val="00AC09A4"/>
    <w:rsid w:val="00AC0F18"/>
    <w:rsid w:val="00AC113E"/>
    <w:rsid w:val="00AC1526"/>
    <w:rsid w:val="00AC1803"/>
    <w:rsid w:val="00AC191C"/>
    <w:rsid w:val="00AC1A20"/>
    <w:rsid w:val="00AC1C27"/>
    <w:rsid w:val="00AC2289"/>
    <w:rsid w:val="00AC2E64"/>
    <w:rsid w:val="00AC32F2"/>
    <w:rsid w:val="00AC414E"/>
    <w:rsid w:val="00AC425B"/>
    <w:rsid w:val="00AC44B2"/>
    <w:rsid w:val="00AC4630"/>
    <w:rsid w:val="00AC50FF"/>
    <w:rsid w:val="00AC5189"/>
    <w:rsid w:val="00AC5ACF"/>
    <w:rsid w:val="00AC650A"/>
    <w:rsid w:val="00AC7563"/>
    <w:rsid w:val="00AC7649"/>
    <w:rsid w:val="00AC79F5"/>
    <w:rsid w:val="00AD000A"/>
    <w:rsid w:val="00AD032F"/>
    <w:rsid w:val="00AD0644"/>
    <w:rsid w:val="00AD0DAE"/>
    <w:rsid w:val="00AD0E76"/>
    <w:rsid w:val="00AD1047"/>
    <w:rsid w:val="00AD132D"/>
    <w:rsid w:val="00AD1448"/>
    <w:rsid w:val="00AD194A"/>
    <w:rsid w:val="00AD1F90"/>
    <w:rsid w:val="00AD201D"/>
    <w:rsid w:val="00AD226B"/>
    <w:rsid w:val="00AD2307"/>
    <w:rsid w:val="00AD232B"/>
    <w:rsid w:val="00AD24DE"/>
    <w:rsid w:val="00AD262C"/>
    <w:rsid w:val="00AD2911"/>
    <w:rsid w:val="00AD3B09"/>
    <w:rsid w:val="00AD3C63"/>
    <w:rsid w:val="00AD490D"/>
    <w:rsid w:val="00AD4972"/>
    <w:rsid w:val="00AD49B0"/>
    <w:rsid w:val="00AD4BA4"/>
    <w:rsid w:val="00AD4BBE"/>
    <w:rsid w:val="00AD4CEC"/>
    <w:rsid w:val="00AD5333"/>
    <w:rsid w:val="00AD541B"/>
    <w:rsid w:val="00AD561D"/>
    <w:rsid w:val="00AD61F0"/>
    <w:rsid w:val="00AD6319"/>
    <w:rsid w:val="00AD663B"/>
    <w:rsid w:val="00AD67DF"/>
    <w:rsid w:val="00AD6B0B"/>
    <w:rsid w:val="00AD6EB8"/>
    <w:rsid w:val="00AD7674"/>
    <w:rsid w:val="00AD7955"/>
    <w:rsid w:val="00AD7C3A"/>
    <w:rsid w:val="00AE0313"/>
    <w:rsid w:val="00AE0594"/>
    <w:rsid w:val="00AE0623"/>
    <w:rsid w:val="00AE088B"/>
    <w:rsid w:val="00AE0A23"/>
    <w:rsid w:val="00AE0DE2"/>
    <w:rsid w:val="00AE1035"/>
    <w:rsid w:val="00AE17C7"/>
    <w:rsid w:val="00AE18C1"/>
    <w:rsid w:val="00AE1B81"/>
    <w:rsid w:val="00AE1E04"/>
    <w:rsid w:val="00AE1F37"/>
    <w:rsid w:val="00AE2038"/>
    <w:rsid w:val="00AE2399"/>
    <w:rsid w:val="00AE2B6D"/>
    <w:rsid w:val="00AE31D8"/>
    <w:rsid w:val="00AE3600"/>
    <w:rsid w:val="00AE3663"/>
    <w:rsid w:val="00AE3A37"/>
    <w:rsid w:val="00AE3CB8"/>
    <w:rsid w:val="00AE3D20"/>
    <w:rsid w:val="00AE3EA5"/>
    <w:rsid w:val="00AE44F7"/>
    <w:rsid w:val="00AE482C"/>
    <w:rsid w:val="00AE48D2"/>
    <w:rsid w:val="00AE5392"/>
    <w:rsid w:val="00AE5704"/>
    <w:rsid w:val="00AE5E11"/>
    <w:rsid w:val="00AE6028"/>
    <w:rsid w:val="00AE6585"/>
    <w:rsid w:val="00AE6C5A"/>
    <w:rsid w:val="00AE721C"/>
    <w:rsid w:val="00AE7743"/>
    <w:rsid w:val="00AE7BF7"/>
    <w:rsid w:val="00AE7C82"/>
    <w:rsid w:val="00AF0176"/>
    <w:rsid w:val="00AF01EA"/>
    <w:rsid w:val="00AF03AC"/>
    <w:rsid w:val="00AF05D4"/>
    <w:rsid w:val="00AF0718"/>
    <w:rsid w:val="00AF0722"/>
    <w:rsid w:val="00AF0A69"/>
    <w:rsid w:val="00AF0DE4"/>
    <w:rsid w:val="00AF118D"/>
    <w:rsid w:val="00AF12A5"/>
    <w:rsid w:val="00AF134D"/>
    <w:rsid w:val="00AF1A6A"/>
    <w:rsid w:val="00AF2E8C"/>
    <w:rsid w:val="00AF31EF"/>
    <w:rsid w:val="00AF34CF"/>
    <w:rsid w:val="00AF352E"/>
    <w:rsid w:val="00AF391C"/>
    <w:rsid w:val="00AF4E36"/>
    <w:rsid w:val="00AF5A95"/>
    <w:rsid w:val="00AF5BA6"/>
    <w:rsid w:val="00AF5DAC"/>
    <w:rsid w:val="00AF5F4E"/>
    <w:rsid w:val="00AF61F6"/>
    <w:rsid w:val="00AF6285"/>
    <w:rsid w:val="00AF6421"/>
    <w:rsid w:val="00AF6B89"/>
    <w:rsid w:val="00AF6D9E"/>
    <w:rsid w:val="00AF6E24"/>
    <w:rsid w:val="00AF6F42"/>
    <w:rsid w:val="00AF6FBD"/>
    <w:rsid w:val="00AF7499"/>
    <w:rsid w:val="00AF7720"/>
    <w:rsid w:val="00AF7BC9"/>
    <w:rsid w:val="00AF7C3C"/>
    <w:rsid w:val="00B00088"/>
    <w:rsid w:val="00B005C7"/>
    <w:rsid w:val="00B0092A"/>
    <w:rsid w:val="00B00D7B"/>
    <w:rsid w:val="00B01E1F"/>
    <w:rsid w:val="00B0223A"/>
    <w:rsid w:val="00B02583"/>
    <w:rsid w:val="00B027E0"/>
    <w:rsid w:val="00B0283C"/>
    <w:rsid w:val="00B028DE"/>
    <w:rsid w:val="00B02B08"/>
    <w:rsid w:val="00B02EF1"/>
    <w:rsid w:val="00B03B47"/>
    <w:rsid w:val="00B03B71"/>
    <w:rsid w:val="00B03CE1"/>
    <w:rsid w:val="00B040B2"/>
    <w:rsid w:val="00B04644"/>
    <w:rsid w:val="00B046B1"/>
    <w:rsid w:val="00B049A8"/>
    <w:rsid w:val="00B04DA4"/>
    <w:rsid w:val="00B05037"/>
    <w:rsid w:val="00B055EF"/>
    <w:rsid w:val="00B05AD1"/>
    <w:rsid w:val="00B05C02"/>
    <w:rsid w:val="00B05CBB"/>
    <w:rsid w:val="00B06380"/>
    <w:rsid w:val="00B06539"/>
    <w:rsid w:val="00B06606"/>
    <w:rsid w:val="00B06952"/>
    <w:rsid w:val="00B06959"/>
    <w:rsid w:val="00B06A92"/>
    <w:rsid w:val="00B06F86"/>
    <w:rsid w:val="00B076B4"/>
    <w:rsid w:val="00B077FE"/>
    <w:rsid w:val="00B0782B"/>
    <w:rsid w:val="00B100C3"/>
    <w:rsid w:val="00B10435"/>
    <w:rsid w:val="00B10776"/>
    <w:rsid w:val="00B107CC"/>
    <w:rsid w:val="00B10AE2"/>
    <w:rsid w:val="00B10DFC"/>
    <w:rsid w:val="00B10FC4"/>
    <w:rsid w:val="00B115A3"/>
    <w:rsid w:val="00B12308"/>
    <w:rsid w:val="00B12DF7"/>
    <w:rsid w:val="00B13081"/>
    <w:rsid w:val="00B132CE"/>
    <w:rsid w:val="00B135A8"/>
    <w:rsid w:val="00B13661"/>
    <w:rsid w:val="00B138C4"/>
    <w:rsid w:val="00B153BF"/>
    <w:rsid w:val="00B157FD"/>
    <w:rsid w:val="00B16004"/>
    <w:rsid w:val="00B1600F"/>
    <w:rsid w:val="00B163E3"/>
    <w:rsid w:val="00B1696E"/>
    <w:rsid w:val="00B170F9"/>
    <w:rsid w:val="00B176D5"/>
    <w:rsid w:val="00B17BCE"/>
    <w:rsid w:val="00B17D0A"/>
    <w:rsid w:val="00B17E47"/>
    <w:rsid w:val="00B20A6D"/>
    <w:rsid w:val="00B20EE2"/>
    <w:rsid w:val="00B20F9D"/>
    <w:rsid w:val="00B2118F"/>
    <w:rsid w:val="00B21A24"/>
    <w:rsid w:val="00B21C80"/>
    <w:rsid w:val="00B221A7"/>
    <w:rsid w:val="00B22683"/>
    <w:rsid w:val="00B237D2"/>
    <w:rsid w:val="00B239CD"/>
    <w:rsid w:val="00B23C79"/>
    <w:rsid w:val="00B23CF8"/>
    <w:rsid w:val="00B2401A"/>
    <w:rsid w:val="00B24AAD"/>
    <w:rsid w:val="00B25284"/>
    <w:rsid w:val="00B253F6"/>
    <w:rsid w:val="00B2542F"/>
    <w:rsid w:val="00B2561D"/>
    <w:rsid w:val="00B257D6"/>
    <w:rsid w:val="00B25CB2"/>
    <w:rsid w:val="00B26154"/>
    <w:rsid w:val="00B26257"/>
    <w:rsid w:val="00B2643E"/>
    <w:rsid w:val="00B26ABF"/>
    <w:rsid w:val="00B26B32"/>
    <w:rsid w:val="00B27202"/>
    <w:rsid w:val="00B273C3"/>
    <w:rsid w:val="00B275D8"/>
    <w:rsid w:val="00B27628"/>
    <w:rsid w:val="00B27744"/>
    <w:rsid w:val="00B27A9A"/>
    <w:rsid w:val="00B27B45"/>
    <w:rsid w:val="00B27D49"/>
    <w:rsid w:val="00B300C1"/>
    <w:rsid w:val="00B30223"/>
    <w:rsid w:val="00B30760"/>
    <w:rsid w:val="00B30890"/>
    <w:rsid w:val="00B31448"/>
    <w:rsid w:val="00B3201B"/>
    <w:rsid w:val="00B3224D"/>
    <w:rsid w:val="00B32A4E"/>
    <w:rsid w:val="00B33015"/>
    <w:rsid w:val="00B338FF"/>
    <w:rsid w:val="00B33A4A"/>
    <w:rsid w:val="00B33B17"/>
    <w:rsid w:val="00B33B1F"/>
    <w:rsid w:val="00B346A3"/>
    <w:rsid w:val="00B3568E"/>
    <w:rsid w:val="00B356B5"/>
    <w:rsid w:val="00B35A07"/>
    <w:rsid w:val="00B36638"/>
    <w:rsid w:val="00B36A15"/>
    <w:rsid w:val="00B36E66"/>
    <w:rsid w:val="00B37046"/>
    <w:rsid w:val="00B37229"/>
    <w:rsid w:val="00B37AA2"/>
    <w:rsid w:val="00B37D5E"/>
    <w:rsid w:val="00B40066"/>
    <w:rsid w:val="00B40779"/>
    <w:rsid w:val="00B40A52"/>
    <w:rsid w:val="00B413D8"/>
    <w:rsid w:val="00B4171A"/>
    <w:rsid w:val="00B41816"/>
    <w:rsid w:val="00B41EF9"/>
    <w:rsid w:val="00B42000"/>
    <w:rsid w:val="00B4267E"/>
    <w:rsid w:val="00B42ECC"/>
    <w:rsid w:val="00B432F0"/>
    <w:rsid w:val="00B43505"/>
    <w:rsid w:val="00B43EA9"/>
    <w:rsid w:val="00B446A7"/>
    <w:rsid w:val="00B448A0"/>
    <w:rsid w:val="00B448CD"/>
    <w:rsid w:val="00B44E5C"/>
    <w:rsid w:val="00B44EC7"/>
    <w:rsid w:val="00B45397"/>
    <w:rsid w:val="00B45835"/>
    <w:rsid w:val="00B45D2A"/>
    <w:rsid w:val="00B46335"/>
    <w:rsid w:val="00B468FE"/>
    <w:rsid w:val="00B46D14"/>
    <w:rsid w:val="00B475C1"/>
    <w:rsid w:val="00B47A5F"/>
    <w:rsid w:val="00B47AD7"/>
    <w:rsid w:val="00B50796"/>
    <w:rsid w:val="00B50EE1"/>
    <w:rsid w:val="00B51036"/>
    <w:rsid w:val="00B51408"/>
    <w:rsid w:val="00B51D87"/>
    <w:rsid w:val="00B51F78"/>
    <w:rsid w:val="00B52196"/>
    <w:rsid w:val="00B52361"/>
    <w:rsid w:val="00B52BE1"/>
    <w:rsid w:val="00B52CEB"/>
    <w:rsid w:val="00B52F43"/>
    <w:rsid w:val="00B53539"/>
    <w:rsid w:val="00B5384D"/>
    <w:rsid w:val="00B54B2F"/>
    <w:rsid w:val="00B54DEE"/>
    <w:rsid w:val="00B54E6C"/>
    <w:rsid w:val="00B54F14"/>
    <w:rsid w:val="00B5509A"/>
    <w:rsid w:val="00B553E5"/>
    <w:rsid w:val="00B55803"/>
    <w:rsid w:val="00B55DB4"/>
    <w:rsid w:val="00B565B3"/>
    <w:rsid w:val="00B56B50"/>
    <w:rsid w:val="00B56B5D"/>
    <w:rsid w:val="00B56C88"/>
    <w:rsid w:val="00B56DB3"/>
    <w:rsid w:val="00B5774E"/>
    <w:rsid w:val="00B57863"/>
    <w:rsid w:val="00B57B99"/>
    <w:rsid w:val="00B57C40"/>
    <w:rsid w:val="00B57C41"/>
    <w:rsid w:val="00B60138"/>
    <w:rsid w:val="00B60878"/>
    <w:rsid w:val="00B60CB2"/>
    <w:rsid w:val="00B61134"/>
    <w:rsid w:val="00B612B3"/>
    <w:rsid w:val="00B612B8"/>
    <w:rsid w:val="00B61958"/>
    <w:rsid w:val="00B61E25"/>
    <w:rsid w:val="00B6201F"/>
    <w:rsid w:val="00B62881"/>
    <w:rsid w:val="00B62ADA"/>
    <w:rsid w:val="00B62DA4"/>
    <w:rsid w:val="00B63169"/>
    <w:rsid w:val="00B64072"/>
    <w:rsid w:val="00B64251"/>
    <w:rsid w:val="00B64742"/>
    <w:rsid w:val="00B6499C"/>
    <w:rsid w:val="00B6524B"/>
    <w:rsid w:val="00B652DB"/>
    <w:rsid w:val="00B65D15"/>
    <w:rsid w:val="00B65F53"/>
    <w:rsid w:val="00B66E0D"/>
    <w:rsid w:val="00B66F79"/>
    <w:rsid w:val="00B66FA5"/>
    <w:rsid w:val="00B67A94"/>
    <w:rsid w:val="00B703D0"/>
    <w:rsid w:val="00B70495"/>
    <w:rsid w:val="00B7082D"/>
    <w:rsid w:val="00B70AC8"/>
    <w:rsid w:val="00B70E8E"/>
    <w:rsid w:val="00B711B4"/>
    <w:rsid w:val="00B7190F"/>
    <w:rsid w:val="00B71955"/>
    <w:rsid w:val="00B71B73"/>
    <w:rsid w:val="00B72189"/>
    <w:rsid w:val="00B72432"/>
    <w:rsid w:val="00B724F6"/>
    <w:rsid w:val="00B726C4"/>
    <w:rsid w:val="00B72E1E"/>
    <w:rsid w:val="00B73180"/>
    <w:rsid w:val="00B7321D"/>
    <w:rsid w:val="00B733F5"/>
    <w:rsid w:val="00B7380A"/>
    <w:rsid w:val="00B73A2C"/>
    <w:rsid w:val="00B73CCB"/>
    <w:rsid w:val="00B75915"/>
    <w:rsid w:val="00B76576"/>
    <w:rsid w:val="00B7678A"/>
    <w:rsid w:val="00B76D61"/>
    <w:rsid w:val="00B802C2"/>
    <w:rsid w:val="00B80576"/>
    <w:rsid w:val="00B80675"/>
    <w:rsid w:val="00B806CD"/>
    <w:rsid w:val="00B80843"/>
    <w:rsid w:val="00B8101E"/>
    <w:rsid w:val="00B81320"/>
    <w:rsid w:val="00B81624"/>
    <w:rsid w:val="00B81D71"/>
    <w:rsid w:val="00B81F3A"/>
    <w:rsid w:val="00B81F4F"/>
    <w:rsid w:val="00B82082"/>
    <w:rsid w:val="00B821E8"/>
    <w:rsid w:val="00B8288B"/>
    <w:rsid w:val="00B83AC7"/>
    <w:rsid w:val="00B83D38"/>
    <w:rsid w:val="00B845F6"/>
    <w:rsid w:val="00B8478E"/>
    <w:rsid w:val="00B8489D"/>
    <w:rsid w:val="00B84A2B"/>
    <w:rsid w:val="00B84CB2"/>
    <w:rsid w:val="00B84CB4"/>
    <w:rsid w:val="00B850A2"/>
    <w:rsid w:val="00B86C8F"/>
    <w:rsid w:val="00B8777F"/>
    <w:rsid w:val="00B87860"/>
    <w:rsid w:val="00B87B76"/>
    <w:rsid w:val="00B9043D"/>
    <w:rsid w:val="00B907D3"/>
    <w:rsid w:val="00B907E3"/>
    <w:rsid w:val="00B9082D"/>
    <w:rsid w:val="00B908E9"/>
    <w:rsid w:val="00B909B7"/>
    <w:rsid w:val="00B90DF1"/>
    <w:rsid w:val="00B912D0"/>
    <w:rsid w:val="00B91E62"/>
    <w:rsid w:val="00B921BC"/>
    <w:rsid w:val="00B9254F"/>
    <w:rsid w:val="00B92903"/>
    <w:rsid w:val="00B933E6"/>
    <w:rsid w:val="00B93660"/>
    <w:rsid w:val="00B9367B"/>
    <w:rsid w:val="00B93829"/>
    <w:rsid w:val="00B93FBA"/>
    <w:rsid w:val="00B94079"/>
    <w:rsid w:val="00B942D4"/>
    <w:rsid w:val="00B94408"/>
    <w:rsid w:val="00B944A6"/>
    <w:rsid w:val="00B9493F"/>
    <w:rsid w:val="00B94EC2"/>
    <w:rsid w:val="00B9554C"/>
    <w:rsid w:val="00B95B59"/>
    <w:rsid w:val="00B95D98"/>
    <w:rsid w:val="00B96A1D"/>
    <w:rsid w:val="00B973B5"/>
    <w:rsid w:val="00B97B67"/>
    <w:rsid w:val="00B97B80"/>
    <w:rsid w:val="00BA06F4"/>
    <w:rsid w:val="00BA17E0"/>
    <w:rsid w:val="00BA1E34"/>
    <w:rsid w:val="00BA1FFC"/>
    <w:rsid w:val="00BA2161"/>
    <w:rsid w:val="00BA22D8"/>
    <w:rsid w:val="00BA22F9"/>
    <w:rsid w:val="00BA284B"/>
    <w:rsid w:val="00BA2BC8"/>
    <w:rsid w:val="00BA2D7C"/>
    <w:rsid w:val="00BA42BA"/>
    <w:rsid w:val="00BA4C54"/>
    <w:rsid w:val="00BA5901"/>
    <w:rsid w:val="00BA59C5"/>
    <w:rsid w:val="00BA5F85"/>
    <w:rsid w:val="00BA6131"/>
    <w:rsid w:val="00BA639D"/>
    <w:rsid w:val="00BA69E8"/>
    <w:rsid w:val="00BA75DA"/>
    <w:rsid w:val="00BA7939"/>
    <w:rsid w:val="00BA7BE8"/>
    <w:rsid w:val="00BA7EFB"/>
    <w:rsid w:val="00BB01C1"/>
    <w:rsid w:val="00BB04C0"/>
    <w:rsid w:val="00BB0921"/>
    <w:rsid w:val="00BB0BC5"/>
    <w:rsid w:val="00BB0EF9"/>
    <w:rsid w:val="00BB111D"/>
    <w:rsid w:val="00BB174B"/>
    <w:rsid w:val="00BB1884"/>
    <w:rsid w:val="00BB1907"/>
    <w:rsid w:val="00BB1AF2"/>
    <w:rsid w:val="00BB1CAF"/>
    <w:rsid w:val="00BB2453"/>
    <w:rsid w:val="00BB26F1"/>
    <w:rsid w:val="00BB34D6"/>
    <w:rsid w:val="00BB378E"/>
    <w:rsid w:val="00BB3B22"/>
    <w:rsid w:val="00BB3DAD"/>
    <w:rsid w:val="00BB409B"/>
    <w:rsid w:val="00BB54F8"/>
    <w:rsid w:val="00BB5B5C"/>
    <w:rsid w:val="00BB6AB6"/>
    <w:rsid w:val="00BB6B2C"/>
    <w:rsid w:val="00BB6BA8"/>
    <w:rsid w:val="00BB7437"/>
    <w:rsid w:val="00BC008C"/>
    <w:rsid w:val="00BC028B"/>
    <w:rsid w:val="00BC03D4"/>
    <w:rsid w:val="00BC0486"/>
    <w:rsid w:val="00BC04DF"/>
    <w:rsid w:val="00BC0891"/>
    <w:rsid w:val="00BC0929"/>
    <w:rsid w:val="00BC0A40"/>
    <w:rsid w:val="00BC0D32"/>
    <w:rsid w:val="00BC1828"/>
    <w:rsid w:val="00BC1A99"/>
    <w:rsid w:val="00BC1AB2"/>
    <w:rsid w:val="00BC259A"/>
    <w:rsid w:val="00BC27C0"/>
    <w:rsid w:val="00BC28C7"/>
    <w:rsid w:val="00BC2922"/>
    <w:rsid w:val="00BC33C6"/>
    <w:rsid w:val="00BC34CD"/>
    <w:rsid w:val="00BC34F3"/>
    <w:rsid w:val="00BC387A"/>
    <w:rsid w:val="00BC3C4F"/>
    <w:rsid w:val="00BC40BC"/>
    <w:rsid w:val="00BC4347"/>
    <w:rsid w:val="00BC4C2C"/>
    <w:rsid w:val="00BC5150"/>
    <w:rsid w:val="00BC52F3"/>
    <w:rsid w:val="00BC624A"/>
    <w:rsid w:val="00BC65E8"/>
    <w:rsid w:val="00BC687B"/>
    <w:rsid w:val="00BC6CA7"/>
    <w:rsid w:val="00BC7ED3"/>
    <w:rsid w:val="00BD0CA3"/>
    <w:rsid w:val="00BD11EE"/>
    <w:rsid w:val="00BD1596"/>
    <w:rsid w:val="00BD1664"/>
    <w:rsid w:val="00BD168D"/>
    <w:rsid w:val="00BD19E0"/>
    <w:rsid w:val="00BD2557"/>
    <w:rsid w:val="00BD2C7D"/>
    <w:rsid w:val="00BD2E14"/>
    <w:rsid w:val="00BD326E"/>
    <w:rsid w:val="00BD338D"/>
    <w:rsid w:val="00BD3656"/>
    <w:rsid w:val="00BD39C7"/>
    <w:rsid w:val="00BD3B9A"/>
    <w:rsid w:val="00BD3F51"/>
    <w:rsid w:val="00BD4107"/>
    <w:rsid w:val="00BD4A59"/>
    <w:rsid w:val="00BD4D1E"/>
    <w:rsid w:val="00BD59B2"/>
    <w:rsid w:val="00BD5DD7"/>
    <w:rsid w:val="00BD6010"/>
    <w:rsid w:val="00BD65BE"/>
    <w:rsid w:val="00BD6821"/>
    <w:rsid w:val="00BD6889"/>
    <w:rsid w:val="00BD6A47"/>
    <w:rsid w:val="00BD6D2A"/>
    <w:rsid w:val="00BD6DBA"/>
    <w:rsid w:val="00BD7294"/>
    <w:rsid w:val="00BE0AC8"/>
    <w:rsid w:val="00BE0D9A"/>
    <w:rsid w:val="00BE0DA1"/>
    <w:rsid w:val="00BE0F51"/>
    <w:rsid w:val="00BE1BE3"/>
    <w:rsid w:val="00BE1EAF"/>
    <w:rsid w:val="00BE21B8"/>
    <w:rsid w:val="00BE22D2"/>
    <w:rsid w:val="00BE25B5"/>
    <w:rsid w:val="00BE26C3"/>
    <w:rsid w:val="00BE2DE2"/>
    <w:rsid w:val="00BE3655"/>
    <w:rsid w:val="00BE377E"/>
    <w:rsid w:val="00BE39DC"/>
    <w:rsid w:val="00BE3FA8"/>
    <w:rsid w:val="00BE4274"/>
    <w:rsid w:val="00BE4405"/>
    <w:rsid w:val="00BE4930"/>
    <w:rsid w:val="00BE4AB4"/>
    <w:rsid w:val="00BE4E03"/>
    <w:rsid w:val="00BE5376"/>
    <w:rsid w:val="00BE547C"/>
    <w:rsid w:val="00BE568C"/>
    <w:rsid w:val="00BE5C5B"/>
    <w:rsid w:val="00BE6071"/>
    <w:rsid w:val="00BE6B84"/>
    <w:rsid w:val="00BE6BAC"/>
    <w:rsid w:val="00BE7241"/>
    <w:rsid w:val="00BE7AF9"/>
    <w:rsid w:val="00BF0F25"/>
    <w:rsid w:val="00BF1060"/>
    <w:rsid w:val="00BF1226"/>
    <w:rsid w:val="00BF124C"/>
    <w:rsid w:val="00BF1621"/>
    <w:rsid w:val="00BF18B9"/>
    <w:rsid w:val="00BF197D"/>
    <w:rsid w:val="00BF1A6A"/>
    <w:rsid w:val="00BF1CA5"/>
    <w:rsid w:val="00BF1FCF"/>
    <w:rsid w:val="00BF22E0"/>
    <w:rsid w:val="00BF25BC"/>
    <w:rsid w:val="00BF25F9"/>
    <w:rsid w:val="00BF2BCE"/>
    <w:rsid w:val="00BF333A"/>
    <w:rsid w:val="00BF35E9"/>
    <w:rsid w:val="00BF36C7"/>
    <w:rsid w:val="00BF3738"/>
    <w:rsid w:val="00BF38B2"/>
    <w:rsid w:val="00BF3A51"/>
    <w:rsid w:val="00BF484E"/>
    <w:rsid w:val="00BF4BA2"/>
    <w:rsid w:val="00BF4CA5"/>
    <w:rsid w:val="00BF517D"/>
    <w:rsid w:val="00BF5905"/>
    <w:rsid w:val="00BF5A7B"/>
    <w:rsid w:val="00BF5AE6"/>
    <w:rsid w:val="00BF5B9A"/>
    <w:rsid w:val="00BF66C4"/>
    <w:rsid w:val="00BF6AB1"/>
    <w:rsid w:val="00BF6C05"/>
    <w:rsid w:val="00BF71D0"/>
    <w:rsid w:val="00BF7734"/>
    <w:rsid w:val="00BF781D"/>
    <w:rsid w:val="00BF79CB"/>
    <w:rsid w:val="00C000DD"/>
    <w:rsid w:val="00C00576"/>
    <w:rsid w:val="00C01109"/>
    <w:rsid w:val="00C01281"/>
    <w:rsid w:val="00C0158D"/>
    <w:rsid w:val="00C02B50"/>
    <w:rsid w:val="00C0322F"/>
    <w:rsid w:val="00C03251"/>
    <w:rsid w:val="00C0327A"/>
    <w:rsid w:val="00C03518"/>
    <w:rsid w:val="00C0352A"/>
    <w:rsid w:val="00C03DF1"/>
    <w:rsid w:val="00C04417"/>
    <w:rsid w:val="00C04427"/>
    <w:rsid w:val="00C04DF1"/>
    <w:rsid w:val="00C04EF4"/>
    <w:rsid w:val="00C0512A"/>
    <w:rsid w:val="00C054F7"/>
    <w:rsid w:val="00C05551"/>
    <w:rsid w:val="00C05705"/>
    <w:rsid w:val="00C0624B"/>
    <w:rsid w:val="00C065A6"/>
    <w:rsid w:val="00C06804"/>
    <w:rsid w:val="00C06812"/>
    <w:rsid w:val="00C06949"/>
    <w:rsid w:val="00C06C9F"/>
    <w:rsid w:val="00C06F44"/>
    <w:rsid w:val="00C07380"/>
    <w:rsid w:val="00C076A7"/>
    <w:rsid w:val="00C076BB"/>
    <w:rsid w:val="00C101BB"/>
    <w:rsid w:val="00C1075D"/>
    <w:rsid w:val="00C108C1"/>
    <w:rsid w:val="00C10AB4"/>
    <w:rsid w:val="00C10BE4"/>
    <w:rsid w:val="00C10E73"/>
    <w:rsid w:val="00C10F67"/>
    <w:rsid w:val="00C1139F"/>
    <w:rsid w:val="00C11A7D"/>
    <w:rsid w:val="00C11A89"/>
    <w:rsid w:val="00C12260"/>
    <w:rsid w:val="00C12942"/>
    <w:rsid w:val="00C12D35"/>
    <w:rsid w:val="00C13662"/>
    <w:rsid w:val="00C13891"/>
    <w:rsid w:val="00C13E5E"/>
    <w:rsid w:val="00C1410C"/>
    <w:rsid w:val="00C142F1"/>
    <w:rsid w:val="00C150DC"/>
    <w:rsid w:val="00C15611"/>
    <w:rsid w:val="00C1576E"/>
    <w:rsid w:val="00C158D2"/>
    <w:rsid w:val="00C158FA"/>
    <w:rsid w:val="00C15CD9"/>
    <w:rsid w:val="00C164A4"/>
    <w:rsid w:val="00C16858"/>
    <w:rsid w:val="00C16CCE"/>
    <w:rsid w:val="00C170D0"/>
    <w:rsid w:val="00C17628"/>
    <w:rsid w:val="00C1798A"/>
    <w:rsid w:val="00C17A7C"/>
    <w:rsid w:val="00C202A3"/>
    <w:rsid w:val="00C216B7"/>
    <w:rsid w:val="00C21910"/>
    <w:rsid w:val="00C22771"/>
    <w:rsid w:val="00C22D82"/>
    <w:rsid w:val="00C22DA0"/>
    <w:rsid w:val="00C22F9F"/>
    <w:rsid w:val="00C23376"/>
    <w:rsid w:val="00C233A8"/>
    <w:rsid w:val="00C237E7"/>
    <w:rsid w:val="00C23B7D"/>
    <w:rsid w:val="00C23BBB"/>
    <w:rsid w:val="00C23D76"/>
    <w:rsid w:val="00C24077"/>
    <w:rsid w:val="00C241D5"/>
    <w:rsid w:val="00C24240"/>
    <w:rsid w:val="00C245B6"/>
    <w:rsid w:val="00C247A8"/>
    <w:rsid w:val="00C24BBE"/>
    <w:rsid w:val="00C24BE7"/>
    <w:rsid w:val="00C24D1B"/>
    <w:rsid w:val="00C2531B"/>
    <w:rsid w:val="00C258EA"/>
    <w:rsid w:val="00C265E6"/>
    <w:rsid w:val="00C26806"/>
    <w:rsid w:val="00C26A20"/>
    <w:rsid w:val="00C26ABC"/>
    <w:rsid w:val="00C271A1"/>
    <w:rsid w:val="00C30D8F"/>
    <w:rsid w:val="00C31046"/>
    <w:rsid w:val="00C316AC"/>
    <w:rsid w:val="00C31AF3"/>
    <w:rsid w:val="00C31BE5"/>
    <w:rsid w:val="00C31F96"/>
    <w:rsid w:val="00C323FC"/>
    <w:rsid w:val="00C327E3"/>
    <w:rsid w:val="00C32FBA"/>
    <w:rsid w:val="00C3337C"/>
    <w:rsid w:val="00C33745"/>
    <w:rsid w:val="00C33DA8"/>
    <w:rsid w:val="00C33E3F"/>
    <w:rsid w:val="00C355B2"/>
    <w:rsid w:val="00C35644"/>
    <w:rsid w:val="00C3585A"/>
    <w:rsid w:val="00C35B3A"/>
    <w:rsid w:val="00C36030"/>
    <w:rsid w:val="00C3614B"/>
    <w:rsid w:val="00C362B4"/>
    <w:rsid w:val="00C36CAD"/>
    <w:rsid w:val="00C36F37"/>
    <w:rsid w:val="00C379E0"/>
    <w:rsid w:val="00C37BF7"/>
    <w:rsid w:val="00C4024C"/>
    <w:rsid w:val="00C40ACB"/>
    <w:rsid w:val="00C40CC7"/>
    <w:rsid w:val="00C411C1"/>
    <w:rsid w:val="00C41310"/>
    <w:rsid w:val="00C4166C"/>
    <w:rsid w:val="00C42C70"/>
    <w:rsid w:val="00C435D4"/>
    <w:rsid w:val="00C44360"/>
    <w:rsid w:val="00C4549C"/>
    <w:rsid w:val="00C4686C"/>
    <w:rsid w:val="00C46A27"/>
    <w:rsid w:val="00C46EA0"/>
    <w:rsid w:val="00C47AB3"/>
    <w:rsid w:val="00C47B1C"/>
    <w:rsid w:val="00C47C5D"/>
    <w:rsid w:val="00C47ED5"/>
    <w:rsid w:val="00C501CA"/>
    <w:rsid w:val="00C50738"/>
    <w:rsid w:val="00C50A79"/>
    <w:rsid w:val="00C50BDA"/>
    <w:rsid w:val="00C50C3F"/>
    <w:rsid w:val="00C51210"/>
    <w:rsid w:val="00C51469"/>
    <w:rsid w:val="00C517DB"/>
    <w:rsid w:val="00C51DFF"/>
    <w:rsid w:val="00C521E9"/>
    <w:rsid w:val="00C522CC"/>
    <w:rsid w:val="00C52318"/>
    <w:rsid w:val="00C525E0"/>
    <w:rsid w:val="00C52833"/>
    <w:rsid w:val="00C52CA4"/>
    <w:rsid w:val="00C53152"/>
    <w:rsid w:val="00C54560"/>
    <w:rsid w:val="00C549A4"/>
    <w:rsid w:val="00C553AC"/>
    <w:rsid w:val="00C558CE"/>
    <w:rsid w:val="00C55B8E"/>
    <w:rsid w:val="00C56007"/>
    <w:rsid w:val="00C56057"/>
    <w:rsid w:val="00C5633F"/>
    <w:rsid w:val="00C5686F"/>
    <w:rsid w:val="00C57362"/>
    <w:rsid w:val="00C575F1"/>
    <w:rsid w:val="00C57C5E"/>
    <w:rsid w:val="00C60678"/>
    <w:rsid w:val="00C6094C"/>
    <w:rsid w:val="00C60ABA"/>
    <w:rsid w:val="00C621AD"/>
    <w:rsid w:val="00C624D8"/>
    <w:rsid w:val="00C6256E"/>
    <w:rsid w:val="00C62656"/>
    <w:rsid w:val="00C63025"/>
    <w:rsid w:val="00C63284"/>
    <w:rsid w:val="00C63290"/>
    <w:rsid w:val="00C63634"/>
    <w:rsid w:val="00C6422B"/>
    <w:rsid w:val="00C64910"/>
    <w:rsid w:val="00C64BF0"/>
    <w:rsid w:val="00C6504A"/>
    <w:rsid w:val="00C65833"/>
    <w:rsid w:val="00C65BC9"/>
    <w:rsid w:val="00C66164"/>
    <w:rsid w:val="00C661FA"/>
    <w:rsid w:val="00C6665B"/>
    <w:rsid w:val="00C66982"/>
    <w:rsid w:val="00C66E9E"/>
    <w:rsid w:val="00C66EB7"/>
    <w:rsid w:val="00C67285"/>
    <w:rsid w:val="00C6763F"/>
    <w:rsid w:val="00C67670"/>
    <w:rsid w:val="00C679EA"/>
    <w:rsid w:val="00C67A30"/>
    <w:rsid w:val="00C707B8"/>
    <w:rsid w:val="00C7097C"/>
    <w:rsid w:val="00C71323"/>
    <w:rsid w:val="00C716CD"/>
    <w:rsid w:val="00C71E35"/>
    <w:rsid w:val="00C721D9"/>
    <w:rsid w:val="00C725E0"/>
    <w:rsid w:val="00C72A28"/>
    <w:rsid w:val="00C72C56"/>
    <w:rsid w:val="00C730FD"/>
    <w:rsid w:val="00C7328E"/>
    <w:rsid w:val="00C7411A"/>
    <w:rsid w:val="00C743BA"/>
    <w:rsid w:val="00C7488F"/>
    <w:rsid w:val="00C74BF7"/>
    <w:rsid w:val="00C7507F"/>
    <w:rsid w:val="00C75C4B"/>
    <w:rsid w:val="00C75CEE"/>
    <w:rsid w:val="00C760DB"/>
    <w:rsid w:val="00C765CF"/>
    <w:rsid w:val="00C76B84"/>
    <w:rsid w:val="00C76E7F"/>
    <w:rsid w:val="00C77008"/>
    <w:rsid w:val="00C77137"/>
    <w:rsid w:val="00C773D9"/>
    <w:rsid w:val="00C77852"/>
    <w:rsid w:val="00C77C4A"/>
    <w:rsid w:val="00C77D84"/>
    <w:rsid w:val="00C813B8"/>
    <w:rsid w:val="00C8185F"/>
    <w:rsid w:val="00C81F5C"/>
    <w:rsid w:val="00C823DF"/>
    <w:rsid w:val="00C825EE"/>
    <w:rsid w:val="00C82894"/>
    <w:rsid w:val="00C83EAC"/>
    <w:rsid w:val="00C84169"/>
    <w:rsid w:val="00C844AB"/>
    <w:rsid w:val="00C84CC8"/>
    <w:rsid w:val="00C853DB"/>
    <w:rsid w:val="00C86312"/>
    <w:rsid w:val="00C86A05"/>
    <w:rsid w:val="00C86E1D"/>
    <w:rsid w:val="00C871EF"/>
    <w:rsid w:val="00C87681"/>
    <w:rsid w:val="00C90BF6"/>
    <w:rsid w:val="00C90C51"/>
    <w:rsid w:val="00C91BD0"/>
    <w:rsid w:val="00C91C27"/>
    <w:rsid w:val="00C91CEA"/>
    <w:rsid w:val="00C92029"/>
    <w:rsid w:val="00C924E4"/>
    <w:rsid w:val="00C9275C"/>
    <w:rsid w:val="00C9303F"/>
    <w:rsid w:val="00C93410"/>
    <w:rsid w:val="00C94104"/>
    <w:rsid w:val="00C94246"/>
    <w:rsid w:val="00C94742"/>
    <w:rsid w:val="00C94DB6"/>
    <w:rsid w:val="00C94FEF"/>
    <w:rsid w:val="00C95253"/>
    <w:rsid w:val="00C95638"/>
    <w:rsid w:val="00C95811"/>
    <w:rsid w:val="00C95894"/>
    <w:rsid w:val="00C9598F"/>
    <w:rsid w:val="00C95E60"/>
    <w:rsid w:val="00C96217"/>
    <w:rsid w:val="00C9694E"/>
    <w:rsid w:val="00C97429"/>
    <w:rsid w:val="00C975C0"/>
    <w:rsid w:val="00C975CD"/>
    <w:rsid w:val="00C97710"/>
    <w:rsid w:val="00C97E20"/>
    <w:rsid w:val="00CA01E6"/>
    <w:rsid w:val="00CA07C4"/>
    <w:rsid w:val="00CA0BCD"/>
    <w:rsid w:val="00CA0CF4"/>
    <w:rsid w:val="00CA10B3"/>
    <w:rsid w:val="00CA17DA"/>
    <w:rsid w:val="00CA1F59"/>
    <w:rsid w:val="00CA220D"/>
    <w:rsid w:val="00CA2DC2"/>
    <w:rsid w:val="00CA341F"/>
    <w:rsid w:val="00CA38FA"/>
    <w:rsid w:val="00CA3DC6"/>
    <w:rsid w:val="00CA3F69"/>
    <w:rsid w:val="00CA4E43"/>
    <w:rsid w:val="00CA50E0"/>
    <w:rsid w:val="00CA5148"/>
    <w:rsid w:val="00CA5687"/>
    <w:rsid w:val="00CA5B15"/>
    <w:rsid w:val="00CA5DEF"/>
    <w:rsid w:val="00CA60D0"/>
    <w:rsid w:val="00CA7615"/>
    <w:rsid w:val="00CA78E7"/>
    <w:rsid w:val="00CA7AE9"/>
    <w:rsid w:val="00CA7E9E"/>
    <w:rsid w:val="00CA7F98"/>
    <w:rsid w:val="00CB0830"/>
    <w:rsid w:val="00CB0879"/>
    <w:rsid w:val="00CB0BA5"/>
    <w:rsid w:val="00CB0DE2"/>
    <w:rsid w:val="00CB0DF9"/>
    <w:rsid w:val="00CB0FF6"/>
    <w:rsid w:val="00CB166F"/>
    <w:rsid w:val="00CB24A0"/>
    <w:rsid w:val="00CB2AA5"/>
    <w:rsid w:val="00CB2E21"/>
    <w:rsid w:val="00CB2EF0"/>
    <w:rsid w:val="00CB30E8"/>
    <w:rsid w:val="00CB3100"/>
    <w:rsid w:val="00CB3517"/>
    <w:rsid w:val="00CB3761"/>
    <w:rsid w:val="00CB37AB"/>
    <w:rsid w:val="00CB41CE"/>
    <w:rsid w:val="00CB4333"/>
    <w:rsid w:val="00CB45CC"/>
    <w:rsid w:val="00CB4F18"/>
    <w:rsid w:val="00CB4F61"/>
    <w:rsid w:val="00CB5572"/>
    <w:rsid w:val="00CB5A8B"/>
    <w:rsid w:val="00CB5C0D"/>
    <w:rsid w:val="00CB5F19"/>
    <w:rsid w:val="00CB6093"/>
    <w:rsid w:val="00CB6264"/>
    <w:rsid w:val="00CB6317"/>
    <w:rsid w:val="00CB6890"/>
    <w:rsid w:val="00CB6B22"/>
    <w:rsid w:val="00CB6C8D"/>
    <w:rsid w:val="00CB6C9A"/>
    <w:rsid w:val="00CB6DAF"/>
    <w:rsid w:val="00CB6F65"/>
    <w:rsid w:val="00CB7130"/>
    <w:rsid w:val="00CB79D1"/>
    <w:rsid w:val="00CC04CD"/>
    <w:rsid w:val="00CC0938"/>
    <w:rsid w:val="00CC0DD1"/>
    <w:rsid w:val="00CC1578"/>
    <w:rsid w:val="00CC17D2"/>
    <w:rsid w:val="00CC18ED"/>
    <w:rsid w:val="00CC1A65"/>
    <w:rsid w:val="00CC1F40"/>
    <w:rsid w:val="00CC2D83"/>
    <w:rsid w:val="00CC2EFA"/>
    <w:rsid w:val="00CC3082"/>
    <w:rsid w:val="00CC37F0"/>
    <w:rsid w:val="00CC3DA2"/>
    <w:rsid w:val="00CC4040"/>
    <w:rsid w:val="00CC41B6"/>
    <w:rsid w:val="00CC44DA"/>
    <w:rsid w:val="00CC48D2"/>
    <w:rsid w:val="00CC49B9"/>
    <w:rsid w:val="00CC57D5"/>
    <w:rsid w:val="00CC61C7"/>
    <w:rsid w:val="00CC64F9"/>
    <w:rsid w:val="00CC7E3C"/>
    <w:rsid w:val="00CD01C1"/>
    <w:rsid w:val="00CD068D"/>
    <w:rsid w:val="00CD21A4"/>
    <w:rsid w:val="00CD35A4"/>
    <w:rsid w:val="00CD382C"/>
    <w:rsid w:val="00CD387D"/>
    <w:rsid w:val="00CD3EE8"/>
    <w:rsid w:val="00CD49C7"/>
    <w:rsid w:val="00CD55AF"/>
    <w:rsid w:val="00CD5F7B"/>
    <w:rsid w:val="00CD6400"/>
    <w:rsid w:val="00CD6571"/>
    <w:rsid w:val="00CD790D"/>
    <w:rsid w:val="00CE02C4"/>
    <w:rsid w:val="00CE0A61"/>
    <w:rsid w:val="00CE1A60"/>
    <w:rsid w:val="00CE1E43"/>
    <w:rsid w:val="00CE1F1A"/>
    <w:rsid w:val="00CE2216"/>
    <w:rsid w:val="00CE358A"/>
    <w:rsid w:val="00CE3E3B"/>
    <w:rsid w:val="00CE3F6A"/>
    <w:rsid w:val="00CE40DA"/>
    <w:rsid w:val="00CE416E"/>
    <w:rsid w:val="00CE419E"/>
    <w:rsid w:val="00CE49AD"/>
    <w:rsid w:val="00CE4C16"/>
    <w:rsid w:val="00CE589A"/>
    <w:rsid w:val="00CE5DF3"/>
    <w:rsid w:val="00CE6118"/>
    <w:rsid w:val="00CE681D"/>
    <w:rsid w:val="00CE6AD3"/>
    <w:rsid w:val="00CE6DF6"/>
    <w:rsid w:val="00CE71BB"/>
    <w:rsid w:val="00CE729D"/>
    <w:rsid w:val="00CE7872"/>
    <w:rsid w:val="00CE7D38"/>
    <w:rsid w:val="00CE7EB2"/>
    <w:rsid w:val="00CF0006"/>
    <w:rsid w:val="00CF03DF"/>
    <w:rsid w:val="00CF0471"/>
    <w:rsid w:val="00CF0680"/>
    <w:rsid w:val="00CF1874"/>
    <w:rsid w:val="00CF1A85"/>
    <w:rsid w:val="00CF1F44"/>
    <w:rsid w:val="00CF1F75"/>
    <w:rsid w:val="00CF25E5"/>
    <w:rsid w:val="00CF2E8F"/>
    <w:rsid w:val="00CF31A0"/>
    <w:rsid w:val="00CF3240"/>
    <w:rsid w:val="00CF3316"/>
    <w:rsid w:val="00CF35AB"/>
    <w:rsid w:val="00CF36B1"/>
    <w:rsid w:val="00CF3DF0"/>
    <w:rsid w:val="00CF442C"/>
    <w:rsid w:val="00CF462E"/>
    <w:rsid w:val="00CF496F"/>
    <w:rsid w:val="00CF4F05"/>
    <w:rsid w:val="00CF501A"/>
    <w:rsid w:val="00CF51F0"/>
    <w:rsid w:val="00CF54A3"/>
    <w:rsid w:val="00CF58E8"/>
    <w:rsid w:val="00CF5B3B"/>
    <w:rsid w:val="00CF5FBA"/>
    <w:rsid w:val="00CF6A30"/>
    <w:rsid w:val="00CF6F3D"/>
    <w:rsid w:val="00CF7143"/>
    <w:rsid w:val="00CF74C6"/>
    <w:rsid w:val="00CF7761"/>
    <w:rsid w:val="00CF7B65"/>
    <w:rsid w:val="00D00136"/>
    <w:rsid w:val="00D002AA"/>
    <w:rsid w:val="00D00459"/>
    <w:rsid w:val="00D00612"/>
    <w:rsid w:val="00D02523"/>
    <w:rsid w:val="00D02993"/>
    <w:rsid w:val="00D02D68"/>
    <w:rsid w:val="00D0345D"/>
    <w:rsid w:val="00D037B9"/>
    <w:rsid w:val="00D03A21"/>
    <w:rsid w:val="00D03AE0"/>
    <w:rsid w:val="00D04299"/>
    <w:rsid w:val="00D0494E"/>
    <w:rsid w:val="00D04B43"/>
    <w:rsid w:val="00D04D6D"/>
    <w:rsid w:val="00D04F70"/>
    <w:rsid w:val="00D0541D"/>
    <w:rsid w:val="00D05ACE"/>
    <w:rsid w:val="00D05D9D"/>
    <w:rsid w:val="00D06282"/>
    <w:rsid w:val="00D0681F"/>
    <w:rsid w:val="00D070EA"/>
    <w:rsid w:val="00D07715"/>
    <w:rsid w:val="00D07AED"/>
    <w:rsid w:val="00D07B13"/>
    <w:rsid w:val="00D10599"/>
    <w:rsid w:val="00D1069A"/>
    <w:rsid w:val="00D10841"/>
    <w:rsid w:val="00D108C1"/>
    <w:rsid w:val="00D10A24"/>
    <w:rsid w:val="00D10ED5"/>
    <w:rsid w:val="00D10EDE"/>
    <w:rsid w:val="00D116DA"/>
    <w:rsid w:val="00D118A6"/>
    <w:rsid w:val="00D11B8A"/>
    <w:rsid w:val="00D11CF3"/>
    <w:rsid w:val="00D12971"/>
    <w:rsid w:val="00D12A57"/>
    <w:rsid w:val="00D12E53"/>
    <w:rsid w:val="00D13392"/>
    <w:rsid w:val="00D13B54"/>
    <w:rsid w:val="00D1470A"/>
    <w:rsid w:val="00D14F3E"/>
    <w:rsid w:val="00D15D17"/>
    <w:rsid w:val="00D165EB"/>
    <w:rsid w:val="00D16B27"/>
    <w:rsid w:val="00D1735C"/>
    <w:rsid w:val="00D177A1"/>
    <w:rsid w:val="00D1782E"/>
    <w:rsid w:val="00D17B37"/>
    <w:rsid w:val="00D17E8A"/>
    <w:rsid w:val="00D17ECE"/>
    <w:rsid w:val="00D201A9"/>
    <w:rsid w:val="00D203CB"/>
    <w:rsid w:val="00D20594"/>
    <w:rsid w:val="00D20F84"/>
    <w:rsid w:val="00D2184F"/>
    <w:rsid w:val="00D21BD2"/>
    <w:rsid w:val="00D21DFE"/>
    <w:rsid w:val="00D2201F"/>
    <w:rsid w:val="00D220DE"/>
    <w:rsid w:val="00D2239C"/>
    <w:rsid w:val="00D227C2"/>
    <w:rsid w:val="00D22863"/>
    <w:rsid w:val="00D2288C"/>
    <w:rsid w:val="00D22A2B"/>
    <w:rsid w:val="00D22BA0"/>
    <w:rsid w:val="00D237C9"/>
    <w:rsid w:val="00D23AC6"/>
    <w:rsid w:val="00D23AF8"/>
    <w:rsid w:val="00D23CDC"/>
    <w:rsid w:val="00D23FA5"/>
    <w:rsid w:val="00D24708"/>
    <w:rsid w:val="00D25E1E"/>
    <w:rsid w:val="00D27791"/>
    <w:rsid w:val="00D27B98"/>
    <w:rsid w:val="00D3027F"/>
    <w:rsid w:val="00D3060A"/>
    <w:rsid w:val="00D31738"/>
    <w:rsid w:val="00D3180E"/>
    <w:rsid w:val="00D31DA3"/>
    <w:rsid w:val="00D32481"/>
    <w:rsid w:val="00D32843"/>
    <w:rsid w:val="00D32B62"/>
    <w:rsid w:val="00D32F71"/>
    <w:rsid w:val="00D330F7"/>
    <w:rsid w:val="00D333B8"/>
    <w:rsid w:val="00D3387A"/>
    <w:rsid w:val="00D33ACB"/>
    <w:rsid w:val="00D33F4B"/>
    <w:rsid w:val="00D34C35"/>
    <w:rsid w:val="00D34F0B"/>
    <w:rsid w:val="00D35160"/>
    <w:rsid w:val="00D35483"/>
    <w:rsid w:val="00D35F78"/>
    <w:rsid w:val="00D363D1"/>
    <w:rsid w:val="00D36F0A"/>
    <w:rsid w:val="00D37030"/>
    <w:rsid w:val="00D370AB"/>
    <w:rsid w:val="00D3720E"/>
    <w:rsid w:val="00D37886"/>
    <w:rsid w:val="00D40102"/>
    <w:rsid w:val="00D405F1"/>
    <w:rsid w:val="00D40786"/>
    <w:rsid w:val="00D40793"/>
    <w:rsid w:val="00D4164B"/>
    <w:rsid w:val="00D41A7D"/>
    <w:rsid w:val="00D41DD4"/>
    <w:rsid w:val="00D41E54"/>
    <w:rsid w:val="00D426DC"/>
    <w:rsid w:val="00D42907"/>
    <w:rsid w:val="00D42CE8"/>
    <w:rsid w:val="00D42D6F"/>
    <w:rsid w:val="00D43083"/>
    <w:rsid w:val="00D4375F"/>
    <w:rsid w:val="00D43956"/>
    <w:rsid w:val="00D44320"/>
    <w:rsid w:val="00D44460"/>
    <w:rsid w:val="00D4461F"/>
    <w:rsid w:val="00D452DF"/>
    <w:rsid w:val="00D462C6"/>
    <w:rsid w:val="00D46465"/>
    <w:rsid w:val="00D46AD7"/>
    <w:rsid w:val="00D47518"/>
    <w:rsid w:val="00D47534"/>
    <w:rsid w:val="00D47669"/>
    <w:rsid w:val="00D47D27"/>
    <w:rsid w:val="00D50694"/>
    <w:rsid w:val="00D50927"/>
    <w:rsid w:val="00D51C7E"/>
    <w:rsid w:val="00D5346A"/>
    <w:rsid w:val="00D53A6C"/>
    <w:rsid w:val="00D544D9"/>
    <w:rsid w:val="00D548A1"/>
    <w:rsid w:val="00D549B2"/>
    <w:rsid w:val="00D5505A"/>
    <w:rsid w:val="00D553BA"/>
    <w:rsid w:val="00D555A5"/>
    <w:rsid w:val="00D55ACD"/>
    <w:rsid w:val="00D56CDF"/>
    <w:rsid w:val="00D56FF5"/>
    <w:rsid w:val="00D5726B"/>
    <w:rsid w:val="00D573FF"/>
    <w:rsid w:val="00D57592"/>
    <w:rsid w:val="00D57733"/>
    <w:rsid w:val="00D606CB"/>
    <w:rsid w:val="00D60BD7"/>
    <w:rsid w:val="00D60EA2"/>
    <w:rsid w:val="00D6102C"/>
    <w:rsid w:val="00D61520"/>
    <w:rsid w:val="00D61593"/>
    <w:rsid w:val="00D6162D"/>
    <w:rsid w:val="00D618F7"/>
    <w:rsid w:val="00D61A8E"/>
    <w:rsid w:val="00D61CCF"/>
    <w:rsid w:val="00D61E91"/>
    <w:rsid w:val="00D61FE1"/>
    <w:rsid w:val="00D6352C"/>
    <w:rsid w:val="00D635C3"/>
    <w:rsid w:val="00D64328"/>
    <w:rsid w:val="00D64834"/>
    <w:rsid w:val="00D64905"/>
    <w:rsid w:val="00D653B5"/>
    <w:rsid w:val="00D6583A"/>
    <w:rsid w:val="00D65A7E"/>
    <w:rsid w:val="00D6642A"/>
    <w:rsid w:val="00D66758"/>
    <w:rsid w:val="00D670D7"/>
    <w:rsid w:val="00D67159"/>
    <w:rsid w:val="00D67840"/>
    <w:rsid w:val="00D70078"/>
    <w:rsid w:val="00D701DB"/>
    <w:rsid w:val="00D71474"/>
    <w:rsid w:val="00D716B9"/>
    <w:rsid w:val="00D72AF9"/>
    <w:rsid w:val="00D73208"/>
    <w:rsid w:val="00D7335B"/>
    <w:rsid w:val="00D734F0"/>
    <w:rsid w:val="00D73848"/>
    <w:rsid w:val="00D73AA0"/>
    <w:rsid w:val="00D73AD9"/>
    <w:rsid w:val="00D73B45"/>
    <w:rsid w:val="00D73E7D"/>
    <w:rsid w:val="00D742B2"/>
    <w:rsid w:val="00D743A2"/>
    <w:rsid w:val="00D744B3"/>
    <w:rsid w:val="00D74FDC"/>
    <w:rsid w:val="00D75566"/>
    <w:rsid w:val="00D755AE"/>
    <w:rsid w:val="00D76566"/>
    <w:rsid w:val="00D76786"/>
    <w:rsid w:val="00D76DC9"/>
    <w:rsid w:val="00D77677"/>
    <w:rsid w:val="00D80448"/>
    <w:rsid w:val="00D80B07"/>
    <w:rsid w:val="00D80EA7"/>
    <w:rsid w:val="00D810CD"/>
    <w:rsid w:val="00D811AB"/>
    <w:rsid w:val="00D811E9"/>
    <w:rsid w:val="00D8164F"/>
    <w:rsid w:val="00D835DD"/>
    <w:rsid w:val="00D837F6"/>
    <w:rsid w:val="00D84AEE"/>
    <w:rsid w:val="00D8698B"/>
    <w:rsid w:val="00D86AD6"/>
    <w:rsid w:val="00D8737F"/>
    <w:rsid w:val="00D87409"/>
    <w:rsid w:val="00D87788"/>
    <w:rsid w:val="00D901BF"/>
    <w:rsid w:val="00D9022F"/>
    <w:rsid w:val="00D90593"/>
    <w:rsid w:val="00D90989"/>
    <w:rsid w:val="00D90FFA"/>
    <w:rsid w:val="00D9126A"/>
    <w:rsid w:val="00D91830"/>
    <w:rsid w:val="00D91833"/>
    <w:rsid w:val="00D91FBF"/>
    <w:rsid w:val="00D9233B"/>
    <w:rsid w:val="00D92467"/>
    <w:rsid w:val="00D92CE5"/>
    <w:rsid w:val="00D92D04"/>
    <w:rsid w:val="00D92F77"/>
    <w:rsid w:val="00D9315A"/>
    <w:rsid w:val="00D9317C"/>
    <w:rsid w:val="00D939A7"/>
    <w:rsid w:val="00D94464"/>
    <w:rsid w:val="00D9493C"/>
    <w:rsid w:val="00D94BDF"/>
    <w:rsid w:val="00D94CC7"/>
    <w:rsid w:val="00D94D5A"/>
    <w:rsid w:val="00D9523A"/>
    <w:rsid w:val="00D954C9"/>
    <w:rsid w:val="00D9556C"/>
    <w:rsid w:val="00D960AD"/>
    <w:rsid w:val="00D96106"/>
    <w:rsid w:val="00D96D30"/>
    <w:rsid w:val="00D9704B"/>
    <w:rsid w:val="00D9788C"/>
    <w:rsid w:val="00D97E75"/>
    <w:rsid w:val="00D97F08"/>
    <w:rsid w:val="00DA0BDC"/>
    <w:rsid w:val="00DA0DF5"/>
    <w:rsid w:val="00DA0E12"/>
    <w:rsid w:val="00DA1467"/>
    <w:rsid w:val="00DA14D1"/>
    <w:rsid w:val="00DA1521"/>
    <w:rsid w:val="00DA1760"/>
    <w:rsid w:val="00DA1FF3"/>
    <w:rsid w:val="00DA26CB"/>
    <w:rsid w:val="00DA2A3F"/>
    <w:rsid w:val="00DA2C7C"/>
    <w:rsid w:val="00DA313D"/>
    <w:rsid w:val="00DA3999"/>
    <w:rsid w:val="00DA3A0F"/>
    <w:rsid w:val="00DA3CC1"/>
    <w:rsid w:val="00DA42EF"/>
    <w:rsid w:val="00DA4320"/>
    <w:rsid w:val="00DA4651"/>
    <w:rsid w:val="00DA53AE"/>
    <w:rsid w:val="00DA560C"/>
    <w:rsid w:val="00DA5EF4"/>
    <w:rsid w:val="00DA60FE"/>
    <w:rsid w:val="00DA63B9"/>
    <w:rsid w:val="00DA63D7"/>
    <w:rsid w:val="00DA652F"/>
    <w:rsid w:val="00DA6AA1"/>
    <w:rsid w:val="00DA6E7C"/>
    <w:rsid w:val="00DA76DC"/>
    <w:rsid w:val="00DA7869"/>
    <w:rsid w:val="00DB0268"/>
    <w:rsid w:val="00DB0515"/>
    <w:rsid w:val="00DB0B7F"/>
    <w:rsid w:val="00DB0F2B"/>
    <w:rsid w:val="00DB14F0"/>
    <w:rsid w:val="00DB1620"/>
    <w:rsid w:val="00DB19C6"/>
    <w:rsid w:val="00DB1BC1"/>
    <w:rsid w:val="00DB1CA9"/>
    <w:rsid w:val="00DB27DA"/>
    <w:rsid w:val="00DB2B6D"/>
    <w:rsid w:val="00DB3080"/>
    <w:rsid w:val="00DB35EF"/>
    <w:rsid w:val="00DB3D1D"/>
    <w:rsid w:val="00DB4281"/>
    <w:rsid w:val="00DB44B8"/>
    <w:rsid w:val="00DB4F7C"/>
    <w:rsid w:val="00DB5155"/>
    <w:rsid w:val="00DB52A1"/>
    <w:rsid w:val="00DB598A"/>
    <w:rsid w:val="00DB63DA"/>
    <w:rsid w:val="00DB65D6"/>
    <w:rsid w:val="00DB675D"/>
    <w:rsid w:val="00DB6912"/>
    <w:rsid w:val="00DB6ABE"/>
    <w:rsid w:val="00DB7834"/>
    <w:rsid w:val="00DC0D39"/>
    <w:rsid w:val="00DC0F8E"/>
    <w:rsid w:val="00DC1057"/>
    <w:rsid w:val="00DC1928"/>
    <w:rsid w:val="00DC21F7"/>
    <w:rsid w:val="00DC2506"/>
    <w:rsid w:val="00DC25F9"/>
    <w:rsid w:val="00DC275A"/>
    <w:rsid w:val="00DC32A2"/>
    <w:rsid w:val="00DC3CF2"/>
    <w:rsid w:val="00DC3EE5"/>
    <w:rsid w:val="00DC40C0"/>
    <w:rsid w:val="00DC5725"/>
    <w:rsid w:val="00DC573E"/>
    <w:rsid w:val="00DC578D"/>
    <w:rsid w:val="00DC62A2"/>
    <w:rsid w:val="00DC63BB"/>
    <w:rsid w:val="00DC6856"/>
    <w:rsid w:val="00DC6B7F"/>
    <w:rsid w:val="00DC6C0E"/>
    <w:rsid w:val="00DC6CD3"/>
    <w:rsid w:val="00DC73B5"/>
    <w:rsid w:val="00DD062E"/>
    <w:rsid w:val="00DD10D7"/>
    <w:rsid w:val="00DD128C"/>
    <w:rsid w:val="00DD22BC"/>
    <w:rsid w:val="00DD235A"/>
    <w:rsid w:val="00DD288C"/>
    <w:rsid w:val="00DD2AE6"/>
    <w:rsid w:val="00DD2B05"/>
    <w:rsid w:val="00DD3296"/>
    <w:rsid w:val="00DD3496"/>
    <w:rsid w:val="00DD3728"/>
    <w:rsid w:val="00DD3BBA"/>
    <w:rsid w:val="00DD4824"/>
    <w:rsid w:val="00DD498B"/>
    <w:rsid w:val="00DD4B68"/>
    <w:rsid w:val="00DD4FC4"/>
    <w:rsid w:val="00DD582D"/>
    <w:rsid w:val="00DD5AF3"/>
    <w:rsid w:val="00DD5D5E"/>
    <w:rsid w:val="00DD6867"/>
    <w:rsid w:val="00DD6C4F"/>
    <w:rsid w:val="00DD73FB"/>
    <w:rsid w:val="00DD751A"/>
    <w:rsid w:val="00DD7ADC"/>
    <w:rsid w:val="00DE063E"/>
    <w:rsid w:val="00DE098F"/>
    <w:rsid w:val="00DE1C41"/>
    <w:rsid w:val="00DE209A"/>
    <w:rsid w:val="00DE248B"/>
    <w:rsid w:val="00DE28DE"/>
    <w:rsid w:val="00DE2908"/>
    <w:rsid w:val="00DE2EFC"/>
    <w:rsid w:val="00DE3D21"/>
    <w:rsid w:val="00DE4233"/>
    <w:rsid w:val="00DE4890"/>
    <w:rsid w:val="00DE48E9"/>
    <w:rsid w:val="00DE5634"/>
    <w:rsid w:val="00DE585B"/>
    <w:rsid w:val="00DE625F"/>
    <w:rsid w:val="00DE695C"/>
    <w:rsid w:val="00DE6A2F"/>
    <w:rsid w:val="00DE6C88"/>
    <w:rsid w:val="00DE74B9"/>
    <w:rsid w:val="00DE7D74"/>
    <w:rsid w:val="00DF0272"/>
    <w:rsid w:val="00DF0D2B"/>
    <w:rsid w:val="00DF18C2"/>
    <w:rsid w:val="00DF1ACC"/>
    <w:rsid w:val="00DF1C23"/>
    <w:rsid w:val="00DF2007"/>
    <w:rsid w:val="00DF2C65"/>
    <w:rsid w:val="00DF303F"/>
    <w:rsid w:val="00DF34B0"/>
    <w:rsid w:val="00DF3588"/>
    <w:rsid w:val="00DF3A2D"/>
    <w:rsid w:val="00DF3A34"/>
    <w:rsid w:val="00DF3D72"/>
    <w:rsid w:val="00DF56AE"/>
    <w:rsid w:val="00DF5998"/>
    <w:rsid w:val="00DF68BB"/>
    <w:rsid w:val="00DF6A1B"/>
    <w:rsid w:val="00DF7146"/>
    <w:rsid w:val="00DF717F"/>
    <w:rsid w:val="00DF73C8"/>
    <w:rsid w:val="00DF7A28"/>
    <w:rsid w:val="00DF7C91"/>
    <w:rsid w:val="00E00560"/>
    <w:rsid w:val="00E006FC"/>
    <w:rsid w:val="00E01E0F"/>
    <w:rsid w:val="00E01EF0"/>
    <w:rsid w:val="00E024A8"/>
    <w:rsid w:val="00E02617"/>
    <w:rsid w:val="00E02667"/>
    <w:rsid w:val="00E027A1"/>
    <w:rsid w:val="00E027E8"/>
    <w:rsid w:val="00E02B1D"/>
    <w:rsid w:val="00E02BA6"/>
    <w:rsid w:val="00E03EB8"/>
    <w:rsid w:val="00E0403C"/>
    <w:rsid w:val="00E0415A"/>
    <w:rsid w:val="00E045E8"/>
    <w:rsid w:val="00E04645"/>
    <w:rsid w:val="00E0474A"/>
    <w:rsid w:val="00E04943"/>
    <w:rsid w:val="00E04DEF"/>
    <w:rsid w:val="00E054B6"/>
    <w:rsid w:val="00E0629D"/>
    <w:rsid w:val="00E062C8"/>
    <w:rsid w:val="00E066C8"/>
    <w:rsid w:val="00E06955"/>
    <w:rsid w:val="00E0698A"/>
    <w:rsid w:val="00E06B3B"/>
    <w:rsid w:val="00E06FBE"/>
    <w:rsid w:val="00E072C8"/>
    <w:rsid w:val="00E07696"/>
    <w:rsid w:val="00E077CB"/>
    <w:rsid w:val="00E07A26"/>
    <w:rsid w:val="00E07EF8"/>
    <w:rsid w:val="00E101C3"/>
    <w:rsid w:val="00E10360"/>
    <w:rsid w:val="00E105D1"/>
    <w:rsid w:val="00E10BDC"/>
    <w:rsid w:val="00E111BB"/>
    <w:rsid w:val="00E11A55"/>
    <w:rsid w:val="00E11AC9"/>
    <w:rsid w:val="00E11D8B"/>
    <w:rsid w:val="00E120AC"/>
    <w:rsid w:val="00E12153"/>
    <w:rsid w:val="00E12798"/>
    <w:rsid w:val="00E128AC"/>
    <w:rsid w:val="00E1291D"/>
    <w:rsid w:val="00E13126"/>
    <w:rsid w:val="00E131A9"/>
    <w:rsid w:val="00E132A3"/>
    <w:rsid w:val="00E1357A"/>
    <w:rsid w:val="00E13C8E"/>
    <w:rsid w:val="00E13FED"/>
    <w:rsid w:val="00E14060"/>
    <w:rsid w:val="00E143D2"/>
    <w:rsid w:val="00E14BC4"/>
    <w:rsid w:val="00E14C4F"/>
    <w:rsid w:val="00E151B7"/>
    <w:rsid w:val="00E15416"/>
    <w:rsid w:val="00E15908"/>
    <w:rsid w:val="00E15909"/>
    <w:rsid w:val="00E16153"/>
    <w:rsid w:val="00E165F0"/>
    <w:rsid w:val="00E16C8B"/>
    <w:rsid w:val="00E17014"/>
    <w:rsid w:val="00E1782C"/>
    <w:rsid w:val="00E17AEF"/>
    <w:rsid w:val="00E2036F"/>
    <w:rsid w:val="00E2060D"/>
    <w:rsid w:val="00E20659"/>
    <w:rsid w:val="00E20784"/>
    <w:rsid w:val="00E21347"/>
    <w:rsid w:val="00E21904"/>
    <w:rsid w:val="00E22296"/>
    <w:rsid w:val="00E229D5"/>
    <w:rsid w:val="00E22C31"/>
    <w:rsid w:val="00E23692"/>
    <w:rsid w:val="00E2377F"/>
    <w:rsid w:val="00E239B0"/>
    <w:rsid w:val="00E23BF9"/>
    <w:rsid w:val="00E23C7A"/>
    <w:rsid w:val="00E23EFD"/>
    <w:rsid w:val="00E243C8"/>
    <w:rsid w:val="00E245F0"/>
    <w:rsid w:val="00E259B2"/>
    <w:rsid w:val="00E259E9"/>
    <w:rsid w:val="00E26158"/>
    <w:rsid w:val="00E2621F"/>
    <w:rsid w:val="00E2638A"/>
    <w:rsid w:val="00E26965"/>
    <w:rsid w:val="00E26BB2"/>
    <w:rsid w:val="00E26C2C"/>
    <w:rsid w:val="00E2704A"/>
    <w:rsid w:val="00E27437"/>
    <w:rsid w:val="00E27457"/>
    <w:rsid w:val="00E27464"/>
    <w:rsid w:val="00E2755D"/>
    <w:rsid w:val="00E27F3D"/>
    <w:rsid w:val="00E30849"/>
    <w:rsid w:val="00E30ABF"/>
    <w:rsid w:val="00E30C93"/>
    <w:rsid w:val="00E30EE4"/>
    <w:rsid w:val="00E319DD"/>
    <w:rsid w:val="00E31D8C"/>
    <w:rsid w:val="00E31DAD"/>
    <w:rsid w:val="00E31DDC"/>
    <w:rsid w:val="00E3202D"/>
    <w:rsid w:val="00E32271"/>
    <w:rsid w:val="00E322F7"/>
    <w:rsid w:val="00E32450"/>
    <w:rsid w:val="00E326D8"/>
    <w:rsid w:val="00E3282A"/>
    <w:rsid w:val="00E336B8"/>
    <w:rsid w:val="00E34019"/>
    <w:rsid w:val="00E34410"/>
    <w:rsid w:val="00E34A03"/>
    <w:rsid w:val="00E35185"/>
    <w:rsid w:val="00E3520A"/>
    <w:rsid w:val="00E358DA"/>
    <w:rsid w:val="00E36099"/>
    <w:rsid w:val="00E37A4A"/>
    <w:rsid w:val="00E37D36"/>
    <w:rsid w:val="00E418A4"/>
    <w:rsid w:val="00E41924"/>
    <w:rsid w:val="00E4271D"/>
    <w:rsid w:val="00E42B0E"/>
    <w:rsid w:val="00E43BDC"/>
    <w:rsid w:val="00E43DBE"/>
    <w:rsid w:val="00E44028"/>
    <w:rsid w:val="00E44178"/>
    <w:rsid w:val="00E44ECE"/>
    <w:rsid w:val="00E45765"/>
    <w:rsid w:val="00E458CF"/>
    <w:rsid w:val="00E45E3C"/>
    <w:rsid w:val="00E461D6"/>
    <w:rsid w:val="00E46386"/>
    <w:rsid w:val="00E46616"/>
    <w:rsid w:val="00E4678F"/>
    <w:rsid w:val="00E46ADC"/>
    <w:rsid w:val="00E46B11"/>
    <w:rsid w:val="00E46D07"/>
    <w:rsid w:val="00E471E2"/>
    <w:rsid w:val="00E47454"/>
    <w:rsid w:val="00E47972"/>
    <w:rsid w:val="00E50001"/>
    <w:rsid w:val="00E50202"/>
    <w:rsid w:val="00E50C52"/>
    <w:rsid w:val="00E50DDE"/>
    <w:rsid w:val="00E51B80"/>
    <w:rsid w:val="00E51EBE"/>
    <w:rsid w:val="00E525F8"/>
    <w:rsid w:val="00E52DF2"/>
    <w:rsid w:val="00E530E8"/>
    <w:rsid w:val="00E531F9"/>
    <w:rsid w:val="00E540C8"/>
    <w:rsid w:val="00E541E3"/>
    <w:rsid w:val="00E543CC"/>
    <w:rsid w:val="00E553EA"/>
    <w:rsid w:val="00E554AE"/>
    <w:rsid w:val="00E555AE"/>
    <w:rsid w:val="00E557F4"/>
    <w:rsid w:val="00E55F2C"/>
    <w:rsid w:val="00E5661F"/>
    <w:rsid w:val="00E56785"/>
    <w:rsid w:val="00E5770D"/>
    <w:rsid w:val="00E57B66"/>
    <w:rsid w:val="00E57DF8"/>
    <w:rsid w:val="00E60507"/>
    <w:rsid w:val="00E60668"/>
    <w:rsid w:val="00E60886"/>
    <w:rsid w:val="00E60F41"/>
    <w:rsid w:val="00E61A96"/>
    <w:rsid w:val="00E62125"/>
    <w:rsid w:val="00E62210"/>
    <w:rsid w:val="00E62BAC"/>
    <w:rsid w:val="00E63312"/>
    <w:rsid w:val="00E63577"/>
    <w:rsid w:val="00E63A79"/>
    <w:rsid w:val="00E63D1C"/>
    <w:rsid w:val="00E63F5A"/>
    <w:rsid w:val="00E64263"/>
    <w:rsid w:val="00E642FE"/>
    <w:rsid w:val="00E64435"/>
    <w:rsid w:val="00E65880"/>
    <w:rsid w:val="00E65E72"/>
    <w:rsid w:val="00E6602E"/>
    <w:rsid w:val="00E66332"/>
    <w:rsid w:val="00E6704C"/>
    <w:rsid w:val="00E6710B"/>
    <w:rsid w:val="00E6766B"/>
    <w:rsid w:val="00E67C7D"/>
    <w:rsid w:val="00E67D6D"/>
    <w:rsid w:val="00E708FC"/>
    <w:rsid w:val="00E70B75"/>
    <w:rsid w:val="00E7127C"/>
    <w:rsid w:val="00E714C4"/>
    <w:rsid w:val="00E71632"/>
    <w:rsid w:val="00E71A70"/>
    <w:rsid w:val="00E72472"/>
    <w:rsid w:val="00E725A4"/>
    <w:rsid w:val="00E732BF"/>
    <w:rsid w:val="00E7331C"/>
    <w:rsid w:val="00E73930"/>
    <w:rsid w:val="00E7421C"/>
    <w:rsid w:val="00E746CF"/>
    <w:rsid w:val="00E75FDB"/>
    <w:rsid w:val="00E76145"/>
    <w:rsid w:val="00E763C5"/>
    <w:rsid w:val="00E76AE2"/>
    <w:rsid w:val="00E76DE5"/>
    <w:rsid w:val="00E779DF"/>
    <w:rsid w:val="00E80188"/>
    <w:rsid w:val="00E8031A"/>
    <w:rsid w:val="00E80BBA"/>
    <w:rsid w:val="00E80E52"/>
    <w:rsid w:val="00E80E82"/>
    <w:rsid w:val="00E8165A"/>
    <w:rsid w:val="00E81A6F"/>
    <w:rsid w:val="00E81C64"/>
    <w:rsid w:val="00E81FC2"/>
    <w:rsid w:val="00E82548"/>
    <w:rsid w:val="00E827B0"/>
    <w:rsid w:val="00E82AB5"/>
    <w:rsid w:val="00E82DE0"/>
    <w:rsid w:val="00E8331F"/>
    <w:rsid w:val="00E83966"/>
    <w:rsid w:val="00E839B4"/>
    <w:rsid w:val="00E845EB"/>
    <w:rsid w:val="00E84720"/>
    <w:rsid w:val="00E848BF"/>
    <w:rsid w:val="00E84A3D"/>
    <w:rsid w:val="00E84BD0"/>
    <w:rsid w:val="00E84FBF"/>
    <w:rsid w:val="00E85634"/>
    <w:rsid w:val="00E856AC"/>
    <w:rsid w:val="00E862BB"/>
    <w:rsid w:val="00E86BCE"/>
    <w:rsid w:val="00E8705D"/>
    <w:rsid w:val="00E872F8"/>
    <w:rsid w:val="00E87E01"/>
    <w:rsid w:val="00E90326"/>
    <w:rsid w:val="00E9105A"/>
    <w:rsid w:val="00E910CB"/>
    <w:rsid w:val="00E9129B"/>
    <w:rsid w:val="00E913A0"/>
    <w:rsid w:val="00E928BF"/>
    <w:rsid w:val="00E92B45"/>
    <w:rsid w:val="00E92D9E"/>
    <w:rsid w:val="00E92DE6"/>
    <w:rsid w:val="00E92F15"/>
    <w:rsid w:val="00E93747"/>
    <w:rsid w:val="00E93B1E"/>
    <w:rsid w:val="00E93C0F"/>
    <w:rsid w:val="00E94122"/>
    <w:rsid w:val="00E95669"/>
    <w:rsid w:val="00E95688"/>
    <w:rsid w:val="00E9588B"/>
    <w:rsid w:val="00E95A85"/>
    <w:rsid w:val="00E95A90"/>
    <w:rsid w:val="00E968FF"/>
    <w:rsid w:val="00E9701E"/>
    <w:rsid w:val="00E9726D"/>
    <w:rsid w:val="00E97462"/>
    <w:rsid w:val="00E97AF7"/>
    <w:rsid w:val="00E97CD9"/>
    <w:rsid w:val="00E97E56"/>
    <w:rsid w:val="00EA0DC9"/>
    <w:rsid w:val="00EA0F7B"/>
    <w:rsid w:val="00EA0FE7"/>
    <w:rsid w:val="00EA13A3"/>
    <w:rsid w:val="00EA13B6"/>
    <w:rsid w:val="00EA16B0"/>
    <w:rsid w:val="00EA1709"/>
    <w:rsid w:val="00EA1844"/>
    <w:rsid w:val="00EA22E4"/>
    <w:rsid w:val="00EA22FA"/>
    <w:rsid w:val="00EA2345"/>
    <w:rsid w:val="00EA2C06"/>
    <w:rsid w:val="00EA30D8"/>
    <w:rsid w:val="00EA325E"/>
    <w:rsid w:val="00EA3CAF"/>
    <w:rsid w:val="00EA3EEB"/>
    <w:rsid w:val="00EA45C6"/>
    <w:rsid w:val="00EA472A"/>
    <w:rsid w:val="00EA4B2E"/>
    <w:rsid w:val="00EA4C52"/>
    <w:rsid w:val="00EA5671"/>
    <w:rsid w:val="00EA5948"/>
    <w:rsid w:val="00EA5D31"/>
    <w:rsid w:val="00EA5FC5"/>
    <w:rsid w:val="00EA6316"/>
    <w:rsid w:val="00EA7103"/>
    <w:rsid w:val="00EA72B0"/>
    <w:rsid w:val="00EB034D"/>
    <w:rsid w:val="00EB0905"/>
    <w:rsid w:val="00EB090F"/>
    <w:rsid w:val="00EB0CF3"/>
    <w:rsid w:val="00EB0CFF"/>
    <w:rsid w:val="00EB0E8B"/>
    <w:rsid w:val="00EB1111"/>
    <w:rsid w:val="00EB164F"/>
    <w:rsid w:val="00EB1748"/>
    <w:rsid w:val="00EB1AC3"/>
    <w:rsid w:val="00EB1BA4"/>
    <w:rsid w:val="00EB1E9D"/>
    <w:rsid w:val="00EB2001"/>
    <w:rsid w:val="00EB2534"/>
    <w:rsid w:val="00EB2617"/>
    <w:rsid w:val="00EB2D0E"/>
    <w:rsid w:val="00EB3250"/>
    <w:rsid w:val="00EB3D71"/>
    <w:rsid w:val="00EB42A0"/>
    <w:rsid w:val="00EB4FF9"/>
    <w:rsid w:val="00EB502D"/>
    <w:rsid w:val="00EB51BC"/>
    <w:rsid w:val="00EB52D2"/>
    <w:rsid w:val="00EB5B3F"/>
    <w:rsid w:val="00EB5BB3"/>
    <w:rsid w:val="00EB63AC"/>
    <w:rsid w:val="00EB666E"/>
    <w:rsid w:val="00EB6AB8"/>
    <w:rsid w:val="00EB7775"/>
    <w:rsid w:val="00EB77E9"/>
    <w:rsid w:val="00EB789E"/>
    <w:rsid w:val="00EB7AA1"/>
    <w:rsid w:val="00EC041E"/>
    <w:rsid w:val="00EC0424"/>
    <w:rsid w:val="00EC08E3"/>
    <w:rsid w:val="00EC0C99"/>
    <w:rsid w:val="00EC18F3"/>
    <w:rsid w:val="00EC1F55"/>
    <w:rsid w:val="00EC2276"/>
    <w:rsid w:val="00EC2B99"/>
    <w:rsid w:val="00EC2C21"/>
    <w:rsid w:val="00EC3006"/>
    <w:rsid w:val="00EC373E"/>
    <w:rsid w:val="00EC3951"/>
    <w:rsid w:val="00EC3A0F"/>
    <w:rsid w:val="00EC48B7"/>
    <w:rsid w:val="00EC4A31"/>
    <w:rsid w:val="00EC4C74"/>
    <w:rsid w:val="00EC5003"/>
    <w:rsid w:val="00EC5F33"/>
    <w:rsid w:val="00EC6563"/>
    <w:rsid w:val="00EC7260"/>
    <w:rsid w:val="00ED01D4"/>
    <w:rsid w:val="00ED030E"/>
    <w:rsid w:val="00ED062B"/>
    <w:rsid w:val="00ED0AF9"/>
    <w:rsid w:val="00ED1321"/>
    <w:rsid w:val="00ED1426"/>
    <w:rsid w:val="00ED19C9"/>
    <w:rsid w:val="00ED1CD8"/>
    <w:rsid w:val="00ED22E6"/>
    <w:rsid w:val="00ED31F0"/>
    <w:rsid w:val="00ED342E"/>
    <w:rsid w:val="00ED3E5D"/>
    <w:rsid w:val="00ED3F36"/>
    <w:rsid w:val="00ED4BD6"/>
    <w:rsid w:val="00ED5927"/>
    <w:rsid w:val="00ED592F"/>
    <w:rsid w:val="00ED6070"/>
    <w:rsid w:val="00ED6568"/>
    <w:rsid w:val="00ED7724"/>
    <w:rsid w:val="00ED7749"/>
    <w:rsid w:val="00ED7B07"/>
    <w:rsid w:val="00ED7C73"/>
    <w:rsid w:val="00EE00B6"/>
    <w:rsid w:val="00EE07DE"/>
    <w:rsid w:val="00EE158F"/>
    <w:rsid w:val="00EE172D"/>
    <w:rsid w:val="00EE1ABD"/>
    <w:rsid w:val="00EE1D4F"/>
    <w:rsid w:val="00EE1F4F"/>
    <w:rsid w:val="00EE1FDD"/>
    <w:rsid w:val="00EE2B64"/>
    <w:rsid w:val="00EE373D"/>
    <w:rsid w:val="00EE4642"/>
    <w:rsid w:val="00EE46F6"/>
    <w:rsid w:val="00EE4EAE"/>
    <w:rsid w:val="00EE511B"/>
    <w:rsid w:val="00EE5251"/>
    <w:rsid w:val="00EE5683"/>
    <w:rsid w:val="00EE576F"/>
    <w:rsid w:val="00EE5AA1"/>
    <w:rsid w:val="00EE5D9C"/>
    <w:rsid w:val="00EE5E7D"/>
    <w:rsid w:val="00EE6FF0"/>
    <w:rsid w:val="00EE7424"/>
    <w:rsid w:val="00EE7F74"/>
    <w:rsid w:val="00EF0032"/>
    <w:rsid w:val="00EF00E3"/>
    <w:rsid w:val="00EF01BD"/>
    <w:rsid w:val="00EF0A40"/>
    <w:rsid w:val="00EF1174"/>
    <w:rsid w:val="00EF144D"/>
    <w:rsid w:val="00EF1F58"/>
    <w:rsid w:val="00EF2A27"/>
    <w:rsid w:val="00EF2B03"/>
    <w:rsid w:val="00EF2E90"/>
    <w:rsid w:val="00EF3024"/>
    <w:rsid w:val="00EF32EB"/>
    <w:rsid w:val="00EF392F"/>
    <w:rsid w:val="00EF393A"/>
    <w:rsid w:val="00EF3C7E"/>
    <w:rsid w:val="00EF4121"/>
    <w:rsid w:val="00EF486A"/>
    <w:rsid w:val="00EF52CA"/>
    <w:rsid w:val="00EF5476"/>
    <w:rsid w:val="00EF68B0"/>
    <w:rsid w:val="00EF68F9"/>
    <w:rsid w:val="00EF69B4"/>
    <w:rsid w:val="00EF6B44"/>
    <w:rsid w:val="00EF6B86"/>
    <w:rsid w:val="00EF6BC8"/>
    <w:rsid w:val="00EF6CC4"/>
    <w:rsid w:val="00EF6D07"/>
    <w:rsid w:val="00EF6EA0"/>
    <w:rsid w:val="00EF702E"/>
    <w:rsid w:val="00EF70DF"/>
    <w:rsid w:val="00EF7232"/>
    <w:rsid w:val="00EF74B5"/>
    <w:rsid w:val="00EF79E7"/>
    <w:rsid w:val="00EF7E3B"/>
    <w:rsid w:val="00F0022F"/>
    <w:rsid w:val="00F003C7"/>
    <w:rsid w:val="00F00DA6"/>
    <w:rsid w:val="00F01503"/>
    <w:rsid w:val="00F021F2"/>
    <w:rsid w:val="00F026D4"/>
    <w:rsid w:val="00F02B89"/>
    <w:rsid w:val="00F02F6D"/>
    <w:rsid w:val="00F03324"/>
    <w:rsid w:val="00F042E3"/>
    <w:rsid w:val="00F0442B"/>
    <w:rsid w:val="00F04533"/>
    <w:rsid w:val="00F04CCB"/>
    <w:rsid w:val="00F05C93"/>
    <w:rsid w:val="00F05D87"/>
    <w:rsid w:val="00F05F09"/>
    <w:rsid w:val="00F06018"/>
    <w:rsid w:val="00F0605F"/>
    <w:rsid w:val="00F0682A"/>
    <w:rsid w:val="00F06ACF"/>
    <w:rsid w:val="00F06C72"/>
    <w:rsid w:val="00F072C3"/>
    <w:rsid w:val="00F074F6"/>
    <w:rsid w:val="00F0799F"/>
    <w:rsid w:val="00F07FBC"/>
    <w:rsid w:val="00F10215"/>
    <w:rsid w:val="00F1052F"/>
    <w:rsid w:val="00F1071E"/>
    <w:rsid w:val="00F108D9"/>
    <w:rsid w:val="00F11473"/>
    <w:rsid w:val="00F1190C"/>
    <w:rsid w:val="00F11948"/>
    <w:rsid w:val="00F13482"/>
    <w:rsid w:val="00F13549"/>
    <w:rsid w:val="00F1431E"/>
    <w:rsid w:val="00F16247"/>
    <w:rsid w:val="00F162FC"/>
    <w:rsid w:val="00F17120"/>
    <w:rsid w:val="00F171E7"/>
    <w:rsid w:val="00F176F2"/>
    <w:rsid w:val="00F17C60"/>
    <w:rsid w:val="00F20716"/>
    <w:rsid w:val="00F20BED"/>
    <w:rsid w:val="00F20E82"/>
    <w:rsid w:val="00F20EBD"/>
    <w:rsid w:val="00F21046"/>
    <w:rsid w:val="00F211D5"/>
    <w:rsid w:val="00F218BD"/>
    <w:rsid w:val="00F21B96"/>
    <w:rsid w:val="00F21CD6"/>
    <w:rsid w:val="00F21D3A"/>
    <w:rsid w:val="00F22079"/>
    <w:rsid w:val="00F2211B"/>
    <w:rsid w:val="00F2220B"/>
    <w:rsid w:val="00F2355D"/>
    <w:rsid w:val="00F243B7"/>
    <w:rsid w:val="00F2479E"/>
    <w:rsid w:val="00F24BDC"/>
    <w:rsid w:val="00F24D52"/>
    <w:rsid w:val="00F251D0"/>
    <w:rsid w:val="00F2561C"/>
    <w:rsid w:val="00F2593C"/>
    <w:rsid w:val="00F25F43"/>
    <w:rsid w:val="00F25F6C"/>
    <w:rsid w:val="00F260A8"/>
    <w:rsid w:val="00F262B0"/>
    <w:rsid w:val="00F27713"/>
    <w:rsid w:val="00F27FA4"/>
    <w:rsid w:val="00F305FC"/>
    <w:rsid w:val="00F3141B"/>
    <w:rsid w:val="00F31618"/>
    <w:rsid w:val="00F31D93"/>
    <w:rsid w:val="00F31FAE"/>
    <w:rsid w:val="00F327E5"/>
    <w:rsid w:val="00F32BBC"/>
    <w:rsid w:val="00F33171"/>
    <w:rsid w:val="00F331E3"/>
    <w:rsid w:val="00F33750"/>
    <w:rsid w:val="00F337B2"/>
    <w:rsid w:val="00F344BF"/>
    <w:rsid w:val="00F34637"/>
    <w:rsid w:val="00F346E1"/>
    <w:rsid w:val="00F34DE9"/>
    <w:rsid w:val="00F3522A"/>
    <w:rsid w:val="00F35BE4"/>
    <w:rsid w:val="00F35E9C"/>
    <w:rsid w:val="00F361C6"/>
    <w:rsid w:val="00F361F2"/>
    <w:rsid w:val="00F364B4"/>
    <w:rsid w:val="00F369FA"/>
    <w:rsid w:val="00F36FA1"/>
    <w:rsid w:val="00F3724C"/>
    <w:rsid w:val="00F3730A"/>
    <w:rsid w:val="00F37DC4"/>
    <w:rsid w:val="00F4004E"/>
    <w:rsid w:val="00F400DA"/>
    <w:rsid w:val="00F40454"/>
    <w:rsid w:val="00F40613"/>
    <w:rsid w:val="00F4061B"/>
    <w:rsid w:val="00F4093E"/>
    <w:rsid w:val="00F40AAA"/>
    <w:rsid w:val="00F40F3E"/>
    <w:rsid w:val="00F410D7"/>
    <w:rsid w:val="00F411FC"/>
    <w:rsid w:val="00F41310"/>
    <w:rsid w:val="00F41487"/>
    <w:rsid w:val="00F41A97"/>
    <w:rsid w:val="00F4245F"/>
    <w:rsid w:val="00F4286C"/>
    <w:rsid w:val="00F42966"/>
    <w:rsid w:val="00F42B65"/>
    <w:rsid w:val="00F42C26"/>
    <w:rsid w:val="00F42C98"/>
    <w:rsid w:val="00F43550"/>
    <w:rsid w:val="00F438F7"/>
    <w:rsid w:val="00F43B58"/>
    <w:rsid w:val="00F444EA"/>
    <w:rsid w:val="00F447C8"/>
    <w:rsid w:val="00F44AFE"/>
    <w:rsid w:val="00F44E42"/>
    <w:rsid w:val="00F44FDD"/>
    <w:rsid w:val="00F458FF"/>
    <w:rsid w:val="00F46144"/>
    <w:rsid w:val="00F4626A"/>
    <w:rsid w:val="00F466C7"/>
    <w:rsid w:val="00F46823"/>
    <w:rsid w:val="00F46A86"/>
    <w:rsid w:val="00F46BF0"/>
    <w:rsid w:val="00F46E74"/>
    <w:rsid w:val="00F471E8"/>
    <w:rsid w:val="00F47400"/>
    <w:rsid w:val="00F47741"/>
    <w:rsid w:val="00F47F43"/>
    <w:rsid w:val="00F50A63"/>
    <w:rsid w:val="00F50AE0"/>
    <w:rsid w:val="00F5143C"/>
    <w:rsid w:val="00F51DEE"/>
    <w:rsid w:val="00F51E8C"/>
    <w:rsid w:val="00F51F53"/>
    <w:rsid w:val="00F5267A"/>
    <w:rsid w:val="00F527CF"/>
    <w:rsid w:val="00F52928"/>
    <w:rsid w:val="00F529C8"/>
    <w:rsid w:val="00F530F9"/>
    <w:rsid w:val="00F53110"/>
    <w:rsid w:val="00F53869"/>
    <w:rsid w:val="00F53F76"/>
    <w:rsid w:val="00F5421E"/>
    <w:rsid w:val="00F54633"/>
    <w:rsid w:val="00F54A96"/>
    <w:rsid w:val="00F54F89"/>
    <w:rsid w:val="00F552C7"/>
    <w:rsid w:val="00F55838"/>
    <w:rsid w:val="00F558D6"/>
    <w:rsid w:val="00F55DD4"/>
    <w:rsid w:val="00F5625A"/>
    <w:rsid w:val="00F562E4"/>
    <w:rsid w:val="00F56552"/>
    <w:rsid w:val="00F568B1"/>
    <w:rsid w:val="00F57045"/>
    <w:rsid w:val="00F57163"/>
    <w:rsid w:val="00F575C9"/>
    <w:rsid w:val="00F57865"/>
    <w:rsid w:val="00F60C4A"/>
    <w:rsid w:val="00F60E06"/>
    <w:rsid w:val="00F60FF1"/>
    <w:rsid w:val="00F614F7"/>
    <w:rsid w:val="00F6151A"/>
    <w:rsid w:val="00F61556"/>
    <w:rsid w:val="00F61B6C"/>
    <w:rsid w:val="00F61FBC"/>
    <w:rsid w:val="00F624D4"/>
    <w:rsid w:val="00F62E18"/>
    <w:rsid w:val="00F63386"/>
    <w:rsid w:val="00F6405C"/>
    <w:rsid w:val="00F641D3"/>
    <w:rsid w:val="00F645DA"/>
    <w:rsid w:val="00F6464E"/>
    <w:rsid w:val="00F6494D"/>
    <w:rsid w:val="00F649A1"/>
    <w:rsid w:val="00F65200"/>
    <w:rsid w:val="00F655E9"/>
    <w:rsid w:val="00F6565E"/>
    <w:rsid w:val="00F66798"/>
    <w:rsid w:val="00F66B2D"/>
    <w:rsid w:val="00F66CC7"/>
    <w:rsid w:val="00F66DCC"/>
    <w:rsid w:val="00F67048"/>
    <w:rsid w:val="00F67576"/>
    <w:rsid w:val="00F677D5"/>
    <w:rsid w:val="00F67C25"/>
    <w:rsid w:val="00F67F01"/>
    <w:rsid w:val="00F70B62"/>
    <w:rsid w:val="00F70BF8"/>
    <w:rsid w:val="00F7117A"/>
    <w:rsid w:val="00F715A0"/>
    <w:rsid w:val="00F719AF"/>
    <w:rsid w:val="00F71F38"/>
    <w:rsid w:val="00F7264F"/>
    <w:rsid w:val="00F734EF"/>
    <w:rsid w:val="00F73570"/>
    <w:rsid w:val="00F73D76"/>
    <w:rsid w:val="00F742C4"/>
    <w:rsid w:val="00F74F56"/>
    <w:rsid w:val="00F7591C"/>
    <w:rsid w:val="00F7594D"/>
    <w:rsid w:val="00F75E59"/>
    <w:rsid w:val="00F76533"/>
    <w:rsid w:val="00F76BC4"/>
    <w:rsid w:val="00F76E0F"/>
    <w:rsid w:val="00F77A72"/>
    <w:rsid w:val="00F80239"/>
    <w:rsid w:val="00F80470"/>
    <w:rsid w:val="00F805DD"/>
    <w:rsid w:val="00F80AFC"/>
    <w:rsid w:val="00F80B09"/>
    <w:rsid w:val="00F80B71"/>
    <w:rsid w:val="00F80F85"/>
    <w:rsid w:val="00F811E3"/>
    <w:rsid w:val="00F813CE"/>
    <w:rsid w:val="00F81534"/>
    <w:rsid w:val="00F817BC"/>
    <w:rsid w:val="00F81824"/>
    <w:rsid w:val="00F81833"/>
    <w:rsid w:val="00F81D68"/>
    <w:rsid w:val="00F826F1"/>
    <w:rsid w:val="00F8349B"/>
    <w:rsid w:val="00F83A08"/>
    <w:rsid w:val="00F842EA"/>
    <w:rsid w:val="00F8442E"/>
    <w:rsid w:val="00F8467B"/>
    <w:rsid w:val="00F84A11"/>
    <w:rsid w:val="00F84B49"/>
    <w:rsid w:val="00F85483"/>
    <w:rsid w:val="00F85C59"/>
    <w:rsid w:val="00F865EA"/>
    <w:rsid w:val="00F86AE8"/>
    <w:rsid w:val="00F870C1"/>
    <w:rsid w:val="00F87713"/>
    <w:rsid w:val="00F87F94"/>
    <w:rsid w:val="00F9005A"/>
    <w:rsid w:val="00F9033C"/>
    <w:rsid w:val="00F908CA"/>
    <w:rsid w:val="00F90FD7"/>
    <w:rsid w:val="00F910FF"/>
    <w:rsid w:val="00F911C9"/>
    <w:rsid w:val="00F91850"/>
    <w:rsid w:val="00F91D59"/>
    <w:rsid w:val="00F91E26"/>
    <w:rsid w:val="00F92212"/>
    <w:rsid w:val="00F92926"/>
    <w:rsid w:val="00F92E5D"/>
    <w:rsid w:val="00F932A5"/>
    <w:rsid w:val="00F93AAA"/>
    <w:rsid w:val="00F94108"/>
    <w:rsid w:val="00F94232"/>
    <w:rsid w:val="00F9423C"/>
    <w:rsid w:val="00F94BFD"/>
    <w:rsid w:val="00F9545A"/>
    <w:rsid w:val="00F95595"/>
    <w:rsid w:val="00F957F9"/>
    <w:rsid w:val="00F95A07"/>
    <w:rsid w:val="00F964C1"/>
    <w:rsid w:val="00F96E63"/>
    <w:rsid w:val="00F973E7"/>
    <w:rsid w:val="00F974C3"/>
    <w:rsid w:val="00F97B82"/>
    <w:rsid w:val="00F97CE9"/>
    <w:rsid w:val="00FA0A9F"/>
    <w:rsid w:val="00FA0B86"/>
    <w:rsid w:val="00FA0EB2"/>
    <w:rsid w:val="00FA1082"/>
    <w:rsid w:val="00FA197C"/>
    <w:rsid w:val="00FA2760"/>
    <w:rsid w:val="00FA2BEC"/>
    <w:rsid w:val="00FA3119"/>
    <w:rsid w:val="00FA3439"/>
    <w:rsid w:val="00FA426E"/>
    <w:rsid w:val="00FA4747"/>
    <w:rsid w:val="00FA4A92"/>
    <w:rsid w:val="00FA4B48"/>
    <w:rsid w:val="00FA50FF"/>
    <w:rsid w:val="00FA532B"/>
    <w:rsid w:val="00FA6759"/>
    <w:rsid w:val="00FA6C34"/>
    <w:rsid w:val="00FA6CB7"/>
    <w:rsid w:val="00FA6E29"/>
    <w:rsid w:val="00FA7141"/>
    <w:rsid w:val="00FB009F"/>
    <w:rsid w:val="00FB036B"/>
    <w:rsid w:val="00FB05DC"/>
    <w:rsid w:val="00FB072D"/>
    <w:rsid w:val="00FB0B1F"/>
    <w:rsid w:val="00FB0B91"/>
    <w:rsid w:val="00FB11D8"/>
    <w:rsid w:val="00FB17B2"/>
    <w:rsid w:val="00FB1AB3"/>
    <w:rsid w:val="00FB1D7F"/>
    <w:rsid w:val="00FB268B"/>
    <w:rsid w:val="00FB27E6"/>
    <w:rsid w:val="00FB3226"/>
    <w:rsid w:val="00FB33D1"/>
    <w:rsid w:val="00FB3A59"/>
    <w:rsid w:val="00FB4C33"/>
    <w:rsid w:val="00FB4C4F"/>
    <w:rsid w:val="00FB539F"/>
    <w:rsid w:val="00FB5484"/>
    <w:rsid w:val="00FB5706"/>
    <w:rsid w:val="00FB5A1F"/>
    <w:rsid w:val="00FB5F81"/>
    <w:rsid w:val="00FB699E"/>
    <w:rsid w:val="00FB74DE"/>
    <w:rsid w:val="00FB7884"/>
    <w:rsid w:val="00FC048B"/>
    <w:rsid w:val="00FC0DAC"/>
    <w:rsid w:val="00FC17A4"/>
    <w:rsid w:val="00FC184F"/>
    <w:rsid w:val="00FC1A61"/>
    <w:rsid w:val="00FC1D91"/>
    <w:rsid w:val="00FC1E6F"/>
    <w:rsid w:val="00FC255D"/>
    <w:rsid w:val="00FC261F"/>
    <w:rsid w:val="00FC28D2"/>
    <w:rsid w:val="00FC2C4D"/>
    <w:rsid w:val="00FC32BA"/>
    <w:rsid w:val="00FC330C"/>
    <w:rsid w:val="00FC34E1"/>
    <w:rsid w:val="00FC379F"/>
    <w:rsid w:val="00FC38FD"/>
    <w:rsid w:val="00FC39BB"/>
    <w:rsid w:val="00FC405B"/>
    <w:rsid w:val="00FC4292"/>
    <w:rsid w:val="00FC4334"/>
    <w:rsid w:val="00FC4EC5"/>
    <w:rsid w:val="00FC504C"/>
    <w:rsid w:val="00FC516B"/>
    <w:rsid w:val="00FC52DB"/>
    <w:rsid w:val="00FC5499"/>
    <w:rsid w:val="00FC5779"/>
    <w:rsid w:val="00FC5864"/>
    <w:rsid w:val="00FC5E8E"/>
    <w:rsid w:val="00FC5EB6"/>
    <w:rsid w:val="00FC6365"/>
    <w:rsid w:val="00FC6CF2"/>
    <w:rsid w:val="00FC6D8A"/>
    <w:rsid w:val="00FC7121"/>
    <w:rsid w:val="00FC7AA1"/>
    <w:rsid w:val="00FD06FC"/>
    <w:rsid w:val="00FD15F0"/>
    <w:rsid w:val="00FD1771"/>
    <w:rsid w:val="00FD1C81"/>
    <w:rsid w:val="00FD1F87"/>
    <w:rsid w:val="00FD23D3"/>
    <w:rsid w:val="00FD34E5"/>
    <w:rsid w:val="00FD3561"/>
    <w:rsid w:val="00FD3B23"/>
    <w:rsid w:val="00FD3BEB"/>
    <w:rsid w:val="00FD3DB1"/>
    <w:rsid w:val="00FD44C9"/>
    <w:rsid w:val="00FD4FF9"/>
    <w:rsid w:val="00FD55D7"/>
    <w:rsid w:val="00FD5874"/>
    <w:rsid w:val="00FD657A"/>
    <w:rsid w:val="00FD6E85"/>
    <w:rsid w:val="00FD717C"/>
    <w:rsid w:val="00FD76D6"/>
    <w:rsid w:val="00FD78E2"/>
    <w:rsid w:val="00FD7968"/>
    <w:rsid w:val="00FE0704"/>
    <w:rsid w:val="00FE0B65"/>
    <w:rsid w:val="00FE0D70"/>
    <w:rsid w:val="00FE0E0E"/>
    <w:rsid w:val="00FE0FD7"/>
    <w:rsid w:val="00FE1231"/>
    <w:rsid w:val="00FE1B63"/>
    <w:rsid w:val="00FE1BFC"/>
    <w:rsid w:val="00FE31DC"/>
    <w:rsid w:val="00FE331D"/>
    <w:rsid w:val="00FE3745"/>
    <w:rsid w:val="00FE37F2"/>
    <w:rsid w:val="00FE3D12"/>
    <w:rsid w:val="00FE42A3"/>
    <w:rsid w:val="00FE4437"/>
    <w:rsid w:val="00FE49FA"/>
    <w:rsid w:val="00FE4BD5"/>
    <w:rsid w:val="00FE4C95"/>
    <w:rsid w:val="00FE4F4A"/>
    <w:rsid w:val="00FE558C"/>
    <w:rsid w:val="00FE588B"/>
    <w:rsid w:val="00FE5D68"/>
    <w:rsid w:val="00FE5DDA"/>
    <w:rsid w:val="00FE6F31"/>
    <w:rsid w:val="00FE6F35"/>
    <w:rsid w:val="00FE7316"/>
    <w:rsid w:val="00FE7EFF"/>
    <w:rsid w:val="00FF0B0C"/>
    <w:rsid w:val="00FF109E"/>
    <w:rsid w:val="00FF1E61"/>
    <w:rsid w:val="00FF2A67"/>
    <w:rsid w:val="00FF3385"/>
    <w:rsid w:val="00FF3556"/>
    <w:rsid w:val="00FF3732"/>
    <w:rsid w:val="00FF3B58"/>
    <w:rsid w:val="00FF42C0"/>
    <w:rsid w:val="00FF464E"/>
    <w:rsid w:val="00FF466B"/>
    <w:rsid w:val="00FF48C1"/>
    <w:rsid w:val="00FF4B26"/>
    <w:rsid w:val="00FF5194"/>
    <w:rsid w:val="00FF5B62"/>
    <w:rsid w:val="00FF6110"/>
    <w:rsid w:val="00FF631C"/>
    <w:rsid w:val="00FF6577"/>
    <w:rsid w:val="00FF69A1"/>
    <w:rsid w:val="00FF6A0F"/>
    <w:rsid w:val="00FF6E24"/>
    <w:rsid w:val="00FF7540"/>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923A47"/>
  <w15:docId w15:val="{6DC2BFD3-2B10-497F-813B-86C625DE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F7720"/>
    <w:pPr>
      <w:widowControl w:val="0"/>
      <w:autoSpaceDE w:val="0"/>
      <w:autoSpaceDN w:val="0"/>
      <w:spacing w:after="0" w:line="240" w:lineRule="auto"/>
    </w:pPr>
    <w:rPr>
      <w:rFonts w:ascii="Arial" w:eastAsia="Arial" w:hAnsi="Arial" w:cs="Arial"/>
      <w:lang w:val="ru-RU"/>
    </w:rPr>
  </w:style>
  <w:style w:type="paragraph" w:styleId="Heading1">
    <w:name w:val="heading 1"/>
    <w:basedOn w:val="Normal"/>
    <w:link w:val="Heading1Char"/>
    <w:uiPriority w:val="1"/>
    <w:qFormat/>
    <w:rsid w:val="00AF7720"/>
    <w:pPr>
      <w:ind w:left="548" w:hanging="428"/>
      <w:outlineLvl w:val="0"/>
    </w:pPr>
    <w:rPr>
      <w:b/>
      <w:bCs/>
      <w:sz w:val="24"/>
      <w:szCs w:val="24"/>
    </w:rPr>
  </w:style>
  <w:style w:type="paragraph" w:styleId="Heading2">
    <w:name w:val="heading 2"/>
    <w:basedOn w:val="Normal"/>
    <w:next w:val="Normal"/>
    <w:link w:val="Heading2Char"/>
    <w:uiPriority w:val="9"/>
    <w:unhideWhenUsed/>
    <w:qFormat/>
    <w:rsid w:val="008840F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904A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550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7720"/>
    <w:rPr>
      <w:rFonts w:ascii="Arial" w:eastAsia="Arial" w:hAnsi="Arial" w:cs="Arial"/>
      <w:b/>
      <w:bCs/>
      <w:sz w:val="24"/>
      <w:szCs w:val="24"/>
      <w:lang w:val="ru-RU"/>
    </w:rPr>
  </w:style>
  <w:style w:type="paragraph" w:styleId="ListParagraph">
    <w:name w:val="List Paragraph"/>
    <w:aliases w:val="List Paragraph 1,Paragraph,IBL List Paragraph,Дэд гарчиг,List Paragraph Num,Colorful List - Accent 11,List Paragraph (numbered (a)),Bullets,List Paragraph nowy,References,Numbered List Paragraph,Subtitle1,Subtitle11,Bullet,Citation List,L"/>
    <w:basedOn w:val="Normal"/>
    <w:link w:val="ListParagraphChar"/>
    <w:uiPriority w:val="34"/>
    <w:qFormat/>
    <w:rsid w:val="001B259F"/>
    <w:pPr>
      <w:widowControl/>
      <w:autoSpaceDE/>
      <w:autoSpaceDN/>
      <w:spacing w:after="200" w:line="276" w:lineRule="auto"/>
      <w:ind w:left="720"/>
      <w:contextualSpacing/>
    </w:pPr>
    <w:rPr>
      <w:rFonts w:ascii="Calibri" w:eastAsia="Calibri" w:hAnsi="Calibri" w:cs="Times New Roman"/>
      <w:sz w:val="20"/>
      <w:szCs w:val="20"/>
      <w:lang w:val="en-US"/>
    </w:rPr>
  </w:style>
  <w:style w:type="character" w:customStyle="1" w:styleId="ListParagraphChar">
    <w:name w:val="List Paragraph Char"/>
    <w:aliases w:val="List Paragraph 1 Char,Paragraph Char,IBL List Paragraph Char,Дэд гарчиг Char,List Paragraph Num Char,Colorful List - Accent 11 Char,List Paragraph (numbered (a)) Char,Bullets Char,List Paragraph nowy Char,References Char,Bullet Char"/>
    <w:link w:val="ListParagraph"/>
    <w:uiPriority w:val="34"/>
    <w:qFormat/>
    <w:locked/>
    <w:rsid w:val="001B259F"/>
    <w:rPr>
      <w:rFonts w:ascii="Calibri" w:eastAsia="Calibri" w:hAnsi="Calibri" w:cs="Times New Roman"/>
      <w:sz w:val="20"/>
      <w:szCs w:val="20"/>
    </w:rPr>
  </w:style>
  <w:style w:type="table" w:styleId="TableGrid">
    <w:name w:val="Table Grid"/>
    <w:basedOn w:val="TableNormal"/>
    <w:uiPriority w:val="39"/>
    <w:unhideWhenUsed/>
    <w:rsid w:val="00B45D2A"/>
    <w:pPr>
      <w:spacing w:after="0" w:line="240" w:lineRule="auto"/>
    </w:pPr>
    <w:rPr>
      <w:lang w:val="mn-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10BDC"/>
    <w:pPr>
      <w:widowControl/>
      <w:autoSpaceDE/>
      <w:autoSpaceDN/>
      <w:spacing w:before="100" w:beforeAutospacing="1" w:after="100" w:afterAutospacing="1"/>
    </w:pPr>
    <w:rPr>
      <w:rFonts w:ascii="Times New Roman" w:eastAsia="Times New Roman" w:hAnsi="Times New Roman" w:cs="Times New Roman"/>
      <w:sz w:val="24"/>
      <w:szCs w:val="24"/>
      <w:lang w:val="en-US" w:bidi="bo-CN"/>
    </w:rPr>
  </w:style>
  <w:style w:type="paragraph" w:styleId="BodyText">
    <w:name w:val="Body Text"/>
    <w:basedOn w:val="Normal"/>
    <w:link w:val="BodyTextChar"/>
    <w:uiPriority w:val="1"/>
    <w:qFormat/>
    <w:rsid w:val="00E27437"/>
    <w:pPr>
      <w:ind w:left="121"/>
      <w:jc w:val="both"/>
    </w:pPr>
    <w:rPr>
      <w:sz w:val="24"/>
      <w:szCs w:val="24"/>
    </w:rPr>
  </w:style>
  <w:style w:type="character" w:customStyle="1" w:styleId="BodyTextChar">
    <w:name w:val="Body Text Char"/>
    <w:basedOn w:val="DefaultParagraphFont"/>
    <w:link w:val="BodyText"/>
    <w:uiPriority w:val="1"/>
    <w:rsid w:val="00E27437"/>
    <w:rPr>
      <w:rFonts w:ascii="Arial" w:eastAsia="Arial" w:hAnsi="Arial" w:cs="Arial"/>
      <w:sz w:val="24"/>
      <w:szCs w:val="24"/>
      <w:lang w:val="ru-RU"/>
    </w:rPr>
  </w:style>
  <w:style w:type="character" w:styleId="Hyperlink">
    <w:name w:val="Hyperlink"/>
    <w:basedOn w:val="DefaultParagraphFont"/>
    <w:uiPriority w:val="99"/>
    <w:unhideWhenUsed/>
    <w:rsid w:val="006C676C"/>
    <w:rPr>
      <w:color w:val="0000FF" w:themeColor="hyperlink"/>
      <w:u w:val="single"/>
    </w:rPr>
  </w:style>
  <w:style w:type="paragraph" w:customStyle="1" w:styleId="TableParagraph">
    <w:name w:val="Table Paragraph"/>
    <w:basedOn w:val="Normal"/>
    <w:uiPriority w:val="1"/>
    <w:qFormat/>
    <w:rsid w:val="00BB0BC5"/>
    <w:rPr>
      <w:lang w:val="en-US"/>
    </w:rPr>
  </w:style>
  <w:style w:type="character" w:customStyle="1" w:styleId="hps">
    <w:name w:val="hps"/>
    <w:rsid w:val="0029212A"/>
    <w:rPr>
      <w:rFonts w:cs="Times New Roman"/>
    </w:rPr>
  </w:style>
  <w:style w:type="numbering" w:customStyle="1" w:styleId="Style1">
    <w:name w:val="Style1"/>
    <w:uiPriority w:val="99"/>
    <w:rsid w:val="00AD663B"/>
    <w:pPr>
      <w:numPr>
        <w:numId w:val="1"/>
      </w:numPr>
    </w:pPr>
  </w:style>
  <w:style w:type="character" w:styleId="Strong">
    <w:name w:val="Strong"/>
    <w:basedOn w:val="DefaultParagraphFont"/>
    <w:uiPriority w:val="22"/>
    <w:qFormat/>
    <w:rsid w:val="00740FF0"/>
    <w:rPr>
      <w:b/>
      <w:bCs/>
    </w:rPr>
  </w:style>
  <w:style w:type="paragraph" w:customStyle="1" w:styleId="Liste1">
    <w:name w:val="Liste 1"/>
    <w:basedOn w:val="Normal"/>
    <w:link w:val="Liste1CharChar"/>
    <w:uiPriority w:val="99"/>
    <w:qFormat/>
    <w:rsid w:val="00BA22F9"/>
    <w:pPr>
      <w:widowControl/>
      <w:numPr>
        <w:numId w:val="2"/>
      </w:numPr>
      <w:autoSpaceDE/>
      <w:autoSpaceDN/>
      <w:spacing w:after="240"/>
      <w:jc w:val="both"/>
    </w:pPr>
    <w:rPr>
      <w:rFonts w:ascii="Times New Roman" w:eastAsia="Times New Roman" w:hAnsi="Times New Roman" w:cs="Times New Roman"/>
      <w:sz w:val="24"/>
      <w:szCs w:val="24"/>
      <w:lang w:val="en-GB"/>
    </w:rPr>
  </w:style>
  <w:style w:type="character" w:customStyle="1" w:styleId="Liste1CharChar">
    <w:name w:val="Liste 1 Char Char"/>
    <w:link w:val="Liste1"/>
    <w:uiPriority w:val="99"/>
    <w:locked/>
    <w:rsid w:val="00BA22F9"/>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419A5"/>
    <w:rPr>
      <w:rFonts w:ascii="Tahoma" w:hAnsi="Tahoma" w:cs="Tahoma"/>
      <w:sz w:val="16"/>
      <w:szCs w:val="16"/>
    </w:rPr>
  </w:style>
  <w:style w:type="character" w:customStyle="1" w:styleId="BalloonTextChar">
    <w:name w:val="Balloon Text Char"/>
    <w:basedOn w:val="DefaultParagraphFont"/>
    <w:link w:val="BalloonText"/>
    <w:uiPriority w:val="99"/>
    <w:semiHidden/>
    <w:rsid w:val="008419A5"/>
    <w:rPr>
      <w:rFonts w:ascii="Tahoma" w:eastAsia="Arial" w:hAnsi="Tahoma" w:cs="Tahoma"/>
      <w:sz w:val="16"/>
      <w:szCs w:val="16"/>
      <w:lang w:val="ru-RU"/>
    </w:rPr>
  </w:style>
  <w:style w:type="character" w:customStyle="1" w:styleId="textexposedshow">
    <w:name w:val="text_exposed_show"/>
    <w:basedOn w:val="DefaultParagraphFont"/>
    <w:rsid w:val="009676A2"/>
  </w:style>
  <w:style w:type="paragraph" w:styleId="Header">
    <w:name w:val="header"/>
    <w:basedOn w:val="Normal"/>
    <w:link w:val="HeaderChar"/>
    <w:uiPriority w:val="99"/>
    <w:unhideWhenUsed/>
    <w:rsid w:val="00EB3250"/>
    <w:pPr>
      <w:tabs>
        <w:tab w:val="center" w:pos="4680"/>
        <w:tab w:val="right" w:pos="9360"/>
      </w:tabs>
    </w:pPr>
  </w:style>
  <w:style w:type="character" w:customStyle="1" w:styleId="HeaderChar">
    <w:name w:val="Header Char"/>
    <w:basedOn w:val="DefaultParagraphFont"/>
    <w:link w:val="Header"/>
    <w:uiPriority w:val="99"/>
    <w:rsid w:val="00EB3250"/>
    <w:rPr>
      <w:rFonts w:ascii="Arial" w:eastAsia="Arial" w:hAnsi="Arial" w:cs="Arial"/>
      <w:lang w:val="ru-RU"/>
    </w:rPr>
  </w:style>
  <w:style w:type="paragraph" w:styleId="Footer">
    <w:name w:val="footer"/>
    <w:basedOn w:val="Normal"/>
    <w:link w:val="FooterChar"/>
    <w:uiPriority w:val="99"/>
    <w:unhideWhenUsed/>
    <w:rsid w:val="00EB3250"/>
    <w:pPr>
      <w:tabs>
        <w:tab w:val="center" w:pos="4680"/>
        <w:tab w:val="right" w:pos="9360"/>
      </w:tabs>
    </w:pPr>
  </w:style>
  <w:style w:type="character" w:customStyle="1" w:styleId="FooterChar">
    <w:name w:val="Footer Char"/>
    <w:basedOn w:val="DefaultParagraphFont"/>
    <w:link w:val="Footer"/>
    <w:uiPriority w:val="99"/>
    <w:rsid w:val="00EB3250"/>
    <w:rPr>
      <w:rFonts w:ascii="Arial" w:eastAsia="Arial" w:hAnsi="Arial" w:cs="Arial"/>
      <w:lang w:val="ru-RU"/>
    </w:rPr>
  </w:style>
  <w:style w:type="character" w:styleId="PageNumber">
    <w:name w:val="page number"/>
    <w:basedOn w:val="DefaultParagraphFont"/>
    <w:uiPriority w:val="99"/>
    <w:semiHidden/>
    <w:unhideWhenUsed/>
    <w:rsid w:val="003B6416"/>
  </w:style>
  <w:style w:type="character" w:styleId="CommentReference">
    <w:name w:val="annotation reference"/>
    <w:basedOn w:val="DefaultParagraphFont"/>
    <w:uiPriority w:val="99"/>
    <w:semiHidden/>
    <w:unhideWhenUsed/>
    <w:rsid w:val="008A55AF"/>
    <w:rPr>
      <w:sz w:val="18"/>
      <w:szCs w:val="18"/>
    </w:rPr>
  </w:style>
  <w:style w:type="paragraph" w:styleId="CommentText">
    <w:name w:val="annotation text"/>
    <w:basedOn w:val="Normal"/>
    <w:link w:val="CommentTextChar"/>
    <w:uiPriority w:val="99"/>
    <w:semiHidden/>
    <w:unhideWhenUsed/>
    <w:rsid w:val="008A55AF"/>
    <w:rPr>
      <w:sz w:val="24"/>
      <w:szCs w:val="24"/>
    </w:rPr>
  </w:style>
  <w:style w:type="character" w:customStyle="1" w:styleId="CommentTextChar">
    <w:name w:val="Comment Text Char"/>
    <w:basedOn w:val="DefaultParagraphFont"/>
    <w:link w:val="CommentText"/>
    <w:uiPriority w:val="99"/>
    <w:semiHidden/>
    <w:rsid w:val="008A55AF"/>
    <w:rPr>
      <w:rFonts w:ascii="Arial" w:eastAsia="Arial" w:hAnsi="Arial" w:cs="Arial"/>
      <w:sz w:val="24"/>
      <w:szCs w:val="24"/>
      <w:lang w:val="ru-RU"/>
    </w:rPr>
  </w:style>
  <w:style w:type="paragraph" w:styleId="CommentSubject">
    <w:name w:val="annotation subject"/>
    <w:basedOn w:val="CommentText"/>
    <w:next w:val="CommentText"/>
    <w:link w:val="CommentSubjectChar"/>
    <w:uiPriority w:val="99"/>
    <w:semiHidden/>
    <w:unhideWhenUsed/>
    <w:rsid w:val="008A55AF"/>
    <w:rPr>
      <w:b/>
      <w:bCs/>
      <w:sz w:val="20"/>
      <w:szCs w:val="20"/>
    </w:rPr>
  </w:style>
  <w:style w:type="character" w:customStyle="1" w:styleId="CommentSubjectChar">
    <w:name w:val="Comment Subject Char"/>
    <w:basedOn w:val="CommentTextChar"/>
    <w:link w:val="CommentSubject"/>
    <w:uiPriority w:val="99"/>
    <w:semiHidden/>
    <w:rsid w:val="008A55AF"/>
    <w:rPr>
      <w:rFonts w:ascii="Arial" w:eastAsia="Arial" w:hAnsi="Arial" w:cs="Arial"/>
      <w:b/>
      <w:bCs/>
      <w:sz w:val="20"/>
      <w:szCs w:val="20"/>
      <w:lang w:val="ru-RU"/>
    </w:rPr>
  </w:style>
  <w:style w:type="paragraph" w:styleId="Revision">
    <w:name w:val="Revision"/>
    <w:hidden/>
    <w:uiPriority w:val="99"/>
    <w:semiHidden/>
    <w:rsid w:val="00A54498"/>
    <w:pPr>
      <w:spacing w:after="0" w:line="240" w:lineRule="auto"/>
    </w:pPr>
    <w:rPr>
      <w:rFonts w:ascii="Arial" w:eastAsia="Arial" w:hAnsi="Arial" w:cs="Arial"/>
      <w:lang w:val="ru-RU"/>
    </w:rPr>
  </w:style>
  <w:style w:type="character" w:customStyle="1" w:styleId="highlight">
    <w:name w:val="highlight"/>
    <w:basedOn w:val="DefaultParagraphFont"/>
    <w:rsid w:val="000A28AD"/>
  </w:style>
  <w:style w:type="character" w:styleId="SubtleEmphasis">
    <w:name w:val="Subtle Emphasis"/>
    <w:basedOn w:val="DefaultParagraphFont"/>
    <w:uiPriority w:val="19"/>
    <w:qFormat/>
    <w:rsid w:val="005B3A06"/>
    <w:rPr>
      <w:i/>
      <w:iCs/>
      <w:color w:val="404040" w:themeColor="text1" w:themeTint="BF"/>
    </w:rPr>
  </w:style>
  <w:style w:type="paragraph" w:styleId="Caption">
    <w:name w:val="caption"/>
    <w:basedOn w:val="Normal"/>
    <w:next w:val="Normal"/>
    <w:uiPriority w:val="35"/>
    <w:unhideWhenUsed/>
    <w:qFormat/>
    <w:rsid w:val="005B3A06"/>
    <w:pPr>
      <w:widowControl/>
      <w:autoSpaceDE/>
      <w:autoSpaceDN/>
      <w:spacing w:after="200"/>
      <w:jc w:val="center"/>
    </w:pPr>
    <w:rPr>
      <w:rFonts w:asciiTheme="majorHAnsi" w:eastAsia="Calibri" w:hAnsiTheme="majorHAnsi"/>
      <w:iCs/>
      <w:color w:val="244061" w:themeColor="accent1" w:themeShade="80"/>
      <w:sz w:val="24"/>
      <w:szCs w:val="18"/>
      <w:lang w:val="en-US"/>
    </w:rPr>
  </w:style>
  <w:style w:type="character" w:customStyle="1" w:styleId="Heading4Char">
    <w:name w:val="Heading 4 Char"/>
    <w:basedOn w:val="DefaultParagraphFont"/>
    <w:link w:val="Heading4"/>
    <w:uiPriority w:val="9"/>
    <w:semiHidden/>
    <w:rsid w:val="00755051"/>
    <w:rPr>
      <w:rFonts w:asciiTheme="majorHAnsi" w:eastAsiaTheme="majorEastAsia" w:hAnsiTheme="majorHAnsi" w:cstheme="majorBidi"/>
      <w:i/>
      <w:iCs/>
      <w:color w:val="365F91" w:themeColor="accent1" w:themeShade="BF"/>
      <w:lang w:val="ru-RU"/>
    </w:rPr>
  </w:style>
  <w:style w:type="paragraph" w:styleId="BodyText2">
    <w:name w:val="Body Text 2"/>
    <w:basedOn w:val="Normal"/>
    <w:link w:val="BodyText2Char"/>
    <w:uiPriority w:val="99"/>
    <w:semiHidden/>
    <w:unhideWhenUsed/>
    <w:rsid w:val="00755051"/>
    <w:pPr>
      <w:spacing w:after="120" w:line="480" w:lineRule="auto"/>
    </w:pPr>
  </w:style>
  <w:style w:type="character" w:customStyle="1" w:styleId="BodyText2Char">
    <w:name w:val="Body Text 2 Char"/>
    <w:basedOn w:val="DefaultParagraphFont"/>
    <w:link w:val="BodyText2"/>
    <w:uiPriority w:val="99"/>
    <w:semiHidden/>
    <w:rsid w:val="00755051"/>
    <w:rPr>
      <w:rFonts w:ascii="Arial" w:eastAsia="Arial" w:hAnsi="Arial" w:cs="Arial"/>
      <w:lang w:val="ru-RU"/>
    </w:rPr>
  </w:style>
  <w:style w:type="table" w:styleId="PlainTable4">
    <w:name w:val="Plain Table 4"/>
    <w:basedOn w:val="TableNormal"/>
    <w:uiPriority w:val="44"/>
    <w:rsid w:val="007550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8840FA"/>
    <w:rPr>
      <w:rFonts w:asciiTheme="majorHAnsi" w:eastAsiaTheme="majorEastAsia" w:hAnsiTheme="majorHAnsi" w:cstheme="majorBidi"/>
      <w:color w:val="365F91" w:themeColor="accent1" w:themeShade="BF"/>
      <w:sz w:val="26"/>
      <w:szCs w:val="26"/>
      <w:lang w:val="ru-RU"/>
    </w:rPr>
  </w:style>
  <w:style w:type="character" w:customStyle="1" w:styleId="Heading3Char">
    <w:name w:val="Heading 3 Char"/>
    <w:basedOn w:val="DefaultParagraphFont"/>
    <w:link w:val="Heading3"/>
    <w:uiPriority w:val="9"/>
    <w:rsid w:val="004904A8"/>
    <w:rPr>
      <w:rFonts w:asciiTheme="majorHAnsi" w:eastAsiaTheme="majorEastAsia" w:hAnsiTheme="majorHAnsi" w:cstheme="majorBidi"/>
      <w:color w:val="243F60" w:themeColor="accent1" w:themeShade="7F"/>
      <w:sz w:val="24"/>
      <w:szCs w:val="24"/>
      <w:lang w:val="ru-RU"/>
    </w:rPr>
  </w:style>
  <w:style w:type="character" w:customStyle="1" w:styleId="UnresolvedMention">
    <w:name w:val="Unresolved Mention"/>
    <w:basedOn w:val="DefaultParagraphFont"/>
    <w:uiPriority w:val="99"/>
    <w:semiHidden/>
    <w:unhideWhenUsed/>
    <w:rsid w:val="003B0B01"/>
    <w:rPr>
      <w:color w:val="605E5C"/>
      <w:shd w:val="clear" w:color="auto" w:fill="E1DFDD"/>
    </w:rPr>
  </w:style>
  <w:style w:type="paragraph" w:customStyle="1" w:styleId="ParagraphStyle2">
    <w:name w:val="Paragraph Style 2"/>
    <w:basedOn w:val="Normal"/>
    <w:uiPriority w:val="99"/>
    <w:rsid w:val="00D73208"/>
    <w:pPr>
      <w:widowControl/>
      <w:adjustRightInd w:val="0"/>
      <w:spacing w:after="113" w:line="480" w:lineRule="atLeast"/>
      <w:jc w:val="both"/>
      <w:textAlignment w:val="center"/>
    </w:pPr>
    <w:rPr>
      <w:rFonts w:ascii="MAK Freeset" w:eastAsiaTheme="minorHAnsi" w:hAnsi="MAK Freeset" w:cs="MAK Freeset"/>
      <w:color w:val="000000"/>
      <w:sz w:val="16"/>
      <w:szCs w:val="16"/>
      <w:lang w:val="en-US"/>
    </w:rPr>
  </w:style>
  <w:style w:type="paragraph" w:styleId="TOCHeading">
    <w:name w:val="TOC Heading"/>
    <w:basedOn w:val="Heading1"/>
    <w:next w:val="Normal"/>
    <w:uiPriority w:val="39"/>
    <w:unhideWhenUsed/>
    <w:qFormat/>
    <w:rsid w:val="00321AE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21AE6"/>
    <w:pPr>
      <w:spacing w:after="100"/>
    </w:pPr>
  </w:style>
  <w:style w:type="paragraph" w:styleId="TOC2">
    <w:name w:val="toc 2"/>
    <w:basedOn w:val="Normal"/>
    <w:next w:val="Normal"/>
    <w:autoRedefine/>
    <w:uiPriority w:val="39"/>
    <w:unhideWhenUsed/>
    <w:rsid w:val="00321AE6"/>
    <w:pPr>
      <w:spacing w:after="100"/>
      <w:ind w:left="220"/>
    </w:pPr>
  </w:style>
  <w:style w:type="paragraph" w:styleId="FootnoteText">
    <w:name w:val="footnote text"/>
    <w:basedOn w:val="Normal"/>
    <w:link w:val="FootnoteTextChar"/>
    <w:uiPriority w:val="99"/>
    <w:unhideWhenUsed/>
    <w:rsid w:val="000D4CFE"/>
    <w:pPr>
      <w:widowControl/>
      <w:autoSpaceDE/>
      <w:autoSpaceDN/>
    </w:pPr>
    <w:rPr>
      <w:rFonts w:ascii="Times New Roman" w:eastAsia="Times New Roman" w:hAnsi="Times New Roman" w:cs="Times New Roman"/>
      <w:sz w:val="20"/>
      <w:szCs w:val="20"/>
      <w:lang w:val="ms-MY" w:eastAsia="ms-MY"/>
    </w:rPr>
  </w:style>
  <w:style w:type="character" w:customStyle="1" w:styleId="FootnoteTextChar">
    <w:name w:val="Footnote Text Char"/>
    <w:basedOn w:val="DefaultParagraphFont"/>
    <w:link w:val="FootnoteText"/>
    <w:uiPriority w:val="99"/>
    <w:rsid w:val="000D4CFE"/>
    <w:rPr>
      <w:rFonts w:ascii="Times New Roman" w:eastAsia="Times New Roman" w:hAnsi="Times New Roman" w:cs="Times New Roman"/>
      <w:sz w:val="20"/>
      <w:szCs w:val="20"/>
      <w:lang w:val="ms-MY" w:eastAsia="ms-MY"/>
    </w:rPr>
  </w:style>
  <w:style w:type="character" w:styleId="FootnoteReference">
    <w:name w:val="footnote reference"/>
    <w:basedOn w:val="DefaultParagraphFont"/>
    <w:unhideWhenUsed/>
    <w:rsid w:val="000D4CFE"/>
    <w:rPr>
      <w:vertAlign w:val="superscript"/>
    </w:rPr>
  </w:style>
  <w:style w:type="paragraph" w:styleId="NoSpacing">
    <w:name w:val="No Spacing"/>
    <w:link w:val="NoSpacingChar"/>
    <w:uiPriority w:val="1"/>
    <w:qFormat/>
    <w:rsid w:val="000D4CFE"/>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D4CFE"/>
    <w:rPr>
      <w:rFonts w:ascii="Calibri" w:eastAsia="Calibri" w:hAnsi="Calibri" w:cs="Times New Roman"/>
    </w:rPr>
  </w:style>
  <w:style w:type="paragraph" w:styleId="EndnoteText">
    <w:name w:val="endnote text"/>
    <w:basedOn w:val="Normal"/>
    <w:link w:val="EndnoteTextChar"/>
    <w:uiPriority w:val="99"/>
    <w:semiHidden/>
    <w:unhideWhenUsed/>
    <w:rsid w:val="00B36638"/>
    <w:rPr>
      <w:sz w:val="20"/>
      <w:szCs w:val="20"/>
    </w:rPr>
  </w:style>
  <w:style w:type="character" w:customStyle="1" w:styleId="EndnoteTextChar">
    <w:name w:val="Endnote Text Char"/>
    <w:basedOn w:val="DefaultParagraphFont"/>
    <w:link w:val="EndnoteText"/>
    <w:uiPriority w:val="99"/>
    <w:semiHidden/>
    <w:rsid w:val="00B36638"/>
    <w:rPr>
      <w:rFonts w:ascii="Arial" w:eastAsia="Arial" w:hAnsi="Arial" w:cs="Arial"/>
      <w:sz w:val="20"/>
      <w:szCs w:val="20"/>
      <w:lang w:val="ru-RU"/>
    </w:rPr>
  </w:style>
  <w:style w:type="character" w:styleId="EndnoteReference">
    <w:name w:val="endnote reference"/>
    <w:basedOn w:val="DefaultParagraphFont"/>
    <w:uiPriority w:val="99"/>
    <w:semiHidden/>
    <w:unhideWhenUsed/>
    <w:rsid w:val="00B36638"/>
    <w:rPr>
      <w:vertAlign w:val="superscript"/>
    </w:rPr>
  </w:style>
  <w:style w:type="character" w:customStyle="1" w:styleId="a8c37x1j">
    <w:name w:val="a8c37x1j"/>
    <w:basedOn w:val="DefaultParagraphFont"/>
    <w:rsid w:val="00851775"/>
  </w:style>
  <w:style w:type="paragraph" w:customStyle="1" w:styleId="BasicParagraph">
    <w:name w:val="[Basic Paragraph]"/>
    <w:basedOn w:val="Normal"/>
    <w:uiPriority w:val="99"/>
    <w:rsid w:val="00563DD4"/>
    <w:pPr>
      <w:widowControl/>
      <w:adjustRightInd w:val="0"/>
      <w:spacing w:line="288" w:lineRule="auto"/>
      <w:textAlignment w:val="center"/>
    </w:pPr>
    <w:rPr>
      <w:rFonts w:ascii="Minion Pro" w:eastAsiaTheme="minorHAnsi" w:hAnsi="Minion Pro" w:cs="Minion Pro"/>
      <w:color w:val="000000"/>
      <w:sz w:val="24"/>
      <w:szCs w:val="24"/>
      <w:lang w:val="en-US"/>
    </w:rPr>
  </w:style>
  <w:style w:type="paragraph" w:customStyle="1" w:styleId="NoParagraphStyle">
    <w:name w:val="[No Paragraph Style]"/>
    <w:rsid w:val="00CC3DA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RGACHLALMONGOL">
    <w:name w:val="ARGACHLAL MONGOL"/>
    <w:basedOn w:val="Normal"/>
    <w:uiPriority w:val="99"/>
    <w:rsid w:val="000240DD"/>
    <w:pPr>
      <w:widowControl/>
      <w:suppressAutoHyphens/>
      <w:adjustRightInd w:val="0"/>
      <w:spacing w:line="240" w:lineRule="atLeast"/>
      <w:ind w:firstLine="454"/>
      <w:jc w:val="both"/>
      <w:textAlignment w:val="center"/>
    </w:pPr>
    <w:rPr>
      <w:rFonts w:eastAsiaTheme="minorHAnsi"/>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8631">
      <w:bodyDiv w:val="1"/>
      <w:marLeft w:val="0"/>
      <w:marRight w:val="0"/>
      <w:marTop w:val="0"/>
      <w:marBottom w:val="0"/>
      <w:divBdr>
        <w:top w:val="none" w:sz="0" w:space="0" w:color="auto"/>
        <w:left w:val="none" w:sz="0" w:space="0" w:color="auto"/>
        <w:bottom w:val="none" w:sz="0" w:space="0" w:color="auto"/>
        <w:right w:val="none" w:sz="0" w:space="0" w:color="auto"/>
      </w:divBdr>
      <w:divsChild>
        <w:div w:id="17244474">
          <w:marLeft w:val="1166"/>
          <w:marRight w:val="0"/>
          <w:marTop w:val="0"/>
          <w:marBottom w:val="0"/>
          <w:divBdr>
            <w:top w:val="none" w:sz="0" w:space="0" w:color="auto"/>
            <w:left w:val="none" w:sz="0" w:space="0" w:color="auto"/>
            <w:bottom w:val="none" w:sz="0" w:space="0" w:color="auto"/>
            <w:right w:val="none" w:sz="0" w:space="0" w:color="auto"/>
          </w:divBdr>
        </w:div>
        <w:div w:id="1478647221">
          <w:marLeft w:val="1166"/>
          <w:marRight w:val="0"/>
          <w:marTop w:val="0"/>
          <w:marBottom w:val="0"/>
          <w:divBdr>
            <w:top w:val="none" w:sz="0" w:space="0" w:color="auto"/>
            <w:left w:val="none" w:sz="0" w:space="0" w:color="auto"/>
            <w:bottom w:val="none" w:sz="0" w:space="0" w:color="auto"/>
            <w:right w:val="none" w:sz="0" w:space="0" w:color="auto"/>
          </w:divBdr>
        </w:div>
        <w:div w:id="1895457809">
          <w:marLeft w:val="1166"/>
          <w:marRight w:val="0"/>
          <w:marTop w:val="0"/>
          <w:marBottom w:val="0"/>
          <w:divBdr>
            <w:top w:val="none" w:sz="0" w:space="0" w:color="auto"/>
            <w:left w:val="none" w:sz="0" w:space="0" w:color="auto"/>
            <w:bottom w:val="none" w:sz="0" w:space="0" w:color="auto"/>
            <w:right w:val="none" w:sz="0" w:space="0" w:color="auto"/>
          </w:divBdr>
        </w:div>
      </w:divsChild>
    </w:div>
    <w:div w:id="397870253">
      <w:bodyDiv w:val="1"/>
      <w:marLeft w:val="0"/>
      <w:marRight w:val="0"/>
      <w:marTop w:val="0"/>
      <w:marBottom w:val="0"/>
      <w:divBdr>
        <w:top w:val="none" w:sz="0" w:space="0" w:color="auto"/>
        <w:left w:val="none" w:sz="0" w:space="0" w:color="auto"/>
        <w:bottom w:val="none" w:sz="0" w:space="0" w:color="auto"/>
        <w:right w:val="none" w:sz="0" w:space="0" w:color="auto"/>
      </w:divBdr>
      <w:divsChild>
        <w:div w:id="1150824056">
          <w:marLeft w:val="0"/>
          <w:marRight w:val="0"/>
          <w:marTop w:val="0"/>
          <w:marBottom w:val="0"/>
          <w:divBdr>
            <w:top w:val="none" w:sz="0" w:space="0" w:color="auto"/>
            <w:left w:val="none" w:sz="0" w:space="0" w:color="auto"/>
            <w:bottom w:val="none" w:sz="0" w:space="0" w:color="auto"/>
            <w:right w:val="none" w:sz="0" w:space="0" w:color="auto"/>
          </w:divBdr>
          <w:divsChild>
            <w:div w:id="2127503337">
              <w:marLeft w:val="0"/>
              <w:marRight w:val="0"/>
              <w:marTop w:val="0"/>
              <w:marBottom w:val="0"/>
              <w:divBdr>
                <w:top w:val="none" w:sz="0" w:space="0" w:color="auto"/>
                <w:left w:val="none" w:sz="0" w:space="0" w:color="auto"/>
                <w:bottom w:val="none" w:sz="0" w:space="0" w:color="auto"/>
                <w:right w:val="none" w:sz="0" w:space="0" w:color="auto"/>
              </w:divBdr>
            </w:div>
          </w:divsChild>
        </w:div>
        <w:div w:id="1966621661">
          <w:marLeft w:val="0"/>
          <w:marRight w:val="0"/>
          <w:marTop w:val="0"/>
          <w:marBottom w:val="0"/>
          <w:divBdr>
            <w:top w:val="none" w:sz="0" w:space="0" w:color="auto"/>
            <w:left w:val="none" w:sz="0" w:space="0" w:color="auto"/>
            <w:bottom w:val="none" w:sz="0" w:space="0" w:color="auto"/>
            <w:right w:val="none" w:sz="0" w:space="0" w:color="auto"/>
          </w:divBdr>
          <w:divsChild>
            <w:div w:id="799421300">
              <w:marLeft w:val="0"/>
              <w:marRight w:val="0"/>
              <w:marTop w:val="0"/>
              <w:marBottom w:val="0"/>
              <w:divBdr>
                <w:top w:val="none" w:sz="0" w:space="0" w:color="auto"/>
                <w:left w:val="none" w:sz="0" w:space="0" w:color="auto"/>
                <w:bottom w:val="none" w:sz="0" w:space="0" w:color="auto"/>
                <w:right w:val="none" w:sz="0" w:space="0" w:color="auto"/>
              </w:divBdr>
              <w:divsChild>
                <w:div w:id="219632710">
                  <w:marLeft w:val="180"/>
                  <w:marRight w:val="180"/>
                  <w:marTop w:val="180"/>
                  <w:marBottom w:val="180"/>
                  <w:divBdr>
                    <w:top w:val="none" w:sz="0" w:space="0" w:color="auto"/>
                    <w:left w:val="none" w:sz="0" w:space="0" w:color="auto"/>
                    <w:bottom w:val="none" w:sz="0" w:space="0" w:color="auto"/>
                    <w:right w:val="none" w:sz="0" w:space="0" w:color="auto"/>
                  </w:divBdr>
                  <w:divsChild>
                    <w:div w:id="771436060">
                      <w:marLeft w:val="0"/>
                      <w:marRight w:val="60"/>
                      <w:marTop w:val="0"/>
                      <w:marBottom w:val="0"/>
                      <w:divBdr>
                        <w:top w:val="none" w:sz="0" w:space="0" w:color="auto"/>
                        <w:left w:val="none" w:sz="0" w:space="0" w:color="auto"/>
                        <w:bottom w:val="none" w:sz="0" w:space="0" w:color="auto"/>
                        <w:right w:val="none" w:sz="0" w:space="0" w:color="auto"/>
                      </w:divBdr>
                      <w:divsChild>
                        <w:div w:id="734738460">
                          <w:marLeft w:val="0"/>
                          <w:marRight w:val="0"/>
                          <w:marTop w:val="0"/>
                          <w:marBottom w:val="0"/>
                          <w:divBdr>
                            <w:top w:val="none" w:sz="0" w:space="0" w:color="auto"/>
                            <w:left w:val="none" w:sz="0" w:space="0" w:color="auto"/>
                            <w:bottom w:val="none" w:sz="0" w:space="0" w:color="auto"/>
                            <w:right w:val="none" w:sz="0" w:space="0" w:color="auto"/>
                          </w:divBdr>
                          <w:divsChild>
                            <w:div w:id="249123987">
                              <w:marLeft w:val="0"/>
                              <w:marRight w:val="0"/>
                              <w:marTop w:val="0"/>
                              <w:marBottom w:val="0"/>
                              <w:divBdr>
                                <w:top w:val="none" w:sz="0" w:space="0" w:color="auto"/>
                                <w:left w:val="none" w:sz="0" w:space="0" w:color="auto"/>
                                <w:bottom w:val="none" w:sz="0" w:space="0" w:color="auto"/>
                                <w:right w:val="none" w:sz="0" w:space="0" w:color="auto"/>
                              </w:divBdr>
                              <w:divsChild>
                                <w:div w:id="1616477530">
                                  <w:marLeft w:val="0"/>
                                  <w:marRight w:val="0"/>
                                  <w:marTop w:val="0"/>
                                  <w:marBottom w:val="0"/>
                                  <w:divBdr>
                                    <w:top w:val="none" w:sz="0" w:space="0" w:color="auto"/>
                                    <w:left w:val="none" w:sz="0" w:space="0" w:color="auto"/>
                                    <w:bottom w:val="none" w:sz="0" w:space="0" w:color="auto"/>
                                    <w:right w:val="none" w:sz="0" w:space="0" w:color="auto"/>
                                  </w:divBdr>
                                  <w:divsChild>
                                    <w:div w:id="7921354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90823387">
                              <w:marLeft w:val="0"/>
                              <w:marRight w:val="0"/>
                              <w:marTop w:val="0"/>
                              <w:marBottom w:val="0"/>
                              <w:divBdr>
                                <w:top w:val="none" w:sz="0" w:space="0" w:color="auto"/>
                                <w:left w:val="none" w:sz="0" w:space="0" w:color="auto"/>
                                <w:bottom w:val="none" w:sz="0" w:space="0" w:color="auto"/>
                                <w:right w:val="none" w:sz="0" w:space="0" w:color="auto"/>
                              </w:divBdr>
                              <w:divsChild>
                                <w:div w:id="8659428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1355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48295">
      <w:bodyDiv w:val="1"/>
      <w:marLeft w:val="0"/>
      <w:marRight w:val="0"/>
      <w:marTop w:val="0"/>
      <w:marBottom w:val="0"/>
      <w:divBdr>
        <w:top w:val="none" w:sz="0" w:space="0" w:color="auto"/>
        <w:left w:val="none" w:sz="0" w:space="0" w:color="auto"/>
        <w:bottom w:val="none" w:sz="0" w:space="0" w:color="auto"/>
        <w:right w:val="none" w:sz="0" w:space="0" w:color="auto"/>
      </w:divBdr>
      <w:divsChild>
        <w:div w:id="277611417">
          <w:marLeft w:val="1166"/>
          <w:marRight w:val="0"/>
          <w:marTop w:val="0"/>
          <w:marBottom w:val="0"/>
          <w:divBdr>
            <w:top w:val="none" w:sz="0" w:space="0" w:color="auto"/>
            <w:left w:val="none" w:sz="0" w:space="0" w:color="auto"/>
            <w:bottom w:val="none" w:sz="0" w:space="0" w:color="auto"/>
            <w:right w:val="none" w:sz="0" w:space="0" w:color="auto"/>
          </w:divBdr>
        </w:div>
        <w:div w:id="1277055776">
          <w:marLeft w:val="1166"/>
          <w:marRight w:val="0"/>
          <w:marTop w:val="0"/>
          <w:marBottom w:val="0"/>
          <w:divBdr>
            <w:top w:val="none" w:sz="0" w:space="0" w:color="auto"/>
            <w:left w:val="none" w:sz="0" w:space="0" w:color="auto"/>
            <w:bottom w:val="none" w:sz="0" w:space="0" w:color="auto"/>
            <w:right w:val="none" w:sz="0" w:space="0" w:color="auto"/>
          </w:divBdr>
        </w:div>
        <w:div w:id="1677033333">
          <w:marLeft w:val="1166"/>
          <w:marRight w:val="0"/>
          <w:marTop w:val="0"/>
          <w:marBottom w:val="0"/>
          <w:divBdr>
            <w:top w:val="none" w:sz="0" w:space="0" w:color="auto"/>
            <w:left w:val="none" w:sz="0" w:space="0" w:color="auto"/>
            <w:bottom w:val="none" w:sz="0" w:space="0" w:color="auto"/>
            <w:right w:val="none" w:sz="0" w:space="0" w:color="auto"/>
          </w:divBdr>
        </w:div>
      </w:divsChild>
    </w:div>
    <w:div w:id="1292518578">
      <w:bodyDiv w:val="1"/>
      <w:marLeft w:val="0"/>
      <w:marRight w:val="0"/>
      <w:marTop w:val="0"/>
      <w:marBottom w:val="0"/>
      <w:divBdr>
        <w:top w:val="none" w:sz="0" w:space="0" w:color="auto"/>
        <w:left w:val="none" w:sz="0" w:space="0" w:color="auto"/>
        <w:bottom w:val="none" w:sz="0" w:space="0" w:color="auto"/>
        <w:right w:val="none" w:sz="0" w:space="0" w:color="auto"/>
      </w:divBdr>
    </w:div>
    <w:div w:id="1344287304">
      <w:bodyDiv w:val="1"/>
      <w:marLeft w:val="0"/>
      <w:marRight w:val="0"/>
      <w:marTop w:val="0"/>
      <w:marBottom w:val="0"/>
      <w:divBdr>
        <w:top w:val="none" w:sz="0" w:space="0" w:color="auto"/>
        <w:left w:val="none" w:sz="0" w:space="0" w:color="auto"/>
        <w:bottom w:val="none" w:sz="0" w:space="0" w:color="auto"/>
        <w:right w:val="none" w:sz="0" w:space="0" w:color="auto"/>
      </w:divBdr>
    </w:div>
    <w:div w:id="194873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80" Type="http://schemas.openxmlformats.org/officeDocument/2006/relationships/hyperlink" Target="http://www.1212.mn" TargetMode="External"/><Relationship Id="rId81" Type="http://schemas.openxmlformats.org/officeDocument/2006/relationships/hyperlink" Target="http://www.1212.mn" TargetMode="External"/><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footer" Target="footer2.xml"/><Relationship Id="rId85" Type="http://schemas.openxmlformats.org/officeDocument/2006/relationships/footer" Target="footer3.xml"/><Relationship Id="rId86" Type="http://schemas.openxmlformats.org/officeDocument/2006/relationships/image" Target="media/image74.png"/><Relationship Id="rId87" Type="http://schemas.openxmlformats.org/officeDocument/2006/relationships/hyperlink" Target="https://odin.opendatawatch.com/" TargetMode="External"/><Relationship Id="rId88" Type="http://schemas.openxmlformats.org/officeDocument/2006/relationships/image" Target="media/image75.png"/><Relationship Id="rId89"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1E1EF-394D-4F43-8DFE-4E4CB13E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26245</Words>
  <Characters>149598</Characters>
  <Application>Microsoft Macintosh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Sundui</dc:creator>
  <cp:keywords/>
  <dc:description/>
  <cp:lastModifiedBy>Microsoft Office User</cp:lastModifiedBy>
  <cp:revision>2</cp:revision>
  <cp:lastPrinted>2021-02-22T12:09:00Z</cp:lastPrinted>
  <dcterms:created xsi:type="dcterms:W3CDTF">2021-06-21T10:21:00Z</dcterms:created>
  <dcterms:modified xsi:type="dcterms:W3CDTF">2021-06-21T10:21:00Z</dcterms:modified>
</cp:coreProperties>
</file>