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DD2E7" w14:textId="77777777" w:rsidR="006F1FCD" w:rsidRDefault="006F1FCD" w:rsidP="006F1FCD">
      <w:pPr>
        <w:widowControl/>
        <w:wordWrap/>
        <w:autoSpaceDE/>
        <w:autoSpaceDN/>
        <w:jc w:val="center"/>
        <w:rPr>
          <w:rFonts w:ascii="Arial" w:eastAsia="굴림" w:hAnsi="Arial" w:cs="Arial"/>
          <w:b/>
          <w:bCs/>
          <w:kern w:val="0"/>
          <w:sz w:val="24"/>
          <w:szCs w:val="24"/>
          <w:lang w:val="mn-MN"/>
        </w:rPr>
      </w:pPr>
      <w:r>
        <w:rPr>
          <w:rFonts w:ascii="Arial" w:eastAsia="굴림" w:hAnsi="Arial" w:cs="Arial"/>
          <w:b/>
          <w:bCs/>
          <w:kern w:val="0"/>
          <w:sz w:val="24"/>
          <w:szCs w:val="24"/>
          <w:lang w:val="mn-MN"/>
        </w:rPr>
        <w:t xml:space="preserve">ТӨРИЙН БОДЛОГЫН ЗАЛГАМЖ ЧАНАРЫГ ХАДГАЛАХ </w:t>
      </w:r>
    </w:p>
    <w:p w14:paraId="7728BDFA" w14:textId="7690E75E" w:rsidR="006F1FCD" w:rsidRPr="006F1FCD" w:rsidRDefault="006F1FCD" w:rsidP="006F1FCD">
      <w:pPr>
        <w:widowControl/>
        <w:wordWrap/>
        <w:autoSpaceDE/>
        <w:autoSpaceDN/>
        <w:jc w:val="center"/>
        <w:rPr>
          <w:rFonts w:ascii="Arial" w:eastAsia="굴림" w:hAnsi="Arial" w:cs="Arial"/>
          <w:b/>
          <w:bCs/>
          <w:kern w:val="0"/>
          <w:sz w:val="24"/>
          <w:szCs w:val="24"/>
          <w:lang w:val="mn-MN"/>
        </w:rPr>
      </w:pPr>
      <w:r w:rsidRPr="00754C45">
        <w:rPr>
          <w:rFonts w:ascii="Arial" w:eastAsia="Malgun Gothic" w:hAnsi="Arial" w:cs="Arial"/>
          <w:b/>
          <w:bCs/>
          <w:kern w:val="0"/>
          <w:sz w:val="24"/>
          <w:szCs w:val="24"/>
        </w:rPr>
        <w:t>ТУХАЙ</w:t>
      </w:r>
      <w:r>
        <w:rPr>
          <w:rFonts w:ascii="Arial" w:eastAsia="Malgun Gothic" w:hAnsi="Arial" w:cs="Arial"/>
          <w:b/>
          <w:bCs/>
          <w:kern w:val="0"/>
          <w:sz w:val="24"/>
          <w:szCs w:val="24"/>
        </w:rPr>
        <w:t xml:space="preserve"> ХУУЛИЙН ТӨСЛИЙН ГАРЧИГ</w:t>
      </w:r>
    </w:p>
    <w:p w14:paraId="710D209F" w14:textId="77777777" w:rsidR="006F1FCD" w:rsidRPr="00754C45" w:rsidRDefault="006F1FCD" w:rsidP="006F1FCD">
      <w:pPr>
        <w:widowControl/>
        <w:wordWrap/>
        <w:autoSpaceDE/>
        <w:autoSpaceDN/>
        <w:jc w:val="center"/>
        <w:rPr>
          <w:rFonts w:ascii="Arial" w:eastAsia="굴림" w:hAnsi="Arial" w:cs="Arial"/>
          <w:b/>
          <w:bCs/>
          <w:kern w:val="0"/>
          <w:sz w:val="24"/>
          <w:szCs w:val="24"/>
          <w:lang w:val="mn-MN"/>
        </w:rPr>
      </w:pPr>
    </w:p>
    <w:p w14:paraId="3009004E" w14:textId="77777777" w:rsidR="006F1FCD" w:rsidRDefault="006F1FCD" w:rsidP="006F1FCD">
      <w:pPr>
        <w:widowControl/>
        <w:wordWrap/>
        <w:autoSpaceDE/>
        <w:autoSpaceDN/>
        <w:outlineLvl w:val="0"/>
        <w:rPr>
          <w:rFonts w:ascii="Arial" w:eastAsia="굴림" w:hAnsi="Arial" w:cs="Arial"/>
          <w:b/>
          <w:bCs/>
          <w:kern w:val="0"/>
          <w:sz w:val="24"/>
          <w:szCs w:val="24"/>
          <w:lang w:val="mn-MN"/>
        </w:rPr>
      </w:pPr>
    </w:p>
    <w:p w14:paraId="79877D1B" w14:textId="77777777" w:rsidR="006F1FCD" w:rsidRDefault="006F1FCD" w:rsidP="006F1FCD">
      <w:pPr>
        <w:widowControl/>
        <w:wordWrap/>
        <w:autoSpaceDE/>
        <w:autoSpaceDN/>
        <w:outlineLvl w:val="0"/>
        <w:rPr>
          <w:rFonts w:ascii="Arial" w:eastAsia="굴림" w:hAnsi="Arial" w:cs="Arial"/>
          <w:b/>
          <w:bCs/>
          <w:kern w:val="0"/>
          <w:sz w:val="24"/>
          <w:szCs w:val="24"/>
          <w:lang w:val="mn-MN"/>
        </w:rPr>
      </w:pPr>
    </w:p>
    <w:p w14:paraId="3E774EA8" w14:textId="6F3523F0" w:rsidR="006F1FCD" w:rsidRPr="006F1FCD" w:rsidRDefault="006F1FCD" w:rsidP="006F1FCD">
      <w:pPr>
        <w:widowControl/>
        <w:wordWrap/>
        <w:autoSpaceDE/>
        <w:autoSpaceDN/>
        <w:ind w:firstLine="720"/>
        <w:outlineLvl w:val="0"/>
        <w:rPr>
          <w:rFonts w:ascii="Arial" w:eastAsia="굴림" w:hAnsi="Arial" w:cs="Arial"/>
          <w:kern w:val="0"/>
          <w:sz w:val="24"/>
          <w:szCs w:val="24"/>
          <w:lang w:val="mn-MN"/>
        </w:rPr>
      </w:pPr>
      <w:r w:rsidRPr="006F1FCD">
        <w:rPr>
          <w:rFonts w:ascii="Arial" w:eastAsia="굴림" w:hAnsi="Arial" w:cs="Arial"/>
          <w:bCs/>
          <w:kern w:val="0"/>
          <w:sz w:val="24"/>
          <w:szCs w:val="24"/>
          <w:lang w:val="mn-MN"/>
        </w:rPr>
        <w:t>НЭГД</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ГЭЭР Б</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ЛЭГ</w:t>
      </w:r>
      <w:r w:rsidRPr="006F1FCD">
        <w:rPr>
          <w:rFonts w:ascii="Arial" w:eastAsia="굴림" w:hAnsi="Arial" w:cs="Arial"/>
          <w:kern w:val="0"/>
          <w:sz w:val="24"/>
          <w:szCs w:val="24"/>
          <w:lang w:val="mn-MN"/>
        </w:rPr>
        <w:t xml:space="preserve">. </w:t>
      </w:r>
      <w:r w:rsidRPr="006F1FCD">
        <w:rPr>
          <w:rFonts w:ascii="Arial" w:eastAsia="굴림" w:hAnsi="Arial" w:cs="Arial"/>
          <w:bCs/>
          <w:kern w:val="0"/>
          <w:sz w:val="24"/>
          <w:szCs w:val="24"/>
          <w:lang w:val="mn-MN"/>
        </w:rPr>
        <w:t xml:space="preserve">Нийтлэг </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ндэслэл</w:t>
      </w:r>
    </w:p>
    <w:p w14:paraId="0211571B" w14:textId="77777777" w:rsidR="006F1FCD" w:rsidRPr="006F1FCD" w:rsidRDefault="006F1FCD" w:rsidP="006F1FCD">
      <w:pPr>
        <w:widowControl/>
        <w:wordWrap/>
        <w:autoSpaceDE/>
        <w:autoSpaceDN/>
        <w:rPr>
          <w:rFonts w:ascii="Arial" w:eastAsia="굴림" w:hAnsi="Arial" w:cs="Arial"/>
          <w:kern w:val="0"/>
          <w:sz w:val="24"/>
          <w:szCs w:val="24"/>
          <w:lang w:val="mn-MN"/>
        </w:rPr>
      </w:pPr>
      <w:r w:rsidRPr="006F1FCD">
        <w:rPr>
          <w:rFonts w:ascii="Arial" w:eastAsia="굴림" w:hAnsi="Arial" w:cs="Arial"/>
          <w:kern w:val="0"/>
          <w:sz w:val="24"/>
          <w:szCs w:val="24"/>
          <w:lang w:val="mn-MN"/>
        </w:rPr>
        <w:t> </w:t>
      </w:r>
    </w:p>
    <w:p w14:paraId="45536A83" w14:textId="151974AC" w:rsidR="006F1FCD" w:rsidRPr="006F1FCD" w:rsidRDefault="006F1FCD" w:rsidP="006F1FCD">
      <w:pPr>
        <w:widowControl/>
        <w:wordWrap/>
        <w:autoSpaceDE/>
        <w:autoSpaceDN/>
        <w:ind w:firstLine="709"/>
        <w:rPr>
          <w:rFonts w:ascii="Arial" w:eastAsia="굴림" w:hAnsi="Arial" w:cs="Arial"/>
          <w:kern w:val="0"/>
          <w:sz w:val="24"/>
          <w:szCs w:val="24"/>
          <w:lang w:val="mn-MN"/>
        </w:rPr>
      </w:pPr>
      <w:r w:rsidRPr="006F1FCD">
        <w:rPr>
          <w:rFonts w:ascii="Arial" w:eastAsia="굴림" w:hAnsi="Arial" w:cs="Arial"/>
          <w:bCs/>
          <w:kern w:val="0"/>
          <w:sz w:val="24"/>
          <w:szCs w:val="24"/>
          <w:lang w:val="mn-MN"/>
        </w:rPr>
        <w:t>1 д</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гээр з</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йл. Хуулийн зорилт</w:t>
      </w:r>
      <w:r w:rsidRPr="006F1FCD">
        <w:rPr>
          <w:rFonts w:ascii="Arial" w:eastAsia="굴림" w:hAnsi="Arial" w:cs="Arial"/>
          <w:kern w:val="0"/>
          <w:sz w:val="24"/>
          <w:szCs w:val="24"/>
          <w:lang w:val="mn-MN"/>
        </w:rPr>
        <w:t xml:space="preserve"> </w:t>
      </w:r>
    </w:p>
    <w:p w14:paraId="2C29FA22" w14:textId="77777777" w:rsidR="006F1FCD" w:rsidRPr="006F1FCD" w:rsidRDefault="006F1FCD" w:rsidP="006F1FCD">
      <w:pPr>
        <w:widowControl/>
        <w:wordWrap/>
        <w:autoSpaceDE/>
        <w:autoSpaceDN/>
        <w:ind w:firstLine="720"/>
        <w:rPr>
          <w:rFonts w:ascii="Arial" w:eastAsia="굴림" w:hAnsi="Arial" w:cs="Arial"/>
          <w:kern w:val="0"/>
          <w:sz w:val="24"/>
          <w:szCs w:val="24"/>
          <w:lang w:val="mn-MN"/>
        </w:rPr>
      </w:pPr>
      <w:r w:rsidRPr="006F1FCD">
        <w:rPr>
          <w:rFonts w:ascii="Arial" w:eastAsia="굴림" w:hAnsi="Arial" w:cs="Arial"/>
          <w:bCs/>
          <w:kern w:val="0"/>
          <w:sz w:val="24"/>
          <w:szCs w:val="24"/>
          <w:lang w:val="mn-MN"/>
        </w:rPr>
        <w:t>2 дугаар з</w:t>
      </w:r>
      <w:r w:rsidRPr="006F1FCD">
        <w:rPr>
          <w:rFonts w:ascii="Arial" w:eastAsia="MS Mincho" w:hAnsi="Arial" w:cs="Arial"/>
          <w:bCs/>
          <w:kern w:val="0"/>
          <w:sz w:val="24"/>
          <w:szCs w:val="24"/>
          <w:lang w:val="mn-MN"/>
        </w:rPr>
        <w:t>ү</w:t>
      </w:r>
      <w:r w:rsidRPr="006F1FCD">
        <w:rPr>
          <w:rFonts w:ascii="Arial" w:eastAsia="굴림" w:hAnsi="Arial" w:cs="Arial"/>
          <w:bCs/>
          <w:kern w:val="0"/>
          <w:sz w:val="24"/>
          <w:szCs w:val="24"/>
          <w:lang w:val="mn-MN"/>
        </w:rPr>
        <w:t>йл. Төрийн бодлогын залгамж чанарыг хадгалах тухай хууль тогтоомж</w:t>
      </w:r>
    </w:p>
    <w:p w14:paraId="5388DC08" w14:textId="2D303331" w:rsidR="006F1FCD" w:rsidRPr="006F1FCD" w:rsidRDefault="006F1FCD" w:rsidP="006F1FCD">
      <w:pPr>
        <w:widowControl/>
        <w:wordWrap/>
        <w:autoSpaceDE/>
        <w:autoSpaceDN/>
        <w:rPr>
          <w:rFonts w:ascii="Arial" w:eastAsia="굴림" w:hAnsi="Arial" w:cs="Arial"/>
          <w:kern w:val="0"/>
          <w:sz w:val="24"/>
          <w:szCs w:val="24"/>
          <w:lang w:val="mn-MN"/>
        </w:rPr>
      </w:pPr>
      <w:r w:rsidRPr="006F1FCD">
        <w:rPr>
          <w:rFonts w:ascii="Arial" w:eastAsia="굴림" w:hAnsi="Arial" w:cs="Arial"/>
          <w:kern w:val="0"/>
          <w:sz w:val="24"/>
          <w:szCs w:val="24"/>
          <w:lang w:val="mn-MN"/>
        </w:rPr>
        <w:t>  </w:t>
      </w:r>
      <w:r w:rsidRPr="006F1FCD">
        <w:rPr>
          <w:rFonts w:ascii="Arial" w:eastAsia="굴림" w:hAnsi="Arial" w:cs="Arial"/>
          <w:kern w:val="0"/>
          <w:sz w:val="24"/>
          <w:szCs w:val="24"/>
          <w:lang w:val="mn-MN"/>
        </w:rPr>
        <w:tab/>
        <w:t>        </w:t>
      </w:r>
      <w:r w:rsidRPr="006F1FCD">
        <w:rPr>
          <w:rFonts w:ascii="Arial" w:eastAsia="굴림" w:hAnsi="Arial" w:cs="Arial"/>
          <w:kern w:val="0"/>
          <w:sz w:val="24"/>
          <w:szCs w:val="24"/>
          <w:lang w:val="mn-MN"/>
        </w:rPr>
        <w:tab/>
      </w:r>
    </w:p>
    <w:p w14:paraId="62DAC7B3" w14:textId="002120E8"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ХОЁРДУГААР БҮЛЭГ. Төрийн бодлогын баримт бичгийн хэрэгжилтий</w:t>
      </w:r>
      <w:r w:rsidR="007E07DE">
        <w:rPr>
          <w:rFonts w:ascii="Arial" w:hAnsi="Arial" w:cs="Arial"/>
        </w:rPr>
        <w:t>г</w:t>
      </w:r>
      <w:r w:rsidR="00B674B0">
        <w:rPr>
          <w:rFonts w:ascii="Arial" w:hAnsi="Arial" w:cs="Arial"/>
        </w:rPr>
        <w:t xml:space="preserve"> хангах үүрэг</w:t>
      </w:r>
    </w:p>
    <w:p w14:paraId="7E2C15D6" w14:textId="77777777" w:rsidR="006F1FCD" w:rsidRPr="006F1FCD" w:rsidRDefault="006F1FCD" w:rsidP="006F1FCD">
      <w:pPr>
        <w:pStyle w:val="NormalWeb"/>
        <w:spacing w:before="0" w:beforeAutospacing="0" w:after="0" w:afterAutospacing="0"/>
        <w:ind w:firstLine="720"/>
        <w:jc w:val="both"/>
        <w:rPr>
          <w:rFonts w:ascii="Arial" w:hAnsi="Arial" w:cs="Arial"/>
        </w:rPr>
      </w:pPr>
    </w:p>
    <w:p w14:paraId="7C4E9D96" w14:textId="77777777"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3 дугаар зүйл. Төрийн бодлогын баримт бичиг</w:t>
      </w:r>
    </w:p>
    <w:p w14:paraId="106CBA23" w14:textId="5100AFD3"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4 дүгээр зүйл. Төрийн бодлогын баримт бичгийн хэрэгжилтийг хангах үүрэг</w:t>
      </w:r>
    </w:p>
    <w:p w14:paraId="0A9144D9" w14:textId="22661502"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5 дугаар зүйл. Төрийн бодлогын баримт бичгийн хэрэгжилтийг хангахад тавих шаардлага</w:t>
      </w:r>
    </w:p>
    <w:p w14:paraId="46F85065" w14:textId="77777777"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6 дугаар зүйл. Төрийн бодлогын баримт бичигт өөрчлөлт оруулах журам</w:t>
      </w:r>
    </w:p>
    <w:p w14:paraId="18FB666D" w14:textId="77777777" w:rsidR="006F1FCD" w:rsidRPr="006F1FCD" w:rsidRDefault="006F1FCD" w:rsidP="006F1FCD">
      <w:pPr>
        <w:wordWrap/>
        <w:jc w:val="center"/>
        <w:outlineLvl w:val="0"/>
        <w:rPr>
          <w:rFonts w:ascii="Arial" w:hAnsi="Arial" w:cs="Arial"/>
          <w:sz w:val="24"/>
          <w:szCs w:val="24"/>
        </w:rPr>
      </w:pPr>
    </w:p>
    <w:p w14:paraId="69455CF1" w14:textId="3EDBAED0" w:rsidR="006F1FCD" w:rsidRPr="006F1FCD" w:rsidRDefault="006F1FCD" w:rsidP="006F1FCD">
      <w:pPr>
        <w:wordWrap/>
        <w:ind w:firstLine="720"/>
        <w:outlineLvl w:val="0"/>
        <w:rPr>
          <w:rFonts w:ascii="Arial" w:hAnsi="Arial" w:cs="Arial"/>
          <w:sz w:val="24"/>
          <w:szCs w:val="24"/>
        </w:rPr>
      </w:pPr>
      <w:r w:rsidRPr="006F1FCD">
        <w:rPr>
          <w:rFonts w:ascii="Arial" w:hAnsi="Arial" w:cs="Arial"/>
          <w:sz w:val="24"/>
          <w:szCs w:val="24"/>
        </w:rPr>
        <w:t>ГУРАВДУГААР БҮЛЭГ. Төрийн бодлогын баримт бичгийн хэрэгжилтийн тайлан</w:t>
      </w:r>
    </w:p>
    <w:p w14:paraId="250B6604" w14:textId="77777777" w:rsidR="006F1FCD" w:rsidRPr="006F1FCD" w:rsidRDefault="006F1FCD" w:rsidP="006F1FCD">
      <w:pPr>
        <w:pStyle w:val="NormalWeb"/>
        <w:spacing w:before="0" w:beforeAutospacing="0" w:after="0" w:afterAutospacing="0"/>
        <w:jc w:val="both"/>
        <w:rPr>
          <w:rFonts w:ascii="Arial" w:hAnsi="Arial" w:cs="Arial"/>
        </w:rPr>
      </w:pPr>
    </w:p>
    <w:p w14:paraId="4E8C2EC4" w14:textId="5EA731A4" w:rsidR="006F1FCD" w:rsidRPr="006F1FCD" w:rsidRDefault="006F1FCD" w:rsidP="006F1FCD">
      <w:pPr>
        <w:wordWrap/>
        <w:ind w:firstLine="720"/>
        <w:rPr>
          <w:rFonts w:ascii="Arial" w:hAnsi="Arial" w:cs="Arial"/>
          <w:sz w:val="24"/>
          <w:szCs w:val="24"/>
        </w:rPr>
      </w:pPr>
      <w:r w:rsidRPr="006F1FCD">
        <w:rPr>
          <w:rFonts w:ascii="Arial" w:hAnsi="Arial" w:cs="Arial"/>
          <w:sz w:val="24"/>
          <w:szCs w:val="24"/>
        </w:rPr>
        <w:t>7 дугаар зүйл. Засгийн газрын тайлан</w:t>
      </w:r>
    </w:p>
    <w:p w14:paraId="51666CE5" w14:textId="56EE1A2D" w:rsidR="006F1FCD" w:rsidRPr="006F1FCD" w:rsidRDefault="006F1FCD" w:rsidP="006F1FCD">
      <w:pPr>
        <w:wordWrap/>
        <w:ind w:firstLine="720"/>
        <w:rPr>
          <w:rFonts w:ascii="Arial" w:hAnsi="Arial" w:cs="Arial"/>
          <w:sz w:val="24"/>
          <w:szCs w:val="24"/>
        </w:rPr>
      </w:pPr>
      <w:r w:rsidRPr="006F1FCD">
        <w:rPr>
          <w:rFonts w:ascii="Arial" w:hAnsi="Arial" w:cs="Arial"/>
          <w:sz w:val="24"/>
          <w:szCs w:val="24"/>
        </w:rPr>
        <w:t>8 дугаар зүйл. Яам, Засгийн газрын агентлаг, бусад байгууллагын тайлан</w:t>
      </w:r>
    </w:p>
    <w:p w14:paraId="5D0040BA" w14:textId="076F265D" w:rsidR="006F1FCD" w:rsidRPr="006F1FCD" w:rsidRDefault="006F1FCD" w:rsidP="006F1FCD">
      <w:pPr>
        <w:wordWrap/>
        <w:ind w:firstLine="720"/>
        <w:rPr>
          <w:rFonts w:ascii="Arial" w:hAnsi="Arial" w:cs="Arial"/>
          <w:bCs/>
          <w:sz w:val="24"/>
          <w:szCs w:val="24"/>
          <w:lang w:val="mn-MN"/>
        </w:rPr>
      </w:pPr>
      <w:r w:rsidRPr="006F1FCD">
        <w:rPr>
          <w:rFonts w:ascii="Arial" w:hAnsi="Arial" w:cs="Arial"/>
          <w:bCs/>
          <w:sz w:val="24"/>
          <w:szCs w:val="24"/>
          <w:lang w:val="mn-MN"/>
        </w:rPr>
        <w:t>9 дүгээр зүйл. Сонгуулийн өмнөх төрийн бодлогын баримт бичгийн хэрэгжилтийн тайлан</w:t>
      </w:r>
    </w:p>
    <w:p w14:paraId="333F7A5A" w14:textId="77777777"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10 дугаар зүйл. Аудитын дүгнэлт</w:t>
      </w:r>
    </w:p>
    <w:p w14:paraId="39A2F520" w14:textId="77777777" w:rsidR="006F1FCD" w:rsidRPr="006F1FCD" w:rsidRDefault="006F1FCD" w:rsidP="006F1FCD">
      <w:pPr>
        <w:pStyle w:val="NormalWeb"/>
        <w:spacing w:before="0" w:beforeAutospacing="0" w:after="0" w:afterAutospacing="0"/>
        <w:rPr>
          <w:rFonts w:ascii="Arial" w:hAnsi="Arial" w:cs="Arial"/>
        </w:rPr>
      </w:pPr>
    </w:p>
    <w:p w14:paraId="668C2A6B" w14:textId="38F3BAC7" w:rsidR="006F1FCD" w:rsidRPr="006F1FCD" w:rsidRDefault="006F1FCD" w:rsidP="006F1FCD">
      <w:pPr>
        <w:pStyle w:val="NormalWeb"/>
        <w:spacing w:before="0" w:beforeAutospacing="0" w:after="0" w:afterAutospacing="0"/>
        <w:ind w:firstLine="720"/>
        <w:jc w:val="both"/>
        <w:rPr>
          <w:rFonts w:ascii="Arial" w:hAnsi="Arial" w:cs="Arial"/>
        </w:rPr>
      </w:pPr>
      <w:r w:rsidRPr="006F1FCD">
        <w:rPr>
          <w:rFonts w:ascii="Arial" w:hAnsi="Arial" w:cs="Arial"/>
        </w:rPr>
        <w:t>ДӨРӨВДҮГЭЭР БҮЛЭГ. Төрийн бодлогын баримт бичгийн хэрэгжилтийн тайланг хэлэлцэх</w:t>
      </w:r>
    </w:p>
    <w:p w14:paraId="2A4430B3" w14:textId="77777777" w:rsidR="006F1FCD" w:rsidRPr="006F1FCD" w:rsidRDefault="006F1FCD" w:rsidP="006F1FCD">
      <w:pPr>
        <w:wordWrap/>
        <w:rPr>
          <w:rFonts w:ascii="Arial" w:hAnsi="Arial" w:cs="Arial"/>
          <w:sz w:val="24"/>
          <w:szCs w:val="24"/>
        </w:rPr>
      </w:pPr>
    </w:p>
    <w:p w14:paraId="23CC0967" w14:textId="200530BC" w:rsidR="00D66173" w:rsidRPr="00552F56" w:rsidRDefault="006F1FCD" w:rsidP="00552F56">
      <w:pPr>
        <w:wordWrap/>
        <w:ind w:firstLine="720"/>
        <w:rPr>
          <w:rFonts w:ascii="Arial" w:hAnsi="Arial" w:cs="Arial"/>
          <w:sz w:val="24"/>
          <w:szCs w:val="24"/>
        </w:rPr>
      </w:pPr>
      <w:r w:rsidRPr="006F1FCD">
        <w:rPr>
          <w:rFonts w:ascii="Arial" w:hAnsi="Arial" w:cs="Arial"/>
          <w:sz w:val="24"/>
          <w:szCs w:val="24"/>
        </w:rPr>
        <w:t xml:space="preserve">11 дүгээр зүйл. Төрийн бодлогын баримт бичгүүдийн хэрэгжилтийн тайланг хэлэлцэх </w:t>
      </w:r>
    </w:p>
    <w:p w14:paraId="09B38865" w14:textId="089C7867" w:rsidR="00516438" w:rsidRPr="00516438" w:rsidRDefault="00516438" w:rsidP="00D66173">
      <w:pPr>
        <w:widowControl/>
        <w:wordWrap/>
        <w:autoSpaceDE/>
        <w:autoSpaceDN/>
        <w:ind w:firstLine="720"/>
        <w:rPr>
          <w:rFonts w:ascii="Arial" w:eastAsia="Gulim" w:hAnsi="Arial" w:cs="Arial"/>
          <w:kern w:val="0"/>
          <w:sz w:val="24"/>
          <w:szCs w:val="24"/>
        </w:rPr>
      </w:pPr>
      <w:r w:rsidRPr="00516438">
        <w:rPr>
          <w:rFonts w:ascii="Arial" w:eastAsia="Gulim" w:hAnsi="Arial" w:cs="Arial"/>
          <w:kern w:val="0"/>
          <w:sz w:val="24"/>
          <w:szCs w:val="24"/>
        </w:rPr>
        <w:t>12 дугаар зүйл. Төрийн бодлогын ба</w:t>
      </w:r>
      <w:r w:rsidR="00A665C8">
        <w:rPr>
          <w:rFonts w:ascii="Arial" w:eastAsia="Gulim" w:hAnsi="Arial" w:cs="Arial"/>
          <w:kern w:val="0"/>
          <w:sz w:val="24"/>
          <w:szCs w:val="24"/>
        </w:rPr>
        <w:t>римт бичгийн хэрэгжилтийг эрчимжүүлэх, сайжруулах арга хэмжээ</w:t>
      </w:r>
    </w:p>
    <w:p w14:paraId="4784456F" w14:textId="77777777" w:rsidR="00516438" w:rsidRPr="00516438" w:rsidRDefault="00516438" w:rsidP="00D66173">
      <w:pPr>
        <w:widowControl/>
        <w:wordWrap/>
        <w:autoSpaceDE/>
        <w:autoSpaceDN/>
        <w:ind w:firstLine="720"/>
        <w:rPr>
          <w:rFonts w:ascii="Arial" w:eastAsia="Gulim" w:hAnsi="Arial" w:cs="Arial"/>
          <w:kern w:val="0"/>
          <w:sz w:val="24"/>
          <w:szCs w:val="24"/>
        </w:rPr>
      </w:pPr>
    </w:p>
    <w:p w14:paraId="7150F18E" w14:textId="542035B1" w:rsidR="00D66173" w:rsidRPr="00516438" w:rsidRDefault="00552F56" w:rsidP="00516438">
      <w:pPr>
        <w:wordWrap/>
        <w:ind w:firstLine="720"/>
        <w:rPr>
          <w:rFonts w:ascii="Arial" w:hAnsi="Arial" w:cs="Arial"/>
          <w:sz w:val="24"/>
          <w:szCs w:val="24"/>
        </w:rPr>
      </w:pPr>
      <w:r>
        <w:rPr>
          <w:rFonts w:ascii="Arial" w:hAnsi="Arial" w:cs="Arial"/>
          <w:sz w:val="24"/>
          <w:szCs w:val="24"/>
        </w:rPr>
        <w:t>ТАВ</w:t>
      </w:r>
      <w:r w:rsidR="00D66173" w:rsidRPr="00516438">
        <w:rPr>
          <w:rFonts w:ascii="Arial" w:hAnsi="Arial" w:cs="Arial"/>
          <w:sz w:val="24"/>
          <w:szCs w:val="24"/>
        </w:rPr>
        <w:t>ДУГААР БҮЛЭГ</w:t>
      </w:r>
      <w:r w:rsidR="00516438" w:rsidRPr="00516438">
        <w:rPr>
          <w:rFonts w:ascii="Arial" w:hAnsi="Arial" w:cs="Arial"/>
          <w:sz w:val="24"/>
          <w:szCs w:val="24"/>
        </w:rPr>
        <w:t xml:space="preserve">. </w:t>
      </w:r>
      <w:r w:rsidR="00D66173" w:rsidRPr="00516438">
        <w:rPr>
          <w:rFonts w:ascii="Arial" w:hAnsi="Arial" w:cs="Arial"/>
          <w:sz w:val="24"/>
          <w:szCs w:val="24"/>
        </w:rPr>
        <w:t>Бусад</w:t>
      </w:r>
    </w:p>
    <w:p w14:paraId="494FD8C2" w14:textId="77777777" w:rsidR="00D66173" w:rsidRPr="00516438" w:rsidRDefault="00D66173" w:rsidP="00D66173">
      <w:pPr>
        <w:wordWrap/>
        <w:ind w:firstLine="720"/>
        <w:rPr>
          <w:rFonts w:ascii="Arial" w:hAnsi="Arial" w:cs="Arial"/>
          <w:sz w:val="24"/>
          <w:szCs w:val="24"/>
        </w:rPr>
      </w:pPr>
    </w:p>
    <w:p w14:paraId="5EE5ADAE" w14:textId="1E1FF799" w:rsidR="00D66173" w:rsidRPr="00516438" w:rsidRDefault="00D66173" w:rsidP="00516438">
      <w:pPr>
        <w:wordWrap/>
        <w:ind w:firstLine="720"/>
        <w:rPr>
          <w:rFonts w:ascii="Arial" w:hAnsi="Arial" w:cs="Arial"/>
          <w:sz w:val="24"/>
          <w:szCs w:val="24"/>
        </w:rPr>
      </w:pPr>
      <w:r w:rsidRPr="00516438">
        <w:rPr>
          <w:rFonts w:ascii="Arial" w:hAnsi="Arial" w:cs="Arial"/>
          <w:sz w:val="24"/>
          <w:szCs w:val="24"/>
        </w:rPr>
        <w:t>13 дугаар зүйл. Ил тод байдлыг хангах</w:t>
      </w:r>
    </w:p>
    <w:p w14:paraId="7B0BB451" w14:textId="4B6A70BD" w:rsidR="00D66173" w:rsidRPr="00516438" w:rsidRDefault="00D66173" w:rsidP="00516438">
      <w:pPr>
        <w:wordWrap/>
        <w:ind w:firstLine="720"/>
        <w:rPr>
          <w:rFonts w:ascii="Arial" w:hAnsi="Arial" w:cs="Arial"/>
          <w:bCs/>
          <w:sz w:val="24"/>
          <w:szCs w:val="24"/>
          <w:lang w:val="mn-MN"/>
        </w:rPr>
      </w:pPr>
      <w:r w:rsidRPr="00516438">
        <w:rPr>
          <w:rFonts w:ascii="Arial" w:hAnsi="Arial" w:cs="Arial"/>
          <w:bCs/>
          <w:sz w:val="24"/>
          <w:szCs w:val="24"/>
          <w:lang w:val="mn-MN"/>
        </w:rPr>
        <w:t>14 дүгээр зүйл. Хууль тогтоомж зөрчигчид хүлээлгэх хариуцлага</w:t>
      </w:r>
    </w:p>
    <w:p w14:paraId="0B119425" w14:textId="77777777" w:rsidR="00D66173" w:rsidRPr="00516438" w:rsidRDefault="00D66173" w:rsidP="00D66173">
      <w:pPr>
        <w:wordWrap/>
        <w:ind w:firstLine="720"/>
        <w:rPr>
          <w:rFonts w:ascii="Arial" w:hAnsi="Arial" w:cs="Arial"/>
          <w:bCs/>
          <w:sz w:val="24"/>
          <w:szCs w:val="24"/>
          <w:lang w:val="mn-MN"/>
        </w:rPr>
      </w:pPr>
      <w:r w:rsidRPr="00516438">
        <w:rPr>
          <w:rFonts w:ascii="Arial" w:hAnsi="Arial" w:cs="Arial"/>
          <w:bCs/>
          <w:sz w:val="24"/>
          <w:szCs w:val="24"/>
          <w:lang w:val="mn-MN"/>
        </w:rPr>
        <w:t>15 дугаар зүйл. Хууль хүчин төгөлдөр болох</w:t>
      </w:r>
    </w:p>
    <w:p w14:paraId="3C6D07B7" w14:textId="77777777" w:rsidR="00D66173" w:rsidRPr="00754C45" w:rsidRDefault="00D66173" w:rsidP="00D66173">
      <w:pPr>
        <w:wordWrap/>
        <w:rPr>
          <w:rFonts w:ascii="Arial" w:hAnsi="Arial" w:cs="Arial"/>
          <w:bCs/>
          <w:sz w:val="24"/>
          <w:szCs w:val="24"/>
          <w:lang w:val="mn-MN"/>
        </w:rPr>
      </w:pPr>
    </w:p>
    <w:p w14:paraId="1882CF64" w14:textId="77777777" w:rsidR="00D66173" w:rsidRDefault="00D66173" w:rsidP="00D66173">
      <w:pPr>
        <w:wordWrap/>
        <w:rPr>
          <w:rFonts w:ascii="Arial" w:hAnsi="Arial" w:cs="Arial"/>
          <w:bCs/>
          <w:sz w:val="24"/>
          <w:szCs w:val="24"/>
          <w:lang w:val="mn-MN"/>
        </w:rPr>
      </w:pPr>
    </w:p>
    <w:p w14:paraId="6D5AEF2A" w14:textId="77777777" w:rsidR="00D66173" w:rsidRDefault="00D66173" w:rsidP="00D66173">
      <w:pPr>
        <w:wordWrap/>
        <w:rPr>
          <w:rFonts w:ascii="Arial" w:hAnsi="Arial" w:cs="Arial"/>
          <w:b/>
          <w:bCs/>
          <w:sz w:val="24"/>
          <w:szCs w:val="24"/>
          <w:lang w:val="mn-MN"/>
        </w:rPr>
      </w:pPr>
    </w:p>
    <w:p w14:paraId="72B8B392" w14:textId="77777777" w:rsidR="00552F56" w:rsidRDefault="00552F56" w:rsidP="00D66173">
      <w:pPr>
        <w:wordWrap/>
        <w:rPr>
          <w:rFonts w:ascii="Arial" w:hAnsi="Arial" w:cs="Arial"/>
          <w:b/>
          <w:bCs/>
          <w:sz w:val="24"/>
          <w:szCs w:val="24"/>
          <w:lang w:val="mn-MN"/>
        </w:rPr>
      </w:pPr>
    </w:p>
    <w:p w14:paraId="32CDD3F0" w14:textId="77777777" w:rsidR="00552F56" w:rsidRDefault="00552F56" w:rsidP="00D66173">
      <w:pPr>
        <w:wordWrap/>
        <w:rPr>
          <w:rFonts w:ascii="Arial" w:hAnsi="Arial" w:cs="Arial"/>
          <w:b/>
          <w:bCs/>
          <w:sz w:val="24"/>
          <w:szCs w:val="24"/>
          <w:lang w:val="mn-MN"/>
        </w:rPr>
      </w:pPr>
    </w:p>
    <w:p w14:paraId="1D48673F" w14:textId="77777777" w:rsidR="00552F56" w:rsidRDefault="00552F56" w:rsidP="00D66173">
      <w:pPr>
        <w:wordWrap/>
        <w:rPr>
          <w:rFonts w:ascii="Arial" w:hAnsi="Arial" w:cs="Arial"/>
          <w:b/>
          <w:bCs/>
          <w:sz w:val="24"/>
          <w:szCs w:val="24"/>
          <w:lang w:val="mn-MN"/>
        </w:rPr>
      </w:pPr>
    </w:p>
    <w:p w14:paraId="7DAD932E" w14:textId="77777777" w:rsidR="00552F56" w:rsidRDefault="00552F56" w:rsidP="00D66173">
      <w:pPr>
        <w:wordWrap/>
        <w:rPr>
          <w:rFonts w:ascii="Arial" w:hAnsi="Arial" w:cs="Arial"/>
          <w:b/>
          <w:bCs/>
          <w:sz w:val="24"/>
          <w:szCs w:val="24"/>
          <w:lang w:val="mn-MN"/>
        </w:rPr>
      </w:pPr>
    </w:p>
    <w:p w14:paraId="2D85A7B4" w14:textId="77777777" w:rsidR="006F1FCD" w:rsidRDefault="006F1FCD" w:rsidP="006F1FCD">
      <w:pPr>
        <w:widowControl/>
        <w:wordWrap/>
        <w:autoSpaceDE/>
        <w:autoSpaceDN/>
        <w:outlineLvl w:val="0"/>
        <w:rPr>
          <w:rFonts w:ascii="Arial" w:eastAsia="굴림" w:hAnsi="Arial" w:cs="Arial"/>
          <w:b/>
          <w:bCs/>
          <w:kern w:val="0"/>
          <w:sz w:val="24"/>
          <w:szCs w:val="24"/>
          <w:lang w:val="mn-MN"/>
        </w:rPr>
      </w:pPr>
    </w:p>
    <w:p w14:paraId="61622E13" w14:textId="77777777" w:rsidR="00700B8F" w:rsidRDefault="00700B8F" w:rsidP="00253CCC">
      <w:pPr>
        <w:widowControl/>
        <w:wordWrap/>
        <w:autoSpaceDE/>
        <w:autoSpaceDN/>
        <w:jc w:val="right"/>
        <w:outlineLvl w:val="0"/>
        <w:rPr>
          <w:rFonts w:ascii="Arial" w:eastAsia="굴림" w:hAnsi="Arial" w:cs="Arial"/>
          <w:b/>
          <w:bCs/>
          <w:kern w:val="0"/>
          <w:sz w:val="24"/>
          <w:szCs w:val="24"/>
          <w:lang w:val="mn-MN"/>
        </w:rPr>
      </w:pPr>
      <w:r w:rsidRPr="00754C45">
        <w:rPr>
          <w:rFonts w:ascii="Arial" w:eastAsia="굴림" w:hAnsi="Arial" w:cs="Arial"/>
          <w:b/>
          <w:bCs/>
          <w:kern w:val="0"/>
          <w:sz w:val="24"/>
          <w:szCs w:val="24"/>
          <w:lang w:val="mn-MN"/>
        </w:rPr>
        <w:lastRenderedPageBreak/>
        <w:t>Төсө</w:t>
      </w:r>
      <w:r>
        <w:rPr>
          <w:rFonts w:ascii="Arial" w:eastAsia="굴림" w:hAnsi="Arial" w:cs="Arial"/>
          <w:b/>
          <w:bCs/>
          <w:kern w:val="0"/>
          <w:sz w:val="24"/>
          <w:szCs w:val="24"/>
          <w:lang w:val="mn-MN"/>
        </w:rPr>
        <w:t>л</w:t>
      </w:r>
    </w:p>
    <w:p w14:paraId="49C1148F" w14:textId="77777777" w:rsidR="006F1FCD" w:rsidRDefault="006F1FCD" w:rsidP="00700B8F">
      <w:pPr>
        <w:widowControl/>
        <w:wordWrap/>
        <w:autoSpaceDE/>
        <w:autoSpaceDN/>
        <w:jc w:val="right"/>
        <w:outlineLvl w:val="0"/>
        <w:rPr>
          <w:rFonts w:ascii="Arial" w:eastAsia="굴림" w:hAnsi="Arial" w:cs="Arial"/>
          <w:b/>
          <w:bCs/>
          <w:kern w:val="0"/>
          <w:sz w:val="24"/>
          <w:szCs w:val="24"/>
          <w:lang w:val="mn-MN"/>
        </w:rPr>
      </w:pPr>
    </w:p>
    <w:p w14:paraId="08B9AE2C" w14:textId="77777777" w:rsidR="00700B8F" w:rsidRPr="00754C45" w:rsidRDefault="00700B8F" w:rsidP="00700B8F">
      <w:pPr>
        <w:widowControl/>
        <w:wordWrap/>
        <w:autoSpaceDE/>
        <w:autoSpaceDN/>
        <w:jc w:val="right"/>
        <w:outlineLvl w:val="0"/>
        <w:rPr>
          <w:rFonts w:ascii="Arial" w:eastAsia="굴림" w:hAnsi="Arial" w:cs="Arial"/>
          <w:b/>
          <w:bCs/>
          <w:kern w:val="0"/>
          <w:sz w:val="24"/>
          <w:szCs w:val="24"/>
          <w:lang w:val="mn-MN"/>
        </w:rPr>
      </w:pPr>
    </w:p>
    <w:p w14:paraId="565B8A3A" w14:textId="77777777" w:rsidR="00700B8F" w:rsidRPr="00754C45" w:rsidRDefault="00700B8F" w:rsidP="00700B8F">
      <w:pPr>
        <w:widowControl/>
        <w:wordWrap/>
        <w:autoSpaceDE/>
        <w:autoSpaceDN/>
        <w:jc w:val="center"/>
        <w:outlineLvl w:val="0"/>
        <w:rPr>
          <w:rFonts w:ascii="Arial" w:eastAsia="굴림" w:hAnsi="Arial" w:cs="Arial"/>
          <w:b/>
          <w:bCs/>
          <w:kern w:val="0"/>
          <w:sz w:val="24"/>
          <w:szCs w:val="24"/>
          <w:lang w:val="mn-MN"/>
        </w:rPr>
      </w:pPr>
      <w:r w:rsidRPr="00754C45">
        <w:rPr>
          <w:rFonts w:ascii="Arial" w:eastAsia="굴림" w:hAnsi="Arial" w:cs="Arial"/>
          <w:b/>
          <w:bCs/>
          <w:kern w:val="0"/>
          <w:sz w:val="24"/>
          <w:szCs w:val="24"/>
          <w:lang w:val="mn-MN"/>
        </w:rPr>
        <w:t>МОНГОЛ УЛСЫН ХУУЛЬ</w:t>
      </w:r>
    </w:p>
    <w:p w14:paraId="10D2AE69" w14:textId="77777777" w:rsidR="00700B8F" w:rsidRPr="00754C45" w:rsidRDefault="00700B8F" w:rsidP="00700B8F">
      <w:pPr>
        <w:widowControl/>
        <w:wordWrap/>
        <w:autoSpaceDE/>
        <w:autoSpaceDN/>
        <w:jc w:val="center"/>
        <w:rPr>
          <w:rFonts w:ascii="Arial" w:eastAsia="굴림" w:hAnsi="Arial" w:cs="Arial"/>
          <w:b/>
          <w:bCs/>
          <w:kern w:val="0"/>
          <w:sz w:val="24"/>
          <w:szCs w:val="24"/>
          <w:lang w:val="mn-MN"/>
        </w:rPr>
      </w:pPr>
    </w:p>
    <w:p w14:paraId="7D79B5BA" w14:textId="77777777" w:rsidR="00700B8F" w:rsidRPr="00754C45" w:rsidRDefault="00700B8F" w:rsidP="00700B8F">
      <w:pPr>
        <w:widowControl/>
        <w:wordWrap/>
        <w:autoSpaceDE/>
        <w:autoSpaceDN/>
        <w:jc w:val="center"/>
        <w:rPr>
          <w:rFonts w:ascii="Arial" w:eastAsia="굴림" w:hAnsi="Arial" w:cs="Arial"/>
          <w:kern w:val="0"/>
          <w:sz w:val="24"/>
          <w:szCs w:val="24"/>
        </w:rPr>
      </w:pPr>
    </w:p>
    <w:p w14:paraId="413D9AA1" w14:textId="77777777" w:rsidR="00700B8F" w:rsidRPr="00754C45" w:rsidRDefault="00700B8F" w:rsidP="00700B8F">
      <w:pPr>
        <w:widowControl/>
        <w:wordWrap/>
        <w:autoSpaceDE/>
        <w:autoSpaceDN/>
        <w:rPr>
          <w:rFonts w:ascii="Arial" w:eastAsia="굴림" w:hAnsi="Arial" w:cs="Arial"/>
          <w:b/>
          <w:bCs/>
          <w:kern w:val="0"/>
          <w:sz w:val="24"/>
          <w:szCs w:val="24"/>
          <w:lang w:val="mn-MN"/>
        </w:rPr>
      </w:pPr>
      <w:r>
        <w:rPr>
          <w:rFonts w:ascii="Arial" w:eastAsia="굴림" w:hAnsi="Arial" w:cs="Arial"/>
          <w:b/>
          <w:bCs/>
          <w:kern w:val="0"/>
          <w:sz w:val="24"/>
          <w:szCs w:val="24"/>
          <w:lang w:val="mn-MN"/>
        </w:rPr>
        <w:t>2019</w:t>
      </w:r>
      <w:r w:rsidRPr="00754C45">
        <w:rPr>
          <w:rFonts w:ascii="Arial" w:eastAsia="굴림" w:hAnsi="Arial" w:cs="Arial"/>
          <w:b/>
          <w:bCs/>
          <w:kern w:val="0"/>
          <w:sz w:val="24"/>
          <w:szCs w:val="24"/>
          <w:lang w:val="mn-MN"/>
        </w:rPr>
        <w:t xml:space="preserve"> оны .. дугаар </w:t>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rPr>
        <w:t xml:space="preserve">   </w:t>
      </w:r>
      <w:r w:rsidRPr="00754C45">
        <w:rPr>
          <w:rFonts w:ascii="Arial" w:eastAsia="굴림" w:hAnsi="Arial" w:cs="Arial"/>
          <w:b/>
          <w:bCs/>
          <w:kern w:val="0"/>
          <w:sz w:val="24"/>
          <w:szCs w:val="24"/>
          <w:lang w:val="mn-MN"/>
        </w:rPr>
        <w:t>Улаанбаатар</w:t>
      </w:r>
    </w:p>
    <w:p w14:paraId="7361E847" w14:textId="77777777" w:rsidR="00700B8F" w:rsidRPr="00754C45" w:rsidRDefault="00700B8F" w:rsidP="00700B8F">
      <w:pPr>
        <w:widowControl/>
        <w:wordWrap/>
        <w:autoSpaceDE/>
        <w:autoSpaceDN/>
        <w:rPr>
          <w:rFonts w:ascii="Arial" w:eastAsia="굴림" w:hAnsi="Arial" w:cs="Arial"/>
          <w:b/>
          <w:bCs/>
          <w:kern w:val="0"/>
          <w:sz w:val="24"/>
          <w:szCs w:val="24"/>
          <w:lang w:val="mn-MN"/>
        </w:rPr>
      </w:pPr>
      <w:r w:rsidRPr="00754C45">
        <w:rPr>
          <w:rFonts w:ascii="Arial" w:eastAsia="굴림" w:hAnsi="Arial" w:cs="Arial"/>
          <w:b/>
          <w:bCs/>
          <w:kern w:val="0"/>
          <w:sz w:val="24"/>
          <w:szCs w:val="24"/>
          <w:lang w:val="mn-MN"/>
        </w:rPr>
        <w:t xml:space="preserve">сарын </w:t>
      </w:r>
      <w:r>
        <w:rPr>
          <w:rFonts w:ascii="Arial" w:eastAsia="굴림" w:hAnsi="Arial" w:cs="Arial"/>
          <w:b/>
          <w:bCs/>
          <w:kern w:val="0"/>
          <w:sz w:val="24"/>
          <w:szCs w:val="24"/>
          <w:lang w:val="mn-MN"/>
        </w:rPr>
        <w:t>.</w:t>
      </w:r>
      <w:r w:rsidRPr="00754C45">
        <w:rPr>
          <w:rFonts w:ascii="Arial" w:eastAsia="굴림" w:hAnsi="Arial" w:cs="Arial"/>
          <w:b/>
          <w:bCs/>
          <w:kern w:val="0"/>
          <w:sz w:val="24"/>
          <w:szCs w:val="24"/>
          <w:lang w:val="mn-MN"/>
        </w:rPr>
        <w:t>..-ны өдөр</w:t>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sidRPr="00754C45">
        <w:rPr>
          <w:rFonts w:ascii="Arial" w:eastAsia="굴림" w:hAnsi="Arial" w:cs="Arial"/>
          <w:b/>
          <w:bCs/>
          <w:kern w:val="0"/>
          <w:sz w:val="24"/>
          <w:szCs w:val="24"/>
          <w:lang w:val="mn-MN"/>
        </w:rPr>
        <w:tab/>
      </w:r>
      <w:r>
        <w:rPr>
          <w:rFonts w:ascii="Arial" w:eastAsia="굴림" w:hAnsi="Arial" w:cs="Arial"/>
          <w:b/>
          <w:bCs/>
          <w:kern w:val="0"/>
          <w:sz w:val="24"/>
          <w:szCs w:val="24"/>
        </w:rPr>
        <w:t xml:space="preserve">                      </w:t>
      </w:r>
      <w:r w:rsidRPr="00754C45">
        <w:rPr>
          <w:rFonts w:ascii="Arial" w:eastAsia="굴림" w:hAnsi="Arial" w:cs="Arial"/>
          <w:b/>
          <w:bCs/>
          <w:kern w:val="0"/>
          <w:sz w:val="24"/>
          <w:szCs w:val="24"/>
          <w:lang w:val="mn-MN"/>
        </w:rPr>
        <w:t>хот</w:t>
      </w:r>
    </w:p>
    <w:p w14:paraId="0E18EB2D" w14:textId="77777777" w:rsidR="00700B8F" w:rsidRPr="00754C45" w:rsidRDefault="00700B8F" w:rsidP="00700B8F">
      <w:pPr>
        <w:widowControl/>
        <w:wordWrap/>
        <w:autoSpaceDE/>
        <w:autoSpaceDN/>
        <w:jc w:val="center"/>
        <w:rPr>
          <w:rFonts w:ascii="Arial" w:eastAsia="굴림" w:hAnsi="Arial" w:cs="Arial"/>
          <w:b/>
          <w:bCs/>
          <w:kern w:val="0"/>
          <w:sz w:val="24"/>
          <w:szCs w:val="24"/>
          <w:lang w:val="mn-MN"/>
        </w:rPr>
      </w:pPr>
    </w:p>
    <w:p w14:paraId="6D02C8BB" w14:textId="77777777" w:rsidR="00700B8F" w:rsidRPr="00754C45" w:rsidRDefault="00700B8F" w:rsidP="00700B8F">
      <w:pPr>
        <w:widowControl/>
        <w:wordWrap/>
        <w:autoSpaceDE/>
        <w:autoSpaceDN/>
        <w:jc w:val="center"/>
        <w:rPr>
          <w:rFonts w:ascii="Arial" w:eastAsia="굴림" w:hAnsi="Arial" w:cs="Arial"/>
          <w:b/>
          <w:bCs/>
          <w:kern w:val="0"/>
          <w:sz w:val="24"/>
          <w:szCs w:val="24"/>
          <w:lang w:val="mn-MN"/>
        </w:rPr>
      </w:pPr>
    </w:p>
    <w:p w14:paraId="5467B001" w14:textId="2AEA0ECC" w:rsidR="00A02AF3" w:rsidRDefault="00A02AF3" w:rsidP="003F4A35">
      <w:pPr>
        <w:widowControl/>
        <w:wordWrap/>
        <w:autoSpaceDE/>
        <w:autoSpaceDN/>
        <w:jc w:val="center"/>
        <w:rPr>
          <w:rFonts w:ascii="Arial" w:eastAsia="굴림" w:hAnsi="Arial" w:cs="Arial"/>
          <w:b/>
          <w:bCs/>
          <w:kern w:val="0"/>
          <w:sz w:val="24"/>
          <w:szCs w:val="24"/>
          <w:lang w:val="mn-MN"/>
        </w:rPr>
      </w:pPr>
      <w:r>
        <w:rPr>
          <w:rFonts w:ascii="Arial" w:eastAsia="굴림" w:hAnsi="Arial" w:cs="Arial"/>
          <w:b/>
          <w:bCs/>
          <w:kern w:val="0"/>
          <w:sz w:val="24"/>
          <w:szCs w:val="24"/>
          <w:lang w:val="mn-MN"/>
        </w:rPr>
        <w:t xml:space="preserve">ТӨРИЙН БОДЛОГЫН ЗАЛГАМЖ </w:t>
      </w:r>
    </w:p>
    <w:p w14:paraId="67EE9D7F" w14:textId="28D7F573" w:rsidR="00700B8F" w:rsidRPr="003F4A35" w:rsidRDefault="00A02AF3" w:rsidP="003F4A35">
      <w:pPr>
        <w:widowControl/>
        <w:wordWrap/>
        <w:autoSpaceDE/>
        <w:autoSpaceDN/>
        <w:jc w:val="center"/>
        <w:rPr>
          <w:rFonts w:ascii="Arial" w:eastAsia="Malgun Gothic" w:hAnsi="Arial" w:cs="Arial"/>
          <w:b/>
          <w:bCs/>
          <w:kern w:val="0"/>
          <w:sz w:val="24"/>
          <w:szCs w:val="24"/>
        </w:rPr>
      </w:pPr>
      <w:r>
        <w:rPr>
          <w:rFonts w:ascii="Arial" w:eastAsia="굴림" w:hAnsi="Arial" w:cs="Arial"/>
          <w:b/>
          <w:bCs/>
          <w:kern w:val="0"/>
          <w:sz w:val="24"/>
          <w:szCs w:val="24"/>
          <w:lang w:val="mn-MN"/>
        </w:rPr>
        <w:t>ЧАНАРЫГ ХАДГАЛАХ</w:t>
      </w:r>
      <w:r w:rsidR="00A366A9">
        <w:rPr>
          <w:rFonts w:ascii="Arial" w:eastAsia="굴림" w:hAnsi="Arial" w:cs="Arial"/>
          <w:b/>
          <w:bCs/>
          <w:kern w:val="0"/>
          <w:sz w:val="24"/>
          <w:szCs w:val="24"/>
          <w:lang w:val="mn-MN"/>
        </w:rPr>
        <w:t xml:space="preserve"> </w:t>
      </w:r>
      <w:r w:rsidR="00700B8F" w:rsidRPr="00754C45">
        <w:rPr>
          <w:rFonts w:ascii="Arial" w:eastAsia="Malgun Gothic" w:hAnsi="Arial" w:cs="Arial"/>
          <w:b/>
          <w:bCs/>
          <w:kern w:val="0"/>
          <w:sz w:val="24"/>
          <w:szCs w:val="24"/>
        </w:rPr>
        <w:t>ТУХАЙ</w:t>
      </w:r>
    </w:p>
    <w:p w14:paraId="481D1190" w14:textId="77777777" w:rsidR="00700B8F" w:rsidRPr="00754C45" w:rsidRDefault="00700B8F" w:rsidP="00700B8F">
      <w:pPr>
        <w:widowControl/>
        <w:wordWrap/>
        <w:autoSpaceDE/>
        <w:autoSpaceDN/>
        <w:jc w:val="center"/>
        <w:rPr>
          <w:rFonts w:ascii="Arial" w:eastAsia="굴림" w:hAnsi="Arial" w:cs="Arial"/>
          <w:b/>
          <w:bCs/>
          <w:kern w:val="0"/>
          <w:sz w:val="24"/>
          <w:szCs w:val="24"/>
          <w:lang w:val="mn-MN"/>
        </w:rPr>
      </w:pPr>
    </w:p>
    <w:p w14:paraId="5830A2DA" w14:textId="20DE6B7D" w:rsidR="00700B8F" w:rsidRPr="00754C45" w:rsidRDefault="00700B8F" w:rsidP="003A27AE">
      <w:pPr>
        <w:widowControl/>
        <w:wordWrap/>
        <w:autoSpaceDE/>
        <w:autoSpaceDN/>
        <w:jc w:val="center"/>
        <w:outlineLvl w:val="0"/>
        <w:rPr>
          <w:rFonts w:ascii="Arial" w:eastAsia="굴림" w:hAnsi="Arial" w:cs="Arial"/>
          <w:kern w:val="0"/>
          <w:sz w:val="24"/>
          <w:szCs w:val="24"/>
          <w:lang w:val="mn-MN"/>
        </w:rPr>
      </w:pPr>
      <w:r w:rsidRPr="00754C45">
        <w:rPr>
          <w:rFonts w:ascii="Arial" w:eastAsia="굴림" w:hAnsi="Arial" w:cs="Arial"/>
          <w:b/>
          <w:bCs/>
          <w:kern w:val="0"/>
          <w:sz w:val="24"/>
          <w:szCs w:val="24"/>
          <w:lang w:val="mn-MN"/>
        </w:rPr>
        <w:t>НЭГД</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ГЭЭР Б</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ЛЭГ</w:t>
      </w:r>
    </w:p>
    <w:p w14:paraId="5CE47AE8" w14:textId="77777777" w:rsidR="00700B8F" w:rsidRPr="00754C45" w:rsidRDefault="00700B8F" w:rsidP="00700B8F">
      <w:pPr>
        <w:widowControl/>
        <w:wordWrap/>
        <w:autoSpaceDE/>
        <w:autoSpaceDN/>
        <w:jc w:val="center"/>
        <w:outlineLvl w:val="0"/>
        <w:rPr>
          <w:rFonts w:ascii="Arial" w:eastAsia="굴림" w:hAnsi="Arial" w:cs="Arial"/>
          <w:kern w:val="0"/>
          <w:sz w:val="24"/>
          <w:szCs w:val="24"/>
          <w:lang w:val="mn-MN"/>
        </w:rPr>
      </w:pPr>
      <w:r w:rsidRPr="00754C45">
        <w:rPr>
          <w:rFonts w:ascii="Arial" w:eastAsia="굴림" w:hAnsi="Arial" w:cs="Arial"/>
          <w:b/>
          <w:bCs/>
          <w:kern w:val="0"/>
          <w:sz w:val="24"/>
          <w:szCs w:val="24"/>
          <w:lang w:val="mn-MN"/>
        </w:rPr>
        <w:t xml:space="preserve">Нийтлэг </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ндэслэл</w:t>
      </w:r>
    </w:p>
    <w:p w14:paraId="444BFDD5" w14:textId="77777777" w:rsidR="00700B8F" w:rsidRPr="00754C45" w:rsidRDefault="00700B8F" w:rsidP="00700B8F">
      <w:pPr>
        <w:widowControl/>
        <w:wordWrap/>
        <w:autoSpaceDE/>
        <w:autoSpaceDN/>
        <w:rPr>
          <w:rFonts w:ascii="Arial" w:eastAsia="굴림" w:hAnsi="Arial" w:cs="Arial"/>
          <w:kern w:val="0"/>
          <w:sz w:val="24"/>
          <w:szCs w:val="24"/>
          <w:lang w:val="mn-MN"/>
        </w:rPr>
      </w:pPr>
      <w:r w:rsidRPr="00754C45">
        <w:rPr>
          <w:rFonts w:ascii="Arial" w:eastAsia="굴림" w:hAnsi="Arial" w:cs="Arial"/>
          <w:kern w:val="0"/>
          <w:sz w:val="24"/>
          <w:szCs w:val="24"/>
          <w:lang w:val="mn-MN"/>
        </w:rPr>
        <w:t> </w:t>
      </w:r>
    </w:p>
    <w:p w14:paraId="3255AF45" w14:textId="77777777" w:rsidR="00700B8F" w:rsidRPr="00754C45" w:rsidRDefault="00700B8F" w:rsidP="00700B8F">
      <w:pPr>
        <w:widowControl/>
        <w:wordWrap/>
        <w:autoSpaceDE/>
        <w:autoSpaceDN/>
        <w:ind w:firstLine="709"/>
        <w:rPr>
          <w:rFonts w:ascii="Arial" w:eastAsia="굴림" w:hAnsi="Arial" w:cs="Arial"/>
          <w:kern w:val="0"/>
          <w:sz w:val="24"/>
          <w:szCs w:val="24"/>
          <w:lang w:val="mn-MN"/>
        </w:rPr>
      </w:pPr>
      <w:r w:rsidRPr="00754C45">
        <w:rPr>
          <w:rFonts w:ascii="Arial" w:eastAsia="굴림" w:hAnsi="Arial" w:cs="Arial"/>
          <w:b/>
          <w:bCs/>
          <w:kern w:val="0"/>
          <w:sz w:val="24"/>
          <w:szCs w:val="24"/>
          <w:lang w:val="mn-MN"/>
        </w:rPr>
        <w:t>1 д</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гээр з</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йл. Хуулийн зорилт</w:t>
      </w:r>
    </w:p>
    <w:p w14:paraId="1C31AA35" w14:textId="77777777" w:rsidR="00700B8F" w:rsidRPr="003A27AE" w:rsidRDefault="00700B8F" w:rsidP="00700B8F">
      <w:pPr>
        <w:widowControl/>
        <w:wordWrap/>
        <w:autoSpaceDE/>
        <w:autoSpaceDN/>
        <w:rPr>
          <w:rFonts w:ascii="Arial" w:eastAsia="굴림" w:hAnsi="Arial" w:cs="Arial"/>
          <w:kern w:val="0"/>
          <w:sz w:val="24"/>
          <w:szCs w:val="24"/>
          <w:lang w:val="mn-MN"/>
        </w:rPr>
      </w:pPr>
      <w:r w:rsidRPr="003A27AE">
        <w:rPr>
          <w:rFonts w:ascii="Arial" w:eastAsia="굴림" w:hAnsi="Arial" w:cs="Arial"/>
          <w:kern w:val="0"/>
          <w:sz w:val="24"/>
          <w:szCs w:val="24"/>
          <w:lang w:val="mn-MN"/>
        </w:rPr>
        <w:t> </w:t>
      </w:r>
    </w:p>
    <w:p w14:paraId="385B7950" w14:textId="1309F671" w:rsidR="00700B8F" w:rsidRPr="003A27AE" w:rsidRDefault="00700B8F" w:rsidP="00693E14">
      <w:pPr>
        <w:widowControl/>
        <w:wordWrap/>
        <w:autoSpaceDE/>
        <w:autoSpaceDN/>
        <w:ind w:firstLine="720"/>
        <w:rPr>
          <w:rFonts w:ascii="Arial" w:eastAsia="굴림" w:hAnsi="Arial" w:cs="Arial"/>
          <w:kern w:val="0"/>
          <w:sz w:val="24"/>
          <w:szCs w:val="24"/>
          <w:lang w:val="mn-MN"/>
        </w:rPr>
      </w:pPr>
      <w:r w:rsidRPr="003A27AE">
        <w:rPr>
          <w:rFonts w:ascii="Arial" w:eastAsia="굴림" w:hAnsi="Arial" w:cs="Arial"/>
          <w:kern w:val="0"/>
          <w:sz w:val="24"/>
          <w:szCs w:val="24"/>
          <w:lang w:val="mn-MN"/>
        </w:rPr>
        <w:t>1.1.Энэ хуулийн зорилт нь</w:t>
      </w:r>
      <w:r w:rsidR="003A27AE" w:rsidRPr="003A27AE">
        <w:rPr>
          <w:rFonts w:ascii="Arial" w:eastAsia="굴림" w:hAnsi="Arial" w:cs="Arial"/>
          <w:kern w:val="0"/>
          <w:sz w:val="24"/>
          <w:szCs w:val="24"/>
          <w:lang w:val="mn-MN"/>
        </w:rPr>
        <w:t xml:space="preserve"> Монгол Улсын Үндсэн хуульд за</w:t>
      </w:r>
      <w:r w:rsidR="00F6659D">
        <w:rPr>
          <w:rFonts w:ascii="Arial" w:eastAsia="굴림" w:hAnsi="Arial" w:cs="Arial"/>
          <w:kern w:val="0"/>
          <w:sz w:val="24"/>
          <w:szCs w:val="24"/>
          <w:lang w:val="mn-MN"/>
        </w:rPr>
        <w:t>асан үндэсний хөгжлийн зорилт, М</w:t>
      </w:r>
      <w:r w:rsidR="003A27AE" w:rsidRPr="003A27AE">
        <w:rPr>
          <w:rFonts w:ascii="Arial" w:eastAsia="굴림" w:hAnsi="Arial" w:cs="Arial"/>
          <w:kern w:val="0"/>
          <w:sz w:val="24"/>
          <w:szCs w:val="24"/>
          <w:lang w:val="mn-MN"/>
        </w:rPr>
        <w:t>онголын ард түмний</w:t>
      </w:r>
      <w:r w:rsidR="00365E88">
        <w:rPr>
          <w:rFonts w:ascii="Arial" w:eastAsia="굴림" w:hAnsi="Arial" w:cs="Arial"/>
          <w:kern w:val="0"/>
          <w:sz w:val="24"/>
          <w:szCs w:val="24"/>
          <w:lang w:val="mn-MN"/>
        </w:rPr>
        <w:t xml:space="preserve"> язгуур эрх ашгийг хангах зорилгоор</w:t>
      </w:r>
      <w:r w:rsidRPr="003A27AE">
        <w:rPr>
          <w:rFonts w:ascii="Arial" w:eastAsia="굴림" w:hAnsi="Arial" w:cs="Arial"/>
          <w:kern w:val="0"/>
          <w:sz w:val="24"/>
          <w:szCs w:val="24"/>
          <w:lang w:val="mn-MN"/>
        </w:rPr>
        <w:t xml:space="preserve"> </w:t>
      </w:r>
      <w:r w:rsidR="00EE4AF2" w:rsidRPr="003A27AE">
        <w:rPr>
          <w:rFonts w:ascii="Arial" w:eastAsia="굴림" w:hAnsi="Arial" w:cs="Arial"/>
          <w:kern w:val="0"/>
          <w:sz w:val="24"/>
          <w:szCs w:val="24"/>
          <w:lang w:val="mn-MN"/>
        </w:rPr>
        <w:t>төрийн</w:t>
      </w:r>
      <w:r w:rsidR="003A27AE" w:rsidRPr="003A27AE">
        <w:rPr>
          <w:rFonts w:ascii="Arial" w:eastAsia="굴림" w:hAnsi="Arial" w:cs="Arial"/>
          <w:kern w:val="0"/>
          <w:sz w:val="24"/>
          <w:szCs w:val="24"/>
          <w:lang w:val="mn-MN"/>
        </w:rPr>
        <w:t xml:space="preserve"> бодлогын баримт бичг</w:t>
      </w:r>
      <w:r w:rsidR="00365E88">
        <w:rPr>
          <w:rFonts w:ascii="Arial" w:eastAsia="굴림" w:hAnsi="Arial" w:cs="Arial"/>
          <w:kern w:val="0"/>
          <w:sz w:val="24"/>
          <w:szCs w:val="24"/>
          <w:lang w:val="mn-MN"/>
        </w:rPr>
        <w:t>үүд</w:t>
      </w:r>
      <w:r w:rsidR="003A27AE" w:rsidRPr="003A27AE">
        <w:rPr>
          <w:rFonts w:ascii="Arial" w:eastAsia="굴림" w:hAnsi="Arial" w:cs="Arial"/>
          <w:kern w:val="0"/>
          <w:sz w:val="24"/>
          <w:szCs w:val="24"/>
          <w:lang w:val="mn-MN"/>
        </w:rPr>
        <w:t>ийг</w:t>
      </w:r>
      <w:r w:rsidR="009B60A3" w:rsidRPr="003A27AE">
        <w:rPr>
          <w:rFonts w:ascii="Arial" w:eastAsia="굴림" w:hAnsi="Arial" w:cs="Arial"/>
          <w:kern w:val="0"/>
          <w:sz w:val="24"/>
          <w:szCs w:val="24"/>
          <w:lang w:val="mn-MN"/>
        </w:rPr>
        <w:t xml:space="preserve"> </w:t>
      </w:r>
      <w:r w:rsidR="005955C4" w:rsidRPr="003A27AE">
        <w:rPr>
          <w:rFonts w:ascii="Arial" w:eastAsia="굴림" w:hAnsi="Arial" w:cs="Arial"/>
          <w:kern w:val="0"/>
          <w:sz w:val="24"/>
          <w:szCs w:val="24"/>
          <w:lang w:val="mn-MN"/>
        </w:rPr>
        <w:t>тогтвортой хэрэгж</w:t>
      </w:r>
      <w:r w:rsidR="003A27AE" w:rsidRPr="003A27AE">
        <w:rPr>
          <w:rFonts w:ascii="Arial" w:eastAsia="굴림" w:hAnsi="Arial" w:cs="Arial"/>
          <w:kern w:val="0"/>
          <w:sz w:val="24"/>
          <w:szCs w:val="24"/>
          <w:lang w:val="mn-MN"/>
        </w:rPr>
        <w:t>үүлэхтэй</w:t>
      </w:r>
      <w:r w:rsidR="005955C4" w:rsidRPr="003A27AE">
        <w:rPr>
          <w:rFonts w:ascii="Arial" w:eastAsia="굴림" w:hAnsi="Arial" w:cs="Arial"/>
          <w:kern w:val="0"/>
          <w:sz w:val="24"/>
          <w:szCs w:val="24"/>
          <w:lang w:val="mn-MN"/>
        </w:rPr>
        <w:t xml:space="preserve"> </w:t>
      </w:r>
      <w:r w:rsidR="00693E14" w:rsidRPr="003A27AE">
        <w:rPr>
          <w:rFonts w:ascii="Arial" w:eastAsia="굴림" w:hAnsi="Arial" w:cs="Arial"/>
          <w:kern w:val="0"/>
          <w:sz w:val="24"/>
          <w:szCs w:val="24"/>
          <w:lang w:val="mn-MN"/>
        </w:rPr>
        <w:t>холбогдсон</w:t>
      </w:r>
      <w:r w:rsidRPr="003A27AE">
        <w:rPr>
          <w:rFonts w:ascii="Arial" w:eastAsia="굴림" w:hAnsi="Arial" w:cs="Arial"/>
          <w:kern w:val="0"/>
          <w:sz w:val="24"/>
          <w:szCs w:val="24"/>
          <w:lang w:val="mn-MN"/>
        </w:rPr>
        <w:t xml:space="preserve"> харилцааг зохицуулахад оршино. </w:t>
      </w:r>
    </w:p>
    <w:p w14:paraId="2849C589" w14:textId="77777777" w:rsidR="00700B8F" w:rsidRPr="00754C45" w:rsidRDefault="00700B8F" w:rsidP="00700B8F">
      <w:pPr>
        <w:widowControl/>
        <w:wordWrap/>
        <w:autoSpaceDE/>
        <w:autoSpaceDN/>
        <w:rPr>
          <w:rFonts w:ascii="Arial" w:eastAsia="굴림" w:hAnsi="Arial" w:cs="Arial"/>
          <w:b/>
          <w:bCs/>
          <w:kern w:val="0"/>
          <w:sz w:val="24"/>
          <w:szCs w:val="24"/>
          <w:lang w:val="mn-MN"/>
        </w:rPr>
      </w:pPr>
    </w:p>
    <w:p w14:paraId="312BD995" w14:textId="1559122B" w:rsidR="00700B8F" w:rsidRPr="00754C45" w:rsidRDefault="00700B8F" w:rsidP="00700B8F">
      <w:pPr>
        <w:widowControl/>
        <w:wordWrap/>
        <w:autoSpaceDE/>
        <w:autoSpaceDN/>
        <w:ind w:firstLine="720"/>
        <w:rPr>
          <w:rFonts w:ascii="Arial" w:eastAsia="굴림" w:hAnsi="Arial" w:cs="Arial"/>
          <w:kern w:val="0"/>
          <w:sz w:val="24"/>
          <w:szCs w:val="24"/>
          <w:lang w:val="mn-MN"/>
        </w:rPr>
      </w:pPr>
      <w:r w:rsidRPr="00754C45">
        <w:rPr>
          <w:rFonts w:ascii="Arial" w:eastAsia="굴림" w:hAnsi="Arial" w:cs="Arial"/>
          <w:b/>
          <w:bCs/>
          <w:kern w:val="0"/>
          <w:sz w:val="24"/>
          <w:szCs w:val="24"/>
          <w:lang w:val="mn-MN"/>
        </w:rPr>
        <w:t>2 дугаар з</w:t>
      </w:r>
      <w:r w:rsidRPr="00754C45">
        <w:rPr>
          <w:rFonts w:ascii="Arial" w:eastAsia="MS Mincho" w:hAnsi="Arial" w:cs="Arial"/>
          <w:b/>
          <w:bCs/>
          <w:kern w:val="0"/>
          <w:sz w:val="24"/>
          <w:szCs w:val="24"/>
          <w:lang w:val="mn-MN"/>
        </w:rPr>
        <w:t>ү</w:t>
      </w:r>
      <w:r w:rsidRPr="00754C45">
        <w:rPr>
          <w:rFonts w:ascii="Arial" w:eastAsia="굴림" w:hAnsi="Arial" w:cs="Arial"/>
          <w:b/>
          <w:bCs/>
          <w:kern w:val="0"/>
          <w:sz w:val="24"/>
          <w:szCs w:val="24"/>
          <w:lang w:val="mn-MN"/>
        </w:rPr>
        <w:t xml:space="preserve">йл. </w:t>
      </w:r>
      <w:r w:rsidR="004D2D54">
        <w:rPr>
          <w:rFonts w:ascii="Arial" w:eastAsia="굴림" w:hAnsi="Arial" w:cs="Arial"/>
          <w:b/>
          <w:bCs/>
          <w:kern w:val="0"/>
          <w:sz w:val="24"/>
          <w:szCs w:val="24"/>
          <w:lang w:val="mn-MN"/>
        </w:rPr>
        <w:t>Төрийн бодлогын залгамж чанарыг хадгалах</w:t>
      </w:r>
      <w:r w:rsidRPr="00754C45">
        <w:rPr>
          <w:rFonts w:ascii="Arial" w:eastAsia="굴림" w:hAnsi="Arial" w:cs="Arial"/>
          <w:b/>
          <w:bCs/>
          <w:kern w:val="0"/>
          <w:sz w:val="24"/>
          <w:szCs w:val="24"/>
          <w:lang w:val="mn-MN"/>
        </w:rPr>
        <w:t xml:space="preserve"> тухай хууль тогтоомж</w:t>
      </w:r>
    </w:p>
    <w:p w14:paraId="7A470789" w14:textId="77777777" w:rsidR="00700B8F" w:rsidRPr="00754C45" w:rsidRDefault="00700B8F" w:rsidP="00700B8F">
      <w:pPr>
        <w:widowControl/>
        <w:wordWrap/>
        <w:autoSpaceDE/>
        <w:autoSpaceDN/>
        <w:rPr>
          <w:rFonts w:ascii="Arial" w:eastAsia="굴림" w:hAnsi="Arial" w:cs="Arial"/>
          <w:kern w:val="0"/>
          <w:sz w:val="24"/>
          <w:szCs w:val="24"/>
          <w:lang w:val="mn-MN"/>
        </w:rPr>
      </w:pPr>
      <w:r w:rsidRPr="00754C45">
        <w:rPr>
          <w:rFonts w:ascii="Arial" w:eastAsia="굴림" w:hAnsi="Arial" w:cs="Arial"/>
          <w:kern w:val="0"/>
          <w:sz w:val="24"/>
          <w:szCs w:val="24"/>
          <w:lang w:val="mn-MN"/>
        </w:rPr>
        <w:t> </w:t>
      </w:r>
    </w:p>
    <w:p w14:paraId="11F90DE1" w14:textId="58770EA6" w:rsidR="00700B8F" w:rsidRPr="00754C45" w:rsidRDefault="00700B8F" w:rsidP="00700B8F">
      <w:pPr>
        <w:widowControl/>
        <w:wordWrap/>
        <w:autoSpaceDE/>
        <w:autoSpaceDN/>
        <w:rPr>
          <w:rFonts w:ascii="Arial" w:eastAsia="굴림" w:hAnsi="Arial" w:cs="Arial"/>
          <w:kern w:val="0"/>
          <w:sz w:val="24"/>
          <w:szCs w:val="24"/>
          <w:lang w:val="mn-MN"/>
        </w:rPr>
      </w:pPr>
      <w:r w:rsidRPr="00754C45">
        <w:rPr>
          <w:rFonts w:ascii="Arial" w:eastAsia="굴림" w:hAnsi="Arial" w:cs="Arial"/>
          <w:kern w:val="0"/>
          <w:sz w:val="24"/>
          <w:szCs w:val="24"/>
          <w:lang w:val="mn-MN"/>
        </w:rPr>
        <w:t>         </w:t>
      </w:r>
      <w:r w:rsidRPr="00754C45">
        <w:rPr>
          <w:rFonts w:ascii="Arial" w:eastAsia="굴림" w:hAnsi="Arial" w:cs="Arial"/>
          <w:kern w:val="0"/>
          <w:sz w:val="24"/>
          <w:szCs w:val="24"/>
          <w:lang w:val="mn-MN"/>
        </w:rPr>
        <w:tab/>
        <w:t>2.1.</w:t>
      </w:r>
      <w:r w:rsidR="004D2D54">
        <w:rPr>
          <w:rFonts w:ascii="Arial" w:eastAsia="굴림" w:hAnsi="Arial" w:cs="Arial"/>
          <w:kern w:val="0"/>
          <w:sz w:val="24"/>
          <w:szCs w:val="24"/>
          <w:lang w:val="mn-MN"/>
        </w:rPr>
        <w:t>Төрийн бодлогын залгамж чанарыг хадгалах</w:t>
      </w:r>
      <w:r w:rsidRPr="00754C45">
        <w:rPr>
          <w:rFonts w:ascii="Arial" w:eastAsia="굴림" w:hAnsi="Arial" w:cs="Arial"/>
          <w:kern w:val="0"/>
          <w:sz w:val="24"/>
          <w:szCs w:val="24"/>
          <w:lang w:val="mn-MN"/>
        </w:rPr>
        <w:t xml:space="preserve"> тухай хууль тогтоомж нь Монгол Улсын </w:t>
      </w:r>
      <w:r w:rsidRPr="00754C45">
        <w:rPr>
          <w:rFonts w:ascii="Arial" w:eastAsia="MS Mincho" w:hAnsi="Arial" w:cs="Arial"/>
          <w:kern w:val="0"/>
          <w:sz w:val="24"/>
          <w:szCs w:val="24"/>
          <w:lang w:val="mn-MN"/>
        </w:rPr>
        <w:t>Ү</w:t>
      </w:r>
      <w:r w:rsidRPr="00754C45">
        <w:rPr>
          <w:rFonts w:ascii="Arial" w:eastAsia="굴림" w:hAnsi="Arial" w:cs="Arial"/>
          <w:kern w:val="0"/>
          <w:sz w:val="24"/>
          <w:szCs w:val="24"/>
          <w:lang w:val="mn-MN"/>
        </w:rPr>
        <w:t xml:space="preserve">ндсэн хууль, </w:t>
      </w:r>
      <w:r w:rsidR="001C2B10">
        <w:rPr>
          <w:rFonts w:ascii="Arial" w:eastAsia="굴림" w:hAnsi="Arial" w:cs="Arial"/>
          <w:kern w:val="0"/>
          <w:sz w:val="24"/>
          <w:szCs w:val="24"/>
          <w:lang w:val="mn-MN"/>
        </w:rPr>
        <w:t xml:space="preserve">Хөгжлийн бодлого төлөвлөлтийн тухай хууль, </w:t>
      </w:r>
      <w:r w:rsidRPr="00754C45">
        <w:rPr>
          <w:rFonts w:ascii="Arial" w:eastAsia="굴림" w:hAnsi="Arial" w:cs="Arial"/>
          <w:kern w:val="0"/>
          <w:sz w:val="24"/>
          <w:szCs w:val="24"/>
          <w:lang w:val="mn-MN"/>
        </w:rPr>
        <w:t>энэ хууль болон эдгээртэй нийц</w:t>
      </w:r>
      <w:r w:rsidRPr="00754C45">
        <w:rPr>
          <w:rFonts w:ascii="Arial" w:eastAsia="MS Mincho" w:hAnsi="Arial" w:cs="Arial"/>
          <w:kern w:val="0"/>
          <w:sz w:val="24"/>
          <w:szCs w:val="24"/>
          <w:lang w:val="mn-MN"/>
        </w:rPr>
        <w:t>үү</w:t>
      </w:r>
      <w:r w:rsidRPr="00754C45">
        <w:rPr>
          <w:rFonts w:ascii="Arial" w:eastAsia="굴림" w:hAnsi="Arial" w:cs="Arial"/>
          <w:kern w:val="0"/>
          <w:sz w:val="24"/>
          <w:szCs w:val="24"/>
          <w:lang w:val="mn-MN"/>
        </w:rPr>
        <w:t>лэн гаргасан хууль тогтоомжийн бусад актаас б</w:t>
      </w:r>
      <w:r w:rsidRPr="00754C45">
        <w:rPr>
          <w:rFonts w:ascii="Arial" w:eastAsia="MS Mincho" w:hAnsi="Arial" w:cs="Arial"/>
          <w:kern w:val="0"/>
          <w:sz w:val="24"/>
          <w:szCs w:val="24"/>
          <w:lang w:val="mn-MN"/>
        </w:rPr>
        <w:t>ү</w:t>
      </w:r>
      <w:r w:rsidRPr="00754C45">
        <w:rPr>
          <w:rFonts w:ascii="Arial" w:eastAsia="굴림" w:hAnsi="Arial" w:cs="Arial"/>
          <w:kern w:val="0"/>
          <w:sz w:val="24"/>
          <w:szCs w:val="24"/>
          <w:lang w:val="mn-MN"/>
        </w:rPr>
        <w:t>рдэнэ.</w:t>
      </w:r>
    </w:p>
    <w:p w14:paraId="1A963500" w14:textId="77777777" w:rsidR="00700B8F" w:rsidRPr="00754C45" w:rsidRDefault="00700B8F" w:rsidP="00700B8F">
      <w:pPr>
        <w:widowControl/>
        <w:wordWrap/>
        <w:autoSpaceDE/>
        <w:autoSpaceDN/>
        <w:rPr>
          <w:rFonts w:ascii="Arial" w:eastAsia="굴림" w:hAnsi="Arial" w:cs="Arial"/>
          <w:kern w:val="0"/>
          <w:sz w:val="24"/>
          <w:szCs w:val="24"/>
          <w:lang w:val="mn-MN"/>
        </w:rPr>
      </w:pPr>
    </w:p>
    <w:p w14:paraId="0F7C06B0" w14:textId="77777777" w:rsidR="00700B8F" w:rsidRPr="00754C45" w:rsidRDefault="00700B8F" w:rsidP="00700B8F">
      <w:pPr>
        <w:widowControl/>
        <w:wordWrap/>
        <w:autoSpaceDE/>
        <w:autoSpaceDN/>
        <w:ind w:firstLine="720"/>
        <w:rPr>
          <w:rFonts w:ascii="Arial" w:eastAsia="굴림" w:hAnsi="Arial" w:cs="Arial"/>
          <w:kern w:val="0"/>
          <w:sz w:val="24"/>
          <w:szCs w:val="24"/>
          <w:lang w:val="mn-MN"/>
        </w:rPr>
      </w:pPr>
      <w:r w:rsidRPr="00754C45">
        <w:rPr>
          <w:rFonts w:ascii="Arial" w:eastAsia="굴림" w:hAnsi="Arial" w:cs="Arial"/>
          <w:kern w:val="0"/>
          <w:sz w:val="24"/>
          <w:szCs w:val="24"/>
          <w:lang w:val="mn-MN"/>
        </w:rPr>
        <w:t>2.2.</w:t>
      </w:r>
      <w:r w:rsidRPr="00754C45">
        <w:rPr>
          <w:rFonts w:ascii="Arial" w:hAnsi="Arial" w:cs="Arial"/>
          <w:sz w:val="24"/>
          <w:szCs w:val="24"/>
          <w:lang w:val="mn-MN"/>
        </w:rPr>
        <w:t>Монгол Улсын олон улсын гэрээнд энэ хуульд зааснаас өөрөөр заасан бол олон улсын гэрээний заалтыг дагаж мөрдөнө.</w:t>
      </w:r>
    </w:p>
    <w:p w14:paraId="77821617" w14:textId="77777777" w:rsidR="00700B8F" w:rsidRPr="00754C45" w:rsidRDefault="00700B8F" w:rsidP="00052C7F">
      <w:pPr>
        <w:pStyle w:val="NormalWeb"/>
        <w:spacing w:before="0" w:beforeAutospacing="0" w:after="0" w:afterAutospacing="0"/>
        <w:rPr>
          <w:rFonts w:ascii="Arial" w:hAnsi="Arial" w:cs="Arial"/>
          <w:b/>
        </w:rPr>
      </w:pPr>
    </w:p>
    <w:p w14:paraId="036FAF79" w14:textId="77777777" w:rsidR="00D55D83" w:rsidRDefault="00D55D83" w:rsidP="003A27AE">
      <w:pPr>
        <w:pStyle w:val="NormalWeb"/>
        <w:spacing w:before="0" w:beforeAutospacing="0" w:after="0" w:afterAutospacing="0"/>
        <w:jc w:val="center"/>
        <w:rPr>
          <w:rFonts w:ascii="Arial" w:hAnsi="Arial" w:cs="Arial"/>
          <w:b/>
        </w:rPr>
      </w:pPr>
    </w:p>
    <w:p w14:paraId="2AD06B0B" w14:textId="4D390E17" w:rsidR="00700B8F" w:rsidRPr="00754C45" w:rsidRDefault="00700B8F" w:rsidP="003A27AE">
      <w:pPr>
        <w:pStyle w:val="NormalWeb"/>
        <w:spacing w:before="0" w:beforeAutospacing="0" w:after="0" w:afterAutospacing="0"/>
        <w:jc w:val="center"/>
        <w:rPr>
          <w:rFonts w:ascii="Arial" w:hAnsi="Arial" w:cs="Arial"/>
          <w:b/>
        </w:rPr>
      </w:pPr>
      <w:r w:rsidRPr="00754C45">
        <w:rPr>
          <w:rFonts w:ascii="Arial" w:hAnsi="Arial" w:cs="Arial"/>
          <w:b/>
        </w:rPr>
        <w:t>ХОЁРДУГААР БҮЛЭГ</w:t>
      </w:r>
    </w:p>
    <w:p w14:paraId="5490F8ED" w14:textId="77777777" w:rsidR="003A27AE" w:rsidRDefault="00A02AF3" w:rsidP="00EF15F1">
      <w:pPr>
        <w:pStyle w:val="NormalWeb"/>
        <w:spacing w:before="0" w:beforeAutospacing="0" w:after="0" w:afterAutospacing="0"/>
        <w:jc w:val="center"/>
        <w:rPr>
          <w:rFonts w:ascii="Arial" w:hAnsi="Arial" w:cs="Arial"/>
          <w:b/>
        </w:rPr>
      </w:pPr>
      <w:r>
        <w:rPr>
          <w:rFonts w:ascii="Arial" w:hAnsi="Arial" w:cs="Arial"/>
          <w:b/>
        </w:rPr>
        <w:t xml:space="preserve">Төрийн бодлогын </w:t>
      </w:r>
      <w:r w:rsidR="003A27AE">
        <w:rPr>
          <w:rFonts w:ascii="Arial" w:hAnsi="Arial" w:cs="Arial"/>
          <w:b/>
        </w:rPr>
        <w:t xml:space="preserve">баримт бичгийн </w:t>
      </w:r>
    </w:p>
    <w:p w14:paraId="18A74417" w14:textId="11F818F5" w:rsidR="00700B8F" w:rsidRPr="00754C45" w:rsidRDefault="003A27AE" w:rsidP="00EF15F1">
      <w:pPr>
        <w:pStyle w:val="NormalWeb"/>
        <w:spacing w:before="0" w:beforeAutospacing="0" w:after="0" w:afterAutospacing="0"/>
        <w:jc w:val="center"/>
        <w:rPr>
          <w:rFonts w:ascii="Arial" w:hAnsi="Arial" w:cs="Arial"/>
          <w:b/>
        </w:rPr>
      </w:pPr>
      <w:r>
        <w:rPr>
          <w:rFonts w:ascii="Arial" w:hAnsi="Arial" w:cs="Arial"/>
          <w:b/>
        </w:rPr>
        <w:t>хэрэгжилтий</w:t>
      </w:r>
      <w:r w:rsidR="00F6659D">
        <w:rPr>
          <w:rFonts w:ascii="Arial" w:hAnsi="Arial" w:cs="Arial"/>
          <w:b/>
        </w:rPr>
        <w:t>г</w:t>
      </w:r>
      <w:r>
        <w:rPr>
          <w:rFonts w:ascii="Arial" w:hAnsi="Arial" w:cs="Arial"/>
          <w:b/>
        </w:rPr>
        <w:t xml:space="preserve"> хангах </w:t>
      </w:r>
      <w:r w:rsidR="00B674B0">
        <w:rPr>
          <w:rFonts w:ascii="Arial" w:hAnsi="Arial" w:cs="Arial"/>
          <w:b/>
        </w:rPr>
        <w:t>үүрэг</w:t>
      </w:r>
      <w:bookmarkStart w:id="0" w:name="_GoBack"/>
      <w:bookmarkEnd w:id="0"/>
    </w:p>
    <w:p w14:paraId="63EBD795" w14:textId="77777777" w:rsidR="00700B8F" w:rsidRPr="00754C45" w:rsidRDefault="00700B8F" w:rsidP="00700B8F">
      <w:pPr>
        <w:pStyle w:val="NormalWeb"/>
        <w:spacing w:before="0" w:beforeAutospacing="0" w:after="0" w:afterAutospacing="0"/>
        <w:ind w:firstLine="720"/>
        <w:jc w:val="both"/>
        <w:rPr>
          <w:rFonts w:ascii="Arial" w:hAnsi="Arial" w:cs="Arial"/>
          <w:b/>
        </w:rPr>
      </w:pPr>
    </w:p>
    <w:p w14:paraId="69BA55EE" w14:textId="5B15E003" w:rsidR="00700B8F" w:rsidRPr="00754C45" w:rsidRDefault="00700B8F" w:rsidP="00700B8F">
      <w:pPr>
        <w:pStyle w:val="NormalWeb"/>
        <w:spacing w:before="0" w:beforeAutospacing="0" w:after="0" w:afterAutospacing="0"/>
        <w:ind w:firstLine="720"/>
        <w:jc w:val="both"/>
        <w:rPr>
          <w:rFonts w:ascii="Arial" w:hAnsi="Arial" w:cs="Arial"/>
          <w:b/>
        </w:rPr>
      </w:pPr>
      <w:r w:rsidRPr="00754C45">
        <w:rPr>
          <w:rFonts w:ascii="Arial" w:hAnsi="Arial" w:cs="Arial"/>
          <w:b/>
        </w:rPr>
        <w:t xml:space="preserve">3 дугаар зүйл. </w:t>
      </w:r>
      <w:r w:rsidR="00A02AF3">
        <w:rPr>
          <w:rFonts w:ascii="Arial" w:hAnsi="Arial" w:cs="Arial"/>
          <w:b/>
        </w:rPr>
        <w:t>Төрийн бодлог</w:t>
      </w:r>
      <w:r w:rsidR="00EF15F1">
        <w:rPr>
          <w:rFonts w:ascii="Arial" w:hAnsi="Arial" w:cs="Arial"/>
          <w:b/>
        </w:rPr>
        <w:t>ын баримт бичиг</w:t>
      </w:r>
    </w:p>
    <w:p w14:paraId="2C7F6D65" w14:textId="77777777" w:rsidR="00700B8F" w:rsidRPr="00754C45" w:rsidRDefault="00700B8F" w:rsidP="00700B8F">
      <w:pPr>
        <w:pStyle w:val="NormalWeb"/>
        <w:spacing w:before="0" w:beforeAutospacing="0" w:after="0" w:afterAutospacing="0"/>
        <w:jc w:val="both"/>
        <w:rPr>
          <w:rFonts w:ascii="Arial" w:hAnsi="Arial" w:cs="Arial"/>
        </w:rPr>
      </w:pPr>
    </w:p>
    <w:p w14:paraId="494E39DC" w14:textId="49322B72" w:rsidR="00C41B24" w:rsidRDefault="004041C2" w:rsidP="00026816">
      <w:pPr>
        <w:pStyle w:val="NormalWeb"/>
        <w:spacing w:before="0" w:beforeAutospacing="0" w:after="0" w:afterAutospacing="0"/>
        <w:ind w:firstLine="720"/>
        <w:jc w:val="both"/>
        <w:rPr>
          <w:rFonts w:ascii="Arial" w:hAnsi="Arial" w:cs="Arial"/>
        </w:rPr>
      </w:pPr>
      <w:r>
        <w:rPr>
          <w:rFonts w:ascii="Arial" w:hAnsi="Arial" w:cs="Arial"/>
        </w:rPr>
        <w:t>3</w:t>
      </w:r>
      <w:r w:rsidRPr="00754C45">
        <w:rPr>
          <w:rFonts w:ascii="Arial" w:hAnsi="Arial" w:cs="Arial"/>
        </w:rPr>
        <w:t>.1.</w:t>
      </w:r>
      <w:r w:rsidR="00EF15F1">
        <w:rPr>
          <w:rFonts w:ascii="Arial" w:hAnsi="Arial" w:cs="Arial"/>
        </w:rPr>
        <w:t>Төрийн бодлогын баримт бичигт</w:t>
      </w:r>
      <w:r w:rsidR="00D7195C">
        <w:rPr>
          <w:rFonts w:ascii="Arial" w:hAnsi="Arial" w:cs="Arial"/>
        </w:rPr>
        <w:t xml:space="preserve"> </w:t>
      </w:r>
      <w:r w:rsidR="00C41B24">
        <w:rPr>
          <w:rFonts w:ascii="Arial" w:hAnsi="Arial" w:cs="Arial"/>
        </w:rPr>
        <w:t>Монгол Улсын Үндэсний</w:t>
      </w:r>
      <w:r w:rsidR="00026816">
        <w:rPr>
          <w:rFonts w:ascii="Arial" w:hAnsi="Arial" w:cs="Arial"/>
        </w:rPr>
        <w:t xml:space="preserve"> аюулгүй байдлын үзэл баримтлал, </w:t>
      </w:r>
      <w:r w:rsidR="00C41B24">
        <w:rPr>
          <w:rFonts w:ascii="Arial" w:hAnsi="Arial" w:cs="Arial"/>
        </w:rPr>
        <w:t>гадаад бодлогын</w:t>
      </w:r>
      <w:r w:rsidR="00EE4AF2">
        <w:rPr>
          <w:rFonts w:ascii="Arial" w:hAnsi="Arial" w:cs="Arial"/>
        </w:rPr>
        <w:t xml:space="preserve"> </w:t>
      </w:r>
      <w:r w:rsidR="00C41B24">
        <w:rPr>
          <w:rFonts w:ascii="Arial" w:hAnsi="Arial" w:cs="Arial"/>
        </w:rPr>
        <w:t>үзэл баримтлал</w:t>
      </w:r>
      <w:r w:rsidR="00026816">
        <w:rPr>
          <w:rFonts w:ascii="Arial" w:hAnsi="Arial" w:cs="Arial"/>
        </w:rPr>
        <w:t xml:space="preserve">, </w:t>
      </w:r>
      <w:r w:rsidR="00C41B24">
        <w:rPr>
          <w:rFonts w:ascii="Arial" w:hAnsi="Arial" w:cs="Arial"/>
        </w:rPr>
        <w:t>батлан хамга</w:t>
      </w:r>
      <w:r w:rsidR="00026816">
        <w:rPr>
          <w:rFonts w:ascii="Arial" w:hAnsi="Arial" w:cs="Arial"/>
        </w:rPr>
        <w:t xml:space="preserve">алах бодлогын үндэс болон </w:t>
      </w:r>
      <w:r w:rsidR="00C41B24">
        <w:rPr>
          <w:rFonts w:ascii="Arial" w:hAnsi="Arial" w:cs="Arial"/>
        </w:rPr>
        <w:t>Улсын Их Хурлаас баталсан</w:t>
      </w:r>
      <w:r w:rsidR="00EF15F1">
        <w:rPr>
          <w:rFonts w:ascii="Arial" w:hAnsi="Arial" w:cs="Arial"/>
        </w:rPr>
        <w:t xml:space="preserve">, </w:t>
      </w:r>
      <w:r w:rsidR="000C5183">
        <w:rPr>
          <w:rFonts w:ascii="Arial" w:hAnsi="Arial" w:cs="Arial"/>
        </w:rPr>
        <w:t>үндэсний</w:t>
      </w:r>
      <w:r w:rsidR="00EB33E1">
        <w:rPr>
          <w:rFonts w:ascii="Arial" w:hAnsi="Arial" w:cs="Arial"/>
        </w:rPr>
        <w:t xml:space="preserve"> хэмжээнд </w:t>
      </w:r>
      <w:r w:rsidR="00D30EC6">
        <w:rPr>
          <w:rFonts w:ascii="Arial" w:hAnsi="Arial" w:cs="Arial"/>
        </w:rPr>
        <w:t>хэрэгжүүлэх</w:t>
      </w:r>
      <w:r w:rsidR="00EF15F1">
        <w:rPr>
          <w:rFonts w:ascii="Arial" w:hAnsi="Arial" w:cs="Arial"/>
        </w:rPr>
        <w:t xml:space="preserve"> урт хугацааны </w:t>
      </w:r>
      <w:r w:rsidR="00026816">
        <w:rPr>
          <w:rFonts w:ascii="Arial" w:hAnsi="Arial" w:cs="Arial"/>
        </w:rPr>
        <w:t>бодлогын баримт бичгүүд хамаарна.</w:t>
      </w:r>
    </w:p>
    <w:p w14:paraId="2374B002" w14:textId="77777777" w:rsidR="00EE4AF2" w:rsidRDefault="00EE4AF2" w:rsidP="004041C2">
      <w:pPr>
        <w:pStyle w:val="NormalWeb"/>
        <w:spacing w:before="0" w:beforeAutospacing="0" w:after="0" w:afterAutospacing="0"/>
        <w:ind w:firstLine="720"/>
        <w:jc w:val="both"/>
        <w:rPr>
          <w:rFonts w:ascii="Arial" w:hAnsi="Arial" w:cs="Arial"/>
        </w:rPr>
      </w:pPr>
    </w:p>
    <w:p w14:paraId="59E93CB5" w14:textId="6856F508" w:rsidR="00EF15F1" w:rsidRPr="00EF15F1" w:rsidRDefault="00EF15F1" w:rsidP="004041C2">
      <w:pPr>
        <w:pStyle w:val="NormalWeb"/>
        <w:spacing w:before="0" w:beforeAutospacing="0" w:after="0" w:afterAutospacing="0"/>
        <w:ind w:firstLine="720"/>
        <w:jc w:val="both"/>
        <w:rPr>
          <w:rFonts w:ascii="Arial" w:hAnsi="Arial" w:cs="Arial"/>
          <w:b/>
        </w:rPr>
      </w:pPr>
      <w:r w:rsidRPr="00EF15F1">
        <w:rPr>
          <w:rFonts w:ascii="Arial" w:hAnsi="Arial" w:cs="Arial"/>
          <w:b/>
        </w:rPr>
        <w:t>4 дүгээр зүйл</w:t>
      </w:r>
      <w:r w:rsidR="00D7195C">
        <w:rPr>
          <w:rFonts w:ascii="Arial" w:hAnsi="Arial" w:cs="Arial"/>
          <w:b/>
        </w:rPr>
        <w:t>. Төрийн бодлогын баримт бичг</w:t>
      </w:r>
      <w:r w:rsidRPr="00EF15F1">
        <w:rPr>
          <w:rFonts w:ascii="Arial" w:hAnsi="Arial" w:cs="Arial"/>
          <w:b/>
        </w:rPr>
        <w:t>ийн хэрэгжилтийг хангах үүрэг</w:t>
      </w:r>
    </w:p>
    <w:p w14:paraId="63CABF4C" w14:textId="77777777" w:rsidR="00EF15F1" w:rsidRPr="00EF15F1" w:rsidRDefault="00EF15F1" w:rsidP="004041C2">
      <w:pPr>
        <w:pStyle w:val="NormalWeb"/>
        <w:spacing w:before="0" w:beforeAutospacing="0" w:after="0" w:afterAutospacing="0"/>
        <w:ind w:firstLine="720"/>
        <w:jc w:val="both"/>
        <w:rPr>
          <w:rFonts w:ascii="Arial" w:hAnsi="Arial" w:cs="Arial"/>
          <w:b/>
        </w:rPr>
      </w:pPr>
    </w:p>
    <w:p w14:paraId="7FFECB06" w14:textId="2C73950D" w:rsidR="004041C2" w:rsidRPr="00754C45" w:rsidRDefault="000C5183" w:rsidP="004041C2">
      <w:pPr>
        <w:pStyle w:val="NormalWeb"/>
        <w:spacing w:before="0" w:beforeAutospacing="0" w:after="0" w:afterAutospacing="0"/>
        <w:ind w:firstLine="720"/>
        <w:jc w:val="both"/>
        <w:rPr>
          <w:rFonts w:ascii="Arial" w:hAnsi="Arial" w:cs="Arial"/>
        </w:rPr>
      </w:pPr>
      <w:r>
        <w:rPr>
          <w:rFonts w:ascii="Arial" w:hAnsi="Arial" w:cs="Arial"/>
        </w:rPr>
        <w:lastRenderedPageBreak/>
        <w:t>4.1</w:t>
      </w:r>
      <w:r w:rsidR="00EE4AF2">
        <w:rPr>
          <w:rFonts w:ascii="Arial" w:hAnsi="Arial" w:cs="Arial"/>
        </w:rPr>
        <w:t>.</w:t>
      </w:r>
      <w:r w:rsidR="0080055F">
        <w:rPr>
          <w:rFonts w:ascii="Arial" w:hAnsi="Arial" w:cs="Arial"/>
        </w:rPr>
        <w:t>Төрийн бодлогын баримт бичг</w:t>
      </w:r>
      <w:r w:rsidR="004041C2">
        <w:rPr>
          <w:rFonts w:ascii="Arial" w:hAnsi="Arial" w:cs="Arial"/>
        </w:rPr>
        <w:t xml:space="preserve">ийн хэрэгжилтийг хангах </w:t>
      </w:r>
      <w:r w:rsidR="004041C2" w:rsidRPr="00754C45">
        <w:rPr>
          <w:rFonts w:ascii="Arial" w:hAnsi="Arial" w:cs="Arial"/>
        </w:rPr>
        <w:t xml:space="preserve">нь </w:t>
      </w:r>
      <w:r w:rsidR="004041C2">
        <w:rPr>
          <w:rFonts w:ascii="Arial" w:hAnsi="Arial" w:cs="Arial"/>
        </w:rPr>
        <w:t>Монгол Улсын Ерөнхийлөгч, Улсын Их Хурлын дарга, дэд дарга, гишүүн, Ерөнхий сайд, Засгийн газрын гишүүн,</w:t>
      </w:r>
      <w:r w:rsidR="00026816">
        <w:rPr>
          <w:rFonts w:ascii="Arial" w:hAnsi="Arial" w:cs="Arial"/>
        </w:rPr>
        <w:t xml:space="preserve"> Үндсэн хуулийн цэцийн дарга, гишүүн, Улсын дээд шүүхийн Ерөнхий шүүгч, гишүүн, Улсын ерөнхий прокурор, прокурор,</w:t>
      </w:r>
      <w:r w:rsidR="004041C2">
        <w:rPr>
          <w:rFonts w:ascii="Arial" w:hAnsi="Arial" w:cs="Arial"/>
        </w:rPr>
        <w:t xml:space="preserve"> бүх шатны Засаг дарга, </w:t>
      </w:r>
      <w:r w:rsidR="004041C2" w:rsidRPr="00754C45">
        <w:rPr>
          <w:rFonts w:ascii="Arial" w:hAnsi="Arial" w:cs="Arial"/>
        </w:rPr>
        <w:t xml:space="preserve">төрийн болон орон нутгийн </w:t>
      </w:r>
      <w:r w:rsidR="002A7748">
        <w:rPr>
          <w:rFonts w:ascii="Arial" w:hAnsi="Arial" w:cs="Arial"/>
        </w:rPr>
        <w:t>байгууллага, төрийн албан хаагч</w:t>
      </w:r>
      <w:r w:rsidR="004041C2">
        <w:rPr>
          <w:rFonts w:ascii="Arial" w:hAnsi="Arial" w:cs="Arial"/>
        </w:rPr>
        <w:t>, улс төрийн нам, эвслийн</w:t>
      </w:r>
      <w:r w:rsidR="004041C2" w:rsidRPr="00754C45">
        <w:rPr>
          <w:rFonts w:ascii="Arial" w:hAnsi="Arial" w:cs="Arial"/>
        </w:rPr>
        <w:t xml:space="preserve"> үүрэг мөн.</w:t>
      </w:r>
    </w:p>
    <w:p w14:paraId="6CBFB2DE" w14:textId="77777777" w:rsidR="004041C2" w:rsidRPr="00754C45" w:rsidRDefault="004041C2" w:rsidP="004041C2">
      <w:pPr>
        <w:pStyle w:val="NormalWeb"/>
        <w:spacing w:before="0" w:beforeAutospacing="0" w:after="0" w:afterAutospacing="0"/>
        <w:ind w:firstLine="720"/>
        <w:jc w:val="both"/>
        <w:rPr>
          <w:rFonts w:ascii="Arial" w:hAnsi="Arial" w:cs="Arial"/>
        </w:rPr>
      </w:pPr>
    </w:p>
    <w:p w14:paraId="6F27427D" w14:textId="62887D3B" w:rsidR="00BD274D" w:rsidRDefault="000C5183" w:rsidP="00DC37BC">
      <w:pPr>
        <w:pStyle w:val="NormalWeb"/>
        <w:spacing w:before="0" w:beforeAutospacing="0" w:after="0" w:afterAutospacing="0"/>
        <w:ind w:firstLine="720"/>
        <w:jc w:val="both"/>
        <w:rPr>
          <w:rFonts w:ascii="Arial" w:hAnsi="Arial" w:cs="Arial"/>
        </w:rPr>
      </w:pPr>
      <w:r>
        <w:rPr>
          <w:rFonts w:ascii="Arial" w:hAnsi="Arial" w:cs="Arial"/>
        </w:rPr>
        <w:t>4.2</w:t>
      </w:r>
      <w:r w:rsidR="00DC37BC">
        <w:rPr>
          <w:rFonts w:ascii="Arial" w:hAnsi="Arial" w:cs="Arial"/>
        </w:rPr>
        <w:t>.</w:t>
      </w:r>
      <w:r w:rsidR="00BD274D">
        <w:rPr>
          <w:rFonts w:ascii="Arial" w:hAnsi="Arial" w:cs="Arial"/>
        </w:rPr>
        <w:t>Улсын Их Хурлын</w:t>
      </w:r>
      <w:r w:rsidR="00290752">
        <w:rPr>
          <w:rFonts w:ascii="Arial" w:hAnsi="Arial" w:cs="Arial"/>
        </w:rPr>
        <w:t xml:space="preserve"> болон аймаг, нийслэлийн хурлын</w:t>
      </w:r>
      <w:r w:rsidR="00BD274D">
        <w:rPr>
          <w:rFonts w:ascii="Arial" w:hAnsi="Arial" w:cs="Arial"/>
        </w:rPr>
        <w:t xml:space="preserve"> сонгуульд оролцох н</w:t>
      </w:r>
      <w:r w:rsidR="00BD274D" w:rsidRPr="00754C45">
        <w:rPr>
          <w:rFonts w:ascii="Arial" w:hAnsi="Arial" w:cs="Arial"/>
        </w:rPr>
        <w:t>ам, эвсэл</w:t>
      </w:r>
      <w:r w:rsidR="00BD274D">
        <w:rPr>
          <w:rFonts w:ascii="Arial" w:hAnsi="Arial" w:cs="Arial"/>
        </w:rPr>
        <w:t xml:space="preserve">, </w:t>
      </w:r>
      <w:r w:rsidR="00BD274D" w:rsidRPr="00754C45">
        <w:rPr>
          <w:rFonts w:ascii="Arial" w:hAnsi="Arial" w:cs="Arial"/>
        </w:rPr>
        <w:t>бие даан нэр дэвшигч</w:t>
      </w:r>
      <w:r w:rsidR="00290752">
        <w:rPr>
          <w:rFonts w:ascii="Arial" w:hAnsi="Arial" w:cs="Arial"/>
        </w:rPr>
        <w:t>,</w:t>
      </w:r>
      <w:r w:rsidR="00BD274D">
        <w:rPr>
          <w:rFonts w:ascii="Arial" w:hAnsi="Arial" w:cs="Arial"/>
        </w:rPr>
        <w:t xml:space="preserve"> Ерөнхийлөгчийн</w:t>
      </w:r>
      <w:r w:rsidR="00290752">
        <w:rPr>
          <w:rFonts w:ascii="Arial" w:hAnsi="Arial" w:cs="Arial"/>
        </w:rPr>
        <w:t xml:space="preserve"> болон сум, дүүргийн хурлын</w:t>
      </w:r>
      <w:r w:rsidR="00BD274D">
        <w:rPr>
          <w:rFonts w:ascii="Arial" w:hAnsi="Arial" w:cs="Arial"/>
        </w:rPr>
        <w:t xml:space="preserve"> с</w:t>
      </w:r>
      <w:r w:rsidR="00290752">
        <w:rPr>
          <w:rFonts w:ascii="Arial" w:hAnsi="Arial" w:cs="Arial"/>
        </w:rPr>
        <w:t>онгуульд нэр дэвшигч</w:t>
      </w:r>
      <w:r w:rsidR="00BD274D" w:rsidRPr="00754C45">
        <w:rPr>
          <w:rFonts w:ascii="Arial" w:hAnsi="Arial" w:cs="Arial"/>
        </w:rPr>
        <w:t xml:space="preserve"> нь</w:t>
      </w:r>
      <w:r w:rsidR="00BD274D">
        <w:rPr>
          <w:rFonts w:ascii="Arial" w:hAnsi="Arial" w:cs="Arial"/>
        </w:rPr>
        <w:t xml:space="preserve"> </w:t>
      </w:r>
      <w:r w:rsidR="00F75B5E">
        <w:rPr>
          <w:rFonts w:ascii="Arial" w:hAnsi="Arial" w:cs="Arial"/>
        </w:rPr>
        <w:t>Сонгуул</w:t>
      </w:r>
      <w:r w:rsidR="004D1501">
        <w:rPr>
          <w:rFonts w:ascii="Arial" w:hAnsi="Arial" w:cs="Arial"/>
        </w:rPr>
        <w:t>ийн тухай хуулийн 121.1-д заасны дагуу</w:t>
      </w:r>
      <w:r w:rsidR="00F75B5E">
        <w:rPr>
          <w:rFonts w:ascii="Arial" w:hAnsi="Arial" w:cs="Arial"/>
        </w:rPr>
        <w:t xml:space="preserve"> </w:t>
      </w:r>
      <w:r w:rsidR="00BD274D">
        <w:rPr>
          <w:rFonts w:ascii="Arial" w:hAnsi="Arial" w:cs="Arial"/>
        </w:rPr>
        <w:t>ту</w:t>
      </w:r>
      <w:r w:rsidR="004D1501">
        <w:rPr>
          <w:rFonts w:ascii="Arial" w:hAnsi="Arial" w:cs="Arial"/>
        </w:rPr>
        <w:t>хайн сонгуульд оролцох хүсэлт</w:t>
      </w:r>
      <w:r w:rsidR="00052C7F">
        <w:rPr>
          <w:rFonts w:ascii="Arial" w:hAnsi="Arial" w:cs="Arial"/>
        </w:rPr>
        <w:t xml:space="preserve"> гаргахдаа</w:t>
      </w:r>
      <w:r w:rsidR="00BD274D" w:rsidRPr="00754C45">
        <w:rPr>
          <w:rFonts w:ascii="Arial" w:hAnsi="Arial" w:cs="Arial"/>
        </w:rPr>
        <w:t xml:space="preserve"> </w:t>
      </w:r>
      <w:r w:rsidR="00BD274D">
        <w:rPr>
          <w:rFonts w:ascii="Arial" w:hAnsi="Arial" w:cs="Arial"/>
        </w:rPr>
        <w:t>төрийн бодлогын баримт бичг</w:t>
      </w:r>
      <w:r w:rsidR="0068559F">
        <w:rPr>
          <w:rFonts w:ascii="Arial" w:hAnsi="Arial" w:cs="Arial"/>
        </w:rPr>
        <w:t>үүд</w:t>
      </w:r>
      <w:r w:rsidR="00BD274D">
        <w:rPr>
          <w:rFonts w:ascii="Arial" w:hAnsi="Arial" w:cs="Arial"/>
        </w:rPr>
        <w:t xml:space="preserve">ийн хэрэгжилтийг хангаж ажиллахаа </w:t>
      </w:r>
      <w:r w:rsidR="00F75B5E">
        <w:rPr>
          <w:rFonts w:ascii="Arial" w:hAnsi="Arial" w:cs="Arial"/>
        </w:rPr>
        <w:t xml:space="preserve">тодорхой </w:t>
      </w:r>
      <w:r w:rsidR="00BD274D">
        <w:rPr>
          <w:rFonts w:ascii="Arial" w:hAnsi="Arial" w:cs="Arial"/>
        </w:rPr>
        <w:t>илэрхийлсэн байна.</w:t>
      </w:r>
    </w:p>
    <w:p w14:paraId="6BE1E3E2" w14:textId="77777777" w:rsidR="00BD274D" w:rsidRDefault="00BD274D" w:rsidP="00DC37BC">
      <w:pPr>
        <w:pStyle w:val="NormalWeb"/>
        <w:spacing w:before="0" w:beforeAutospacing="0" w:after="0" w:afterAutospacing="0"/>
        <w:ind w:firstLine="720"/>
        <w:jc w:val="both"/>
        <w:rPr>
          <w:rFonts w:ascii="Arial" w:hAnsi="Arial" w:cs="Arial"/>
        </w:rPr>
      </w:pPr>
    </w:p>
    <w:p w14:paraId="113DDB13" w14:textId="3C90D912" w:rsidR="004041C2" w:rsidRPr="00754C45" w:rsidRDefault="00F75B5E" w:rsidP="00DC37BC">
      <w:pPr>
        <w:pStyle w:val="NormalWeb"/>
        <w:spacing w:before="0" w:beforeAutospacing="0" w:after="0" w:afterAutospacing="0"/>
        <w:ind w:firstLine="720"/>
        <w:jc w:val="both"/>
        <w:rPr>
          <w:rFonts w:ascii="Arial" w:hAnsi="Arial" w:cs="Arial"/>
        </w:rPr>
      </w:pPr>
      <w:r>
        <w:rPr>
          <w:rFonts w:ascii="Arial" w:hAnsi="Arial" w:cs="Arial"/>
        </w:rPr>
        <w:t>4.3.</w:t>
      </w:r>
      <w:r w:rsidR="004041C2" w:rsidRPr="00754C45">
        <w:rPr>
          <w:rFonts w:ascii="Arial" w:hAnsi="Arial" w:cs="Arial"/>
        </w:rPr>
        <w:t xml:space="preserve">Засгийн газар </w:t>
      </w:r>
      <w:r w:rsidR="0080055F">
        <w:rPr>
          <w:rFonts w:ascii="Arial" w:hAnsi="Arial" w:cs="Arial"/>
        </w:rPr>
        <w:t>төрийн бодлогын баримт бичг</w:t>
      </w:r>
      <w:r w:rsidR="004041C2">
        <w:rPr>
          <w:rFonts w:ascii="Arial" w:hAnsi="Arial" w:cs="Arial"/>
        </w:rPr>
        <w:t>ийн хэрэгжилтийг</w:t>
      </w:r>
      <w:r w:rsidR="004041C2" w:rsidRPr="00754C45">
        <w:rPr>
          <w:rFonts w:ascii="Arial" w:hAnsi="Arial" w:cs="Arial"/>
        </w:rPr>
        <w:t xml:space="preserve"> </w:t>
      </w:r>
      <w:r w:rsidR="000C5183">
        <w:rPr>
          <w:rFonts w:ascii="Arial" w:hAnsi="Arial" w:cs="Arial"/>
        </w:rPr>
        <w:t xml:space="preserve">үндэсний хэмжээнд </w:t>
      </w:r>
      <w:r w:rsidR="004041C2">
        <w:rPr>
          <w:rFonts w:ascii="Arial" w:hAnsi="Arial" w:cs="Arial"/>
        </w:rPr>
        <w:t xml:space="preserve">удирдан </w:t>
      </w:r>
      <w:r w:rsidR="004041C2" w:rsidRPr="00754C45">
        <w:rPr>
          <w:rFonts w:ascii="Arial" w:hAnsi="Arial" w:cs="Arial"/>
        </w:rPr>
        <w:t>зохион байгуулж, үр дүнг Улсын Их Хурлын өмнө хариуцна.</w:t>
      </w:r>
    </w:p>
    <w:p w14:paraId="0D0A1516" w14:textId="77777777" w:rsidR="004041C2" w:rsidRPr="00754C45" w:rsidRDefault="004041C2" w:rsidP="004041C2">
      <w:pPr>
        <w:pStyle w:val="NormalWeb"/>
        <w:spacing w:before="0" w:beforeAutospacing="0" w:after="0" w:afterAutospacing="0"/>
        <w:jc w:val="both"/>
        <w:rPr>
          <w:rFonts w:ascii="Arial" w:hAnsi="Arial" w:cs="Arial"/>
        </w:rPr>
      </w:pPr>
    </w:p>
    <w:p w14:paraId="50810A16" w14:textId="2589801E" w:rsidR="000C5183" w:rsidRDefault="00F75B5E" w:rsidP="004041C2">
      <w:pPr>
        <w:pStyle w:val="NormalWeb"/>
        <w:spacing w:before="0" w:beforeAutospacing="0" w:after="0" w:afterAutospacing="0"/>
        <w:ind w:firstLine="720"/>
        <w:jc w:val="both"/>
        <w:rPr>
          <w:rFonts w:ascii="Arial" w:hAnsi="Arial" w:cs="Arial"/>
        </w:rPr>
      </w:pPr>
      <w:r>
        <w:rPr>
          <w:rFonts w:ascii="Arial" w:hAnsi="Arial" w:cs="Arial"/>
        </w:rPr>
        <w:t>4.4</w:t>
      </w:r>
      <w:r w:rsidR="00D7195C">
        <w:rPr>
          <w:rFonts w:ascii="Arial" w:hAnsi="Arial" w:cs="Arial"/>
        </w:rPr>
        <w:t>.Аймаг, нийслэлийн Засаг</w:t>
      </w:r>
      <w:r w:rsidR="000C5183">
        <w:rPr>
          <w:rFonts w:ascii="Arial" w:hAnsi="Arial" w:cs="Arial"/>
        </w:rPr>
        <w:t xml:space="preserve"> дарга төрийн бодлогын баримт бичг</w:t>
      </w:r>
      <w:r w:rsidR="00B84C6D">
        <w:rPr>
          <w:rFonts w:ascii="Arial" w:hAnsi="Arial" w:cs="Arial"/>
        </w:rPr>
        <w:t>ийн хэрэг</w:t>
      </w:r>
      <w:r w:rsidR="00D7195C">
        <w:rPr>
          <w:rFonts w:ascii="Arial" w:hAnsi="Arial" w:cs="Arial"/>
        </w:rPr>
        <w:t>жилтийг харьяа нутаг дэвсгэрийн хэмжээнд удирдан зохион байгуулж, үр дүнг Засгийн газрын өмнө хариуцна.</w:t>
      </w:r>
    </w:p>
    <w:p w14:paraId="4A986C13" w14:textId="77777777" w:rsidR="00D7195C" w:rsidRDefault="00D7195C" w:rsidP="004041C2">
      <w:pPr>
        <w:pStyle w:val="NormalWeb"/>
        <w:spacing w:before="0" w:beforeAutospacing="0" w:after="0" w:afterAutospacing="0"/>
        <w:ind w:firstLine="720"/>
        <w:jc w:val="both"/>
        <w:rPr>
          <w:rFonts w:ascii="Arial" w:hAnsi="Arial" w:cs="Arial"/>
        </w:rPr>
      </w:pPr>
    </w:p>
    <w:p w14:paraId="66956D96" w14:textId="7B838FCD" w:rsidR="00D7195C" w:rsidRDefault="00F75B5E" w:rsidP="004041C2">
      <w:pPr>
        <w:pStyle w:val="NormalWeb"/>
        <w:spacing w:before="0" w:beforeAutospacing="0" w:after="0" w:afterAutospacing="0"/>
        <w:ind w:firstLine="720"/>
        <w:jc w:val="both"/>
        <w:rPr>
          <w:rFonts w:ascii="Arial" w:hAnsi="Arial" w:cs="Arial"/>
        </w:rPr>
      </w:pPr>
      <w:r>
        <w:rPr>
          <w:rFonts w:ascii="Arial" w:hAnsi="Arial" w:cs="Arial"/>
        </w:rPr>
        <w:t>4.5</w:t>
      </w:r>
      <w:r w:rsidR="00D7195C">
        <w:rPr>
          <w:rFonts w:ascii="Arial" w:hAnsi="Arial" w:cs="Arial"/>
        </w:rPr>
        <w:t>.Сум, дүүргийн Засаг дарга төрийн бодлогын баримт бичгийн хэрэгжилтийг харьяа нутаг дэвсгэрийн хэмжээнд удирдан зохион байгуулж, үр дүнг аймаг, нийслэлийн Засаг даргын өмнө хариуцна.</w:t>
      </w:r>
    </w:p>
    <w:p w14:paraId="6988EF2D" w14:textId="77777777" w:rsidR="003A443F" w:rsidRPr="0058251A" w:rsidRDefault="003A443F" w:rsidP="003A443F">
      <w:pPr>
        <w:widowControl/>
        <w:wordWrap/>
        <w:autoSpaceDE/>
        <w:autoSpaceDN/>
        <w:rPr>
          <w:rFonts w:ascii="Arial" w:eastAsia="Gulim" w:hAnsi="Arial" w:cs="Arial"/>
          <w:kern w:val="0"/>
          <w:sz w:val="24"/>
          <w:szCs w:val="24"/>
          <w:lang w:val="mn-MN"/>
        </w:rPr>
      </w:pPr>
      <w:r w:rsidRPr="0058251A">
        <w:rPr>
          <w:rFonts w:ascii="Arial" w:eastAsia="Gulim" w:hAnsi="Arial" w:cs="Arial"/>
          <w:kern w:val="0"/>
          <w:sz w:val="24"/>
          <w:szCs w:val="24"/>
          <w:lang w:val="mn-MN"/>
        </w:rPr>
        <w:t> </w:t>
      </w:r>
    </w:p>
    <w:p w14:paraId="74C60279" w14:textId="77777777" w:rsidR="00194C49" w:rsidRPr="00D7195C" w:rsidRDefault="00194C49" w:rsidP="00194C49">
      <w:pPr>
        <w:pStyle w:val="NormalWeb"/>
        <w:spacing w:before="0" w:beforeAutospacing="0" w:after="0" w:afterAutospacing="0"/>
        <w:ind w:firstLine="720"/>
        <w:jc w:val="both"/>
        <w:rPr>
          <w:rFonts w:ascii="Arial" w:hAnsi="Arial" w:cs="Arial"/>
          <w:b/>
        </w:rPr>
      </w:pPr>
      <w:r w:rsidRPr="00D7195C">
        <w:rPr>
          <w:rFonts w:ascii="Arial" w:hAnsi="Arial" w:cs="Arial"/>
          <w:b/>
        </w:rPr>
        <w:t>5 дугаар зүйл. Төрийн бодлогын бари</w:t>
      </w:r>
      <w:r>
        <w:rPr>
          <w:rFonts w:ascii="Arial" w:hAnsi="Arial" w:cs="Arial"/>
          <w:b/>
        </w:rPr>
        <w:t>мт бичгийн хэрэгжилтийг хангахад</w:t>
      </w:r>
      <w:r w:rsidRPr="00D7195C">
        <w:rPr>
          <w:rFonts w:ascii="Arial" w:hAnsi="Arial" w:cs="Arial"/>
          <w:b/>
        </w:rPr>
        <w:t xml:space="preserve"> тавих шаардлага</w:t>
      </w:r>
    </w:p>
    <w:p w14:paraId="6B59DCFB" w14:textId="77777777" w:rsidR="00194C49" w:rsidRDefault="00194C49" w:rsidP="00194C49">
      <w:pPr>
        <w:pStyle w:val="NormalWeb"/>
        <w:spacing w:before="0" w:beforeAutospacing="0" w:after="0" w:afterAutospacing="0"/>
        <w:ind w:firstLine="720"/>
        <w:jc w:val="both"/>
        <w:rPr>
          <w:rFonts w:ascii="Arial" w:hAnsi="Arial" w:cs="Arial"/>
        </w:rPr>
      </w:pPr>
    </w:p>
    <w:p w14:paraId="717F814A" w14:textId="77777777" w:rsidR="00194C49" w:rsidRDefault="00194C49" w:rsidP="00194C49">
      <w:pPr>
        <w:pStyle w:val="NormalWeb"/>
        <w:spacing w:before="0" w:beforeAutospacing="0" w:after="0" w:afterAutospacing="0"/>
        <w:ind w:firstLine="720"/>
        <w:jc w:val="both"/>
        <w:rPr>
          <w:rFonts w:ascii="Arial" w:hAnsi="Arial" w:cs="Arial"/>
        </w:rPr>
      </w:pPr>
      <w:r>
        <w:rPr>
          <w:rFonts w:ascii="Arial" w:hAnsi="Arial" w:cs="Arial"/>
        </w:rPr>
        <w:t>5.1.Төрийн бодлогын баримт бичгийн хэрэгжилтийг</w:t>
      </w:r>
      <w:r w:rsidRPr="00754C45">
        <w:rPr>
          <w:rFonts w:ascii="Arial" w:hAnsi="Arial" w:cs="Arial"/>
        </w:rPr>
        <w:t xml:space="preserve"> </w:t>
      </w:r>
      <w:r>
        <w:rPr>
          <w:rFonts w:ascii="Arial" w:hAnsi="Arial" w:cs="Arial"/>
        </w:rPr>
        <w:t>хангах</w:t>
      </w:r>
      <w:r w:rsidRPr="00754C45">
        <w:rPr>
          <w:rFonts w:ascii="Arial" w:hAnsi="Arial" w:cs="Arial"/>
        </w:rPr>
        <w:t xml:space="preserve"> </w:t>
      </w:r>
      <w:r>
        <w:rPr>
          <w:rFonts w:ascii="Arial" w:hAnsi="Arial" w:cs="Arial"/>
        </w:rPr>
        <w:t>арга хэмжээ</w:t>
      </w:r>
      <w:r w:rsidRPr="00754C45">
        <w:rPr>
          <w:rFonts w:ascii="Arial" w:hAnsi="Arial" w:cs="Arial"/>
        </w:rPr>
        <w:t xml:space="preserve"> нь тоо баримт, тооцоо, судалгаанд үндэслэсэн, тухайн хөтөлбөр, арга хэмжээний үр дүн, үр ашиг, үр нөлөөг тодорхойлсон, хэмжигдэхүйц, нотлогдохуйц байна.</w:t>
      </w:r>
    </w:p>
    <w:p w14:paraId="438FFAAE" w14:textId="77777777" w:rsidR="00194C49" w:rsidRPr="00754C45" w:rsidRDefault="00194C49" w:rsidP="00194C49">
      <w:pPr>
        <w:pStyle w:val="NormalWeb"/>
        <w:spacing w:before="0" w:beforeAutospacing="0" w:after="0" w:afterAutospacing="0"/>
        <w:ind w:firstLine="720"/>
        <w:jc w:val="both"/>
        <w:rPr>
          <w:rFonts w:ascii="Arial" w:hAnsi="Arial" w:cs="Arial"/>
        </w:rPr>
      </w:pPr>
    </w:p>
    <w:p w14:paraId="0590B65D" w14:textId="77777777" w:rsidR="00194C49" w:rsidRPr="004041C2" w:rsidRDefault="00194C49" w:rsidP="00194C49">
      <w:pPr>
        <w:pStyle w:val="NormalWeb"/>
        <w:spacing w:before="0" w:beforeAutospacing="0" w:after="0" w:afterAutospacing="0"/>
        <w:ind w:firstLine="720"/>
        <w:jc w:val="both"/>
        <w:rPr>
          <w:rFonts w:ascii="Arial" w:hAnsi="Arial" w:cs="Arial"/>
        </w:rPr>
      </w:pPr>
      <w:r>
        <w:rPr>
          <w:rFonts w:ascii="Arial" w:hAnsi="Arial" w:cs="Arial"/>
        </w:rPr>
        <w:t>5.2</w:t>
      </w:r>
      <w:r w:rsidRPr="00A366A9">
        <w:rPr>
          <w:rFonts w:ascii="Arial" w:hAnsi="Arial" w:cs="Arial"/>
        </w:rPr>
        <w:t>.</w:t>
      </w:r>
      <w:r>
        <w:rPr>
          <w:rFonts w:ascii="Arial" w:hAnsi="Arial" w:cs="Arial"/>
        </w:rPr>
        <w:t xml:space="preserve">Төрийн бодлогын баримт бичгийн хэрэгжилтийг хангах </w:t>
      </w:r>
      <w:r w:rsidRPr="00A366A9">
        <w:rPr>
          <w:rFonts w:ascii="Arial" w:hAnsi="Arial" w:cs="Arial"/>
        </w:rPr>
        <w:t>арга хэмжээг Хөгжлийн бод</w:t>
      </w:r>
      <w:r>
        <w:rPr>
          <w:rFonts w:ascii="Arial" w:hAnsi="Arial" w:cs="Arial"/>
        </w:rPr>
        <w:t>лого төлөвлөлтийн тухай хуулийн</w:t>
      </w:r>
      <w:r w:rsidRPr="00A366A9">
        <w:rPr>
          <w:rFonts w:ascii="Arial" w:hAnsi="Arial" w:cs="Arial"/>
        </w:rPr>
        <w:t xml:space="preserve"> 4.1.12-т заасан хөгжлийн бодло</w:t>
      </w:r>
      <w:r>
        <w:rPr>
          <w:rFonts w:ascii="Arial" w:hAnsi="Arial" w:cs="Arial"/>
        </w:rPr>
        <w:t>гын баримт бичгүүдэд тусгаж, биелэлтийг зохион байгуулна</w:t>
      </w:r>
      <w:r w:rsidRPr="00A366A9">
        <w:rPr>
          <w:rFonts w:ascii="Arial" w:hAnsi="Arial" w:cs="Arial"/>
        </w:rPr>
        <w:t>.</w:t>
      </w:r>
    </w:p>
    <w:p w14:paraId="32BE5BB9" w14:textId="77777777" w:rsidR="003A443F" w:rsidRDefault="003A443F" w:rsidP="003A443F">
      <w:pPr>
        <w:widowControl/>
        <w:wordWrap/>
        <w:autoSpaceDE/>
        <w:autoSpaceDN/>
        <w:rPr>
          <w:rFonts w:ascii="Arial" w:eastAsia="Gulim" w:hAnsi="Arial" w:cs="Arial"/>
          <w:kern w:val="0"/>
          <w:sz w:val="24"/>
          <w:szCs w:val="24"/>
        </w:rPr>
      </w:pPr>
    </w:p>
    <w:p w14:paraId="520B0C2C" w14:textId="77777777" w:rsidR="009B5E19" w:rsidRPr="00754C45" w:rsidRDefault="009B5E19" w:rsidP="009B5E19">
      <w:pPr>
        <w:pStyle w:val="NormalWeb"/>
        <w:spacing w:before="0" w:beforeAutospacing="0" w:after="0" w:afterAutospacing="0"/>
        <w:ind w:firstLine="720"/>
        <w:jc w:val="both"/>
        <w:rPr>
          <w:rFonts w:ascii="Arial" w:hAnsi="Arial" w:cs="Arial"/>
          <w:b/>
        </w:rPr>
      </w:pPr>
      <w:r>
        <w:rPr>
          <w:rFonts w:ascii="Arial" w:hAnsi="Arial" w:cs="Arial"/>
          <w:b/>
        </w:rPr>
        <w:t>6 дугаар</w:t>
      </w:r>
      <w:r w:rsidRPr="00754C45">
        <w:rPr>
          <w:rFonts w:ascii="Arial" w:hAnsi="Arial" w:cs="Arial"/>
          <w:b/>
        </w:rPr>
        <w:t xml:space="preserve"> зүйл. </w:t>
      </w:r>
      <w:r>
        <w:rPr>
          <w:rFonts w:ascii="Arial" w:hAnsi="Arial" w:cs="Arial"/>
          <w:b/>
        </w:rPr>
        <w:t>Төрийн бодлогын баримт бичигт</w:t>
      </w:r>
      <w:r w:rsidRPr="00754C45">
        <w:rPr>
          <w:rFonts w:ascii="Arial" w:hAnsi="Arial" w:cs="Arial"/>
          <w:b/>
        </w:rPr>
        <w:t xml:space="preserve"> өөрчлөлт оруулах журам</w:t>
      </w:r>
    </w:p>
    <w:p w14:paraId="0CDECBCE" w14:textId="77777777" w:rsidR="009B5E19" w:rsidRPr="00754C45" w:rsidRDefault="009B5E19" w:rsidP="009B5E19">
      <w:pPr>
        <w:pStyle w:val="NormalWeb"/>
        <w:spacing w:before="0" w:beforeAutospacing="0" w:after="0" w:afterAutospacing="0"/>
        <w:ind w:firstLine="720"/>
        <w:jc w:val="both"/>
        <w:rPr>
          <w:rFonts w:ascii="Arial" w:hAnsi="Arial" w:cs="Arial"/>
          <w:b/>
        </w:rPr>
      </w:pPr>
    </w:p>
    <w:p w14:paraId="5A3D4CD1" w14:textId="77777777" w:rsidR="009B5E19" w:rsidRPr="00754C45" w:rsidRDefault="009B5E19" w:rsidP="009B5E19">
      <w:pPr>
        <w:pStyle w:val="NormalWeb"/>
        <w:spacing w:before="0" w:beforeAutospacing="0" w:after="0" w:afterAutospacing="0"/>
        <w:ind w:firstLine="720"/>
        <w:jc w:val="both"/>
        <w:rPr>
          <w:rFonts w:ascii="Arial" w:hAnsi="Arial" w:cs="Arial"/>
        </w:rPr>
      </w:pPr>
      <w:r>
        <w:rPr>
          <w:rFonts w:ascii="Arial" w:hAnsi="Arial" w:cs="Arial"/>
        </w:rPr>
        <w:t>6</w:t>
      </w:r>
      <w:r w:rsidRPr="00754C45">
        <w:rPr>
          <w:rFonts w:ascii="Arial" w:hAnsi="Arial" w:cs="Arial"/>
        </w:rPr>
        <w:t>.1.</w:t>
      </w:r>
      <w:r>
        <w:rPr>
          <w:rFonts w:ascii="Arial" w:hAnsi="Arial" w:cs="Arial"/>
        </w:rPr>
        <w:t>Төрийн бодлогын баримт бичигт өөрчлөлт оруулах асуудлыг</w:t>
      </w:r>
      <w:r w:rsidRPr="00754C45">
        <w:rPr>
          <w:rFonts w:ascii="Arial" w:hAnsi="Arial" w:cs="Arial"/>
        </w:rPr>
        <w:t xml:space="preserve"> </w:t>
      </w:r>
      <w:r>
        <w:rPr>
          <w:rFonts w:ascii="Arial" w:hAnsi="Arial" w:cs="Arial"/>
        </w:rPr>
        <w:t>ү</w:t>
      </w:r>
      <w:r w:rsidRPr="00754C45">
        <w:rPr>
          <w:rFonts w:ascii="Arial" w:hAnsi="Arial" w:cs="Arial"/>
        </w:rPr>
        <w:t xml:space="preserve">ндэсний аюулгүй байдлыг хангах зорилт, улсыг батлан хамгаалах бодлого, гадаад орчны өөрчлөлт, нийгэм, эдийн засгийн бусад онцлог нөхцөл, </w:t>
      </w:r>
      <w:r>
        <w:rPr>
          <w:rFonts w:ascii="Arial" w:hAnsi="Arial" w:cs="Arial"/>
        </w:rPr>
        <w:t xml:space="preserve">байдлыг харгалзан </w:t>
      </w:r>
      <w:r w:rsidRPr="00754C45">
        <w:rPr>
          <w:rFonts w:ascii="Arial" w:hAnsi="Arial" w:cs="Arial"/>
        </w:rPr>
        <w:t>Засгийн газрын өргөн мэдүүлс</w:t>
      </w:r>
      <w:r>
        <w:rPr>
          <w:rFonts w:ascii="Arial" w:hAnsi="Arial" w:cs="Arial"/>
        </w:rPr>
        <w:t>нээр Улсын Их Хурал шийдвэрлэнэ.</w:t>
      </w:r>
    </w:p>
    <w:p w14:paraId="7CB8C37E" w14:textId="77777777" w:rsidR="009B5E19" w:rsidRDefault="009B5E19" w:rsidP="009B5E19">
      <w:pPr>
        <w:pStyle w:val="NormalWeb"/>
        <w:spacing w:before="0" w:beforeAutospacing="0" w:after="0" w:afterAutospacing="0"/>
        <w:jc w:val="both"/>
        <w:rPr>
          <w:rFonts w:ascii="Arial" w:hAnsi="Arial" w:cs="Arial"/>
        </w:rPr>
      </w:pPr>
    </w:p>
    <w:p w14:paraId="5730A33F" w14:textId="77777777" w:rsidR="009B5E19" w:rsidRDefault="009B5E19" w:rsidP="009B5E19">
      <w:pPr>
        <w:pStyle w:val="NormalWeb"/>
        <w:spacing w:before="0" w:beforeAutospacing="0" w:after="0" w:afterAutospacing="0"/>
        <w:jc w:val="both"/>
        <w:rPr>
          <w:rFonts w:ascii="Arial" w:hAnsi="Arial" w:cs="Arial"/>
        </w:rPr>
      </w:pPr>
      <w:r>
        <w:rPr>
          <w:rFonts w:ascii="Arial" w:hAnsi="Arial" w:cs="Arial"/>
        </w:rPr>
        <w:tab/>
        <w:t xml:space="preserve">6.2.Монгол Улсын Ерөнхийлөгч, Улсын Их Хурлын гишүүн, төрийн байгууллага, албан тушаалтан, иргэн, хуулийн этгээд төрийн бодлогын баримт бичигт өөрчлөлт оруулах талаарх саналаа Засгийн газарт хүргүүлж болно. </w:t>
      </w:r>
    </w:p>
    <w:p w14:paraId="7FF38611" w14:textId="77777777" w:rsidR="009B5E19" w:rsidRDefault="009B5E19" w:rsidP="009B5E19">
      <w:pPr>
        <w:pStyle w:val="NormalWeb"/>
        <w:spacing w:before="0" w:beforeAutospacing="0" w:after="0" w:afterAutospacing="0"/>
        <w:jc w:val="both"/>
        <w:rPr>
          <w:rFonts w:ascii="Arial" w:hAnsi="Arial" w:cs="Arial"/>
        </w:rPr>
      </w:pPr>
    </w:p>
    <w:p w14:paraId="3C6B46BE" w14:textId="77777777" w:rsidR="009B5E19" w:rsidRDefault="009B5E19" w:rsidP="009B5E19">
      <w:pPr>
        <w:pStyle w:val="NormalWeb"/>
        <w:spacing w:before="0" w:beforeAutospacing="0" w:after="0" w:afterAutospacing="0"/>
        <w:ind w:firstLine="720"/>
        <w:jc w:val="both"/>
        <w:rPr>
          <w:rFonts w:ascii="Arial" w:hAnsi="Arial" w:cs="Arial"/>
        </w:rPr>
      </w:pPr>
      <w:r>
        <w:rPr>
          <w:rFonts w:ascii="Arial" w:hAnsi="Arial" w:cs="Arial"/>
        </w:rPr>
        <w:t>6.3.Энэ хуулийн 6.2-т заасан саналд тухайн төрийн бодлогын баримт бичигт өөрчлөлт оруулах үндэслэл, шаардлага, холбогдох шийдвэрийн төсөл, баримт материал, тооцоо, судалгааг хавсаргасан байна.</w:t>
      </w:r>
    </w:p>
    <w:p w14:paraId="7A85B791" w14:textId="77777777" w:rsidR="009B5E19" w:rsidRDefault="009B5E19" w:rsidP="009B5E19">
      <w:pPr>
        <w:pStyle w:val="NormalWeb"/>
        <w:spacing w:before="0" w:beforeAutospacing="0" w:after="0" w:afterAutospacing="0"/>
        <w:jc w:val="both"/>
        <w:rPr>
          <w:rFonts w:ascii="Arial" w:hAnsi="Arial" w:cs="Arial"/>
        </w:rPr>
      </w:pPr>
    </w:p>
    <w:p w14:paraId="76E03FFE" w14:textId="77777777" w:rsidR="009B5E19" w:rsidRDefault="009B5E19" w:rsidP="009B5E19">
      <w:pPr>
        <w:pStyle w:val="NormalWeb"/>
        <w:spacing w:before="0" w:beforeAutospacing="0" w:after="0" w:afterAutospacing="0"/>
        <w:ind w:firstLine="720"/>
        <w:jc w:val="both"/>
        <w:rPr>
          <w:rFonts w:ascii="Arial" w:hAnsi="Arial" w:cs="Arial"/>
        </w:rPr>
      </w:pPr>
      <w:r>
        <w:rPr>
          <w:rFonts w:ascii="Arial" w:hAnsi="Arial" w:cs="Arial"/>
        </w:rPr>
        <w:t>6.4.Засгийн газар энэ хуулийн 6.2-т заасан саналыг судалж, тодорхой хариу заавал өгнө.</w:t>
      </w:r>
    </w:p>
    <w:p w14:paraId="1403D91B" w14:textId="77777777" w:rsidR="009B5E19" w:rsidRDefault="009B5E19" w:rsidP="009B5E19">
      <w:pPr>
        <w:pStyle w:val="NormalWeb"/>
        <w:spacing w:before="0" w:beforeAutospacing="0" w:after="0" w:afterAutospacing="0"/>
        <w:ind w:firstLine="720"/>
        <w:jc w:val="both"/>
        <w:rPr>
          <w:rFonts w:ascii="Arial" w:hAnsi="Arial" w:cs="Arial"/>
        </w:rPr>
      </w:pPr>
    </w:p>
    <w:p w14:paraId="72AC8E96" w14:textId="77777777" w:rsidR="009B5E19" w:rsidRPr="00754C45" w:rsidRDefault="009B5E19" w:rsidP="009B5E19">
      <w:pPr>
        <w:pStyle w:val="NormalWeb"/>
        <w:spacing w:before="0" w:beforeAutospacing="0" w:after="0" w:afterAutospacing="0"/>
        <w:ind w:firstLine="720"/>
        <w:jc w:val="both"/>
        <w:rPr>
          <w:rFonts w:ascii="Arial" w:hAnsi="Arial" w:cs="Arial"/>
        </w:rPr>
      </w:pPr>
      <w:r>
        <w:rPr>
          <w:rFonts w:ascii="Arial" w:hAnsi="Arial" w:cs="Arial"/>
        </w:rPr>
        <w:t>6.5.Төрийн бодлогын баримт бичигт энэ хуулийн 6.1-д зааснаас бусад тохиолдолд өөрчлөлт оруулахгүй.</w:t>
      </w:r>
    </w:p>
    <w:p w14:paraId="6FD45146" w14:textId="77777777" w:rsidR="003A443F" w:rsidRDefault="003A443F" w:rsidP="003A443F">
      <w:pPr>
        <w:widowControl/>
        <w:wordWrap/>
        <w:autoSpaceDE/>
        <w:autoSpaceDN/>
        <w:rPr>
          <w:rFonts w:ascii="Arial" w:eastAsia="Gulim" w:hAnsi="Arial" w:cs="Arial"/>
          <w:kern w:val="0"/>
          <w:sz w:val="24"/>
          <w:szCs w:val="24"/>
        </w:rPr>
      </w:pPr>
    </w:p>
    <w:p w14:paraId="60E71005" w14:textId="77777777" w:rsidR="009B5E19" w:rsidRPr="009147ED" w:rsidRDefault="009B5E19" w:rsidP="003A443F">
      <w:pPr>
        <w:widowControl/>
        <w:wordWrap/>
        <w:autoSpaceDE/>
        <w:autoSpaceDN/>
        <w:rPr>
          <w:rFonts w:ascii="Arial" w:eastAsia="Gulim" w:hAnsi="Arial" w:cs="Arial"/>
          <w:kern w:val="0"/>
          <w:sz w:val="24"/>
          <w:szCs w:val="24"/>
        </w:rPr>
      </w:pPr>
    </w:p>
    <w:p w14:paraId="24CEE447" w14:textId="0FCE59CE" w:rsidR="00700B8F" w:rsidRPr="00754C45" w:rsidRDefault="00700B8F" w:rsidP="003A27AE">
      <w:pPr>
        <w:wordWrap/>
        <w:jc w:val="center"/>
        <w:outlineLvl w:val="0"/>
        <w:rPr>
          <w:rFonts w:ascii="Arial" w:hAnsi="Arial" w:cs="Arial"/>
          <w:b/>
          <w:sz w:val="24"/>
          <w:szCs w:val="24"/>
        </w:rPr>
      </w:pPr>
      <w:r w:rsidRPr="00754C45">
        <w:rPr>
          <w:rFonts w:ascii="Arial" w:hAnsi="Arial" w:cs="Arial"/>
          <w:b/>
          <w:sz w:val="24"/>
          <w:szCs w:val="24"/>
        </w:rPr>
        <w:t>ГУРАВДУГААР БҮЛЭГ</w:t>
      </w:r>
    </w:p>
    <w:p w14:paraId="183EFAB3" w14:textId="0D80E88F" w:rsidR="00684F8C" w:rsidRDefault="0080055F" w:rsidP="00700B8F">
      <w:pPr>
        <w:wordWrap/>
        <w:jc w:val="center"/>
        <w:outlineLvl w:val="0"/>
        <w:rPr>
          <w:rFonts w:ascii="Arial" w:hAnsi="Arial" w:cs="Arial"/>
          <w:b/>
          <w:sz w:val="24"/>
          <w:szCs w:val="24"/>
        </w:rPr>
      </w:pPr>
      <w:r>
        <w:rPr>
          <w:rFonts w:ascii="Arial" w:hAnsi="Arial" w:cs="Arial"/>
          <w:b/>
          <w:sz w:val="24"/>
          <w:szCs w:val="24"/>
        </w:rPr>
        <w:t>Төрийн бодлогын баримт бичг</w:t>
      </w:r>
      <w:r w:rsidR="00684F8C">
        <w:rPr>
          <w:rFonts w:ascii="Arial" w:hAnsi="Arial" w:cs="Arial"/>
          <w:b/>
          <w:sz w:val="24"/>
          <w:szCs w:val="24"/>
        </w:rPr>
        <w:t xml:space="preserve">ийн </w:t>
      </w:r>
    </w:p>
    <w:p w14:paraId="30184319" w14:textId="0971B416" w:rsidR="00700B8F" w:rsidRPr="00754C45" w:rsidRDefault="00E947A0" w:rsidP="00700B8F">
      <w:pPr>
        <w:wordWrap/>
        <w:jc w:val="center"/>
        <w:outlineLvl w:val="0"/>
        <w:rPr>
          <w:rFonts w:ascii="Arial" w:hAnsi="Arial" w:cs="Arial"/>
          <w:b/>
          <w:sz w:val="24"/>
          <w:szCs w:val="24"/>
        </w:rPr>
      </w:pPr>
      <w:r>
        <w:rPr>
          <w:rFonts w:ascii="Arial" w:hAnsi="Arial" w:cs="Arial"/>
          <w:b/>
          <w:sz w:val="24"/>
          <w:szCs w:val="24"/>
        </w:rPr>
        <w:t>хэрэгжилтий</w:t>
      </w:r>
      <w:r w:rsidR="00684F8C">
        <w:rPr>
          <w:rFonts w:ascii="Arial" w:hAnsi="Arial" w:cs="Arial"/>
          <w:b/>
          <w:sz w:val="24"/>
          <w:szCs w:val="24"/>
        </w:rPr>
        <w:t>н</w:t>
      </w:r>
      <w:r w:rsidR="00700B8F" w:rsidRPr="00754C45">
        <w:rPr>
          <w:rFonts w:ascii="Arial" w:hAnsi="Arial" w:cs="Arial"/>
          <w:b/>
          <w:sz w:val="24"/>
          <w:szCs w:val="24"/>
        </w:rPr>
        <w:t xml:space="preserve"> тайлан</w:t>
      </w:r>
    </w:p>
    <w:p w14:paraId="2DD2DE9D" w14:textId="77777777" w:rsidR="00700B8F" w:rsidRPr="00754C45" w:rsidRDefault="00700B8F" w:rsidP="00700B8F">
      <w:pPr>
        <w:pStyle w:val="NormalWeb"/>
        <w:spacing w:before="0" w:beforeAutospacing="0" w:after="0" w:afterAutospacing="0"/>
        <w:jc w:val="both"/>
        <w:rPr>
          <w:rFonts w:ascii="Arial" w:hAnsi="Arial" w:cs="Arial"/>
          <w:b/>
        </w:rPr>
      </w:pPr>
    </w:p>
    <w:p w14:paraId="0DB30049" w14:textId="3EA0F82E" w:rsidR="00700B8F" w:rsidRPr="00754C45" w:rsidRDefault="00D7195C" w:rsidP="00700B8F">
      <w:pPr>
        <w:wordWrap/>
        <w:ind w:firstLine="720"/>
        <w:rPr>
          <w:rFonts w:ascii="Arial" w:hAnsi="Arial" w:cs="Arial"/>
          <w:b/>
          <w:sz w:val="24"/>
          <w:szCs w:val="24"/>
        </w:rPr>
      </w:pPr>
      <w:r>
        <w:rPr>
          <w:rFonts w:ascii="Arial" w:hAnsi="Arial" w:cs="Arial"/>
          <w:b/>
          <w:sz w:val="24"/>
          <w:szCs w:val="24"/>
        </w:rPr>
        <w:t>7</w:t>
      </w:r>
      <w:r w:rsidR="00700B8F" w:rsidRPr="00754C45">
        <w:rPr>
          <w:rFonts w:ascii="Arial" w:hAnsi="Arial" w:cs="Arial"/>
          <w:b/>
          <w:sz w:val="24"/>
          <w:szCs w:val="24"/>
        </w:rPr>
        <w:t xml:space="preserve"> дугаар зүйл. Засгийн газрын тайлан</w:t>
      </w:r>
    </w:p>
    <w:p w14:paraId="271E9C6E" w14:textId="77777777" w:rsidR="00700B8F" w:rsidRPr="00754C45" w:rsidRDefault="00700B8F" w:rsidP="00700B8F">
      <w:pPr>
        <w:wordWrap/>
        <w:ind w:firstLine="720"/>
        <w:rPr>
          <w:rFonts w:ascii="Arial" w:hAnsi="Arial" w:cs="Arial"/>
          <w:b/>
          <w:sz w:val="24"/>
          <w:szCs w:val="24"/>
        </w:rPr>
      </w:pPr>
    </w:p>
    <w:p w14:paraId="5C63EC5E" w14:textId="28313BEF" w:rsidR="00700B8F" w:rsidRPr="00754C45" w:rsidRDefault="00D7195C" w:rsidP="00700B8F">
      <w:pPr>
        <w:wordWrap/>
        <w:ind w:firstLine="720"/>
        <w:rPr>
          <w:rFonts w:ascii="Arial" w:hAnsi="Arial" w:cs="Arial"/>
          <w:sz w:val="24"/>
          <w:szCs w:val="24"/>
        </w:rPr>
      </w:pPr>
      <w:r>
        <w:rPr>
          <w:rFonts w:ascii="Arial" w:hAnsi="Arial" w:cs="Arial"/>
          <w:sz w:val="24"/>
          <w:szCs w:val="24"/>
        </w:rPr>
        <w:t>7</w:t>
      </w:r>
      <w:r w:rsidR="0080055F">
        <w:rPr>
          <w:rFonts w:ascii="Arial" w:hAnsi="Arial" w:cs="Arial"/>
          <w:sz w:val="24"/>
          <w:szCs w:val="24"/>
        </w:rPr>
        <w:t>.1.</w:t>
      </w:r>
      <w:r w:rsidR="00700B8F" w:rsidRPr="00754C45">
        <w:rPr>
          <w:rFonts w:ascii="Arial" w:hAnsi="Arial" w:cs="Arial"/>
          <w:sz w:val="24"/>
          <w:szCs w:val="24"/>
        </w:rPr>
        <w:t xml:space="preserve">Засгийн газар </w:t>
      </w:r>
      <w:r w:rsidR="0080055F">
        <w:rPr>
          <w:rFonts w:ascii="Arial" w:hAnsi="Arial" w:cs="Arial"/>
          <w:sz w:val="24"/>
          <w:szCs w:val="24"/>
        </w:rPr>
        <w:t>төрийн бодлогын баримт бичг</w:t>
      </w:r>
      <w:r w:rsidR="00E947A0">
        <w:rPr>
          <w:rFonts w:ascii="Arial" w:hAnsi="Arial" w:cs="Arial"/>
          <w:sz w:val="24"/>
          <w:szCs w:val="24"/>
        </w:rPr>
        <w:t xml:space="preserve">ийн хэрэгжилтийг </w:t>
      </w:r>
      <w:r w:rsidR="00700B8F" w:rsidRPr="00754C45">
        <w:rPr>
          <w:rFonts w:ascii="Arial" w:hAnsi="Arial" w:cs="Arial"/>
          <w:sz w:val="24"/>
          <w:szCs w:val="24"/>
        </w:rPr>
        <w:t xml:space="preserve">хангах </w:t>
      </w:r>
      <w:r w:rsidR="00B97C2A">
        <w:rPr>
          <w:rFonts w:ascii="Arial" w:hAnsi="Arial" w:cs="Arial"/>
          <w:sz w:val="24"/>
          <w:szCs w:val="24"/>
        </w:rPr>
        <w:t>зорилгоор авч хэрэгжүүлсэн</w:t>
      </w:r>
      <w:r w:rsidR="0080055F">
        <w:rPr>
          <w:rFonts w:ascii="Arial" w:hAnsi="Arial" w:cs="Arial"/>
          <w:sz w:val="24"/>
          <w:szCs w:val="24"/>
        </w:rPr>
        <w:t xml:space="preserve"> арга хэмжээний</w:t>
      </w:r>
      <w:r w:rsidR="00700B8F" w:rsidRPr="00754C45">
        <w:rPr>
          <w:rFonts w:ascii="Arial" w:hAnsi="Arial" w:cs="Arial"/>
          <w:sz w:val="24"/>
          <w:szCs w:val="24"/>
        </w:rPr>
        <w:t xml:space="preserve"> тайланг </w:t>
      </w:r>
      <w:r w:rsidR="00B97C2A">
        <w:rPr>
          <w:rFonts w:ascii="Arial" w:hAnsi="Arial" w:cs="Arial"/>
          <w:sz w:val="24"/>
          <w:szCs w:val="24"/>
        </w:rPr>
        <w:t>энэ хуулийн 9</w:t>
      </w:r>
      <w:r w:rsidR="00B97C2A" w:rsidRPr="00754C45">
        <w:rPr>
          <w:rFonts w:ascii="Arial" w:hAnsi="Arial" w:cs="Arial"/>
          <w:sz w:val="24"/>
          <w:szCs w:val="24"/>
        </w:rPr>
        <w:t xml:space="preserve">.1-д </w:t>
      </w:r>
      <w:r w:rsidR="00B97C2A">
        <w:rPr>
          <w:rFonts w:ascii="Arial" w:hAnsi="Arial" w:cs="Arial"/>
          <w:sz w:val="24"/>
          <w:szCs w:val="24"/>
        </w:rPr>
        <w:t>зааснаас бусад тохиолдолд</w:t>
      </w:r>
      <w:r w:rsidR="00B97C2A" w:rsidRPr="00754C45">
        <w:rPr>
          <w:rFonts w:ascii="Arial" w:hAnsi="Arial" w:cs="Arial"/>
          <w:sz w:val="24"/>
          <w:szCs w:val="24"/>
        </w:rPr>
        <w:t xml:space="preserve"> </w:t>
      </w:r>
      <w:r w:rsidR="00700B8F" w:rsidRPr="00754C45">
        <w:rPr>
          <w:rFonts w:ascii="Arial" w:hAnsi="Arial" w:cs="Arial"/>
          <w:sz w:val="24"/>
          <w:szCs w:val="24"/>
        </w:rPr>
        <w:t>дараа жилийн 3 дугаар сарын 1-ни</w:t>
      </w:r>
      <w:r w:rsidR="0080055F">
        <w:rPr>
          <w:rFonts w:ascii="Arial" w:hAnsi="Arial" w:cs="Arial"/>
          <w:sz w:val="24"/>
          <w:szCs w:val="24"/>
        </w:rPr>
        <w:t>й өдрийн дотор Улсын Их Хуралд хү</w:t>
      </w:r>
      <w:r w:rsidR="00700B8F" w:rsidRPr="00754C45">
        <w:rPr>
          <w:rFonts w:ascii="Arial" w:hAnsi="Arial" w:cs="Arial"/>
          <w:sz w:val="24"/>
          <w:szCs w:val="24"/>
        </w:rPr>
        <w:t>р</w:t>
      </w:r>
      <w:r w:rsidR="0080055F">
        <w:rPr>
          <w:rFonts w:ascii="Arial" w:hAnsi="Arial" w:cs="Arial"/>
          <w:sz w:val="24"/>
          <w:szCs w:val="24"/>
        </w:rPr>
        <w:t>г</w:t>
      </w:r>
      <w:r w:rsidR="00700B8F" w:rsidRPr="00754C45">
        <w:rPr>
          <w:rFonts w:ascii="Arial" w:hAnsi="Arial" w:cs="Arial"/>
          <w:sz w:val="24"/>
          <w:szCs w:val="24"/>
        </w:rPr>
        <w:t>үүлнэ.</w:t>
      </w:r>
    </w:p>
    <w:p w14:paraId="006FCC23" w14:textId="77777777" w:rsidR="00700B8F" w:rsidRPr="00754C45" w:rsidRDefault="00700B8F" w:rsidP="00700B8F">
      <w:pPr>
        <w:wordWrap/>
        <w:rPr>
          <w:rFonts w:ascii="Arial" w:hAnsi="Arial" w:cs="Arial"/>
          <w:b/>
          <w:sz w:val="24"/>
          <w:szCs w:val="24"/>
        </w:rPr>
      </w:pPr>
    </w:p>
    <w:p w14:paraId="5BF7031A" w14:textId="03D5116D" w:rsidR="00700B8F" w:rsidRPr="00754C45" w:rsidRDefault="00D7195C" w:rsidP="00700B8F">
      <w:pPr>
        <w:wordWrap/>
        <w:ind w:firstLine="720"/>
        <w:rPr>
          <w:rFonts w:ascii="Arial" w:hAnsi="Arial" w:cs="Arial"/>
          <w:sz w:val="24"/>
          <w:szCs w:val="24"/>
        </w:rPr>
      </w:pPr>
      <w:r>
        <w:rPr>
          <w:rFonts w:ascii="Arial" w:hAnsi="Arial" w:cs="Arial"/>
          <w:sz w:val="24"/>
          <w:szCs w:val="24"/>
        </w:rPr>
        <w:t>7</w:t>
      </w:r>
      <w:r w:rsidR="000F0D5A">
        <w:rPr>
          <w:rFonts w:ascii="Arial" w:hAnsi="Arial" w:cs="Arial"/>
          <w:sz w:val="24"/>
          <w:szCs w:val="24"/>
        </w:rPr>
        <w:t>.2.Тайланд төрийн бодлогын баримт бичигт заасан</w:t>
      </w:r>
      <w:r w:rsidR="00700B8F" w:rsidRPr="00754C45">
        <w:rPr>
          <w:rFonts w:ascii="Arial" w:hAnsi="Arial" w:cs="Arial"/>
          <w:sz w:val="24"/>
          <w:szCs w:val="24"/>
        </w:rPr>
        <w:t xml:space="preserve"> зорилтыг хэрэгжүүлэх зорилгоор авч хэрэгжүүлсэн арга хэмжээний биелэлтийг батлагдсан зорилттой харьцуулан тайлагнасан байна.</w:t>
      </w:r>
    </w:p>
    <w:p w14:paraId="2E3ED29E" w14:textId="77777777" w:rsidR="00700B8F" w:rsidRPr="00754C45" w:rsidRDefault="00700B8F" w:rsidP="00700B8F">
      <w:pPr>
        <w:wordWrap/>
        <w:ind w:firstLine="720"/>
        <w:rPr>
          <w:rFonts w:ascii="Arial" w:hAnsi="Arial" w:cs="Arial"/>
          <w:sz w:val="24"/>
          <w:szCs w:val="24"/>
        </w:rPr>
      </w:pPr>
    </w:p>
    <w:p w14:paraId="3B22B1FE" w14:textId="58224C6B" w:rsidR="00700B8F" w:rsidRPr="00754C45" w:rsidRDefault="00D7195C" w:rsidP="00700B8F">
      <w:pPr>
        <w:wordWrap/>
        <w:ind w:firstLine="720"/>
        <w:rPr>
          <w:rFonts w:ascii="Arial" w:hAnsi="Arial" w:cs="Arial"/>
          <w:sz w:val="24"/>
          <w:szCs w:val="24"/>
        </w:rPr>
      </w:pPr>
      <w:r>
        <w:rPr>
          <w:rFonts w:ascii="Arial" w:hAnsi="Arial" w:cs="Arial"/>
          <w:sz w:val="24"/>
          <w:szCs w:val="24"/>
        </w:rPr>
        <w:t>7</w:t>
      </w:r>
      <w:r w:rsidR="00700B8F" w:rsidRPr="00754C45">
        <w:rPr>
          <w:rFonts w:ascii="Arial" w:hAnsi="Arial" w:cs="Arial"/>
          <w:sz w:val="24"/>
          <w:szCs w:val="24"/>
        </w:rPr>
        <w:t>.3.Тайланд дараах</w:t>
      </w:r>
      <w:r w:rsidR="00C41B24">
        <w:rPr>
          <w:rFonts w:ascii="Arial" w:hAnsi="Arial" w:cs="Arial"/>
          <w:sz w:val="24"/>
          <w:szCs w:val="24"/>
        </w:rPr>
        <w:t>ь</w:t>
      </w:r>
      <w:r w:rsidR="00010634">
        <w:rPr>
          <w:rFonts w:ascii="Arial" w:hAnsi="Arial" w:cs="Arial"/>
          <w:sz w:val="24"/>
          <w:szCs w:val="24"/>
        </w:rPr>
        <w:t xml:space="preserve"> зүйлийг</w:t>
      </w:r>
      <w:r w:rsidR="00700B8F" w:rsidRPr="00754C45">
        <w:rPr>
          <w:rFonts w:ascii="Arial" w:hAnsi="Arial" w:cs="Arial"/>
          <w:sz w:val="24"/>
          <w:szCs w:val="24"/>
        </w:rPr>
        <w:t xml:space="preserve"> тусгана:</w:t>
      </w:r>
    </w:p>
    <w:p w14:paraId="3D1338C3" w14:textId="77777777" w:rsidR="00700B8F" w:rsidRPr="00754C45" w:rsidRDefault="00700B8F" w:rsidP="00700B8F">
      <w:pPr>
        <w:wordWrap/>
        <w:ind w:firstLine="720"/>
        <w:rPr>
          <w:rFonts w:ascii="Arial" w:hAnsi="Arial" w:cs="Arial"/>
          <w:sz w:val="24"/>
          <w:szCs w:val="24"/>
        </w:rPr>
      </w:pPr>
    </w:p>
    <w:p w14:paraId="2575625D" w14:textId="00B5C01F" w:rsidR="00700B8F" w:rsidRPr="00754C45" w:rsidRDefault="00D7195C" w:rsidP="00700B8F">
      <w:pPr>
        <w:wordWrap/>
        <w:ind w:firstLine="720"/>
        <w:rPr>
          <w:rFonts w:ascii="Arial" w:hAnsi="Arial" w:cs="Arial"/>
          <w:sz w:val="24"/>
          <w:szCs w:val="24"/>
        </w:rPr>
      </w:pPr>
      <w:r>
        <w:rPr>
          <w:rFonts w:ascii="Arial" w:hAnsi="Arial" w:cs="Arial"/>
          <w:sz w:val="24"/>
          <w:szCs w:val="24"/>
        </w:rPr>
        <w:tab/>
        <w:t>7</w:t>
      </w:r>
      <w:r w:rsidR="00700B8F" w:rsidRPr="00754C45">
        <w:rPr>
          <w:rFonts w:ascii="Arial" w:hAnsi="Arial" w:cs="Arial"/>
          <w:sz w:val="24"/>
          <w:szCs w:val="24"/>
        </w:rPr>
        <w:t>.3.1.зорилтыг хангасан эсэх тухай дүгнэлт;</w:t>
      </w:r>
    </w:p>
    <w:p w14:paraId="234B553D" w14:textId="77777777" w:rsidR="00700B8F" w:rsidRPr="00754C45" w:rsidRDefault="00700B8F" w:rsidP="00700B8F">
      <w:pPr>
        <w:wordWrap/>
        <w:ind w:firstLine="720"/>
        <w:rPr>
          <w:rFonts w:ascii="Arial" w:hAnsi="Arial" w:cs="Arial"/>
          <w:sz w:val="24"/>
          <w:szCs w:val="24"/>
        </w:rPr>
      </w:pPr>
    </w:p>
    <w:p w14:paraId="1C11DBA1" w14:textId="02DCC69C" w:rsidR="00700B8F" w:rsidRPr="00754C45" w:rsidRDefault="00D7195C" w:rsidP="00700B8F">
      <w:pPr>
        <w:tabs>
          <w:tab w:val="left" w:pos="0"/>
        </w:tabs>
        <w:wordWrap/>
        <w:ind w:firstLine="1440"/>
        <w:rPr>
          <w:rFonts w:ascii="Arial" w:hAnsi="Arial" w:cs="Arial"/>
          <w:sz w:val="24"/>
          <w:szCs w:val="24"/>
        </w:rPr>
      </w:pPr>
      <w:r>
        <w:rPr>
          <w:rFonts w:ascii="Arial" w:hAnsi="Arial" w:cs="Arial"/>
          <w:sz w:val="24"/>
          <w:szCs w:val="24"/>
        </w:rPr>
        <w:t>7</w:t>
      </w:r>
      <w:r w:rsidR="00700B8F" w:rsidRPr="00754C45">
        <w:rPr>
          <w:rFonts w:ascii="Arial" w:hAnsi="Arial" w:cs="Arial"/>
          <w:sz w:val="24"/>
          <w:szCs w:val="24"/>
        </w:rPr>
        <w:t xml:space="preserve">.3.2.төлөвлөсөн үр дүнд хүрээгүй хөтөлбөр, арга хэмжээ байгаа бол түүний шалтгаан, нөхцөл; </w:t>
      </w:r>
    </w:p>
    <w:p w14:paraId="74237A7D" w14:textId="77777777" w:rsidR="00700B8F" w:rsidRPr="00754C45" w:rsidRDefault="00700B8F" w:rsidP="00700B8F">
      <w:pPr>
        <w:wordWrap/>
        <w:ind w:firstLine="720"/>
        <w:rPr>
          <w:rFonts w:ascii="Arial" w:hAnsi="Arial" w:cs="Arial"/>
          <w:sz w:val="24"/>
          <w:szCs w:val="24"/>
        </w:rPr>
      </w:pPr>
    </w:p>
    <w:p w14:paraId="101F06CC" w14:textId="73F5F794" w:rsidR="00700B8F" w:rsidRPr="00754C45" w:rsidRDefault="00D7195C" w:rsidP="00700B8F">
      <w:pPr>
        <w:wordWrap/>
        <w:ind w:firstLine="1440"/>
        <w:rPr>
          <w:rFonts w:ascii="Arial" w:hAnsi="Arial" w:cs="Arial"/>
          <w:sz w:val="24"/>
          <w:szCs w:val="24"/>
        </w:rPr>
      </w:pPr>
      <w:r>
        <w:rPr>
          <w:rFonts w:ascii="Arial" w:hAnsi="Arial" w:cs="Arial"/>
          <w:sz w:val="24"/>
          <w:szCs w:val="24"/>
        </w:rPr>
        <w:t>7.3.3.энэ хуулийн 7</w:t>
      </w:r>
      <w:r w:rsidR="00700B8F" w:rsidRPr="00754C45">
        <w:rPr>
          <w:rFonts w:ascii="Arial" w:hAnsi="Arial" w:cs="Arial"/>
          <w:sz w:val="24"/>
          <w:szCs w:val="24"/>
        </w:rPr>
        <w:t>.3.2-т заасан тохиолдолд үйл ажиллагааны үр дүнг сайжруулах талаар цаашид авах арга хэмжээний санал.</w:t>
      </w:r>
    </w:p>
    <w:p w14:paraId="11547D7B" w14:textId="77777777" w:rsidR="00700B8F" w:rsidRPr="00754C45" w:rsidRDefault="00700B8F" w:rsidP="00700B8F">
      <w:pPr>
        <w:wordWrap/>
        <w:ind w:firstLine="720"/>
        <w:rPr>
          <w:rFonts w:ascii="Arial" w:hAnsi="Arial" w:cs="Arial"/>
          <w:b/>
          <w:sz w:val="24"/>
          <w:szCs w:val="24"/>
        </w:rPr>
      </w:pPr>
    </w:p>
    <w:p w14:paraId="715E8217" w14:textId="18782E01" w:rsidR="00700B8F" w:rsidRPr="00754C45" w:rsidRDefault="00D7195C" w:rsidP="00700B8F">
      <w:pPr>
        <w:wordWrap/>
        <w:ind w:firstLine="720"/>
        <w:rPr>
          <w:rFonts w:ascii="Arial" w:hAnsi="Arial" w:cs="Arial"/>
          <w:b/>
          <w:sz w:val="24"/>
          <w:szCs w:val="24"/>
        </w:rPr>
      </w:pPr>
      <w:r>
        <w:rPr>
          <w:rFonts w:ascii="Arial" w:hAnsi="Arial" w:cs="Arial"/>
          <w:b/>
          <w:sz w:val="24"/>
          <w:szCs w:val="24"/>
        </w:rPr>
        <w:t>8</w:t>
      </w:r>
      <w:r w:rsidR="00700B8F" w:rsidRPr="00754C45">
        <w:rPr>
          <w:rFonts w:ascii="Arial" w:hAnsi="Arial" w:cs="Arial"/>
          <w:b/>
          <w:sz w:val="24"/>
          <w:szCs w:val="24"/>
        </w:rPr>
        <w:t xml:space="preserve"> дугаар зүйл. Яам, Засгийн газрын агентлаг, бусад байгууллагын тайлан</w:t>
      </w:r>
    </w:p>
    <w:p w14:paraId="51B1A537" w14:textId="77777777" w:rsidR="00700B8F" w:rsidRPr="00754C45" w:rsidRDefault="00700B8F" w:rsidP="00700B8F">
      <w:pPr>
        <w:wordWrap/>
        <w:ind w:firstLine="720"/>
        <w:rPr>
          <w:rFonts w:ascii="Arial" w:hAnsi="Arial" w:cs="Arial"/>
          <w:sz w:val="24"/>
          <w:szCs w:val="24"/>
        </w:rPr>
      </w:pPr>
    </w:p>
    <w:p w14:paraId="271C085F" w14:textId="200A2EA8" w:rsidR="00700B8F" w:rsidRPr="00754C45" w:rsidRDefault="00D7195C" w:rsidP="00700B8F">
      <w:pPr>
        <w:wordWrap/>
        <w:ind w:firstLine="720"/>
        <w:rPr>
          <w:rFonts w:ascii="Arial" w:hAnsi="Arial" w:cs="Arial"/>
          <w:sz w:val="24"/>
          <w:szCs w:val="24"/>
        </w:rPr>
      </w:pPr>
      <w:r>
        <w:rPr>
          <w:rFonts w:ascii="Arial" w:hAnsi="Arial" w:cs="Arial"/>
          <w:sz w:val="24"/>
          <w:szCs w:val="24"/>
        </w:rPr>
        <w:t>8</w:t>
      </w:r>
      <w:r w:rsidR="00700B8F" w:rsidRPr="00754C45">
        <w:rPr>
          <w:rFonts w:ascii="Arial" w:hAnsi="Arial" w:cs="Arial"/>
          <w:sz w:val="24"/>
          <w:szCs w:val="24"/>
        </w:rPr>
        <w:t xml:space="preserve">.1.Яам, Засгийн газрын </w:t>
      </w:r>
      <w:r w:rsidR="00DA7B65">
        <w:rPr>
          <w:rFonts w:ascii="Arial" w:hAnsi="Arial" w:cs="Arial"/>
          <w:sz w:val="24"/>
          <w:szCs w:val="24"/>
        </w:rPr>
        <w:t xml:space="preserve">агентлаг, </w:t>
      </w:r>
      <w:r w:rsidR="00B97C2A">
        <w:rPr>
          <w:rFonts w:ascii="Arial" w:hAnsi="Arial" w:cs="Arial"/>
          <w:sz w:val="24"/>
          <w:szCs w:val="24"/>
        </w:rPr>
        <w:t xml:space="preserve">холбогдох </w:t>
      </w:r>
      <w:r w:rsidR="00DA7B65">
        <w:rPr>
          <w:rFonts w:ascii="Arial" w:hAnsi="Arial" w:cs="Arial"/>
          <w:sz w:val="24"/>
          <w:szCs w:val="24"/>
        </w:rPr>
        <w:t>бусад байгууллага нь төрийн бодлогын баримт бичгийг</w:t>
      </w:r>
      <w:r w:rsidR="00700B8F" w:rsidRPr="00754C45">
        <w:rPr>
          <w:rFonts w:ascii="Arial" w:hAnsi="Arial" w:cs="Arial"/>
          <w:sz w:val="24"/>
          <w:szCs w:val="24"/>
        </w:rPr>
        <w:t xml:space="preserve"> хангах зорилгоор авч хэрэгжүүлсэн, хариуцсан ажлын тайланг д</w:t>
      </w:r>
      <w:r w:rsidR="0080055F">
        <w:rPr>
          <w:rFonts w:ascii="Arial" w:hAnsi="Arial" w:cs="Arial"/>
          <w:sz w:val="24"/>
          <w:szCs w:val="24"/>
        </w:rPr>
        <w:t>о</w:t>
      </w:r>
      <w:r w:rsidR="00700B8F" w:rsidRPr="00754C45">
        <w:rPr>
          <w:rFonts w:ascii="Arial" w:hAnsi="Arial" w:cs="Arial"/>
          <w:sz w:val="24"/>
          <w:szCs w:val="24"/>
        </w:rPr>
        <w:t>ор дурдсан хугацаанд Засгийн газрын Хэрэг эрхлэх газарт цахим хэлбэрээр хүргүүлнэ:</w:t>
      </w:r>
    </w:p>
    <w:p w14:paraId="7979F2BC" w14:textId="77777777" w:rsidR="00700B8F" w:rsidRPr="00754C45" w:rsidRDefault="00700B8F" w:rsidP="00700B8F">
      <w:pPr>
        <w:wordWrap/>
        <w:ind w:firstLine="720"/>
        <w:rPr>
          <w:rFonts w:ascii="Arial" w:hAnsi="Arial" w:cs="Arial"/>
          <w:sz w:val="24"/>
          <w:szCs w:val="24"/>
        </w:rPr>
      </w:pPr>
    </w:p>
    <w:p w14:paraId="56620869" w14:textId="5C5C6677" w:rsidR="00700B8F" w:rsidRPr="00754C45" w:rsidRDefault="00D7195C" w:rsidP="00700B8F">
      <w:pPr>
        <w:wordWrap/>
        <w:ind w:firstLine="720"/>
        <w:rPr>
          <w:rFonts w:ascii="Arial" w:hAnsi="Arial" w:cs="Arial"/>
          <w:sz w:val="24"/>
          <w:szCs w:val="24"/>
        </w:rPr>
      </w:pPr>
      <w:r>
        <w:rPr>
          <w:rFonts w:ascii="Arial" w:hAnsi="Arial" w:cs="Arial"/>
          <w:sz w:val="24"/>
          <w:szCs w:val="24"/>
        </w:rPr>
        <w:tab/>
        <w:t>8</w:t>
      </w:r>
      <w:r w:rsidR="00700B8F" w:rsidRPr="00754C45">
        <w:rPr>
          <w:rFonts w:ascii="Arial" w:hAnsi="Arial" w:cs="Arial"/>
          <w:sz w:val="24"/>
          <w:szCs w:val="24"/>
        </w:rPr>
        <w:t>.1.1.улирлын тайланг дараа улирлын эхний сарын 10-ны өдрийн дотор;</w:t>
      </w:r>
    </w:p>
    <w:p w14:paraId="09E99690" w14:textId="77777777" w:rsidR="00700B8F" w:rsidRPr="00754C45" w:rsidRDefault="00700B8F" w:rsidP="00700B8F">
      <w:pPr>
        <w:wordWrap/>
        <w:ind w:firstLine="720"/>
        <w:rPr>
          <w:rFonts w:ascii="Arial" w:hAnsi="Arial" w:cs="Arial"/>
          <w:sz w:val="24"/>
          <w:szCs w:val="24"/>
        </w:rPr>
      </w:pPr>
    </w:p>
    <w:p w14:paraId="6141D3CC" w14:textId="5D395CF9" w:rsidR="00700B8F" w:rsidRPr="00754C45" w:rsidRDefault="00D7195C" w:rsidP="00700B8F">
      <w:pPr>
        <w:wordWrap/>
        <w:ind w:firstLine="720"/>
        <w:rPr>
          <w:rFonts w:ascii="Arial" w:hAnsi="Arial" w:cs="Arial"/>
          <w:sz w:val="24"/>
          <w:szCs w:val="24"/>
        </w:rPr>
      </w:pPr>
      <w:r>
        <w:rPr>
          <w:rFonts w:ascii="Arial" w:hAnsi="Arial" w:cs="Arial"/>
          <w:sz w:val="24"/>
          <w:szCs w:val="24"/>
        </w:rPr>
        <w:tab/>
        <w:t>8</w:t>
      </w:r>
      <w:r w:rsidR="00700B8F" w:rsidRPr="00754C45">
        <w:rPr>
          <w:rFonts w:ascii="Arial" w:hAnsi="Arial" w:cs="Arial"/>
          <w:sz w:val="24"/>
          <w:szCs w:val="24"/>
        </w:rPr>
        <w:t>.1.2.жилийн эцсийн тайланг дараа оны 1 дүгээр сарын 20-ны өдрийн дотор.</w:t>
      </w:r>
    </w:p>
    <w:p w14:paraId="35672FDF" w14:textId="77777777" w:rsidR="00700B8F" w:rsidRPr="00754C45" w:rsidRDefault="00700B8F" w:rsidP="00700B8F">
      <w:pPr>
        <w:wordWrap/>
        <w:rPr>
          <w:rFonts w:ascii="Arial" w:hAnsi="Arial" w:cs="Arial"/>
          <w:sz w:val="24"/>
          <w:szCs w:val="24"/>
        </w:rPr>
      </w:pPr>
    </w:p>
    <w:p w14:paraId="52A45407" w14:textId="6D525202" w:rsidR="00700B8F" w:rsidRPr="00754C45" w:rsidRDefault="00D7195C" w:rsidP="00700B8F">
      <w:pPr>
        <w:wordWrap/>
        <w:rPr>
          <w:rFonts w:ascii="Arial" w:hAnsi="Arial" w:cs="Arial"/>
          <w:sz w:val="24"/>
          <w:szCs w:val="24"/>
        </w:rPr>
      </w:pPr>
      <w:r>
        <w:rPr>
          <w:rFonts w:ascii="Arial" w:hAnsi="Arial" w:cs="Arial"/>
          <w:sz w:val="24"/>
          <w:szCs w:val="24"/>
        </w:rPr>
        <w:tab/>
        <w:t>8</w:t>
      </w:r>
      <w:r w:rsidR="002A2DC6">
        <w:rPr>
          <w:rFonts w:ascii="Arial" w:hAnsi="Arial" w:cs="Arial"/>
          <w:sz w:val="24"/>
          <w:szCs w:val="24"/>
        </w:rPr>
        <w:t>.2.Тайлан нь энэ хуулийн 7.2, 7</w:t>
      </w:r>
      <w:r w:rsidR="00700B8F" w:rsidRPr="00754C45">
        <w:rPr>
          <w:rFonts w:ascii="Arial" w:hAnsi="Arial" w:cs="Arial"/>
          <w:sz w:val="24"/>
          <w:szCs w:val="24"/>
        </w:rPr>
        <w:t>.3-т заасан шаардлагыг хангасан байна.</w:t>
      </w:r>
    </w:p>
    <w:p w14:paraId="05387E77" w14:textId="77777777" w:rsidR="00700B8F" w:rsidRPr="00754C45" w:rsidRDefault="00700B8F" w:rsidP="00700B8F">
      <w:pPr>
        <w:pStyle w:val="NormalWeb"/>
        <w:spacing w:before="0" w:beforeAutospacing="0" w:after="0" w:afterAutospacing="0"/>
        <w:jc w:val="both"/>
        <w:rPr>
          <w:rFonts w:ascii="Arial" w:hAnsi="Arial" w:cs="Arial"/>
          <w:b/>
        </w:rPr>
      </w:pPr>
    </w:p>
    <w:p w14:paraId="6358609D" w14:textId="5BC13273" w:rsidR="00700B8F" w:rsidRPr="00754C45" w:rsidRDefault="002A2DC6" w:rsidP="00700B8F">
      <w:pPr>
        <w:wordWrap/>
        <w:ind w:firstLine="720"/>
        <w:rPr>
          <w:rFonts w:ascii="Arial" w:hAnsi="Arial" w:cs="Arial"/>
          <w:b/>
          <w:bCs/>
          <w:sz w:val="24"/>
          <w:szCs w:val="24"/>
          <w:lang w:val="mn-MN"/>
        </w:rPr>
      </w:pPr>
      <w:r>
        <w:rPr>
          <w:rFonts w:ascii="Arial" w:hAnsi="Arial" w:cs="Arial"/>
          <w:b/>
          <w:bCs/>
          <w:sz w:val="24"/>
          <w:szCs w:val="24"/>
          <w:lang w:val="mn-MN"/>
        </w:rPr>
        <w:t>9 дүгээ</w:t>
      </w:r>
      <w:r w:rsidR="00700B8F" w:rsidRPr="00754C45">
        <w:rPr>
          <w:rFonts w:ascii="Arial" w:hAnsi="Arial" w:cs="Arial"/>
          <w:b/>
          <w:bCs/>
          <w:sz w:val="24"/>
          <w:szCs w:val="24"/>
          <w:lang w:val="mn-MN"/>
        </w:rPr>
        <w:t xml:space="preserve">р зүйл. Сонгуулийн өмнөх </w:t>
      </w:r>
      <w:r w:rsidR="0080055F">
        <w:rPr>
          <w:rFonts w:ascii="Arial" w:hAnsi="Arial" w:cs="Arial"/>
          <w:b/>
          <w:bCs/>
          <w:sz w:val="24"/>
          <w:szCs w:val="24"/>
          <w:lang w:val="mn-MN"/>
        </w:rPr>
        <w:t>төрийн бодлогын баримт бичг</w:t>
      </w:r>
      <w:r w:rsidR="00AE1B64">
        <w:rPr>
          <w:rFonts w:ascii="Arial" w:hAnsi="Arial" w:cs="Arial"/>
          <w:b/>
          <w:bCs/>
          <w:sz w:val="24"/>
          <w:szCs w:val="24"/>
          <w:lang w:val="mn-MN"/>
        </w:rPr>
        <w:t xml:space="preserve">ийн </w:t>
      </w:r>
      <w:r w:rsidR="00AE1B64">
        <w:rPr>
          <w:rFonts w:ascii="Arial" w:hAnsi="Arial" w:cs="Arial"/>
          <w:b/>
          <w:bCs/>
          <w:sz w:val="24"/>
          <w:szCs w:val="24"/>
          <w:lang w:val="mn-MN"/>
        </w:rPr>
        <w:lastRenderedPageBreak/>
        <w:t>хэрэгжилтийн</w:t>
      </w:r>
      <w:r w:rsidR="00700B8F" w:rsidRPr="00754C45">
        <w:rPr>
          <w:rFonts w:ascii="Arial" w:hAnsi="Arial" w:cs="Arial"/>
          <w:b/>
          <w:bCs/>
          <w:sz w:val="24"/>
          <w:szCs w:val="24"/>
          <w:lang w:val="mn-MN"/>
        </w:rPr>
        <w:t xml:space="preserve"> тайлан</w:t>
      </w:r>
    </w:p>
    <w:p w14:paraId="507F4884" w14:textId="77777777" w:rsidR="00700B8F" w:rsidRPr="00754C45" w:rsidRDefault="00700B8F" w:rsidP="00700B8F">
      <w:pPr>
        <w:wordWrap/>
        <w:ind w:firstLine="720"/>
        <w:rPr>
          <w:rFonts w:ascii="Arial" w:hAnsi="Arial" w:cs="Arial"/>
          <w:bCs/>
          <w:sz w:val="24"/>
          <w:szCs w:val="24"/>
          <w:lang w:val="mn-MN"/>
        </w:rPr>
      </w:pPr>
    </w:p>
    <w:p w14:paraId="3E0DD5DB" w14:textId="0A6CEB87" w:rsidR="00700B8F" w:rsidRPr="00754C45" w:rsidRDefault="002A2DC6" w:rsidP="00700B8F">
      <w:pPr>
        <w:wordWrap/>
        <w:ind w:firstLine="720"/>
        <w:rPr>
          <w:rFonts w:ascii="Arial" w:hAnsi="Arial" w:cs="Arial"/>
          <w:bCs/>
          <w:sz w:val="24"/>
          <w:szCs w:val="24"/>
          <w:lang w:val="mn-MN"/>
        </w:rPr>
      </w:pPr>
      <w:r>
        <w:rPr>
          <w:rFonts w:ascii="Arial" w:hAnsi="Arial" w:cs="Arial"/>
          <w:bCs/>
          <w:sz w:val="24"/>
          <w:szCs w:val="24"/>
          <w:lang w:val="mn-MN"/>
        </w:rPr>
        <w:t>9</w:t>
      </w:r>
      <w:r w:rsidR="0080055F">
        <w:rPr>
          <w:rFonts w:ascii="Arial" w:hAnsi="Arial" w:cs="Arial"/>
          <w:bCs/>
          <w:sz w:val="24"/>
          <w:szCs w:val="24"/>
          <w:lang w:val="mn-MN"/>
        </w:rPr>
        <w:t>.1.</w:t>
      </w:r>
      <w:r w:rsidR="00700B8F" w:rsidRPr="00754C45">
        <w:rPr>
          <w:rFonts w:ascii="Arial" w:hAnsi="Arial" w:cs="Arial"/>
          <w:bCs/>
          <w:sz w:val="24"/>
          <w:szCs w:val="24"/>
          <w:lang w:val="mn-MN"/>
        </w:rPr>
        <w:t>Улсын Их Хурлын</w:t>
      </w:r>
      <w:r w:rsidR="0080055F">
        <w:rPr>
          <w:rFonts w:ascii="Arial" w:hAnsi="Arial" w:cs="Arial"/>
          <w:bCs/>
          <w:sz w:val="24"/>
          <w:szCs w:val="24"/>
          <w:lang w:val="mn-MN"/>
        </w:rPr>
        <w:t xml:space="preserve"> ээлжит сонгуулийг зарлахаас 6</w:t>
      </w:r>
      <w:r w:rsidR="00700B8F" w:rsidRPr="00754C45">
        <w:rPr>
          <w:rFonts w:ascii="Arial" w:hAnsi="Arial" w:cs="Arial"/>
          <w:bCs/>
          <w:sz w:val="24"/>
          <w:szCs w:val="24"/>
          <w:lang w:val="mn-MN"/>
        </w:rPr>
        <w:t xml:space="preserve"> сараас доошгүй хугацааны өмнө </w:t>
      </w:r>
      <w:r w:rsidR="0080055F">
        <w:rPr>
          <w:rFonts w:ascii="Arial" w:hAnsi="Arial" w:cs="Arial"/>
          <w:bCs/>
          <w:sz w:val="24"/>
          <w:szCs w:val="24"/>
          <w:lang w:val="mn-MN"/>
        </w:rPr>
        <w:t>төрийн бодлогын баримт бичг</w:t>
      </w:r>
      <w:r w:rsidR="00AE1B64">
        <w:rPr>
          <w:rFonts w:ascii="Arial" w:hAnsi="Arial" w:cs="Arial"/>
          <w:bCs/>
          <w:sz w:val="24"/>
          <w:szCs w:val="24"/>
          <w:lang w:val="mn-MN"/>
        </w:rPr>
        <w:t>ийн биелэлтийн</w:t>
      </w:r>
      <w:r w:rsidR="00700B8F" w:rsidRPr="00754C45">
        <w:rPr>
          <w:rFonts w:ascii="Arial" w:hAnsi="Arial" w:cs="Arial"/>
          <w:bCs/>
          <w:sz w:val="24"/>
          <w:szCs w:val="24"/>
          <w:lang w:val="mn-MN"/>
        </w:rPr>
        <w:t xml:space="preserve"> тайланг</w:t>
      </w:r>
      <w:r w:rsidR="0080055F">
        <w:rPr>
          <w:rFonts w:ascii="Arial" w:hAnsi="Arial" w:cs="Arial"/>
          <w:bCs/>
          <w:sz w:val="24"/>
          <w:szCs w:val="24"/>
          <w:lang w:val="mn-MN"/>
        </w:rPr>
        <w:t xml:space="preserve"> Засгийн газар Улсын Их Хуралд хүрг</w:t>
      </w:r>
      <w:r w:rsidR="00700B8F" w:rsidRPr="00754C45">
        <w:rPr>
          <w:rFonts w:ascii="Arial" w:hAnsi="Arial" w:cs="Arial"/>
          <w:bCs/>
          <w:sz w:val="24"/>
          <w:szCs w:val="24"/>
          <w:lang w:val="mn-MN"/>
        </w:rPr>
        <w:t>үүлнэ.</w:t>
      </w:r>
    </w:p>
    <w:p w14:paraId="3B683536" w14:textId="77777777" w:rsidR="00700B8F" w:rsidRPr="00754C45" w:rsidRDefault="00700B8F" w:rsidP="00700B8F">
      <w:pPr>
        <w:wordWrap/>
        <w:ind w:firstLine="720"/>
        <w:rPr>
          <w:rFonts w:ascii="Arial" w:hAnsi="Arial" w:cs="Arial"/>
          <w:bCs/>
          <w:sz w:val="24"/>
          <w:szCs w:val="24"/>
          <w:lang w:val="mn-MN"/>
        </w:rPr>
      </w:pPr>
    </w:p>
    <w:p w14:paraId="27CE2CD7" w14:textId="62CA0E30" w:rsidR="00700B8F" w:rsidRPr="00754C45" w:rsidRDefault="009A5FBF" w:rsidP="00700B8F">
      <w:pPr>
        <w:wordWrap/>
        <w:ind w:firstLine="720"/>
        <w:rPr>
          <w:rFonts w:ascii="Arial" w:hAnsi="Arial" w:cs="Arial"/>
          <w:bCs/>
          <w:sz w:val="24"/>
          <w:szCs w:val="24"/>
          <w:lang w:val="mn-MN"/>
        </w:rPr>
      </w:pPr>
      <w:r>
        <w:rPr>
          <w:rFonts w:ascii="Arial" w:hAnsi="Arial" w:cs="Arial"/>
          <w:bCs/>
          <w:sz w:val="24"/>
          <w:szCs w:val="24"/>
          <w:lang w:val="mn-MN"/>
        </w:rPr>
        <w:t>9.2</w:t>
      </w:r>
      <w:r w:rsidR="002A2DC6">
        <w:rPr>
          <w:rFonts w:ascii="Arial" w:hAnsi="Arial" w:cs="Arial"/>
          <w:bCs/>
          <w:sz w:val="24"/>
          <w:szCs w:val="24"/>
          <w:lang w:val="mn-MN"/>
        </w:rPr>
        <w:t>.Энэ хуулийн 9</w:t>
      </w:r>
      <w:r w:rsidR="00DA7B65">
        <w:rPr>
          <w:rFonts w:ascii="Arial" w:hAnsi="Arial" w:cs="Arial"/>
          <w:bCs/>
          <w:sz w:val="24"/>
          <w:szCs w:val="24"/>
          <w:lang w:val="mn-MN"/>
        </w:rPr>
        <w:t>.1-д заасан тайланд дараахь зүйлийг</w:t>
      </w:r>
      <w:r w:rsidR="00700B8F" w:rsidRPr="00754C45">
        <w:rPr>
          <w:rFonts w:ascii="Arial" w:hAnsi="Arial" w:cs="Arial"/>
          <w:bCs/>
          <w:sz w:val="24"/>
          <w:szCs w:val="24"/>
          <w:lang w:val="mn-MN"/>
        </w:rPr>
        <w:t xml:space="preserve"> тусгана:</w:t>
      </w:r>
    </w:p>
    <w:p w14:paraId="2B9AEDE0" w14:textId="77777777" w:rsidR="00700B8F" w:rsidRPr="00754C45" w:rsidRDefault="00700B8F" w:rsidP="00700B8F">
      <w:pPr>
        <w:wordWrap/>
        <w:ind w:firstLine="720"/>
        <w:rPr>
          <w:rFonts w:ascii="Arial" w:hAnsi="Arial" w:cs="Arial"/>
          <w:bCs/>
          <w:sz w:val="24"/>
          <w:szCs w:val="24"/>
          <w:lang w:val="mn-MN"/>
        </w:rPr>
      </w:pPr>
    </w:p>
    <w:p w14:paraId="71A485EF" w14:textId="0FAE56CF" w:rsidR="00700B8F" w:rsidRPr="00754C45" w:rsidRDefault="002A2DC6" w:rsidP="00700B8F">
      <w:pPr>
        <w:wordWrap/>
        <w:ind w:firstLine="720"/>
        <w:rPr>
          <w:rFonts w:ascii="Arial" w:hAnsi="Arial" w:cs="Arial"/>
          <w:bCs/>
          <w:sz w:val="24"/>
          <w:szCs w:val="24"/>
          <w:lang w:val="mn-MN"/>
        </w:rPr>
      </w:pPr>
      <w:r>
        <w:rPr>
          <w:rFonts w:ascii="Arial" w:hAnsi="Arial" w:cs="Arial"/>
          <w:bCs/>
          <w:sz w:val="24"/>
          <w:szCs w:val="24"/>
          <w:lang w:val="mn-MN"/>
        </w:rPr>
        <w:tab/>
        <w:t>9</w:t>
      </w:r>
      <w:r w:rsidR="009A5FBF">
        <w:rPr>
          <w:rFonts w:ascii="Arial" w:hAnsi="Arial" w:cs="Arial"/>
          <w:bCs/>
          <w:sz w:val="24"/>
          <w:szCs w:val="24"/>
          <w:lang w:val="mn-MN"/>
        </w:rPr>
        <w:t>.2</w:t>
      </w:r>
      <w:r w:rsidR="00700B8F" w:rsidRPr="00754C45">
        <w:rPr>
          <w:rFonts w:ascii="Arial" w:hAnsi="Arial" w:cs="Arial"/>
          <w:bCs/>
          <w:sz w:val="24"/>
          <w:szCs w:val="24"/>
          <w:lang w:val="mn-MN"/>
        </w:rPr>
        <w:t>.1.</w:t>
      </w:r>
      <w:r w:rsidR="0080055F">
        <w:rPr>
          <w:rFonts w:ascii="Arial" w:hAnsi="Arial" w:cs="Arial"/>
          <w:bCs/>
          <w:sz w:val="24"/>
          <w:szCs w:val="24"/>
          <w:lang w:val="mn-MN"/>
        </w:rPr>
        <w:t>төрийн бодлогын баримт бичг</w:t>
      </w:r>
      <w:r w:rsidR="003F5FF9">
        <w:rPr>
          <w:rFonts w:ascii="Arial" w:hAnsi="Arial" w:cs="Arial"/>
          <w:bCs/>
          <w:sz w:val="24"/>
          <w:szCs w:val="24"/>
          <w:lang w:val="mn-MN"/>
        </w:rPr>
        <w:t>ийн</w:t>
      </w:r>
      <w:r w:rsidR="00DA7B65">
        <w:rPr>
          <w:rFonts w:ascii="Arial" w:hAnsi="Arial" w:cs="Arial"/>
          <w:bCs/>
          <w:sz w:val="24"/>
          <w:szCs w:val="24"/>
          <w:lang w:val="mn-MN"/>
        </w:rPr>
        <w:t xml:space="preserve"> биелэлт, </w:t>
      </w:r>
      <w:r w:rsidR="00700B8F" w:rsidRPr="00754C45">
        <w:rPr>
          <w:rFonts w:ascii="Arial" w:hAnsi="Arial" w:cs="Arial"/>
          <w:bCs/>
          <w:sz w:val="24"/>
          <w:szCs w:val="24"/>
          <w:lang w:val="mn-MN"/>
        </w:rPr>
        <w:t>явц, үр дүн;</w:t>
      </w:r>
    </w:p>
    <w:p w14:paraId="4FB320AD" w14:textId="77777777" w:rsidR="00700B8F" w:rsidRPr="00754C45" w:rsidRDefault="00700B8F" w:rsidP="00700B8F">
      <w:pPr>
        <w:wordWrap/>
        <w:ind w:firstLine="720"/>
        <w:rPr>
          <w:rFonts w:ascii="Arial" w:hAnsi="Arial" w:cs="Arial"/>
          <w:bCs/>
          <w:sz w:val="24"/>
          <w:szCs w:val="24"/>
          <w:lang w:val="mn-MN"/>
        </w:rPr>
      </w:pPr>
    </w:p>
    <w:p w14:paraId="25F97A9F" w14:textId="4678B848" w:rsidR="00700B8F" w:rsidRPr="00754C45" w:rsidRDefault="002A2DC6" w:rsidP="00700B8F">
      <w:pPr>
        <w:wordWrap/>
        <w:ind w:firstLine="720"/>
        <w:rPr>
          <w:rFonts w:ascii="Arial" w:hAnsi="Arial" w:cs="Arial"/>
          <w:bCs/>
          <w:sz w:val="24"/>
          <w:szCs w:val="24"/>
          <w:lang w:val="mn-MN"/>
        </w:rPr>
      </w:pPr>
      <w:r>
        <w:rPr>
          <w:rFonts w:ascii="Arial" w:hAnsi="Arial" w:cs="Arial"/>
          <w:bCs/>
          <w:sz w:val="24"/>
          <w:szCs w:val="24"/>
          <w:lang w:val="mn-MN"/>
        </w:rPr>
        <w:tab/>
        <w:t>9</w:t>
      </w:r>
      <w:r w:rsidR="009A5FBF">
        <w:rPr>
          <w:rFonts w:ascii="Arial" w:hAnsi="Arial" w:cs="Arial"/>
          <w:bCs/>
          <w:sz w:val="24"/>
          <w:szCs w:val="24"/>
          <w:lang w:val="mn-MN"/>
        </w:rPr>
        <w:t>.2</w:t>
      </w:r>
      <w:r w:rsidR="00700B8F" w:rsidRPr="00754C45">
        <w:rPr>
          <w:rFonts w:ascii="Arial" w:hAnsi="Arial" w:cs="Arial"/>
          <w:bCs/>
          <w:sz w:val="24"/>
          <w:szCs w:val="24"/>
          <w:lang w:val="mn-MN"/>
        </w:rPr>
        <w:t>.2.</w:t>
      </w:r>
      <w:r w:rsidR="0080055F">
        <w:rPr>
          <w:rFonts w:ascii="Arial" w:hAnsi="Arial" w:cs="Arial"/>
          <w:bCs/>
          <w:sz w:val="24"/>
          <w:szCs w:val="24"/>
          <w:lang w:val="mn-MN"/>
        </w:rPr>
        <w:t>төрийн бодлогын баримт бичг</w:t>
      </w:r>
      <w:r w:rsidR="00E947A0">
        <w:rPr>
          <w:rFonts w:ascii="Arial" w:hAnsi="Arial" w:cs="Arial"/>
          <w:bCs/>
          <w:sz w:val="24"/>
          <w:szCs w:val="24"/>
          <w:lang w:val="mn-MN"/>
        </w:rPr>
        <w:t>ийн хэрэгжилтийг</w:t>
      </w:r>
      <w:r w:rsidR="00700B8F" w:rsidRPr="00754C45">
        <w:rPr>
          <w:rFonts w:ascii="Arial" w:hAnsi="Arial" w:cs="Arial"/>
          <w:bCs/>
          <w:sz w:val="24"/>
          <w:szCs w:val="24"/>
          <w:lang w:val="mn-MN"/>
        </w:rPr>
        <w:t xml:space="preserve"> зохион байгуулахад учирч байгаа саад, бэрхшээл, түүний шалтгаан, нөхцөл;</w:t>
      </w:r>
    </w:p>
    <w:p w14:paraId="6EE1DD35" w14:textId="77777777" w:rsidR="00700B8F" w:rsidRPr="00754C45" w:rsidRDefault="00700B8F" w:rsidP="00700B8F">
      <w:pPr>
        <w:wordWrap/>
        <w:ind w:firstLine="720"/>
        <w:rPr>
          <w:rFonts w:ascii="Arial" w:hAnsi="Arial" w:cs="Arial"/>
          <w:bCs/>
          <w:sz w:val="24"/>
          <w:szCs w:val="24"/>
          <w:lang w:val="mn-MN"/>
        </w:rPr>
      </w:pPr>
    </w:p>
    <w:p w14:paraId="0A649C6A" w14:textId="6964F852" w:rsidR="00700B8F" w:rsidRPr="00754C45" w:rsidRDefault="002A2DC6" w:rsidP="00DA7B65">
      <w:pPr>
        <w:wordWrap/>
        <w:ind w:firstLine="720"/>
        <w:rPr>
          <w:rFonts w:ascii="Arial" w:hAnsi="Arial" w:cs="Arial"/>
          <w:bCs/>
          <w:sz w:val="24"/>
          <w:szCs w:val="24"/>
          <w:lang w:val="mn-MN"/>
        </w:rPr>
      </w:pPr>
      <w:r>
        <w:rPr>
          <w:rFonts w:ascii="Arial" w:hAnsi="Arial" w:cs="Arial"/>
          <w:bCs/>
          <w:sz w:val="24"/>
          <w:szCs w:val="24"/>
          <w:lang w:val="mn-MN"/>
        </w:rPr>
        <w:tab/>
        <w:t>9</w:t>
      </w:r>
      <w:r w:rsidR="009A5FBF">
        <w:rPr>
          <w:rFonts w:ascii="Arial" w:hAnsi="Arial" w:cs="Arial"/>
          <w:bCs/>
          <w:sz w:val="24"/>
          <w:szCs w:val="24"/>
          <w:lang w:val="mn-MN"/>
        </w:rPr>
        <w:t>.2</w:t>
      </w:r>
      <w:r w:rsidR="00700B8F" w:rsidRPr="00754C45">
        <w:rPr>
          <w:rFonts w:ascii="Arial" w:hAnsi="Arial" w:cs="Arial"/>
          <w:bCs/>
          <w:sz w:val="24"/>
          <w:szCs w:val="24"/>
          <w:lang w:val="mn-MN"/>
        </w:rPr>
        <w:t>.3.</w:t>
      </w:r>
      <w:r w:rsidR="0080055F">
        <w:rPr>
          <w:rFonts w:ascii="Arial" w:hAnsi="Arial" w:cs="Arial"/>
          <w:bCs/>
          <w:sz w:val="24"/>
          <w:szCs w:val="24"/>
          <w:lang w:val="mn-MN"/>
        </w:rPr>
        <w:t>төрийн бодлогын баримт бичг</w:t>
      </w:r>
      <w:r w:rsidR="00E947A0">
        <w:rPr>
          <w:rFonts w:ascii="Arial" w:hAnsi="Arial" w:cs="Arial"/>
          <w:bCs/>
          <w:sz w:val="24"/>
          <w:szCs w:val="24"/>
          <w:lang w:val="mn-MN"/>
        </w:rPr>
        <w:t xml:space="preserve">ийн хэрэгжилтийг </w:t>
      </w:r>
      <w:r w:rsidR="00700B8F" w:rsidRPr="00754C45">
        <w:rPr>
          <w:rFonts w:ascii="Arial" w:hAnsi="Arial" w:cs="Arial"/>
          <w:bCs/>
          <w:sz w:val="24"/>
          <w:szCs w:val="24"/>
          <w:lang w:val="mn-MN"/>
        </w:rPr>
        <w:t>хангах зорилгоор цаашид авч хэрэгжүүлэх</w:t>
      </w:r>
      <w:r w:rsidR="00DA7B65">
        <w:rPr>
          <w:rFonts w:ascii="Arial" w:hAnsi="Arial" w:cs="Arial"/>
          <w:bCs/>
          <w:sz w:val="24"/>
          <w:szCs w:val="24"/>
          <w:lang w:val="mn-MN"/>
        </w:rPr>
        <w:t xml:space="preserve"> хөтөлбөр, арга хэмжээний санал, шаардагдах хөрөнгийн тооцоо, судалгаа</w:t>
      </w:r>
      <w:r w:rsidR="00700B8F" w:rsidRPr="00754C45">
        <w:rPr>
          <w:rFonts w:ascii="Arial" w:hAnsi="Arial" w:cs="Arial"/>
          <w:bCs/>
          <w:sz w:val="24"/>
          <w:szCs w:val="24"/>
          <w:lang w:val="mn-MN"/>
        </w:rPr>
        <w:t>;</w:t>
      </w:r>
    </w:p>
    <w:p w14:paraId="50D134F2" w14:textId="77777777" w:rsidR="00700B8F" w:rsidRPr="00754C45" w:rsidRDefault="00700B8F" w:rsidP="00700B8F">
      <w:pPr>
        <w:wordWrap/>
        <w:ind w:firstLine="720"/>
        <w:rPr>
          <w:rFonts w:ascii="Arial" w:hAnsi="Arial" w:cs="Arial"/>
          <w:bCs/>
          <w:sz w:val="24"/>
          <w:szCs w:val="24"/>
          <w:lang w:val="mn-MN"/>
        </w:rPr>
      </w:pPr>
    </w:p>
    <w:p w14:paraId="04E908BA" w14:textId="3078D1EA" w:rsidR="00700B8F" w:rsidRDefault="002A2DC6" w:rsidP="00700B8F">
      <w:pPr>
        <w:wordWrap/>
        <w:ind w:firstLine="1440"/>
        <w:rPr>
          <w:rFonts w:ascii="Arial" w:hAnsi="Arial" w:cs="Arial"/>
          <w:bCs/>
          <w:sz w:val="24"/>
          <w:szCs w:val="24"/>
          <w:lang w:val="mn-MN"/>
        </w:rPr>
      </w:pPr>
      <w:r>
        <w:rPr>
          <w:rFonts w:ascii="Arial" w:hAnsi="Arial" w:cs="Arial"/>
          <w:bCs/>
          <w:sz w:val="24"/>
          <w:szCs w:val="24"/>
          <w:lang w:val="mn-MN"/>
        </w:rPr>
        <w:t>9</w:t>
      </w:r>
      <w:r w:rsidR="009A5FBF">
        <w:rPr>
          <w:rFonts w:ascii="Arial" w:hAnsi="Arial" w:cs="Arial"/>
          <w:bCs/>
          <w:sz w:val="24"/>
          <w:szCs w:val="24"/>
          <w:lang w:val="mn-MN"/>
        </w:rPr>
        <w:t>.2</w:t>
      </w:r>
      <w:r w:rsidR="00DA7B65">
        <w:rPr>
          <w:rFonts w:ascii="Arial" w:hAnsi="Arial" w:cs="Arial"/>
          <w:bCs/>
          <w:sz w:val="24"/>
          <w:szCs w:val="24"/>
          <w:lang w:val="mn-MN"/>
        </w:rPr>
        <w:t>.4</w:t>
      </w:r>
      <w:r w:rsidR="00700B8F" w:rsidRPr="00754C45">
        <w:rPr>
          <w:rFonts w:ascii="Arial" w:hAnsi="Arial" w:cs="Arial"/>
          <w:bCs/>
          <w:sz w:val="24"/>
          <w:szCs w:val="24"/>
          <w:lang w:val="mn-MN"/>
        </w:rPr>
        <w:t>.</w:t>
      </w:r>
      <w:r w:rsidR="00E947A0">
        <w:rPr>
          <w:rFonts w:ascii="Arial" w:hAnsi="Arial" w:cs="Arial"/>
          <w:bCs/>
          <w:sz w:val="24"/>
          <w:szCs w:val="24"/>
          <w:lang w:val="mn-MN"/>
        </w:rPr>
        <w:t>төрийн бодлогын баримт</w:t>
      </w:r>
      <w:r w:rsidR="0080055F">
        <w:rPr>
          <w:rFonts w:ascii="Arial" w:hAnsi="Arial" w:cs="Arial"/>
          <w:bCs/>
          <w:sz w:val="24"/>
          <w:szCs w:val="24"/>
          <w:lang w:val="mn-MN"/>
        </w:rPr>
        <w:t xml:space="preserve"> бичг</w:t>
      </w:r>
      <w:r w:rsidR="00E947A0">
        <w:rPr>
          <w:rFonts w:ascii="Arial" w:hAnsi="Arial" w:cs="Arial"/>
          <w:bCs/>
          <w:sz w:val="24"/>
          <w:szCs w:val="24"/>
          <w:lang w:val="mn-MN"/>
        </w:rPr>
        <w:t>ийн хэрэгжилтийг</w:t>
      </w:r>
      <w:r w:rsidR="00700B8F" w:rsidRPr="00754C45">
        <w:rPr>
          <w:rFonts w:ascii="Arial" w:hAnsi="Arial" w:cs="Arial"/>
          <w:bCs/>
          <w:sz w:val="24"/>
          <w:szCs w:val="24"/>
          <w:lang w:val="mn-MN"/>
        </w:rPr>
        <w:t xml:space="preserve"> хангах зорилгоор авч хэрэгжүүлэх хөтөлбөр, арга хэмжээнд зориулан төсвөөс гаргах з</w:t>
      </w:r>
      <w:r w:rsidR="00DA7B65">
        <w:rPr>
          <w:rFonts w:ascii="Arial" w:hAnsi="Arial" w:cs="Arial"/>
          <w:bCs/>
          <w:sz w:val="24"/>
          <w:szCs w:val="24"/>
          <w:lang w:val="mn-MN"/>
        </w:rPr>
        <w:t>ардлын хэмжээ, түүний эх үүсвэр;</w:t>
      </w:r>
    </w:p>
    <w:p w14:paraId="19E63B2C" w14:textId="77777777" w:rsidR="00DA7B65" w:rsidRDefault="00DA7B65" w:rsidP="00700B8F">
      <w:pPr>
        <w:wordWrap/>
        <w:ind w:firstLine="1440"/>
        <w:rPr>
          <w:rFonts w:ascii="Arial" w:hAnsi="Arial" w:cs="Arial"/>
          <w:bCs/>
          <w:sz w:val="24"/>
          <w:szCs w:val="24"/>
          <w:lang w:val="mn-MN"/>
        </w:rPr>
      </w:pPr>
    </w:p>
    <w:p w14:paraId="2619CA10" w14:textId="1C2CF940" w:rsidR="00DA7B65" w:rsidRPr="00754C45" w:rsidRDefault="00DA7B65" w:rsidP="00700B8F">
      <w:pPr>
        <w:wordWrap/>
        <w:ind w:firstLine="1440"/>
        <w:rPr>
          <w:rFonts w:ascii="Arial" w:hAnsi="Arial" w:cs="Arial"/>
          <w:bCs/>
          <w:sz w:val="24"/>
          <w:szCs w:val="24"/>
          <w:lang w:val="mn-MN"/>
        </w:rPr>
      </w:pPr>
      <w:r>
        <w:rPr>
          <w:rFonts w:ascii="Arial" w:hAnsi="Arial" w:cs="Arial"/>
          <w:bCs/>
          <w:sz w:val="24"/>
          <w:szCs w:val="24"/>
          <w:lang w:val="mn-MN"/>
        </w:rPr>
        <w:t>9.2.5.бусад асуудал.</w:t>
      </w:r>
    </w:p>
    <w:p w14:paraId="7B006EC1" w14:textId="77777777" w:rsidR="00700B8F" w:rsidRPr="00754C45" w:rsidRDefault="00700B8F" w:rsidP="00700B8F">
      <w:pPr>
        <w:wordWrap/>
        <w:ind w:firstLine="720"/>
        <w:rPr>
          <w:rFonts w:ascii="Arial" w:hAnsi="Arial" w:cs="Arial"/>
          <w:bCs/>
          <w:sz w:val="24"/>
          <w:szCs w:val="24"/>
          <w:lang w:val="mn-MN"/>
        </w:rPr>
      </w:pPr>
    </w:p>
    <w:p w14:paraId="5AA5E23D" w14:textId="5BA15165" w:rsidR="00700B8F" w:rsidRPr="00754C45" w:rsidRDefault="002A2DC6" w:rsidP="00700B8F">
      <w:pPr>
        <w:wordWrap/>
        <w:ind w:firstLine="720"/>
        <w:rPr>
          <w:rFonts w:ascii="Arial" w:hAnsi="Arial" w:cs="Arial"/>
          <w:bCs/>
          <w:sz w:val="24"/>
          <w:szCs w:val="24"/>
          <w:lang w:val="mn-MN"/>
        </w:rPr>
      </w:pPr>
      <w:r>
        <w:rPr>
          <w:rFonts w:ascii="Arial" w:hAnsi="Arial" w:cs="Arial"/>
          <w:bCs/>
          <w:sz w:val="24"/>
          <w:szCs w:val="24"/>
          <w:lang w:val="mn-MN"/>
        </w:rPr>
        <w:t>9</w:t>
      </w:r>
      <w:r w:rsidR="009A5FBF">
        <w:rPr>
          <w:rFonts w:ascii="Arial" w:hAnsi="Arial" w:cs="Arial"/>
          <w:bCs/>
          <w:sz w:val="24"/>
          <w:szCs w:val="24"/>
          <w:lang w:val="mn-MN"/>
        </w:rPr>
        <w:t>.3.Энэ хуулийн 9</w:t>
      </w:r>
      <w:r w:rsidR="00700B8F" w:rsidRPr="00754C45">
        <w:rPr>
          <w:rFonts w:ascii="Arial" w:hAnsi="Arial" w:cs="Arial"/>
          <w:bCs/>
          <w:sz w:val="24"/>
          <w:szCs w:val="24"/>
          <w:lang w:val="mn-MN"/>
        </w:rPr>
        <w:t>.1-д заасан тайланг Олон нийтийн радио, телевиз болон хэвлэл, мэдээ</w:t>
      </w:r>
      <w:r w:rsidR="00DA7B65">
        <w:rPr>
          <w:rFonts w:ascii="Arial" w:hAnsi="Arial" w:cs="Arial"/>
          <w:bCs/>
          <w:sz w:val="24"/>
          <w:szCs w:val="24"/>
          <w:lang w:val="mn-MN"/>
        </w:rPr>
        <w:t>ллийн хэрэгслээр нийтэд мэдээлж, танилцуулна</w:t>
      </w:r>
      <w:r w:rsidR="00700B8F" w:rsidRPr="00754C45">
        <w:rPr>
          <w:rFonts w:ascii="Arial" w:hAnsi="Arial" w:cs="Arial"/>
          <w:bCs/>
          <w:sz w:val="24"/>
          <w:szCs w:val="24"/>
          <w:lang w:val="mn-MN"/>
        </w:rPr>
        <w:t>.</w:t>
      </w:r>
    </w:p>
    <w:p w14:paraId="623D72C2" w14:textId="77777777" w:rsidR="00700B8F" w:rsidRPr="00754C45" w:rsidRDefault="00700B8F" w:rsidP="00E947A0">
      <w:pPr>
        <w:pStyle w:val="NormalWeb"/>
        <w:spacing w:before="0" w:beforeAutospacing="0" w:after="0" w:afterAutospacing="0"/>
        <w:jc w:val="both"/>
        <w:rPr>
          <w:rFonts w:ascii="Arial" w:hAnsi="Arial" w:cs="Arial"/>
          <w:b/>
        </w:rPr>
      </w:pPr>
    </w:p>
    <w:p w14:paraId="6A6872F0" w14:textId="46796F6D" w:rsidR="00700B8F" w:rsidRPr="00754C45" w:rsidRDefault="002A2DC6" w:rsidP="00700B8F">
      <w:pPr>
        <w:pStyle w:val="NormalWeb"/>
        <w:spacing w:before="0" w:beforeAutospacing="0" w:after="0" w:afterAutospacing="0"/>
        <w:ind w:firstLine="720"/>
        <w:jc w:val="both"/>
        <w:rPr>
          <w:rFonts w:ascii="Arial" w:hAnsi="Arial" w:cs="Arial"/>
          <w:b/>
        </w:rPr>
      </w:pPr>
      <w:r>
        <w:rPr>
          <w:rFonts w:ascii="Arial" w:hAnsi="Arial" w:cs="Arial"/>
          <w:b/>
        </w:rPr>
        <w:t>10</w:t>
      </w:r>
      <w:r w:rsidR="00EE4AF2">
        <w:rPr>
          <w:rFonts w:ascii="Arial" w:hAnsi="Arial" w:cs="Arial"/>
          <w:b/>
        </w:rPr>
        <w:t xml:space="preserve"> дугаа</w:t>
      </w:r>
      <w:r w:rsidR="00700B8F" w:rsidRPr="00754C45">
        <w:rPr>
          <w:rFonts w:ascii="Arial" w:hAnsi="Arial" w:cs="Arial"/>
          <w:b/>
        </w:rPr>
        <w:t>р зүйл. Аудитын дүгнэлт</w:t>
      </w:r>
    </w:p>
    <w:p w14:paraId="440E41B2" w14:textId="77777777" w:rsidR="00700B8F" w:rsidRPr="00754C45" w:rsidRDefault="00700B8F" w:rsidP="00700B8F">
      <w:pPr>
        <w:pStyle w:val="NormalWeb"/>
        <w:spacing w:before="0" w:beforeAutospacing="0" w:after="0" w:afterAutospacing="0"/>
        <w:jc w:val="both"/>
        <w:rPr>
          <w:rFonts w:ascii="Arial" w:hAnsi="Arial" w:cs="Arial"/>
        </w:rPr>
      </w:pPr>
    </w:p>
    <w:p w14:paraId="71FB21B4" w14:textId="18C12EB2" w:rsidR="00700B8F" w:rsidRPr="00754C45" w:rsidRDefault="002A2DC6" w:rsidP="00700B8F">
      <w:pPr>
        <w:pStyle w:val="NormalWeb"/>
        <w:spacing w:before="0" w:beforeAutospacing="0" w:after="0" w:afterAutospacing="0"/>
        <w:ind w:firstLine="720"/>
        <w:jc w:val="both"/>
        <w:rPr>
          <w:rFonts w:ascii="Arial" w:hAnsi="Arial" w:cs="Arial"/>
        </w:rPr>
      </w:pPr>
      <w:r>
        <w:rPr>
          <w:rFonts w:ascii="Arial" w:hAnsi="Arial" w:cs="Arial"/>
        </w:rPr>
        <w:t>10</w:t>
      </w:r>
      <w:r w:rsidR="00700B8F" w:rsidRPr="00754C45">
        <w:rPr>
          <w:rFonts w:ascii="Arial" w:hAnsi="Arial" w:cs="Arial"/>
        </w:rPr>
        <w:t>.1.Үндэсни</w:t>
      </w:r>
      <w:r w:rsidR="00DA7B65">
        <w:rPr>
          <w:rFonts w:ascii="Arial" w:hAnsi="Arial" w:cs="Arial"/>
        </w:rPr>
        <w:t xml:space="preserve">й аудитын газар </w:t>
      </w:r>
      <w:r>
        <w:rPr>
          <w:rFonts w:ascii="Arial" w:hAnsi="Arial" w:cs="Arial"/>
        </w:rPr>
        <w:t>энэ хуулийн 7.1, 9</w:t>
      </w:r>
      <w:r w:rsidR="00700B8F" w:rsidRPr="00754C45">
        <w:rPr>
          <w:rFonts w:ascii="Arial" w:hAnsi="Arial" w:cs="Arial"/>
        </w:rPr>
        <w:t>.1-д заасан тайланд д</w:t>
      </w:r>
      <w:r w:rsidR="00C41B24">
        <w:rPr>
          <w:rFonts w:ascii="Arial" w:hAnsi="Arial" w:cs="Arial"/>
        </w:rPr>
        <w:t>о</w:t>
      </w:r>
      <w:r w:rsidR="00700B8F" w:rsidRPr="00754C45">
        <w:rPr>
          <w:rFonts w:ascii="Arial" w:hAnsi="Arial" w:cs="Arial"/>
        </w:rPr>
        <w:t>ор дурдсан хугацаанд аудит хийж, дүгнэлт гаргана:</w:t>
      </w:r>
    </w:p>
    <w:p w14:paraId="4A48E0A3" w14:textId="77777777" w:rsidR="00700B8F" w:rsidRPr="00754C45" w:rsidRDefault="00700B8F" w:rsidP="00700B8F">
      <w:pPr>
        <w:pStyle w:val="NormalWeb"/>
        <w:spacing w:before="0" w:beforeAutospacing="0" w:after="0" w:afterAutospacing="0"/>
        <w:ind w:firstLine="720"/>
        <w:jc w:val="both"/>
        <w:rPr>
          <w:rFonts w:ascii="Arial" w:hAnsi="Arial" w:cs="Arial"/>
        </w:rPr>
      </w:pPr>
    </w:p>
    <w:p w14:paraId="68DEBCEE" w14:textId="0ED02520" w:rsidR="00700B8F" w:rsidRPr="00754C45" w:rsidRDefault="002A2DC6" w:rsidP="00700B8F">
      <w:pPr>
        <w:pStyle w:val="NormalWeb"/>
        <w:spacing w:before="0" w:beforeAutospacing="0" w:after="0" w:afterAutospacing="0"/>
        <w:ind w:firstLine="1440"/>
        <w:jc w:val="both"/>
        <w:rPr>
          <w:rFonts w:ascii="Arial" w:hAnsi="Arial" w:cs="Arial"/>
        </w:rPr>
      </w:pPr>
      <w:r>
        <w:rPr>
          <w:rFonts w:ascii="Arial" w:hAnsi="Arial" w:cs="Arial"/>
        </w:rPr>
        <w:t>10</w:t>
      </w:r>
      <w:r w:rsidR="0080055F">
        <w:rPr>
          <w:rFonts w:ascii="Arial" w:hAnsi="Arial" w:cs="Arial"/>
        </w:rPr>
        <w:t>.1.1.энэ хуулийн 7</w:t>
      </w:r>
      <w:r w:rsidR="00700B8F" w:rsidRPr="00754C45">
        <w:rPr>
          <w:rFonts w:ascii="Arial" w:hAnsi="Arial" w:cs="Arial"/>
        </w:rPr>
        <w:t>.1-д заасан тайланд жил бүрийн 4 дүгээр сарын 1-ний өдрийн дотор;</w:t>
      </w:r>
    </w:p>
    <w:p w14:paraId="4402EFFF" w14:textId="77777777" w:rsidR="00700B8F" w:rsidRPr="00754C45" w:rsidRDefault="00700B8F" w:rsidP="00700B8F">
      <w:pPr>
        <w:pStyle w:val="NormalWeb"/>
        <w:spacing w:before="0" w:beforeAutospacing="0" w:after="0" w:afterAutospacing="0"/>
        <w:ind w:firstLine="1440"/>
        <w:jc w:val="both"/>
        <w:rPr>
          <w:rFonts w:ascii="Arial" w:hAnsi="Arial" w:cs="Arial"/>
        </w:rPr>
      </w:pPr>
    </w:p>
    <w:p w14:paraId="3FBDD4F1" w14:textId="498D29F9" w:rsidR="00700B8F" w:rsidRPr="00754C45" w:rsidRDefault="002A2DC6" w:rsidP="00700B8F">
      <w:pPr>
        <w:pStyle w:val="NormalWeb"/>
        <w:spacing w:before="0" w:beforeAutospacing="0" w:after="0" w:afterAutospacing="0"/>
        <w:ind w:firstLine="1440"/>
        <w:jc w:val="both"/>
        <w:rPr>
          <w:rFonts w:ascii="Arial" w:hAnsi="Arial" w:cs="Arial"/>
        </w:rPr>
      </w:pPr>
      <w:r>
        <w:rPr>
          <w:rFonts w:ascii="Arial" w:hAnsi="Arial" w:cs="Arial"/>
        </w:rPr>
        <w:t>10</w:t>
      </w:r>
      <w:r w:rsidR="00EE4AF2">
        <w:rPr>
          <w:rFonts w:ascii="Arial" w:hAnsi="Arial" w:cs="Arial"/>
        </w:rPr>
        <w:t>.1.2.энэ</w:t>
      </w:r>
      <w:r w:rsidR="0080055F">
        <w:rPr>
          <w:rFonts w:ascii="Arial" w:hAnsi="Arial" w:cs="Arial"/>
        </w:rPr>
        <w:t xml:space="preserve"> хуулийн 9</w:t>
      </w:r>
      <w:r w:rsidR="00700B8F" w:rsidRPr="00754C45">
        <w:rPr>
          <w:rFonts w:ascii="Arial" w:hAnsi="Arial" w:cs="Arial"/>
        </w:rPr>
        <w:t>.1-д заасан тай</w:t>
      </w:r>
      <w:r w:rsidR="00DA7B65">
        <w:rPr>
          <w:rFonts w:ascii="Arial" w:hAnsi="Arial" w:cs="Arial"/>
        </w:rPr>
        <w:t>ланг хүлээж авсан өдрөөс хойш 14</w:t>
      </w:r>
      <w:r w:rsidR="00700B8F" w:rsidRPr="00754C45">
        <w:rPr>
          <w:rFonts w:ascii="Arial" w:hAnsi="Arial" w:cs="Arial"/>
        </w:rPr>
        <w:t xml:space="preserve"> хоногийн дотор.</w:t>
      </w:r>
    </w:p>
    <w:p w14:paraId="52261166" w14:textId="77777777" w:rsidR="00700B8F" w:rsidRDefault="00700B8F" w:rsidP="00052C7F">
      <w:pPr>
        <w:pStyle w:val="NormalWeb"/>
        <w:spacing w:before="0" w:beforeAutospacing="0" w:after="0" w:afterAutospacing="0"/>
        <w:rPr>
          <w:rFonts w:ascii="Arial" w:hAnsi="Arial" w:cs="Arial"/>
        </w:rPr>
      </w:pPr>
    </w:p>
    <w:p w14:paraId="3FB888AC" w14:textId="77777777" w:rsidR="00D55D83" w:rsidRPr="00754C45" w:rsidRDefault="00D55D83" w:rsidP="00052C7F">
      <w:pPr>
        <w:pStyle w:val="NormalWeb"/>
        <w:spacing w:before="0" w:beforeAutospacing="0" w:after="0" w:afterAutospacing="0"/>
        <w:rPr>
          <w:rFonts w:ascii="Arial" w:hAnsi="Arial" w:cs="Arial"/>
        </w:rPr>
      </w:pPr>
    </w:p>
    <w:p w14:paraId="69CFE247" w14:textId="7A57DA92" w:rsidR="00700B8F" w:rsidRPr="00754C45" w:rsidRDefault="00EE4AF2" w:rsidP="003A27AE">
      <w:pPr>
        <w:pStyle w:val="NormalWeb"/>
        <w:spacing w:before="0" w:beforeAutospacing="0" w:after="0" w:afterAutospacing="0"/>
        <w:jc w:val="center"/>
        <w:rPr>
          <w:rFonts w:ascii="Arial" w:hAnsi="Arial" w:cs="Arial"/>
          <w:b/>
        </w:rPr>
      </w:pPr>
      <w:r>
        <w:rPr>
          <w:rFonts w:ascii="Arial" w:hAnsi="Arial" w:cs="Arial"/>
          <w:b/>
        </w:rPr>
        <w:t>ДӨРӨВДҮГЭЭР</w:t>
      </w:r>
      <w:r w:rsidR="00700B8F" w:rsidRPr="00754C45">
        <w:rPr>
          <w:rFonts w:ascii="Arial" w:hAnsi="Arial" w:cs="Arial"/>
          <w:b/>
        </w:rPr>
        <w:t xml:space="preserve"> БҮЛЭГ</w:t>
      </w:r>
    </w:p>
    <w:p w14:paraId="3EE33EAC" w14:textId="53BD1F7C" w:rsidR="00E947A0" w:rsidRDefault="003A27AE" w:rsidP="00700B8F">
      <w:pPr>
        <w:pStyle w:val="NormalWeb"/>
        <w:spacing w:before="0" w:beforeAutospacing="0" w:after="0" w:afterAutospacing="0"/>
        <w:jc w:val="center"/>
        <w:rPr>
          <w:rFonts w:ascii="Arial" w:hAnsi="Arial" w:cs="Arial"/>
          <w:b/>
        </w:rPr>
      </w:pPr>
      <w:r>
        <w:rPr>
          <w:rFonts w:ascii="Arial" w:hAnsi="Arial" w:cs="Arial"/>
          <w:b/>
        </w:rPr>
        <w:t>Төрийн бодлогын баримт бичг</w:t>
      </w:r>
      <w:r w:rsidR="00E947A0">
        <w:rPr>
          <w:rFonts w:ascii="Arial" w:hAnsi="Arial" w:cs="Arial"/>
          <w:b/>
        </w:rPr>
        <w:t xml:space="preserve">ийн </w:t>
      </w:r>
    </w:p>
    <w:p w14:paraId="1D089F9C" w14:textId="35938E00" w:rsidR="00700B8F" w:rsidRPr="00754C45" w:rsidRDefault="00E947A0" w:rsidP="00700B8F">
      <w:pPr>
        <w:pStyle w:val="NormalWeb"/>
        <w:spacing w:before="0" w:beforeAutospacing="0" w:after="0" w:afterAutospacing="0"/>
        <w:jc w:val="center"/>
        <w:rPr>
          <w:rFonts w:ascii="Arial" w:hAnsi="Arial" w:cs="Arial"/>
          <w:b/>
        </w:rPr>
      </w:pPr>
      <w:r>
        <w:rPr>
          <w:rFonts w:ascii="Arial" w:hAnsi="Arial" w:cs="Arial"/>
          <w:b/>
        </w:rPr>
        <w:t>хэрэгжилтийн тайланг</w:t>
      </w:r>
      <w:r w:rsidR="00700B8F" w:rsidRPr="00754C45">
        <w:rPr>
          <w:rFonts w:ascii="Arial" w:hAnsi="Arial" w:cs="Arial"/>
          <w:b/>
        </w:rPr>
        <w:t xml:space="preserve"> хэлэлцэх</w:t>
      </w:r>
    </w:p>
    <w:p w14:paraId="6EDFE83B" w14:textId="77777777" w:rsidR="00700B8F" w:rsidRPr="00754C45" w:rsidRDefault="00700B8F" w:rsidP="00700B8F">
      <w:pPr>
        <w:wordWrap/>
        <w:rPr>
          <w:rFonts w:ascii="Arial" w:hAnsi="Arial" w:cs="Arial"/>
          <w:b/>
          <w:sz w:val="24"/>
          <w:szCs w:val="24"/>
        </w:rPr>
      </w:pPr>
    </w:p>
    <w:p w14:paraId="1EDD00FE" w14:textId="460BB3A1" w:rsidR="00700B8F" w:rsidRPr="00754C45" w:rsidRDefault="002A2DC6" w:rsidP="00700B8F">
      <w:pPr>
        <w:wordWrap/>
        <w:ind w:firstLine="720"/>
        <w:rPr>
          <w:rFonts w:ascii="Arial" w:hAnsi="Arial" w:cs="Arial"/>
          <w:b/>
          <w:sz w:val="24"/>
          <w:szCs w:val="24"/>
        </w:rPr>
      </w:pPr>
      <w:r>
        <w:rPr>
          <w:rFonts w:ascii="Arial" w:hAnsi="Arial" w:cs="Arial"/>
          <w:b/>
          <w:sz w:val="24"/>
          <w:szCs w:val="24"/>
        </w:rPr>
        <w:t>11</w:t>
      </w:r>
      <w:r w:rsidR="00EE4AF2">
        <w:rPr>
          <w:rFonts w:ascii="Arial" w:hAnsi="Arial" w:cs="Arial"/>
          <w:b/>
          <w:sz w:val="24"/>
          <w:szCs w:val="24"/>
        </w:rPr>
        <w:t xml:space="preserve"> дүгээ</w:t>
      </w:r>
      <w:r w:rsidR="00700B8F" w:rsidRPr="00754C45">
        <w:rPr>
          <w:rFonts w:ascii="Arial" w:hAnsi="Arial" w:cs="Arial"/>
          <w:b/>
          <w:sz w:val="24"/>
          <w:szCs w:val="24"/>
        </w:rPr>
        <w:t xml:space="preserve">р зүйл. </w:t>
      </w:r>
      <w:r w:rsidR="00B65030">
        <w:rPr>
          <w:rFonts w:ascii="Arial" w:hAnsi="Arial" w:cs="Arial"/>
          <w:b/>
          <w:sz w:val="24"/>
          <w:szCs w:val="24"/>
        </w:rPr>
        <w:t>Төрийн бодлогын баримт бичг</w:t>
      </w:r>
      <w:r w:rsidR="00E947A0">
        <w:rPr>
          <w:rFonts w:ascii="Arial" w:hAnsi="Arial" w:cs="Arial"/>
          <w:b/>
          <w:sz w:val="24"/>
          <w:szCs w:val="24"/>
        </w:rPr>
        <w:t>ийн хэрэгжилтийн тайланг</w:t>
      </w:r>
      <w:r w:rsidR="00700B8F" w:rsidRPr="00754C45">
        <w:rPr>
          <w:rFonts w:ascii="Arial" w:hAnsi="Arial" w:cs="Arial"/>
          <w:b/>
          <w:sz w:val="24"/>
          <w:szCs w:val="24"/>
        </w:rPr>
        <w:t xml:space="preserve"> хэлэлцэх</w:t>
      </w:r>
      <w:r w:rsidR="009E40E8">
        <w:rPr>
          <w:rFonts w:ascii="Arial" w:hAnsi="Arial" w:cs="Arial"/>
          <w:b/>
          <w:sz w:val="24"/>
          <w:szCs w:val="24"/>
        </w:rPr>
        <w:t xml:space="preserve"> </w:t>
      </w:r>
    </w:p>
    <w:p w14:paraId="1F7BD6EF" w14:textId="77777777" w:rsidR="00700B8F" w:rsidRPr="00754C45" w:rsidRDefault="00700B8F" w:rsidP="00700B8F">
      <w:pPr>
        <w:wordWrap/>
        <w:rPr>
          <w:rFonts w:ascii="Arial" w:hAnsi="Arial" w:cs="Arial"/>
          <w:sz w:val="24"/>
          <w:szCs w:val="24"/>
        </w:rPr>
      </w:pPr>
    </w:p>
    <w:p w14:paraId="6CF14D50" w14:textId="37AD6D18" w:rsidR="00700B8F" w:rsidRPr="00754C45" w:rsidRDefault="002A2DC6" w:rsidP="00700B8F">
      <w:pPr>
        <w:pStyle w:val="NormalWeb"/>
        <w:spacing w:before="0" w:beforeAutospacing="0" w:after="0" w:afterAutospacing="0"/>
        <w:ind w:firstLine="720"/>
        <w:jc w:val="both"/>
        <w:rPr>
          <w:rFonts w:ascii="Arial" w:hAnsi="Arial" w:cs="Arial"/>
        </w:rPr>
      </w:pPr>
      <w:r>
        <w:rPr>
          <w:rFonts w:ascii="Arial" w:hAnsi="Arial" w:cs="Arial"/>
        </w:rPr>
        <w:t>11</w:t>
      </w:r>
      <w:r w:rsidR="00700B8F" w:rsidRPr="00754C45">
        <w:rPr>
          <w:rFonts w:ascii="Arial" w:hAnsi="Arial" w:cs="Arial"/>
        </w:rPr>
        <w:t>.1.Улсын Их Хурлын холбогдох Байнгын хо</w:t>
      </w:r>
      <w:r>
        <w:rPr>
          <w:rFonts w:ascii="Arial" w:hAnsi="Arial" w:cs="Arial"/>
        </w:rPr>
        <w:t>рооны хуралдаанаар энэ хуулийн 7.1, 9</w:t>
      </w:r>
      <w:r w:rsidR="00700B8F" w:rsidRPr="00754C45">
        <w:rPr>
          <w:rFonts w:ascii="Arial" w:hAnsi="Arial" w:cs="Arial"/>
        </w:rPr>
        <w:t>.</w:t>
      </w:r>
      <w:r>
        <w:rPr>
          <w:rFonts w:ascii="Arial" w:hAnsi="Arial" w:cs="Arial"/>
        </w:rPr>
        <w:t>1-д заасан тайланг мөн хуулийн 10</w:t>
      </w:r>
      <w:r w:rsidR="00700B8F" w:rsidRPr="00754C45">
        <w:rPr>
          <w:rFonts w:ascii="Arial" w:hAnsi="Arial" w:cs="Arial"/>
        </w:rPr>
        <w:t>.1-д заасан аудитын дүгнэлтийн хамт до</w:t>
      </w:r>
      <w:r w:rsidR="001C2B10">
        <w:rPr>
          <w:rFonts w:ascii="Arial" w:hAnsi="Arial" w:cs="Arial"/>
        </w:rPr>
        <w:t>о</w:t>
      </w:r>
      <w:r w:rsidR="00700B8F" w:rsidRPr="00754C45">
        <w:rPr>
          <w:rFonts w:ascii="Arial" w:hAnsi="Arial" w:cs="Arial"/>
        </w:rPr>
        <w:t>р дурдсан хугацаанд хэлэлцэж, дүгнэлт гаргана:</w:t>
      </w:r>
    </w:p>
    <w:p w14:paraId="002FE2A3" w14:textId="77777777" w:rsidR="00700B8F" w:rsidRPr="00754C45" w:rsidRDefault="00700B8F" w:rsidP="00700B8F">
      <w:pPr>
        <w:pStyle w:val="NormalWeb"/>
        <w:spacing w:before="0" w:beforeAutospacing="0" w:after="0" w:afterAutospacing="0"/>
        <w:ind w:firstLine="720"/>
        <w:jc w:val="both"/>
        <w:rPr>
          <w:rFonts w:ascii="Arial" w:hAnsi="Arial" w:cs="Arial"/>
        </w:rPr>
      </w:pPr>
    </w:p>
    <w:p w14:paraId="48164255" w14:textId="2DA620D4" w:rsidR="00700B8F" w:rsidRPr="00754C45" w:rsidRDefault="002A2DC6" w:rsidP="00700B8F">
      <w:pPr>
        <w:pStyle w:val="NormalWeb"/>
        <w:spacing w:before="0" w:beforeAutospacing="0" w:after="0" w:afterAutospacing="0"/>
        <w:ind w:firstLine="720"/>
        <w:jc w:val="both"/>
        <w:rPr>
          <w:rFonts w:ascii="Arial" w:hAnsi="Arial" w:cs="Arial"/>
        </w:rPr>
      </w:pPr>
      <w:r>
        <w:rPr>
          <w:rFonts w:ascii="Arial" w:hAnsi="Arial" w:cs="Arial"/>
        </w:rPr>
        <w:lastRenderedPageBreak/>
        <w:tab/>
        <w:t>11.1.1.энэ хуулийн 7</w:t>
      </w:r>
      <w:r w:rsidR="00700B8F" w:rsidRPr="00754C45">
        <w:rPr>
          <w:rFonts w:ascii="Arial" w:hAnsi="Arial" w:cs="Arial"/>
        </w:rPr>
        <w:t>.1-д заасан тайланг жил бүрийн 5 дугаар сарын 1-ний өдрийн дотор;</w:t>
      </w:r>
    </w:p>
    <w:p w14:paraId="18FB9CC9" w14:textId="77777777" w:rsidR="00700B8F" w:rsidRPr="00754C45" w:rsidRDefault="00700B8F" w:rsidP="00700B8F">
      <w:pPr>
        <w:pStyle w:val="NormalWeb"/>
        <w:spacing w:before="0" w:beforeAutospacing="0" w:after="0" w:afterAutospacing="0"/>
        <w:ind w:firstLine="720"/>
        <w:jc w:val="both"/>
        <w:rPr>
          <w:rFonts w:ascii="Arial" w:hAnsi="Arial" w:cs="Arial"/>
        </w:rPr>
      </w:pPr>
    </w:p>
    <w:p w14:paraId="07BA8E16" w14:textId="7B8DF4F4" w:rsidR="00700B8F" w:rsidRPr="00754C45" w:rsidRDefault="002A2DC6" w:rsidP="00700B8F">
      <w:pPr>
        <w:pStyle w:val="NormalWeb"/>
        <w:spacing w:before="0" w:beforeAutospacing="0" w:after="0" w:afterAutospacing="0"/>
        <w:ind w:firstLine="720"/>
        <w:jc w:val="both"/>
        <w:rPr>
          <w:rFonts w:ascii="Arial" w:hAnsi="Arial" w:cs="Arial"/>
        </w:rPr>
      </w:pPr>
      <w:r>
        <w:rPr>
          <w:rFonts w:ascii="Arial" w:hAnsi="Arial" w:cs="Arial"/>
        </w:rPr>
        <w:tab/>
        <w:t>11.1.2.энэ хуулийн 9</w:t>
      </w:r>
      <w:r w:rsidR="00700B8F" w:rsidRPr="00754C45">
        <w:rPr>
          <w:rFonts w:ascii="Arial" w:hAnsi="Arial" w:cs="Arial"/>
        </w:rPr>
        <w:t>.1-д зааса</w:t>
      </w:r>
      <w:r w:rsidR="00DA7B65">
        <w:rPr>
          <w:rFonts w:ascii="Arial" w:hAnsi="Arial" w:cs="Arial"/>
        </w:rPr>
        <w:t>н тайланг хүлээж авснаас хойш 30</w:t>
      </w:r>
      <w:r w:rsidR="00700B8F" w:rsidRPr="00754C45">
        <w:rPr>
          <w:rFonts w:ascii="Arial" w:hAnsi="Arial" w:cs="Arial"/>
        </w:rPr>
        <w:t xml:space="preserve"> хоногийн дотор.</w:t>
      </w:r>
    </w:p>
    <w:p w14:paraId="1AE984E9" w14:textId="77777777" w:rsidR="00700B8F" w:rsidRPr="00754C45" w:rsidRDefault="00700B8F" w:rsidP="00700B8F">
      <w:pPr>
        <w:pStyle w:val="NormalWeb"/>
        <w:spacing w:before="0" w:beforeAutospacing="0" w:after="0" w:afterAutospacing="0"/>
        <w:ind w:firstLine="720"/>
        <w:jc w:val="both"/>
        <w:rPr>
          <w:rFonts w:ascii="Arial" w:hAnsi="Arial" w:cs="Arial"/>
        </w:rPr>
      </w:pPr>
    </w:p>
    <w:p w14:paraId="0B9CAADA" w14:textId="44BAD250" w:rsidR="00700B8F" w:rsidRPr="00754C45" w:rsidRDefault="00700B8F" w:rsidP="00700B8F">
      <w:pPr>
        <w:pStyle w:val="NormalWeb"/>
        <w:spacing w:before="0" w:beforeAutospacing="0" w:after="0" w:afterAutospacing="0"/>
        <w:jc w:val="both"/>
        <w:rPr>
          <w:rFonts w:ascii="Arial" w:hAnsi="Arial" w:cs="Arial"/>
        </w:rPr>
      </w:pPr>
      <w:r w:rsidRPr="00754C45">
        <w:rPr>
          <w:rFonts w:ascii="Arial" w:hAnsi="Arial" w:cs="Arial"/>
        </w:rPr>
        <w:tab/>
        <w:t>Тайлбар: “Улсын Их Хурлын холбогдох Б</w:t>
      </w:r>
      <w:r w:rsidR="00EE4AF2">
        <w:rPr>
          <w:rFonts w:ascii="Arial" w:hAnsi="Arial" w:cs="Arial"/>
        </w:rPr>
        <w:t>айнгын хороо” гэж энэ х</w:t>
      </w:r>
      <w:r w:rsidR="002A2DC6">
        <w:rPr>
          <w:rFonts w:ascii="Arial" w:hAnsi="Arial" w:cs="Arial"/>
        </w:rPr>
        <w:t>уулийн 9</w:t>
      </w:r>
      <w:r w:rsidRPr="00754C45">
        <w:rPr>
          <w:rFonts w:ascii="Arial" w:hAnsi="Arial" w:cs="Arial"/>
        </w:rPr>
        <w:t>.1-д заасан тайланд тусгасан хөтөлбөр, арга хэмжээ эрхлэх асуудлынх нь хүрээнд хамаарч байгаа Улсын Их Хурлын Байнгын хороог ойлгоно.</w:t>
      </w:r>
    </w:p>
    <w:p w14:paraId="14531642" w14:textId="77777777" w:rsidR="00700B8F" w:rsidRPr="00754C45" w:rsidRDefault="00700B8F" w:rsidP="00700B8F">
      <w:pPr>
        <w:pStyle w:val="NormalWeb"/>
        <w:spacing w:before="0" w:beforeAutospacing="0" w:after="0" w:afterAutospacing="0"/>
        <w:jc w:val="both"/>
        <w:rPr>
          <w:rFonts w:ascii="Arial" w:hAnsi="Arial" w:cs="Arial"/>
          <w:b/>
        </w:rPr>
      </w:pPr>
    </w:p>
    <w:p w14:paraId="5289AA22" w14:textId="76BF6659" w:rsidR="00700B8F" w:rsidRPr="00754C45" w:rsidRDefault="002A2DC6" w:rsidP="00700B8F">
      <w:pPr>
        <w:pStyle w:val="NormalWeb"/>
        <w:spacing w:before="0" w:beforeAutospacing="0" w:after="0" w:afterAutospacing="0"/>
        <w:ind w:firstLine="720"/>
        <w:jc w:val="both"/>
        <w:rPr>
          <w:rFonts w:ascii="Arial" w:hAnsi="Arial" w:cs="Arial"/>
        </w:rPr>
      </w:pPr>
      <w:r>
        <w:rPr>
          <w:rFonts w:ascii="Arial" w:hAnsi="Arial" w:cs="Arial"/>
        </w:rPr>
        <w:t>11</w:t>
      </w:r>
      <w:r w:rsidR="00700B8F" w:rsidRPr="00754C45">
        <w:rPr>
          <w:rFonts w:ascii="Arial" w:hAnsi="Arial" w:cs="Arial"/>
        </w:rPr>
        <w:t xml:space="preserve">.2.Улсын Их Хурлын </w:t>
      </w:r>
      <w:r>
        <w:rPr>
          <w:rFonts w:ascii="Arial" w:hAnsi="Arial" w:cs="Arial"/>
        </w:rPr>
        <w:t>Байнгын хороогоор энэ хуулийн 11</w:t>
      </w:r>
      <w:r w:rsidR="00700B8F" w:rsidRPr="00754C45">
        <w:rPr>
          <w:rFonts w:ascii="Arial" w:hAnsi="Arial" w:cs="Arial"/>
        </w:rPr>
        <w:t xml:space="preserve">.1-д заасан тайлан, дүгнэлтийг хэлэлцэхдээ </w:t>
      </w:r>
      <w:r w:rsidR="00DA7B65">
        <w:rPr>
          <w:rFonts w:ascii="Arial" w:hAnsi="Arial" w:cs="Arial"/>
        </w:rPr>
        <w:t>төрийн бодлоыг баримт бичиг</w:t>
      </w:r>
      <w:r w:rsidR="00700B8F" w:rsidRPr="00754C45">
        <w:rPr>
          <w:rFonts w:ascii="Arial" w:hAnsi="Arial" w:cs="Arial"/>
        </w:rPr>
        <w:t xml:space="preserve"> тус бүрээр хэлэлцэнэ.</w:t>
      </w:r>
    </w:p>
    <w:p w14:paraId="1FB6697A" w14:textId="77777777" w:rsidR="009A5FBF" w:rsidRPr="00754C45" w:rsidRDefault="009A5FBF" w:rsidP="009A5FBF">
      <w:pPr>
        <w:wordWrap/>
        <w:rPr>
          <w:rFonts w:ascii="Arial" w:hAnsi="Arial" w:cs="Arial"/>
          <w:bCs/>
          <w:sz w:val="24"/>
          <w:szCs w:val="24"/>
          <w:lang w:val="mn-MN"/>
        </w:rPr>
      </w:pPr>
    </w:p>
    <w:p w14:paraId="33F929CA" w14:textId="3F9E6248" w:rsidR="009A5FBF" w:rsidRPr="00754C45" w:rsidRDefault="00D76AC0" w:rsidP="009A5FBF">
      <w:pPr>
        <w:wordWrap/>
        <w:ind w:firstLine="720"/>
        <w:rPr>
          <w:rFonts w:ascii="Arial" w:hAnsi="Arial" w:cs="Arial"/>
          <w:bCs/>
          <w:sz w:val="24"/>
          <w:szCs w:val="24"/>
          <w:lang w:val="mn-MN"/>
        </w:rPr>
      </w:pPr>
      <w:r>
        <w:rPr>
          <w:rFonts w:ascii="Arial" w:hAnsi="Arial" w:cs="Arial"/>
          <w:bCs/>
          <w:sz w:val="24"/>
          <w:szCs w:val="24"/>
          <w:lang w:val="mn-MN"/>
        </w:rPr>
        <w:t>11.3</w:t>
      </w:r>
      <w:r w:rsidR="009A5FBF">
        <w:rPr>
          <w:rFonts w:ascii="Arial" w:hAnsi="Arial" w:cs="Arial"/>
          <w:bCs/>
          <w:sz w:val="24"/>
          <w:szCs w:val="24"/>
          <w:lang w:val="mn-MN"/>
        </w:rPr>
        <w:t>.Энэ хуулийн 7.1, 9</w:t>
      </w:r>
      <w:r w:rsidR="009A5FBF" w:rsidRPr="00754C45">
        <w:rPr>
          <w:rFonts w:ascii="Arial" w:hAnsi="Arial" w:cs="Arial"/>
          <w:bCs/>
          <w:sz w:val="24"/>
          <w:szCs w:val="24"/>
          <w:lang w:val="mn-MN"/>
        </w:rPr>
        <w:t>.1-д заасан т</w:t>
      </w:r>
      <w:r w:rsidR="00DA7B65">
        <w:rPr>
          <w:rFonts w:ascii="Arial" w:hAnsi="Arial" w:cs="Arial"/>
          <w:bCs/>
          <w:sz w:val="24"/>
          <w:szCs w:val="24"/>
          <w:lang w:val="mn-MN"/>
        </w:rPr>
        <w:t xml:space="preserve">айланг Улсын Их Хурлын чуулганы </w:t>
      </w:r>
      <w:r w:rsidR="009A5FBF" w:rsidRPr="00754C45">
        <w:rPr>
          <w:rFonts w:ascii="Arial" w:hAnsi="Arial" w:cs="Arial"/>
          <w:bCs/>
          <w:sz w:val="24"/>
          <w:szCs w:val="24"/>
          <w:lang w:val="mn-MN"/>
        </w:rPr>
        <w:t>хуралдаанд Ерөнхий сайд танилцуулна.</w:t>
      </w:r>
    </w:p>
    <w:p w14:paraId="739C92CA" w14:textId="77777777" w:rsidR="00B65030" w:rsidRDefault="00B65030" w:rsidP="00552F56">
      <w:pPr>
        <w:widowControl/>
        <w:wordWrap/>
        <w:autoSpaceDE/>
        <w:autoSpaceDN/>
        <w:rPr>
          <w:rFonts w:ascii="Arial" w:eastAsia="Gulim" w:hAnsi="Arial" w:cs="Arial"/>
          <w:b/>
          <w:kern w:val="0"/>
          <w:sz w:val="24"/>
          <w:szCs w:val="24"/>
        </w:rPr>
      </w:pPr>
    </w:p>
    <w:p w14:paraId="05B1CF9A" w14:textId="1EBCE8C7" w:rsidR="00516438" w:rsidRPr="00516438" w:rsidRDefault="00516438" w:rsidP="00D76AC0">
      <w:pPr>
        <w:pStyle w:val="NormalWeb"/>
        <w:spacing w:before="0" w:beforeAutospacing="0" w:after="0" w:afterAutospacing="0"/>
        <w:ind w:firstLine="720"/>
        <w:jc w:val="both"/>
        <w:rPr>
          <w:rFonts w:ascii="Arial" w:hAnsi="Arial" w:cs="Arial"/>
          <w:b/>
        </w:rPr>
      </w:pPr>
      <w:r w:rsidRPr="00516438">
        <w:rPr>
          <w:rFonts w:ascii="Arial" w:hAnsi="Arial" w:cs="Arial"/>
          <w:b/>
        </w:rPr>
        <w:t xml:space="preserve">12 дугаар зүйл. Төрийн бодлогын баримт бичгийн хэрэгжилтийг </w:t>
      </w:r>
      <w:r w:rsidR="00A665C8">
        <w:rPr>
          <w:rFonts w:ascii="Arial" w:hAnsi="Arial" w:cs="Arial"/>
          <w:b/>
        </w:rPr>
        <w:t>эрчимжүүлэх, сайжруулах арга хэмжээ</w:t>
      </w:r>
    </w:p>
    <w:p w14:paraId="11760C2F" w14:textId="77777777" w:rsidR="00516438" w:rsidRDefault="00516438" w:rsidP="00D76AC0">
      <w:pPr>
        <w:pStyle w:val="NormalWeb"/>
        <w:spacing w:before="0" w:beforeAutospacing="0" w:after="0" w:afterAutospacing="0"/>
        <w:ind w:firstLine="720"/>
        <w:jc w:val="both"/>
        <w:rPr>
          <w:rFonts w:ascii="Arial" w:hAnsi="Arial" w:cs="Arial"/>
        </w:rPr>
      </w:pPr>
    </w:p>
    <w:p w14:paraId="3A2D4304" w14:textId="42593766" w:rsidR="00D76AC0" w:rsidRPr="00754C45" w:rsidRDefault="00D76AC0" w:rsidP="00D76AC0">
      <w:pPr>
        <w:pStyle w:val="NormalWeb"/>
        <w:spacing w:before="0" w:beforeAutospacing="0" w:after="0" w:afterAutospacing="0"/>
        <w:ind w:firstLine="720"/>
        <w:jc w:val="both"/>
        <w:rPr>
          <w:rFonts w:ascii="Arial" w:hAnsi="Arial" w:cs="Arial"/>
        </w:rPr>
      </w:pPr>
      <w:r>
        <w:rPr>
          <w:rFonts w:ascii="Arial" w:hAnsi="Arial" w:cs="Arial"/>
        </w:rPr>
        <w:t>12.1</w:t>
      </w:r>
      <w:r w:rsidRPr="00754C45">
        <w:rPr>
          <w:rFonts w:ascii="Arial" w:hAnsi="Arial" w:cs="Arial"/>
        </w:rPr>
        <w:t>.Энэ хуули</w:t>
      </w:r>
      <w:r>
        <w:rPr>
          <w:rFonts w:ascii="Arial" w:hAnsi="Arial" w:cs="Arial"/>
        </w:rPr>
        <w:t>йн 11.1-д заасан</w:t>
      </w:r>
      <w:r w:rsidRPr="00754C45">
        <w:rPr>
          <w:rFonts w:ascii="Arial" w:hAnsi="Arial" w:cs="Arial"/>
        </w:rPr>
        <w:t xml:space="preserve"> Байнгын хорооны дүгнэлтийг Улсын Их Хурлын чуулганы нэгдсэн хуралдаанаар хэлэлцэж, </w:t>
      </w:r>
      <w:r w:rsidR="00193539">
        <w:rPr>
          <w:rFonts w:ascii="Arial" w:hAnsi="Arial" w:cs="Arial"/>
        </w:rPr>
        <w:t xml:space="preserve">шаардлагатай тохиолдолд </w:t>
      </w:r>
      <w:r>
        <w:rPr>
          <w:rFonts w:ascii="Arial" w:hAnsi="Arial" w:cs="Arial"/>
        </w:rPr>
        <w:t>төрийн бодлогын баримт бичгийн</w:t>
      </w:r>
      <w:r w:rsidR="00BC7C20">
        <w:rPr>
          <w:rFonts w:ascii="Arial" w:hAnsi="Arial" w:cs="Arial"/>
        </w:rPr>
        <w:t xml:space="preserve"> хэрэгжилтийг</w:t>
      </w:r>
      <w:r w:rsidRPr="00754C45">
        <w:rPr>
          <w:rFonts w:ascii="Arial" w:hAnsi="Arial" w:cs="Arial"/>
        </w:rPr>
        <w:t xml:space="preserve"> эрчимжүүлэх чиглэлээр Засгийн газарт зөвлөмж, чиглэл өгнө.</w:t>
      </w:r>
    </w:p>
    <w:p w14:paraId="7570C8A4" w14:textId="77777777" w:rsidR="00D76AC0" w:rsidRDefault="00D76AC0" w:rsidP="005E71AF">
      <w:pPr>
        <w:widowControl/>
        <w:wordWrap/>
        <w:autoSpaceDE/>
        <w:autoSpaceDN/>
        <w:ind w:firstLine="720"/>
        <w:rPr>
          <w:rFonts w:ascii="Arial" w:eastAsia="Gulim" w:hAnsi="Arial" w:cs="Arial"/>
          <w:kern w:val="0"/>
          <w:sz w:val="24"/>
          <w:szCs w:val="24"/>
        </w:rPr>
      </w:pPr>
    </w:p>
    <w:p w14:paraId="0731BF08" w14:textId="3C3F207C" w:rsidR="005E71AF" w:rsidRPr="0058251A" w:rsidRDefault="00D76AC0" w:rsidP="00D76AC0">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rPr>
        <w:t>12.2.</w:t>
      </w:r>
      <w:r w:rsidR="004E7B36">
        <w:rPr>
          <w:rFonts w:ascii="Arial" w:eastAsia="Gulim" w:hAnsi="Arial" w:cs="Arial"/>
          <w:kern w:val="0"/>
          <w:sz w:val="24"/>
          <w:szCs w:val="24"/>
        </w:rPr>
        <w:t>Улсын Их Хурал т</w:t>
      </w:r>
      <w:r>
        <w:rPr>
          <w:rFonts w:ascii="Arial" w:eastAsia="Gulim" w:hAnsi="Arial" w:cs="Arial"/>
          <w:kern w:val="0"/>
          <w:sz w:val="24"/>
          <w:szCs w:val="24"/>
        </w:rPr>
        <w:t xml:space="preserve">өрийн бодлогын баримт бичгийн </w:t>
      </w:r>
      <w:r w:rsidR="005E71AF" w:rsidRPr="0058251A">
        <w:rPr>
          <w:rFonts w:ascii="Arial" w:eastAsia="Gulim" w:hAnsi="Arial" w:cs="Arial"/>
          <w:kern w:val="0"/>
          <w:sz w:val="24"/>
          <w:szCs w:val="24"/>
        </w:rPr>
        <w:t xml:space="preserve">биелэлт </w:t>
      </w:r>
      <w:r w:rsidR="00E66F87">
        <w:rPr>
          <w:rFonts w:ascii="Arial" w:eastAsia="Gulim" w:hAnsi="Arial" w:cs="Arial"/>
          <w:kern w:val="0"/>
          <w:sz w:val="24"/>
          <w:szCs w:val="24"/>
        </w:rPr>
        <w:t>хангалтгүй бол</w:t>
      </w:r>
      <w:r w:rsidR="005E71AF" w:rsidRPr="0058251A">
        <w:rPr>
          <w:rFonts w:ascii="Arial" w:eastAsia="Gulim" w:hAnsi="Arial" w:cs="Arial"/>
          <w:kern w:val="0"/>
          <w:sz w:val="24"/>
          <w:szCs w:val="24"/>
        </w:rPr>
        <w:t xml:space="preserve"> ажлын гүйцэтгэл, үр дүнг сайжруулах төлөвлөгөө боловсруулж, хэрэгжүү</w:t>
      </w:r>
      <w:r>
        <w:rPr>
          <w:rFonts w:ascii="Arial" w:eastAsia="Gulim" w:hAnsi="Arial" w:cs="Arial"/>
          <w:kern w:val="0"/>
          <w:sz w:val="24"/>
          <w:szCs w:val="24"/>
        </w:rPr>
        <w:t>лэх үүргийг Засгийн газарт өгнө.</w:t>
      </w:r>
    </w:p>
    <w:p w14:paraId="58946590" w14:textId="77777777" w:rsidR="005E71AF" w:rsidRDefault="005E71AF" w:rsidP="005E71AF">
      <w:pPr>
        <w:widowControl/>
        <w:wordWrap/>
        <w:autoSpaceDE/>
        <w:autoSpaceDN/>
        <w:rPr>
          <w:rFonts w:ascii="Arial" w:eastAsia="Gulim" w:hAnsi="Arial" w:cs="Arial"/>
          <w:b/>
          <w:kern w:val="0"/>
          <w:sz w:val="24"/>
          <w:szCs w:val="24"/>
          <w:lang w:val="mn-MN"/>
        </w:rPr>
      </w:pPr>
    </w:p>
    <w:p w14:paraId="6A363E76" w14:textId="47CFA5C0" w:rsidR="00D76AC0" w:rsidRPr="0058251A" w:rsidRDefault="00E66F87" w:rsidP="00E66F87">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rPr>
        <w:t>12.3</w:t>
      </w:r>
      <w:r w:rsidR="00D76AC0" w:rsidRPr="0058251A">
        <w:rPr>
          <w:rFonts w:ascii="Arial" w:eastAsia="Gulim" w:hAnsi="Arial" w:cs="Arial"/>
          <w:kern w:val="0"/>
          <w:sz w:val="24"/>
          <w:szCs w:val="24"/>
        </w:rPr>
        <w:t>.</w:t>
      </w:r>
      <w:r>
        <w:rPr>
          <w:rFonts w:ascii="Arial" w:eastAsia="Gulim" w:hAnsi="Arial" w:cs="Arial"/>
          <w:kern w:val="0"/>
          <w:sz w:val="24"/>
          <w:szCs w:val="24"/>
        </w:rPr>
        <w:t>Энэ хуулийн 12.2-т заасан тохиолдолд Засгийн газар төрийн бодлогын баримт бичгийн хэрэгжилтий</w:t>
      </w:r>
      <w:r w:rsidR="00193539">
        <w:rPr>
          <w:rFonts w:ascii="Arial" w:eastAsia="Gulim" w:hAnsi="Arial" w:cs="Arial"/>
          <w:kern w:val="0"/>
          <w:sz w:val="24"/>
          <w:szCs w:val="24"/>
        </w:rPr>
        <w:t xml:space="preserve">г </w:t>
      </w:r>
      <w:r w:rsidR="00D76AC0" w:rsidRPr="0058251A">
        <w:rPr>
          <w:rFonts w:ascii="Arial" w:eastAsia="Gulim" w:hAnsi="Arial" w:cs="Arial"/>
          <w:kern w:val="0"/>
          <w:sz w:val="24"/>
          <w:szCs w:val="24"/>
        </w:rPr>
        <w:t>сайжруулах төлөвлөгөө боловсруулж, хэрэгжүүлнэ.</w:t>
      </w:r>
    </w:p>
    <w:p w14:paraId="3E071DD8" w14:textId="77777777" w:rsidR="00D76AC0" w:rsidRPr="0058251A" w:rsidRDefault="00D76AC0" w:rsidP="00D76AC0">
      <w:pPr>
        <w:widowControl/>
        <w:wordWrap/>
        <w:autoSpaceDE/>
        <w:autoSpaceDN/>
        <w:rPr>
          <w:rFonts w:ascii="Arial" w:eastAsia="Gulim" w:hAnsi="Arial" w:cs="Arial"/>
          <w:kern w:val="0"/>
          <w:sz w:val="24"/>
          <w:szCs w:val="24"/>
        </w:rPr>
      </w:pPr>
    </w:p>
    <w:p w14:paraId="3210AD4E" w14:textId="54F9EB5B" w:rsidR="00D76AC0" w:rsidRPr="0058251A" w:rsidRDefault="00E66F87" w:rsidP="00D76AC0">
      <w:pPr>
        <w:widowControl/>
        <w:wordWrap/>
        <w:autoSpaceDE/>
        <w:autoSpaceDN/>
        <w:ind w:firstLine="720"/>
        <w:rPr>
          <w:rFonts w:ascii="Arial" w:eastAsia="Gulim" w:hAnsi="Arial" w:cs="Arial"/>
          <w:kern w:val="0"/>
          <w:sz w:val="24"/>
          <w:szCs w:val="24"/>
        </w:rPr>
      </w:pPr>
      <w:r>
        <w:rPr>
          <w:rFonts w:ascii="Arial" w:eastAsia="Gulim" w:hAnsi="Arial" w:cs="Arial"/>
          <w:kern w:val="0"/>
          <w:sz w:val="24"/>
          <w:szCs w:val="24"/>
        </w:rPr>
        <w:t>12.4.Энэ хуулийн 12.3</w:t>
      </w:r>
      <w:r w:rsidR="00D76AC0" w:rsidRPr="0058251A">
        <w:rPr>
          <w:rFonts w:ascii="Arial" w:eastAsia="Gulim" w:hAnsi="Arial" w:cs="Arial"/>
          <w:kern w:val="0"/>
          <w:sz w:val="24"/>
          <w:szCs w:val="24"/>
        </w:rPr>
        <w:t>-т заасан төлөвлөгөөний биелэлтийг т</w:t>
      </w:r>
      <w:r w:rsidR="004E7B36">
        <w:rPr>
          <w:rFonts w:ascii="Arial" w:eastAsia="Gulim" w:hAnsi="Arial" w:cs="Arial"/>
          <w:kern w:val="0"/>
          <w:sz w:val="24"/>
          <w:szCs w:val="24"/>
        </w:rPr>
        <w:t>айлагнахад</w:t>
      </w:r>
      <w:r w:rsidR="00D76AC0">
        <w:rPr>
          <w:rFonts w:ascii="Arial" w:eastAsia="Gulim" w:hAnsi="Arial" w:cs="Arial"/>
          <w:kern w:val="0"/>
          <w:sz w:val="24"/>
          <w:szCs w:val="24"/>
        </w:rPr>
        <w:t xml:space="preserve"> мөн хуул</w:t>
      </w:r>
      <w:r>
        <w:rPr>
          <w:rFonts w:ascii="Arial" w:eastAsia="Gulim" w:hAnsi="Arial" w:cs="Arial"/>
          <w:kern w:val="0"/>
          <w:sz w:val="24"/>
          <w:szCs w:val="24"/>
        </w:rPr>
        <w:t>ьд</w:t>
      </w:r>
      <w:r w:rsidR="00D76AC0" w:rsidRPr="0058251A">
        <w:rPr>
          <w:rFonts w:ascii="Arial" w:eastAsia="Gulim" w:hAnsi="Arial" w:cs="Arial"/>
          <w:kern w:val="0"/>
          <w:sz w:val="24"/>
          <w:szCs w:val="24"/>
        </w:rPr>
        <w:t xml:space="preserve"> заасан журмыг баримтална.</w:t>
      </w:r>
    </w:p>
    <w:p w14:paraId="40727C95" w14:textId="77777777" w:rsidR="00E66F87" w:rsidRDefault="00E66F87" w:rsidP="00052C7F">
      <w:pPr>
        <w:wordWrap/>
        <w:rPr>
          <w:rFonts w:ascii="Arial" w:hAnsi="Arial" w:cs="Arial"/>
          <w:b/>
          <w:sz w:val="24"/>
          <w:szCs w:val="24"/>
        </w:rPr>
      </w:pPr>
    </w:p>
    <w:p w14:paraId="082EDBEE" w14:textId="77777777" w:rsidR="004E7B36" w:rsidRPr="00754C45" w:rsidRDefault="004E7B36" w:rsidP="00052C7F">
      <w:pPr>
        <w:wordWrap/>
        <w:rPr>
          <w:rFonts w:ascii="Arial" w:hAnsi="Arial" w:cs="Arial"/>
          <w:b/>
          <w:sz w:val="24"/>
          <w:szCs w:val="24"/>
        </w:rPr>
      </w:pPr>
    </w:p>
    <w:p w14:paraId="4C540B34" w14:textId="655BDE64" w:rsidR="00700B8F" w:rsidRPr="00754C45" w:rsidRDefault="00552F56" w:rsidP="003A27AE">
      <w:pPr>
        <w:wordWrap/>
        <w:jc w:val="center"/>
        <w:rPr>
          <w:rFonts w:ascii="Arial" w:hAnsi="Arial" w:cs="Arial"/>
          <w:b/>
          <w:sz w:val="24"/>
          <w:szCs w:val="24"/>
        </w:rPr>
      </w:pPr>
      <w:r>
        <w:rPr>
          <w:rFonts w:ascii="Arial" w:hAnsi="Arial" w:cs="Arial"/>
          <w:b/>
          <w:sz w:val="24"/>
          <w:szCs w:val="24"/>
        </w:rPr>
        <w:t>ТАВ</w:t>
      </w:r>
      <w:r w:rsidR="00700B8F" w:rsidRPr="00754C45">
        <w:rPr>
          <w:rFonts w:ascii="Arial" w:hAnsi="Arial" w:cs="Arial"/>
          <w:b/>
          <w:sz w:val="24"/>
          <w:szCs w:val="24"/>
        </w:rPr>
        <w:t>ДУГААР БҮЛЭГ</w:t>
      </w:r>
    </w:p>
    <w:p w14:paraId="4F3EAAB3" w14:textId="77777777" w:rsidR="00700B8F" w:rsidRPr="00754C45" w:rsidRDefault="00700B8F" w:rsidP="00700B8F">
      <w:pPr>
        <w:wordWrap/>
        <w:jc w:val="center"/>
        <w:rPr>
          <w:rFonts w:ascii="Arial" w:hAnsi="Arial" w:cs="Arial"/>
          <w:b/>
          <w:sz w:val="24"/>
          <w:szCs w:val="24"/>
        </w:rPr>
      </w:pPr>
      <w:r w:rsidRPr="00754C45">
        <w:rPr>
          <w:rFonts w:ascii="Arial" w:hAnsi="Arial" w:cs="Arial"/>
          <w:b/>
          <w:sz w:val="24"/>
          <w:szCs w:val="24"/>
        </w:rPr>
        <w:t>Бусад</w:t>
      </w:r>
    </w:p>
    <w:p w14:paraId="32276294" w14:textId="77777777" w:rsidR="00700B8F" w:rsidRPr="00754C45" w:rsidRDefault="00700B8F" w:rsidP="00700B8F">
      <w:pPr>
        <w:wordWrap/>
        <w:ind w:firstLine="720"/>
        <w:rPr>
          <w:rFonts w:ascii="Arial" w:hAnsi="Arial" w:cs="Arial"/>
          <w:b/>
          <w:sz w:val="24"/>
          <w:szCs w:val="24"/>
        </w:rPr>
      </w:pPr>
    </w:p>
    <w:p w14:paraId="2BFDA188" w14:textId="4C27528A" w:rsidR="00700B8F" w:rsidRPr="00754C45" w:rsidRDefault="00E66F87" w:rsidP="00700B8F">
      <w:pPr>
        <w:wordWrap/>
        <w:ind w:firstLine="720"/>
        <w:rPr>
          <w:rFonts w:ascii="Arial" w:hAnsi="Arial" w:cs="Arial"/>
          <w:b/>
          <w:sz w:val="24"/>
          <w:szCs w:val="24"/>
        </w:rPr>
      </w:pPr>
      <w:r>
        <w:rPr>
          <w:rFonts w:ascii="Arial" w:hAnsi="Arial" w:cs="Arial"/>
          <w:b/>
          <w:sz w:val="24"/>
          <w:szCs w:val="24"/>
        </w:rPr>
        <w:t>13</w:t>
      </w:r>
      <w:r w:rsidR="00EE4AF2">
        <w:rPr>
          <w:rFonts w:ascii="Arial" w:hAnsi="Arial" w:cs="Arial"/>
          <w:b/>
          <w:sz w:val="24"/>
          <w:szCs w:val="24"/>
        </w:rPr>
        <w:t xml:space="preserve"> дугаа</w:t>
      </w:r>
      <w:r w:rsidR="00D101D6">
        <w:rPr>
          <w:rFonts w:ascii="Arial" w:hAnsi="Arial" w:cs="Arial"/>
          <w:b/>
          <w:sz w:val="24"/>
          <w:szCs w:val="24"/>
        </w:rPr>
        <w:t>р зүйл. Ил тод байдлыг хангах</w:t>
      </w:r>
    </w:p>
    <w:p w14:paraId="3C2AA91C" w14:textId="77777777" w:rsidR="00700B8F" w:rsidRPr="00754C45" w:rsidRDefault="00700B8F" w:rsidP="00700B8F">
      <w:pPr>
        <w:wordWrap/>
        <w:ind w:firstLine="720"/>
        <w:rPr>
          <w:rFonts w:ascii="Arial" w:hAnsi="Arial" w:cs="Arial"/>
          <w:sz w:val="24"/>
          <w:szCs w:val="24"/>
        </w:rPr>
      </w:pPr>
    </w:p>
    <w:p w14:paraId="4BD72B6D" w14:textId="6E94A8FE" w:rsidR="00700B8F" w:rsidRPr="00754C45" w:rsidRDefault="00E66F87" w:rsidP="009A5FBF">
      <w:pPr>
        <w:wordWrap/>
        <w:ind w:firstLine="720"/>
        <w:rPr>
          <w:rFonts w:ascii="Arial" w:hAnsi="Arial" w:cs="Arial"/>
          <w:sz w:val="24"/>
          <w:szCs w:val="24"/>
        </w:rPr>
      </w:pPr>
      <w:r>
        <w:rPr>
          <w:rFonts w:ascii="Arial" w:hAnsi="Arial" w:cs="Arial"/>
          <w:sz w:val="24"/>
          <w:szCs w:val="24"/>
        </w:rPr>
        <w:t>13</w:t>
      </w:r>
      <w:r w:rsidR="00700B8F" w:rsidRPr="00754C45">
        <w:rPr>
          <w:rFonts w:ascii="Arial" w:hAnsi="Arial" w:cs="Arial"/>
          <w:sz w:val="24"/>
          <w:szCs w:val="24"/>
        </w:rPr>
        <w:t>.1.</w:t>
      </w:r>
      <w:r w:rsidR="009A5FBF">
        <w:rPr>
          <w:rFonts w:ascii="Arial" w:hAnsi="Arial" w:cs="Arial"/>
          <w:sz w:val="24"/>
          <w:szCs w:val="24"/>
        </w:rPr>
        <w:t>Энэ хуулийн 7</w:t>
      </w:r>
      <w:r w:rsidR="009A5FBF" w:rsidRPr="00754C45">
        <w:rPr>
          <w:rFonts w:ascii="Arial" w:hAnsi="Arial" w:cs="Arial"/>
          <w:sz w:val="24"/>
          <w:szCs w:val="24"/>
        </w:rPr>
        <w:t>.1</w:t>
      </w:r>
      <w:r w:rsidR="009A5FBF">
        <w:rPr>
          <w:rFonts w:ascii="Arial" w:hAnsi="Arial" w:cs="Arial"/>
          <w:sz w:val="24"/>
          <w:szCs w:val="24"/>
        </w:rPr>
        <w:t>, 8.1, 9</w:t>
      </w:r>
      <w:r w:rsidR="009A5FBF" w:rsidRPr="00754C45">
        <w:rPr>
          <w:rFonts w:ascii="Arial" w:hAnsi="Arial" w:cs="Arial"/>
          <w:sz w:val="24"/>
          <w:szCs w:val="24"/>
        </w:rPr>
        <w:t>.1-д заасан тайлан</w:t>
      </w:r>
      <w:r w:rsidR="009A5FBF">
        <w:rPr>
          <w:rFonts w:ascii="Arial" w:hAnsi="Arial" w:cs="Arial"/>
          <w:sz w:val="24"/>
          <w:szCs w:val="24"/>
        </w:rPr>
        <w:t>,</w:t>
      </w:r>
      <w:r w:rsidR="009A5FBF" w:rsidRPr="009A5FBF">
        <w:rPr>
          <w:rFonts w:ascii="Arial" w:eastAsia="굴림" w:hAnsi="Arial" w:cs="Arial"/>
          <w:bCs/>
          <w:kern w:val="0"/>
          <w:sz w:val="24"/>
          <w:szCs w:val="24"/>
          <w:lang w:val="mn-MN"/>
        </w:rPr>
        <w:t xml:space="preserve"> </w:t>
      </w:r>
      <w:r w:rsidR="009A5FBF">
        <w:rPr>
          <w:rFonts w:ascii="Arial" w:eastAsia="굴림" w:hAnsi="Arial" w:cs="Arial"/>
          <w:bCs/>
          <w:kern w:val="0"/>
          <w:sz w:val="24"/>
          <w:szCs w:val="24"/>
          <w:lang w:val="mn-MN"/>
        </w:rPr>
        <w:t>10</w:t>
      </w:r>
      <w:r w:rsidR="009A5FBF" w:rsidRPr="00754C45">
        <w:rPr>
          <w:rFonts w:ascii="Arial" w:eastAsia="굴림" w:hAnsi="Arial" w:cs="Arial"/>
          <w:bCs/>
          <w:kern w:val="0"/>
          <w:sz w:val="24"/>
          <w:szCs w:val="24"/>
          <w:lang w:val="mn-MN"/>
        </w:rPr>
        <w:t>.1-д заасан дүгнэл</w:t>
      </w:r>
      <w:r w:rsidR="009A5FBF">
        <w:rPr>
          <w:rFonts w:ascii="Arial" w:eastAsia="굴림" w:hAnsi="Arial" w:cs="Arial"/>
          <w:bCs/>
          <w:kern w:val="0"/>
          <w:sz w:val="24"/>
          <w:szCs w:val="24"/>
          <w:lang w:val="mn-MN"/>
        </w:rPr>
        <w:t>т</w:t>
      </w:r>
      <w:r w:rsidR="00700B8F" w:rsidRPr="00754C45">
        <w:rPr>
          <w:rFonts w:ascii="Arial" w:eastAsia="굴림" w:hAnsi="Arial" w:cs="Arial"/>
          <w:bCs/>
          <w:kern w:val="0"/>
          <w:sz w:val="24"/>
          <w:szCs w:val="24"/>
          <w:lang w:val="mn-MN"/>
        </w:rPr>
        <w:t xml:space="preserve">ийг </w:t>
      </w:r>
      <w:r w:rsidR="009A5FBF">
        <w:rPr>
          <w:rFonts w:ascii="Arial" w:eastAsia="굴림" w:hAnsi="Arial" w:cs="Arial"/>
          <w:bCs/>
          <w:kern w:val="0"/>
          <w:sz w:val="24"/>
          <w:szCs w:val="24"/>
          <w:lang w:val="mn-MN"/>
        </w:rPr>
        <w:t xml:space="preserve">гарснаас хойш </w:t>
      </w:r>
      <w:r w:rsidR="002A2DC6">
        <w:rPr>
          <w:rFonts w:ascii="Arial" w:hAnsi="Arial" w:cs="Arial"/>
          <w:sz w:val="24"/>
          <w:szCs w:val="24"/>
        </w:rPr>
        <w:t>5</w:t>
      </w:r>
      <w:r w:rsidR="00700B8F" w:rsidRPr="00754C45">
        <w:rPr>
          <w:rFonts w:ascii="Arial" w:hAnsi="Arial" w:cs="Arial"/>
          <w:sz w:val="24"/>
          <w:szCs w:val="24"/>
        </w:rPr>
        <w:t xml:space="preserve"> хоногийн дотор Улсын Их Хурал, Засгийн газар, төрийн болон орон нутгийн бүх шатны байгууллагын албан ёсны цахим хуудсанд байршуулж, н</w:t>
      </w:r>
      <w:r w:rsidR="009A5FBF">
        <w:rPr>
          <w:rFonts w:ascii="Arial" w:hAnsi="Arial" w:cs="Arial"/>
          <w:sz w:val="24"/>
          <w:szCs w:val="24"/>
        </w:rPr>
        <w:t>ийтэд ил тод, нээлттэй мэдээлнэ.</w:t>
      </w:r>
    </w:p>
    <w:p w14:paraId="45F778E2" w14:textId="77777777" w:rsidR="00700B8F" w:rsidRPr="00754C45" w:rsidRDefault="00700B8F" w:rsidP="00700B8F">
      <w:pPr>
        <w:wordWrap/>
        <w:rPr>
          <w:rFonts w:ascii="Arial" w:hAnsi="Arial" w:cs="Arial"/>
          <w:b/>
          <w:bCs/>
          <w:sz w:val="24"/>
          <w:szCs w:val="24"/>
          <w:lang w:val="mn-MN"/>
        </w:rPr>
      </w:pPr>
      <w:r w:rsidRPr="00754C45">
        <w:rPr>
          <w:rFonts w:ascii="Arial" w:hAnsi="Arial" w:cs="Arial"/>
          <w:b/>
          <w:bCs/>
          <w:sz w:val="24"/>
          <w:szCs w:val="24"/>
          <w:lang w:val="mn-MN"/>
        </w:rPr>
        <w:tab/>
      </w:r>
    </w:p>
    <w:p w14:paraId="41E55B7B" w14:textId="1A58D921" w:rsidR="00700B8F" w:rsidRPr="00754C45" w:rsidRDefault="00E66F87" w:rsidP="00700B8F">
      <w:pPr>
        <w:wordWrap/>
        <w:ind w:firstLine="720"/>
        <w:rPr>
          <w:rFonts w:ascii="Arial" w:hAnsi="Arial" w:cs="Arial"/>
          <w:b/>
          <w:bCs/>
          <w:sz w:val="24"/>
          <w:szCs w:val="24"/>
          <w:lang w:val="mn-MN"/>
        </w:rPr>
      </w:pPr>
      <w:r>
        <w:rPr>
          <w:rFonts w:ascii="Arial" w:hAnsi="Arial" w:cs="Arial"/>
          <w:b/>
          <w:bCs/>
          <w:sz w:val="24"/>
          <w:szCs w:val="24"/>
          <w:lang w:val="mn-MN"/>
        </w:rPr>
        <w:t>14 дүгээ</w:t>
      </w:r>
      <w:r w:rsidR="00700B8F" w:rsidRPr="00754C45">
        <w:rPr>
          <w:rFonts w:ascii="Arial" w:hAnsi="Arial" w:cs="Arial"/>
          <w:b/>
          <w:bCs/>
          <w:sz w:val="24"/>
          <w:szCs w:val="24"/>
          <w:lang w:val="mn-MN"/>
        </w:rPr>
        <w:t>р зүйл. Хууль тогтоомж зөрчигчид хүлээлгэх хариуцлага</w:t>
      </w:r>
    </w:p>
    <w:p w14:paraId="71A75288" w14:textId="77777777" w:rsidR="00700B8F" w:rsidRDefault="00700B8F" w:rsidP="002A3269">
      <w:pPr>
        <w:wordWrap/>
        <w:rPr>
          <w:rFonts w:ascii="Arial" w:hAnsi="Arial" w:cs="Arial"/>
          <w:b/>
          <w:bCs/>
          <w:sz w:val="24"/>
          <w:szCs w:val="24"/>
          <w:lang w:val="mn-MN"/>
        </w:rPr>
      </w:pPr>
    </w:p>
    <w:p w14:paraId="5796F4DC" w14:textId="53E62D22" w:rsidR="003F5FF9" w:rsidRDefault="0068753C" w:rsidP="003F5FF9">
      <w:pPr>
        <w:wordWrap/>
        <w:ind w:firstLine="720"/>
        <w:rPr>
          <w:rFonts w:ascii="Arial" w:hAnsi="Arial" w:cs="Arial"/>
          <w:bCs/>
          <w:sz w:val="24"/>
          <w:szCs w:val="24"/>
          <w:lang w:val="mn-MN"/>
        </w:rPr>
      </w:pPr>
      <w:r>
        <w:rPr>
          <w:rFonts w:ascii="Arial" w:hAnsi="Arial" w:cs="Arial"/>
          <w:bCs/>
          <w:sz w:val="24"/>
          <w:szCs w:val="24"/>
          <w:lang w:val="mn-MN"/>
        </w:rPr>
        <w:t>14</w:t>
      </w:r>
      <w:r w:rsidR="003F5FF9">
        <w:rPr>
          <w:rFonts w:ascii="Arial" w:hAnsi="Arial" w:cs="Arial"/>
          <w:bCs/>
          <w:sz w:val="24"/>
          <w:szCs w:val="24"/>
          <w:lang w:val="mn-MN"/>
        </w:rPr>
        <w:t>.1.</w:t>
      </w:r>
      <w:r w:rsidR="002960EB">
        <w:rPr>
          <w:rFonts w:ascii="Arial" w:hAnsi="Arial" w:cs="Arial"/>
          <w:bCs/>
          <w:sz w:val="24"/>
          <w:szCs w:val="24"/>
          <w:lang w:val="mn-MN"/>
        </w:rPr>
        <w:t>Төрийн бодлогын баримт бичгийн биелэлтийг хангалтгүй зохион байгуулсан, зөрчсөн</w:t>
      </w:r>
      <w:r w:rsidR="003F5FF9">
        <w:rPr>
          <w:rFonts w:ascii="Arial" w:hAnsi="Arial" w:cs="Arial"/>
          <w:bCs/>
          <w:sz w:val="24"/>
          <w:szCs w:val="24"/>
          <w:lang w:val="mn-MN"/>
        </w:rPr>
        <w:t xml:space="preserve"> </w:t>
      </w:r>
      <w:r w:rsidR="008F0A68">
        <w:rPr>
          <w:rFonts w:ascii="Arial" w:hAnsi="Arial" w:cs="Arial"/>
          <w:bCs/>
          <w:sz w:val="24"/>
          <w:szCs w:val="24"/>
          <w:lang w:val="mn-MN"/>
        </w:rPr>
        <w:t>нь</w:t>
      </w:r>
      <w:r w:rsidR="003F5FF9">
        <w:rPr>
          <w:rFonts w:ascii="Arial" w:hAnsi="Arial" w:cs="Arial"/>
          <w:bCs/>
          <w:sz w:val="24"/>
          <w:szCs w:val="24"/>
          <w:lang w:val="mn-MN"/>
        </w:rPr>
        <w:t xml:space="preserve"> төрийн улс төрийн албан тушаалтныг огцруулах үндэслэл </w:t>
      </w:r>
      <w:r w:rsidR="003F5FF9">
        <w:rPr>
          <w:rFonts w:ascii="Arial" w:hAnsi="Arial" w:cs="Arial"/>
          <w:bCs/>
          <w:sz w:val="24"/>
          <w:szCs w:val="24"/>
          <w:lang w:val="mn-MN"/>
        </w:rPr>
        <w:lastRenderedPageBreak/>
        <w:t>болно.</w:t>
      </w:r>
    </w:p>
    <w:p w14:paraId="7DE78B22" w14:textId="77777777" w:rsidR="003F5FF9" w:rsidRDefault="003F5FF9" w:rsidP="003F5FF9">
      <w:pPr>
        <w:wordWrap/>
        <w:ind w:firstLine="720"/>
        <w:rPr>
          <w:rFonts w:ascii="Arial" w:hAnsi="Arial" w:cs="Arial"/>
          <w:bCs/>
          <w:sz w:val="24"/>
          <w:szCs w:val="24"/>
          <w:lang w:val="mn-MN"/>
        </w:rPr>
      </w:pPr>
    </w:p>
    <w:p w14:paraId="7DFD2059" w14:textId="00571BDC" w:rsidR="003F5FF9" w:rsidRDefault="0068753C" w:rsidP="003F5FF9">
      <w:pPr>
        <w:wordWrap/>
        <w:ind w:firstLine="720"/>
        <w:rPr>
          <w:rFonts w:ascii="Arial" w:hAnsi="Arial" w:cs="Arial"/>
          <w:bCs/>
          <w:sz w:val="24"/>
          <w:szCs w:val="24"/>
          <w:lang w:val="mn-MN"/>
        </w:rPr>
      </w:pPr>
      <w:r>
        <w:rPr>
          <w:rFonts w:ascii="Arial" w:hAnsi="Arial" w:cs="Arial"/>
          <w:bCs/>
          <w:sz w:val="24"/>
          <w:szCs w:val="24"/>
          <w:lang w:val="mn-MN"/>
        </w:rPr>
        <w:t>14</w:t>
      </w:r>
      <w:r w:rsidR="003F5FF9">
        <w:rPr>
          <w:rFonts w:ascii="Arial" w:hAnsi="Arial" w:cs="Arial"/>
          <w:bCs/>
          <w:sz w:val="24"/>
          <w:szCs w:val="24"/>
          <w:lang w:val="mn-MN"/>
        </w:rPr>
        <w:t>.2.</w:t>
      </w:r>
      <w:r>
        <w:rPr>
          <w:rFonts w:ascii="Arial" w:hAnsi="Arial" w:cs="Arial"/>
          <w:bCs/>
          <w:sz w:val="24"/>
          <w:szCs w:val="24"/>
          <w:lang w:val="mn-MN"/>
        </w:rPr>
        <w:t xml:space="preserve">Төрийн бодлогын баримт бичгийн биелэлтийг хангалтгүй зохион байгуулсан, зөрчсөн </w:t>
      </w:r>
      <w:r w:rsidR="003F5FF9">
        <w:rPr>
          <w:rFonts w:ascii="Arial" w:hAnsi="Arial" w:cs="Arial"/>
          <w:bCs/>
          <w:sz w:val="24"/>
          <w:szCs w:val="24"/>
          <w:lang w:val="mn-MN"/>
        </w:rPr>
        <w:t>төрийн жинхэнэ албан хаагчийг Төрийн албаны тухай хуулийн 48 дугаар зүйлийн 48.</w:t>
      </w:r>
      <w:r w:rsidR="00C856E3">
        <w:rPr>
          <w:rFonts w:ascii="Arial" w:hAnsi="Arial" w:cs="Arial"/>
          <w:bCs/>
          <w:sz w:val="24"/>
          <w:szCs w:val="24"/>
          <w:lang w:val="mn-MN"/>
        </w:rPr>
        <w:t>1.4-т</w:t>
      </w:r>
      <w:r w:rsidR="003F5FF9">
        <w:rPr>
          <w:rFonts w:ascii="Arial" w:hAnsi="Arial" w:cs="Arial"/>
          <w:bCs/>
          <w:sz w:val="24"/>
          <w:szCs w:val="24"/>
          <w:lang w:val="mn-MN"/>
        </w:rPr>
        <w:t xml:space="preserve"> заасны дагуу</w:t>
      </w:r>
      <w:r w:rsidR="00C856E3">
        <w:rPr>
          <w:rFonts w:ascii="Arial" w:hAnsi="Arial" w:cs="Arial"/>
          <w:bCs/>
          <w:sz w:val="24"/>
          <w:szCs w:val="24"/>
          <w:lang w:val="mn-MN"/>
        </w:rPr>
        <w:t xml:space="preserve"> төрийн албанд гурван жилийн хугацаанд эргэж орох эрхгүйгээр</w:t>
      </w:r>
      <w:r w:rsidR="003F5FF9">
        <w:rPr>
          <w:rFonts w:ascii="Arial" w:hAnsi="Arial" w:cs="Arial"/>
          <w:bCs/>
          <w:sz w:val="24"/>
          <w:szCs w:val="24"/>
          <w:lang w:val="mn-MN"/>
        </w:rPr>
        <w:t xml:space="preserve"> хална.</w:t>
      </w:r>
    </w:p>
    <w:p w14:paraId="72CEFA34" w14:textId="77777777" w:rsidR="003F5FF9" w:rsidRDefault="003F5FF9" w:rsidP="003F5FF9">
      <w:pPr>
        <w:wordWrap/>
        <w:ind w:firstLine="720"/>
        <w:rPr>
          <w:rFonts w:ascii="Arial" w:hAnsi="Arial" w:cs="Arial"/>
          <w:bCs/>
          <w:sz w:val="24"/>
          <w:szCs w:val="24"/>
          <w:lang w:val="mn-MN"/>
        </w:rPr>
      </w:pPr>
    </w:p>
    <w:p w14:paraId="7FFC3813" w14:textId="79FE1183" w:rsidR="00E947A0" w:rsidRPr="002A3269" w:rsidRDefault="0068753C" w:rsidP="00700B8F">
      <w:pPr>
        <w:wordWrap/>
        <w:ind w:firstLine="720"/>
        <w:rPr>
          <w:rFonts w:ascii="Arial" w:hAnsi="Arial" w:cs="Arial"/>
          <w:bCs/>
          <w:sz w:val="24"/>
          <w:szCs w:val="24"/>
          <w:lang w:val="mn-MN"/>
        </w:rPr>
      </w:pPr>
      <w:r>
        <w:rPr>
          <w:rFonts w:ascii="Arial" w:hAnsi="Arial" w:cs="Arial"/>
          <w:bCs/>
          <w:sz w:val="24"/>
          <w:szCs w:val="24"/>
          <w:lang w:val="mn-MN"/>
        </w:rPr>
        <w:t>14</w:t>
      </w:r>
      <w:r w:rsidR="003F5FF9">
        <w:rPr>
          <w:rFonts w:ascii="Arial" w:hAnsi="Arial" w:cs="Arial"/>
          <w:bCs/>
          <w:sz w:val="24"/>
          <w:szCs w:val="24"/>
          <w:lang w:val="mn-MN"/>
        </w:rPr>
        <w:t>.3</w:t>
      </w:r>
      <w:r w:rsidR="00E947A0" w:rsidRPr="002A3269">
        <w:rPr>
          <w:rFonts w:ascii="Arial" w:hAnsi="Arial" w:cs="Arial"/>
          <w:bCs/>
          <w:sz w:val="24"/>
          <w:szCs w:val="24"/>
          <w:lang w:val="mn-MN"/>
        </w:rPr>
        <w:t>.</w:t>
      </w:r>
      <w:r w:rsidR="004E7B36">
        <w:rPr>
          <w:rFonts w:ascii="Arial" w:hAnsi="Arial" w:cs="Arial"/>
          <w:bCs/>
          <w:sz w:val="24"/>
          <w:szCs w:val="24"/>
          <w:lang w:val="mn-MN"/>
        </w:rPr>
        <w:t>Төрийн бодлогын баримт бичгийг</w:t>
      </w:r>
      <w:r w:rsidR="00FB331D" w:rsidRPr="002A3269">
        <w:rPr>
          <w:rFonts w:ascii="Arial" w:hAnsi="Arial" w:cs="Arial"/>
          <w:bCs/>
          <w:sz w:val="24"/>
          <w:szCs w:val="24"/>
          <w:lang w:val="mn-MN"/>
        </w:rPr>
        <w:t xml:space="preserve"> зөрчсөн улс төрийн намыг Улсын дээд шүүх татан буулгана.</w:t>
      </w:r>
    </w:p>
    <w:p w14:paraId="0A002FAF" w14:textId="77777777" w:rsidR="00E947A0" w:rsidRPr="00754C45" w:rsidRDefault="00E947A0" w:rsidP="004E7B36">
      <w:pPr>
        <w:wordWrap/>
        <w:rPr>
          <w:rFonts w:ascii="Arial" w:hAnsi="Arial" w:cs="Arial"/>
          <w:b/>
          <w:bCs/>
          <w:sz w:val="24"/>
          <w:szCs w:val="24"/>
          <w:lang w:val="mn-MN"/>
        </w:rPr>
      </w:pPr>
    </w:p>
    <w:p w14:paraId="3B161847" w14:textId="4DBCA8D4" w:rsidR="00700B8F" w:rsidRPr="00754C45" w:rsidRDefault="0068753C" w:rsidP="00700B8F">
      <w:pPr>
        <w:wordWrap/>
        <w:ind w:firstLine="720"/>
        <w:rPr>
          <w:rFonts w:ascii="Arial" w:hAnsi="Arial" w:cs="Arial"/>
          <w:b/>
          <w:bCs/>
          <w:sz w:val="24"/>
          <w:szCs w:val="24"/>
          <w:lang w:val="mn-MN"/>
        </w:rPr>
      </w:pPr>
      <w:r>
        <w:rPr>
          <w:rFonts w:ascii="Arial" w:hAnsi="Arial" w:cs="Arial"/>
          <w:b/>
          <w:bCs/>
          <w:sz w:val="24"/>
          <w:szCs w:val="24"/>
          <w:lang w:val="mn-MN"/>
        </w:rPr>
        <w:t>15 дугаа</w:t>
      </w:r>
      <w:r w:rsidR="00700B8F" w:rsidRPr="00754C45">
        <w:rPr>
          <w:rFonts w:ascii="Arial" w:hAnsi="Arial" w:cs="Arial"/>
          <w:b/>
          <w:bCs/>
          <w:sz w:val="24"/>
          <w:szCs w:val="24"/>
          <w:lang w:val="mn-MN"/>
        </w:rPr>
        <w:t>р зүйл. Хууль хүчин төгөлдөр болох</w:t>
      </w:r>
    </w:p>
    <w:p w14:paraId="59AE32C9" w14:textId="77777777" w:rsidR="00700B8F" w:rsidRPr="00754C45" w:rsidRDefault="00700B8F" w:rsidP="00700B8F">
      <w:pPr>
        <w:wordWrap/>
        <w:rPr>
          <w:rFonts w:ascii="Arial" w:hAnsi="Arial" w:cs="Arial"/>
          <w:bCs/>
          <w:sz w:val="24"/>
          <w:szCs w:val="24"/>
          <w:lang w:val="mn-MN"/>
        </w:rPr>
      </w:pPr>
    </w:p>
    <w:p w14:paraId="0ADF1E71" w14:textId="44A1B16D" w:rsidR="00700B8F" w:rsidRPr="00754C45" w:rsidRDefault="0068753C" w:rsidP="00700B8F">
      <w:pPr>
        <w:wordWrap/>
        <w:rPr>
          <w:rFonts w:ascii="Arial" w:hAnsi="Arial" w:cs="Arial"/>
          <w:bCs/>
          <w:sz w:val="24"/>
          <w:szCs w:val="24"/>
          <w:lang w:val="mn-MN"/>
        </w:rPr>
      </w:pPr>
      <w:r>
        <w:rPr>
          <w:rFonts w:ascii="Arial" w:hAnsi="Arial" w:cs="Arial"/>
          <w:bCs/>
          <w:sz w:val="24"/>
          <w:szCs w:val="24"/>
          <w:lang w:val="mn-MN"/>
        </w:rPr>
        <w:tab/>
        <w:t>15</w:t>
      </w:r>
      <w:r w:rsidR="000607A3">
        <w:rPr>
          <w:rFonts w:ascii="Arial" w:hAnsi="Arial" w:cs="Arial"/>
          <w:bCs/>
          <w:sz w:val="24"/>
          <w:szCs w:val="24"/>
          <w:lang w:val="mn-MN"/>
        </w:rPr>
        <w:t>.1.Энэ хуулийг 20..</w:t>
      </w:r>
      <w:r w:rsidR="00700B8F" w:rsidRPr="00754C45">
        <w:rPr>
          <w:rFonts w:ascii="Arial" w:hAnsi="Arial" w:cs="Arial"/>
          <w:bCs/>
          <w:sz w:val="24"/>
          <w:szCs w:val="24"/>
          <w:lang w:val="mn-MN"/>
        </w:rPr>
        <w:t xml:space="preserve"> оны .. дугаар сарын ..-ны өдрөөс эхлэн дагаж мөрдөнө.</w:t>
      </w:r>
    </w:p>
    <w:p w14:paraId="29F4A59D" w14:textId="77777777" w:rsidR="00700B8F" w:rsidRDefault="00700B8F" w:rsidP="00700B8F">
      <w:pPr>
        <w:wordWrap/>
        <w:rPr>
          <w:rFonts w:ascii="Arial" w:hAnsi="Arial" w:cs="Arial"/>
          <w:bCs/>
          <w:sz w:val="24"/>
          <w:szCs w:val="24"/>
          <w:lang w:val="mn-MN"/>
        </w:rPr>
      </w:pPr>
    </w:p>
    <w:p w14:paraId="15B04018" w14:textId="77777777" w:rsidR="002A2DC6" w:rsidRDefault="002A2DC6" w:rsidP="00700B8F">
      <w:pPr>
        <w:wordWrap/>
        <w:rPr>
          <w:rFonts w:ascii="Arial" w:hAnsi="Arial" w:cs="Arial"/>
          <w:b/>
          <w:bCs/>
          <w:sz w:val="24"/>
          <w:szCs w:val="24"/>
          <w:lang w:val="mn-MN"/>
        </w:rPr>
      </w:pPr>
    </w:p>
    <w:p w14:paraId="5FB6E1CC" w14:textId="77777777" w:rsidR="009A5FBF" w:rsidRPr="00754C45" w:rsidRDefault="009A5FBF" w:rsidP="00700B8F">
      <w:pPr>
        <w:wordWrap/>
        <w:rPr>
          <w:rFonts w:ascii="Arial" w:hAnsi="Arial" w:cs="Arial"/>
          <w:b/>
          <w:bCs/>
          <w:sz w:val="24"/>
          <w:szCs w:val="24"/>
          <w:lang w:val="mn-MN"/>
        </w:rPr>
      </w:pPr>
    </w:p>
    <w:p w14:paraId="348CE946" w14:textId="77777777" w:rsidR="003A27AE" w:rsidRDefault="003A27AE" w:rsidP="00C41B24">
      <w:pPr>
        <w:wordWrap/>
        <w:jc w:val="center"/>
        <w:outlineLvl w:val="0"/>
        <w:rPr>
          <w:rFonts w:ascii="Arial" w:hAnsi="Arial" w:cs="Arial"/>
          <w:b/>
          <w:bCs/>
          <w:sz w:val="24"/>
          <w:szCs w:val="24"/>
        </w:rPr>
      </w:pPr>
    </w:p>
    <w:p w14:paraId="5BC08A71" w14:textId="56A2DBF1" w:rsidR="00EE4AF2" w:rsidRPr="00C41B24" w:rsidRDefault="00C41B24" w:rsidP="00C41B24">
      <w:pPr>
        <w:wordWrap/>
        <w:jc w:val="center"/>
        <w:outlineLvl w:val="0"/>
        <w:rPr>
          <w:rFonts w:ascii="Arial" w:hAnsi="Arial" w:cs="Arial"/>
          <w:b/>
          <w:bCs/>
          <w:sz w:val="24"/>
          <w:szCs w:val="24"/>
        </w:rPr>
      </w:pPr>
      <w:r>
        <w:rPr>
          <w:rFonts w:ascii="Arial" w:hAnsi="Arial" w:cs="Arial"/>
          <w:b/>
          <w:bCs/>
          <w:sz w:val="24"/>
          <w:szCs w:val="24"/>
        </w:rPr>
        <w:t>ГАРЫН ҮС</w:t>
      </w:r>
      <w:r w:rsidR="002A2DC6">
        <w:rPr>
          <w:rFonts w:ascii="Arial" w:hAnsi="Arial" w:cs="Arial"/>
          <w:b/>
          <w:bCs/>
          <w:sz w:val="24"/>
          <w:szCs w:val="24"/>
        </w:rPr>
        <w:t>ЭГ</w:t>
      </w:r>
    </w:p>
    <w:p w14:paraId="1CDDFDB2" w14:textId="77777777" w:rsidR="003A27AE" w:rsidRDefault="003A27AE" w:rsidP="00C41B24">
      <w:pPr>
        <w:wordWrap/>
        <w:jc w:val="right"/>
        <w:outlineLvl w:val="0"/>
        <w:rPr>
          <w:rFonts w:ascii="Arial" w:hAnsi="Arial" w:cs="Arial"/>
          <w:b/>
          <w:sz w:val="24"/>
          <w:szCs w:val="24"/>
          <w:lang w:val="mn-MN"/>
        </w:rPr>
      </w:pPr>
    </w:p>
    <w:p w14:paraId="41ACB561" w14:textId="77777777" w:rsidR="00B97C2A" w:rsidRDefault="00B97C2A" w:rsidP="00052C7F">
      <w:pPr>
        <w:wordWrap/>
        <w:outlineLvl w:val="0"/>
        <w:rPr>
          <w:rFonts w:ascii="Arial" w:hAnsi="Arial" w:cs="Arial"/>
          <w:b/>
          <w:sz w:val="24"/>
          <w:szCs w:val="24"/>
          <w:lang w:val="mn-MN"/>
        </w:rPr>
      </w:pPr>
    </w:p>
    <w:p w14:paraId="03A9E23E" w14:textId="77777777" w:rsidR="002C3424" w:rsidRDefault="002C3424" w:rsidP="00C41B24">
      <w:pPr>
        <w:wordWrap/>
        <w:jc w:val="right"/>
        <w:outlineLvl w:val="0"/>
        <w:rPr>
          <w:rFonts w:ascii="Arial" w:hAnsi="Arial" w:cs="Arial"/>
          <w:b/>
          <w:sz w:val="24"/>
          <w:szCs w:val="24"/>
          <w:lang w:val="mn-MN"/>
        </w:rPr>
      </w:pPr>
    </w:p>
    <w:p w14:paraId="2759069E" w14:textId="77777777" w:rsidR="002C3424" w:rsidRDefault="002C3424" w:rsidP="00C41B24">
      <w:pPr>
        <w:wordWrap/>
        <w:jc w:val="right"/>
        <w:outlineLvl w:val="0"/>
        <w:rPr>
          <w:rFonts w:ascii="Arial" w:hAnsi="Arial" w:cs="Arial"/>
          <w:b/>
          <w:sz w:val="24"/>
          <w:szCs w:val="24"/>
          <w:lang w:val="mn-MN"/>
        </w:rPr>
      </w:pPr>
    </w:p>
    <w:p w14:paraId="1D5FA7AE" w14:textId="77777777" w:rsidR="002C3424" w:rsidRDefault="002C3424" w:rsidP="00C41B24">
      <w:pPr>
        <w:wordWrap/>
        <w:jc w:val="right"/>
        <w:outlineLvl w:val="0"/>
        <w:rPr>
          <w:rFonts w:ascii="Arial" w:hAnsi="Arial" w:cs="Arial"/>
          <w:b/>
          <w:sz w:val="24"/>
          <w:szCs w:val="24"/>
          <w:lang w:val="mn-MN"/>
        </w:rPr>
      </w:pPr>
    </w:p>
    <w:p w14:paraId="7A1ED2B6" w14:textId="77777777" w:rsidR="00CE6658" w:rsidRDefault="00CE6658" w:rsidP="003A443F">
      <w:pPr>
        <w:wordWrap/>
        <w:outlineLvl w:val="0"/>
        <w:rPr>
          <w:rFonts w:ascii="Arial" w:hAnsi="Arial" w:cs="Arial"/>
          <w:b/>
          <w:sz w:val="24"/>
          <w:szCs w:val="24"/>
          <w:lang w:val="mn-MN"/>
        </w:rPr>
      </w:pPr>
    </w:p>
    <w:p w14:paraId="1B5E6FA7" w14:textId="77777777" w:rsidR="009B5E19" w:rsidRDefault="009B5E19" w:rsidP="00C41B24">
      <w:pPr>
        <w:wordWrap/>
        <w:jc w:val="right"/>
        <w:outlineLvl w:val="0"/>
        <w:rPr>
          <w:rFonts w:ascii="Arial" w:hAnsi="Arial" w:cs="Arial"/>
          <w:b/>
          <w:sz w:val="24"/>
          <w:szCs w:val="24"/>
          <w:lang w:val="mn-MN"/>
        </w:rPr>
      </w:pPr>
    </w:p>
    <w:p w14:paraId="10EE195C" w14:textId="77777777" w:rsidR="009B5E19" w:rsidRDefault="009B5E19" w:rsidP="00C41B24">
      <w:pPr>
        <w:wordWrap/>
        <w:jc w:val="right"/>
        <w:outlineLvl w:val="0"/>
        <w:rPr>
          <w:rFonts w:ascii="Arial" w:hAnsi="Arial" w:cs="Arial"/>
          <w:b/>
          <w:sz w:val="24"/>
          <w:szCs w:val="24"/>
          <w:lang w:val="mn-MN"/>
        </w:rPr>
      </w:pPr>
    </w:p>
    <w:p w14:paraId="194FA109" w14:textId="77777777" w:rsidR="009B5E19" w:rsidRDefault="009B5E19" w:rsidP="00C41B24">
      <w:pPr>
        <w:wordWrap/>
        <w:jc w:val="right"/>
        <w:outlineLvl w:val="0"/>
        <w:rPr>
          <w:rFonts w:ascii="Arial" w:hAnsi="Arial" w:cs="Arial"/>
          <w:b/>
          <w:sz w:val="24"/>
          <w:szCs w:val="24"/>
          <w:lang w:val="mn-MN"/>
        </w:rPr>
      </w:pPr>
    </w:p>
    <w:p w14:paraId="1EE19C1B" w14:textId="77777777" w:rsidR="009B5E19" w:rsidRDefault="009B5E19" w:rsidP="00C41B24">
      <w:pPr>
        <w:wordWrap/>
        <w:jc w:val="right"/>
        <w:outlineLvl w:val="0"/>
        <w:rPr>
          <w:rFonts w:ascii="Arial" w:hAnsi="Arial" w:cs="Arial"/>
          <w:b/>
          <w:sz w:val="24"/>
          <w:szCs w:val="24"/>
          <w:lang w:val="mn-MN"/>
        </w:rPr>
      </w:pPr>
    </w:p>
    <w:p w14:paraId="502E7660" w14:textId="77777777" w:rsidR="009B5E19" w:rsidRDefault="009B5E19" w:rsidP="00C41B24">
      <w:pPr>
        <w:wordWrap/>
        <w:jc w:val="right"/>
        <w:outlineLvl w:val="0"/>
        <w:rPr>
          <w:rFonts w:ascii="Arial" w:hAnsi="Arial" w:cs="Arial"/>
          <w:b/>
          <w:sz w:val="24"/>
          <w:szCs w:val="24"/>
          <w:lang w:val="mn-MN"/>
        </w:rPr>
      </w:pPr>
    </w:p>
    <w:p w14:paraId="21800E0E" w14:textId="77777777" w:rsidR="009B5E19" w:rsidRDefault="009B5E19" w:rsidP="00C41B24">
      <w:pPr>
        <w:wordWrap/>
        <w:jc w:val="right"/>
        <w:outlineLvl w:val="0"/>
        <w:rPr>
          <w:rFonts w:ascii="Arial" w:hAnsi="Arial" w:cs="Arial"/>
          <w:b/>
          <w:sz w:val="24"/>
          <w:szCs w:val="24"/>
          <w:lang w:val="mn-MN"/>
        </w:rPr>
      </w:pPr>
    </w:p>
    <w:p w14:paraId="48A7E602" w14:textId="77777777" w:rsidR="009B5E19" w:rsidRDefault="009B5E19" w:rsidP="00C41B24">
      <w:pPr>
        <w:wordWrap/>
        <w:jc w:val="right"/>
        <w:outlineLvl w:val="0"/>
        <w:rPr>
          <w:rFonts w:ascii="Arial" w:hAnsi="Arial" w:cs="Arial"/>
          <w:b/>
          <w:sz w:val="24"/>
          <w:szCs w:val="24"/>
          <w:lang w:val="mn-MN"/>
        </w:rPr>
      </w:pPr>
    </w:p>
    <w:p w14:paraId="6C2FBA08" w14:textId="77777777" w:rsidR="009B5E19" w:rsidRDefault="009B5E19" w:rsidP="00C41B24">
      <w:pPr>
        <w:wordWrap/>
        <w:jc w:val="right"/>
        <w:outlineLvl w:val="0"/>
        <w:rPr>
          <w:rFonts w:ascii="Arial" w:hAnsi="Arial" w:cs="Arial"/>
          <w:b/>
          <w:sz w:val="24"/>
          <w:szCs w:val="24"/>
          <w:lang w:val="mn-MN"/>
        </w:rPr>
      </w:pPr>
    </w:p>
    <w:p w14:paraId="7E00C6E7" w14:textId="77777777" w:rsidR="009B5E19" w:rsidRDefault="009B5E19" w:rsidP="00C41B24">
      <w:pPr>
        <w:wordWrap/>
        <w:jc w:val="right"/>
        <w:outlineLvl w:val="0"/>
        <w:rPr>
          <w:rFonts w:ascii="Arial" w:hAnsi="Arial" w:cs="Arial"/>
          <w:b/>
          <w:sz w:val="24"/>
          <w:szCs w:val="24"/>
          <w:lang w:val="mn-MN"/>
        </w:rPr>
      </w:pPr>
    </w:p>
    <w:p w14:paraId="7EDB91D0" w14:textId="77777777" w:rsidR="009B5E19" w:rsidRDefault="009B5E19" w:rsidP="00C41B24">
      <w:pPr>
        <w:wordWrap/>
        <w:jc w:val="right"/>
        <w:outlineLvl w:val="0"/>
        <w:rPr>
          <w:rFonts w:ascii="Arial" w:hAnsi="Arial" w:cs="Arial"/>
          <w:b/>
          <w:sz w:val="24"/>
          <w:szCs w:val="24"/>
          <w:lang w:val="mn-MN"/>
        </w:rPr>
      </w:pPr>
    </w:p>
    <w:p w14:paraId="4875C92E" w14:textId="77777777" w:rsidR="009B5E19" w:rsidRDefault="009B5E19" w:rsidP="00C41B24">
      <w:pPr>
        <w:wordWrap/>
        <w:jc w:val="right"/>
        <w:outlineLvl w:val="0"/>
        <w:rPr>
          <w:rFonts w:ascii="Arial" w:hAnsi="Arial" w:cs="Arial"/>
          <w:b/>
          <w:sz w:val="24"/>
          <w:szCs w:val="24"/>
          <w:lang w:val="mn-MN"/>
        </w:rPr>
      </w:pPr>
    </w:p>
    <w:p w14:paraId="69B3C3D9" w14:textId="77777777" w:rsidR="009B5E19" w:rsidRDefault="009B5E19" w:rsidP="00C41B24">
      <w:pPr>
        <w:wordWrap/>
        <w:jc w:val="right"/>
        <w:outlineLvl w:val="0"/>
        <w:rPr>
          <w:rFonts w:ascii="Arial" w:hAnsi="Arial" w:cs="Arial"/>
          <w:b/>
          <w:sz w:val="24"/>
          <w:szCs w:val="24"/>
          <w:lang w:val="mn-MN"/>
        </w:rPr>
      </w:pPr>
    </w:p>
    <w:p w14:paraId="306D4961" w14:textId="77777777" w:rsidR="009B5E19" w:rsidRDefault="009B5E19" w:rsidP="00C41B24">
      <w:pPr>
        <w:wordWrap/>
        <w:jc w:val="right"/>
        <w:outlineLvl w:val="0"/>
        <w:rPr>
          <w:rFonts w:ascii="Arial" w:hAnsi="Arial" w:cs="Arial"/>
          <w:b/>
          <w:sz w:val="24"/>
          <w:szCs w:val="24"/>
          <w:lang w:val="mn-MN"/>
        </w:rPr>
      </w:pPr>
    </w:p>
    <w:p w14:paraId="6BA4D724" w14:textId="77777777" w:rsidR="009B5E19" w:rsidRDefault="009B5E19" w:rsidP="00C41B24">
      <w:pPr>
        <w:wordWrap/>
        <w:jc w:val="right"/>
        <w:outlineLvl w:val="0"/>
        <w:rPr>
          <w:rFonts w:ascii="Arial" w:hAnsi="Arial" w:cs="Arial"/>
          <w:b/>
          <w:sz w:val="24"/>
          <w:szCs w:val="24"/>
          <w:lang w:val="mn-MN"/>
        </w:rPr>
      </w:pPr>
    </w:p>
    <w:p w14:paraId="2DDE762B" w14:textId="77777777" w:rsidR="009B5E19" w:rsidRDefault="009B5E19" w:rsidP="00C41B24">
      <w:pPr>
        <w:wordWrap/>
        <w:jc w:val="right"/>
        <w:outlineLvl w:val="0"/>
        <w:rPr>
          <w:rFonts w:ascii="Arial" w:hAnsi="Arial" w:cs="Arial"/>
          <w:b/>
          <w:sz w:val="24"/>
          <w:szCs w:val="24"/>
          <w:lang w:val="mn-MN"/>
        </w:rPr>
      </w:pPr>
    </w:p>
    <w:p w14:paraId="4A680D49" w14:textId="77777777" w:rsidR="009B5E19" w:rsidRDefault="009B5E19" w:rsidP="00C41B24">
      <w:pPr>
        <w:wordWrap/>
        <w:jc w:val="right"/>
        <w:outlineLvl w:val="0"/>
        <w:rPr>
          <w:rFonts w:ascii="Arial" w:hAnsi="Arial" w:cs="Arial"/>
          <w:b/>
          <w:sz w:val="24"/>
          <w:szCs w:val="24"/>
          <w:lang w:val="mn-MN"/>
        </w:rPr>
      </w:pPr>
    </w:p>
    <w:p w14:paraId="14D2962B" w14:textId="77777777" w:rsidR="009B5E19" w:rsidRDefault="009B5E19" w:rsidP="00C41B24">
      <w:pPr>
        <w:wordWrap/>
        <w:jc w:val="right"/>
        <w:outlineLvl w:val="0"/>
        <w:rPr>
          <w:rFonts w:ascii="Arial" w:hAnsi="Arial" w:cs="Arial"/>
          <w:b/>
          <w:sz w:val="24"/>
          <w:szCs w:val="24"/>
          <w:lang w:val="mn-MN"/>
        </w:rPr>
      </w:pPr>
    </w:p>
    <w:p w14:paraId="6DD7B1A1" w14:textId="77777777" w:rsidR="009B5E19" w:rsidRDefault="009B5E19" w:rsidP="00C41B24">
      <w:pPr>
        <w:wordWrap/>
        <w:jc w:val="right"/>
        <w:outlineLvl w:val="0"/>
        <w:rPr>
          <w:rFonts w:ascii="Arial" w:hAnsi="Arial" w:cs="Arial"/>
          <w:b/>
          <w:sz w:val="24"/>
          <w:szCs w:val="24"/>
          <w:lang w:val="mn-MN"/>
        </w:rPr>
      </w:pPr>
    </w:p>
    <w:p w14:paraId="06C66EAB" w14:textId="77777777" w:rsidR="009B5E19" w:rsidRDefault="009B5E19" w:rsidP="00C41B24">
      <w:pPr>
        <w:wordWrap/>
        <w:jc w:val="right"/>
        <w:outlineLvl w:val="0"/>
        <w:rPr>
          <w:rFonts w:ascii="Arial" w:hAnsi="Arial" w:cs="Arial"/>
          <w:b/>
          <w:sz w:val="24"/>
          <w:szCs w:val="24"/>
          <w:lang w:val="mn-MN"/>
        </w:rPr>
      </w:pPr>
    </w:p>
    <w:p w14:paraId="05904F4C" w14:textId="77777777" w:rsidR="009B5E19" w:rsidRDefault="009B5E19" w:rsidP="00C41B24">
      <w:pPr>
        <w:wordWrap/>
        <w:jc w:val="right"/>
        <w:outlineLvl w:val="0"/>
        <w:rPr>
          <w:rFonts w:ascii="Arial" w:hAnsi="Arial" w:cs="Arial"/>
          <w:b/>
          <w:sz w:val="24"/>
          <w:szCs w:val="24"/>
          <w:lang w:val="mn-MN"/>
        </w:rPr>
      </w:pPr>
    </w:p>
    <w:p w14:paraId="0C3EBA6E" w14:textId="77777777" w:rsidR="009B5E19" w:rsidRDefault="009B5E19" w:rsidP="00C41B24">
      <w:pPr>
        <w:wordWrap/>
        <w:jc w:val="right"/>
        <w:outlineLvl w:val="0"/>
        <w:rPr>
          <w:rFonts w:ascii="Arial" w:hAnsi="Arial" w:cs="Arial"/>
          <w:b/>
          <w:sz w:val="24"/>
          <w:szCs w:val="24"/>
          <w:lang w:val="mn-MN"/>
        </w:rPr>
      </w:pPr>
    </w:p>
    <w:p w14:paraId="5D82BAB1" w14:textId="77777777" w:rsidR="009B5E19" w:rsidRDefault="009B5E19" w:rsidP="00C41B24">
      <w:pPr>
        <w:wordWrap/>
        <w:jc w:val="right"/>
        <w:outlineLvl w:val="0"/>
        <w:rPr>
          <w:rFonts w:ascii="Arial" w:hAnsi="Arial" w:cs="Arial"/>
          <w:b/>
          <w:sz w:val="24"/>
          <w:szCs w:val="24"/>
          <w:lang w:val="mn-MN"/>
        </w:rPr>
      </w:pPr>
    </w:p>
    <w:p w14:paraId="7B4102FF" w14:textId="77777777" w:rsidR="009B5E19" w:rsidRDefault="009B5E19" w:rsidP="00C41B24">
      <w:pPr>
        <w:wordWrap/>
        <w:jc w:val="right"/>
        <w:outlineLvl w:val="0"/>
        <w:rPr>
          <w:rFonts w:ascii="Arial" w:hAnsi="Arial" w:cs="Arial"/>
          <w:b/>
          <w:sz w:val="24"/>
          <w:szCs w:val="24"/>
          <w:lang w:val="mn-MN"/>
        </w:rPr>
      </w:pPr>
    </w:p>
    <w:p w14:paraId="081CE3A8" w14:textId="77777777" w:rsidR="009B5E19" w:rsidRDefault="009B5E19" w:rsidP="00C41B24">
      <w:pPr>
        <w:wordWrap/>
        <w:jc w:val="right"/>
        <w:outlineLvl w:val="0"/>
        <w:rPr>
          <w:rFonts w:ascii="Arial" w:hAnsi="Arial" w:cs="Arial"/>
          <w:b/>
          <w:sz w:val="24"/>
          <w:szCs w:val="24"/>
          <w:lang w:val="mn-MN"/>
        </w:rPr>
      </w:pPr>
    </w:p>
    <w:p w14:paraId="5756509D" w14:textId="77777777" w:rsidR="009B5E19" w:rsidRDefault="009B5E19" w:rsidP="00C41B24">
      <w:pPr>
        <w:wordWrap/>
        <w:jc w:val="right"/>
        <w:outlineLvl w:val="0"/>
        <w:rPr>
          <w:rFonts w:ascii="Arial" w:hAnsi="Arial" w:cs="Arial"/>
          <w:b/>
          <w:sz w:val="24"/>
          <w:szCs w:val="24"/>
          <w:lang w:val="mn-MN"/>
        </w:rPr>
      </w:pPr>
    </w:p>
    <w:p w14:paraId="255F73CC" w14:textId="77777777" w:rsidR="009B5E19" w:rsidRDefault="009B5E19" w:rsidP="00C41B24">
      <w:pPr>
        <w:wordWrap/>
        <w:jc w:val="right"/>
        <w:outlineLvl w:val="0"/>
        <w:rPr>
          <w:rFonts w:ascii="Arial" w:hAnsi="Arial" w:cs="Arial"/>
          <w:b/>
          <w:sz w:val="24"/>
          <w:szCs w:val="24"/>
          <w:lang w:val="mn-MN"/>
        </w:rPr>
      </w:pPr>
    </w:p>
    <w:p w14:paraId="07F3AE7D" w14:textId="77777777" w:rsidR="009B5E19" w:rsidRDefault="009B5E19" w:rsidP="00194C49">
      <w:pPr>
        <w:wordWrap/>
        <w:outlineLvl w:val="0"/>
        <w:rPr>
          <w:rFonts w:ascii="Arial" w:hAnsi="Arial" w:cs="Arial"/>
          <w:b/>
          <w:sz w:val="24"/>
          <w:szCs w:val="24"/>
          <w:lang w:val="mn-MN"/>
        </w:rPr>
      </w:pPr>
    </w:p>
    <w:p w14:paraId="092187BD" w14:textId="77777777" w:rsidR="00700B8F" w:rsidRPr="00754C45" w:rsidRDefault="00700B8F" w:rsidP="00C41B24">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3880CA6A" w14:textId="77777777" w:rsidR="00700B8F" w:rsidRPr="00754C45" w:rsidRDefault="00700B8F" w:rsidP="00700B8F">
      <w:pPr>
        <w:wordWrap/>
        <w:jc w:val="center"/>
        <w:rPr>
          <w:rFonts w:ascii="Arial" w:hAnsi="Arial" w:cs="Arial"/>
          <w:b/>
          <w:sz w:val="24"/>
          <w:szCs w:val="24"/>
          <w:lang w:val="mn-MN"/>
        </w:rPr>
      </w:pPr>
    </w:p>
    <w:p w14:paraId="3FE216A1" w14:textId="77777777" w:rsidR="00700B8F" w:rsidRPr="00754C45" w:rsidRDefault="00700B8F" w:rsidP="00700B8F">
      <w:pPr>
        <w:wordWrap/>
        <w:jc w:val="center"/>
        <w:rPr>
          <w:rFonts w:ascii="Arial" w:hAnsi="Arial" w:cs="Arial"/>
          <w:b/>
          <w:sz w:val="24"/>
          <w:szCs w:val="24"/>
          <w:lang w:val="mn-MN"/>
        </w:rPr>
      </w:pPr>
    </w:p>
    <w:p w14:paraId="5F8AFB53" w14:textId="77777777" w:rsidR="00700B8F" w:rsidRPr="00754C45" w:rsidRDefault="00700B8F" w:rsidP="00700B8F">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18F41675" w14:textId="77777777" w:rsidR="00700B8F" w:rsidRPr="00754C45" w:rsidRDefault="00700B8F" w:rsidP="00552F56">
      <w:pPr>
        <w:wordWrap/>
        <w:rPr>
          <w:rFonts w:ascii="Arial" w:hAnsi="Arial" w:cs="Arial"/>
          <w:b/>
          <w:sz w:val="24"/>
          <w:szCs w:val="24"/>
        </w:rPr>
      </w:pPr>
    </w:p>
    <w:p w14:paraId="670E3D6D" w14:textId="77777777" w:rsidR="00700B8F" w:rsidRPr="00754C45" w:rsidRDefault="00700B8F" w:rsidP="00700B8F">
      <w:pPr>
        <w:wordWrap/>
        <w:jc w:val="center"/>
        <w:rPr>
          <w:rFonts w:ascii="Arial" w:hAnsi="Arial" w:cs="Arial"/>
          <w:b/>
          <w:sz w:val="24"/>
          <w:szCs w:val="24"/>
          <w:lang w:val="mn-MN"/>
        </w:rPr>
      </w:pPr>
    </w:p>
    <w:p w14:paraId="28575DE9" w14:textId="5B2123EE" w:rsidR="00700B8F" w:rsidRPr="00754C45" w:rsidRDefault="008C21B4" w:rsidP="00700B8F">
      <w:pPr>
        <w:wordWrap/>
        <w:rPr>
          <w:rFonts w:ascii="Arial" w:hAnsi="Arial" w:cs="Arial"/>
          <w:b/>
          <w:sz w:val="24"/>
          <w:szCs w:val="24"/>
          <w:lang w:val="mn-MN"/>
        </w:rPr>
      </w:pPr>
      <w:r>
        <w:rPr>
          <w:rFonts w:ascii="Arial" w:hAnsi="Arial" w:cs="Arial"/>
          <w:b/>
          <w:sz w:val="24"/>
          <w:szCs w:val="24"/>
          <w:lang w:val="mn-MN"/>
        </w:rPr>
        <w:t>2019</w:t>
      </w:r>
      <w:r w:rsidR="00700B8F" w:rsidRPr="00754C45">
        <w:rPr>
          <w:rFonts w:ascii="Arial" w:hAnsi="Arial" w:cs="Arial"/>
          <w:b/>
          <w:sz w:val="24"/>
          <w:szCs w:val="24"/>
          <w:lang w:val="mn-MN"/>
        </w:rPr>
        <w:t xml:space="preserve"> оны .. дугаар </w:t>
      </w:r>
      <w:r w:rsidR="00700B8F" w:rsidRPr="00754C45">
        <w:rPr>
          <w:rFonts w:ascii="Arial" w:hAnsi="Arial" w:cs="Arial"/>
          <w:b/>
          <w:sz w:val="24"/>
          <w:szCs w:val="24"/>
          <w:lang w:val="mn-MN"/>
        </w:rPr>
        <w:tab/>
      </w:r>
      <w:r w:rsidR="00700B8F" w:rsidRPr="00754C45">
        <w:rPr>
          <w:rFonts w:ascii="Arial" w:hAnsi="Arial" w:cs="Arial"/>
          <w:b/>
          <w:sz w:val="24"/>
          <w:szCs w:val="24"/>
          <w:lang w:val="mn-MN"/>
        </w:rPr>
        <w:tab/>
      </w:r>
      <w:r w:rsidR="00700B8F" w:rsidRPr="00754C45">
        <w:rPr>
          <w:rFonts w:ascii="Arial" w:hAnsi="Arial" w:cs="Arial"/>
          <w:b/>
          <w:sz w:val="24"/>
          <w:szCs w:val="24"/>
          <w:lang w:val="mn-MN"/>
        </w:rPr>
        <w:tab/>
        <w:t xml:space="preserve"> </w:t>
      </w:r>
      <w:r w:rsidR="00700B8F" w:rsidRPr="00754C45">
        <w:rPr>
          <w:rFonts w:ascii="Arial" w:hAnsi="Arial" w:cs="Arial"/>
          <w:b/>
          <w:sz w:val="24"/>
          <w:szCs w:val="24"/>
          <w:lang w:val="mn-MN"/>
        </w:rPr>
        <w:tab/>
      </w:r>
      <w:r w:rsidR="00700B8F" w:rsidRPr="00754C45">
        <w:rPr>
          <w:rFonts w:ascii="Arial" w:hAnsi="Arial" w:cs="Arial"/>
          <w:b/>
          <w:sz w:val="24"/>
          <w:szCs w:val="24"/>
          <w:lang w:val="mn-MN"/>
        </w:rPr>
        <w:tab/>
      </w:r>
      <w:r w:rsidR="00700B8F" w:rsidRPr="00754C45">
        <w:rPr>
          <w:rFonts w:ascii="Arial" w:hAnsi="Arial" w:cs="Arial"/>
          <w:b/>
          <w:sz w:val="24"/>
          <w:szCs w:val="24"/>
          <w:lang w:val="mn-MN"/>
        </w:rPr>
        <w:tab/>
        <w:t xml:space="preserve">    </w:t>
      </w:r>
      <w:r w:rsidR="00700B8F" w:rsidRPr="00754C45">
        <w:rPr>
          <w:rFonts w:ascii="Arial" w:hAnsi="Arial" w:cs="Arial"/>
          <w:b/>
          <w:sz w:val="24"/>
          <w:szCs w:val="24"/>
        </w:rPr>
        <w:t xml:space="preserve">            </w:t>
      </w:r>
      <w:r w:rsidR="00700B8F" w:rsidRPr="00754C45">
        <w:rPr>
          <w:rFonts w:ascii="Arial" w:hAnsi="Arial" w:cs="Arial"/>
          <w:b/>
          <w:sz w:val="24"/>
          <w:szCs w:val="24"/>
          <w:lang w:val="mn-MN"/>
        </w:rPr>
        <w:t>Улаанбаатар</w:t>
      </w:r>
    </w:p>
    <w:p w14:paraId="3ABA68EB" w14:textId="77777777" w:rsidR="00700B8F" w:rsidRPr="00754C45" w:rsidRDefault="00700B8F" w:rsidP="00700B8F">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1C57DED5" w14:textId="77777777" w:rsidR="00700B8F" w:rsidRPr="00754C45" w:rsidRDefault="00700B8F" w:rsidP="00700B8F">
      <w:pPr>
        <w:wordWrap/>
        <w:snapToGrid w:val="0"/>
        <w:jc w:val="center"/>
        <w:rPr>
          <w:rFonts w:ascii="Arial" w:hAnsi="Arial" w:cs="Arial"/>
          <w:b/>
          <w:sz w:val="24"/>
          <w:szCs w:val="24"/>
          <w:lang w:val="mn-MN"/>
        </w:rPr>
      </w:pPr>
    </w:p>
    <w:p w14:paraId="720C5496" w14:textId="77777777" w:rsidR="00700B8F" w:rsidRPr="00754C45" w:rsidRDefault="00700B8F" w:rsidP="00700B8F">
      <w:pPr>
        <w:wordWrap/>
        <w:jc w:val="center"/>
        <w:rPr>
          <w:rFonts w:ascii="Arial" w:hAnsi="Arial" w:cs="Arial"/>
          <w:sz w:val="24"/>
          <w:szCs w:val="24"/>
        </w:rPr>
      </w:pPr>
    </w:p>
    <w:p w14:paraId="2503A88A" w14:textId="77777777" w:rsidR="00457433" w:rsidRDefault="00024DD4" w:rsidP="00024DD4">
      <w:pPr>
        <w:wordWrap/>
        <w:jc w:val="center"/>
        <w:rPr>
          <w:rFonts w:ascii="Arial" w:hAnsi="Arial" w:cs="Arial"/>
          <w:b/>
          <w:sz w:val="24"/>
          <w:szCs w:val="24"/>
        </w:rPr>
      </w:pPr>
      <w:r>
        <w:rPr>
          <w:rFonts w:ascii="Arial" w:hAnsi="Arial" w:cs="Arial"/>
          <w:b/>
          <w:sz w:val="24"/>
          <w:szCs w:val="24"/>
        </w:rPr>
        <w:t xml:space="preserve"> СОНГУУЛИЙН ТУХАЙ ХУУЛЬД </w:t>
      </w:r>
      <w:r w:rsidR="00457433">
        <w:rPr>
          <w:rFonts w:ascii="Arial" w:hAnsi="Arial" w:cs="Arial"/>
          <w:b/>
          <w:sz w:val="24"/>
          <w:szCs w:val="24"/>
        </w:rPr>
        <w:t xml:space="preserve">НЭМЭЛТ, </w:t>
      </w:r>
    </w:p>
    <w:p w14:paraId="0C7428DE" w14:textId="070426AA" w:rsidR="00700B8F" w:rsidRPr="00754C45" w:rsidRDefault="00700B8F" w:rsidP="00457433">
      <w:pPr>
        <w:wordWrap/>
        <w:jc w:val="center"/>
        <w:rPr>
          <w:rFonts w:ascii="Arial" w:hAnsi="Arial" w:cs="Arial"/>
          <w:b/>
          <w:sz w:val="24"/>
          <w:szCs w:val="24"/>
        </w:rPr>
      </w:pPr>
      <w:r w:rsidRPr="00754C45">
        <w:rPr>
          <w:rFonts w:ascii="Arial" w:hAnsi="Arial" w:cs="Arial"/>
          <w:b/>
          <w:sz w:val="24"/>
          <w:szCs w:val="24"/>
        </w:rPr>
        <w:t>ӨӨРЧЛӨЛТ ОРУУЛАХ ТУХАЙ</w:t>
      </w:r>
    </w:p>
    <w:p w14:paraId="5F507675" w14:textId="77777777" w:rsidR="00700B8F" w:rsidRPr="00754C45" w:rsidRDefault="00700B8F" w:rsidP="00700B8F">
      <w:pPr>
        <w:wordWrap/>
        <w:jc w:val="center"/>
        <w:rPr>
          <w:rFonts w:ascii="Arial" w:hAnsi="Arial" w:cs="Arial"/>
          <w:b/>
          <w:sz w:val="24"/>
          <w:szCs w:val="24"/>
        </w:rPr>
      </w:pPr>
    </w:p>
    <w:p w14:paraId="2CDD4DFB" w14:textId="77777777" w:rsidR="00700B8F" w:rsidRPr="00754C45" w:rsidRDefault="00700B8F" w:rsidP="00700B8F">
      <w:pPr>
        <w:wordWrap/>
        <w:jc w:val="center"/>
        <w:rPr>
          <w:rFonts w:ascii="Arial" w:hAnsi="Arial" w:cs="Arial"/>
          <w:b/>
          <w:sz w:val="24"/>
          <w:szCs w:val="24"/>
        </w:rPr>
      </w:pPr>
    </w:p>
    <w:p w14:paraId="24E9C60A" w14:textId="77777777" w:rsidR="00457433" w:rsidRPr="00847209" w:rsidRDefault="00457433" w:rsidP="00457433">
      <w:pPr>
        <w:wordWrap/>
        <w:ind w:firstLine="720"/>
        <w:rPr>
          <w:rFonts w:ascii="Arial" w:hAnsi="Arial" w:cs="Arial"/>
          <w:sz w:val="24"/>
          <w:szCs w:val="24"/>
        </w:rPr>
      </w:pPr>
      <w:r w:rsidRPr="00754C45">
        <w:rPr>
          <w:rFonts w:ascii="Arial" w:hAnsi="Arial" w:cs="Arial"/>
          <w:b/>
          <w:sz w:val="24"/>
          <w:szCs w:val="24"/>
        </w:rPr>
        <w:t xml:space="preserve">1 дүгээр зүйл. </w:t>
      </w:r>
      <w:r w:rsidRPr="00847209">
        <w:rPr>
          <w:rFonts w:ascii="Arial" w:hAnsi="Arial" w:cs="Arial"/>
          <w:sz w:val="24"/>
          <w:szCs w:val="24"/>
        </w:rPr>
        <w:t>Сонгуулийн тухай хуулийн 14 дүгээр зүйлд доор дурдсан агуулгатай 14.2</w:t>
      </w:r>
      <w:r>
        <w:rPr>
          <w:rFonts w:ascii="Arial" w:hAnsi="Arial" w:cs="Arial"/>
          <w:sz w:val="24"/>
          <w:szCs w:val="24"/>
        </w:rPr>
        <w:t>, 14.3</w:t>
      </w:r>
      <w:r w:rsidRPr="00847209">
        <w:rPr>
          <w:rFonts w:ascii="Arial" w:hAnsi="Arial" w:cs="Arial"/>
          <w:sz w:val="24"/>
          <w:szCs w:val="24"/>
        </w:rPr>
        <w:t xml:space="preserve"> дахь хэсэг</w:t>
      </w:r>
      <w:r>
        <w:rPr>
          <w:rFonts w:ascii="Arial" w:hAnsi="Arial" w:cs="Arial"/>
          <w:sz w:val="24"/>
          <w:szCs w:val="24"/>
        </w:rPr>
        <w:t xml:space="preserve"> тус тус</w:t>
      </w:r>
      <w:r w:rsidRPr="00847209">
        <w:rPr>
          <w:rFonts w:ascii="Arial" w:hAnsi="Arial" w:cs="Arial"/>
          <w:sz w:val="24"/>
          <w:szCs w:val="24"/>
        </w:rPr>
        <w:t xml:space="preserve"> нэмсүгэй:</w:t>
      </w:r>
    </w:p>
    <w:p w14:paraId="375F3DCF" w14:textId="77777777" w:rsidR="00457433" w:rsidRDefault="00457433" w:rsidP="00457433">
      <w:pPr>
        <w:wordWrap/>
        <w:ind w:firstLine="720"/>
        <w:rPr>
          <w:rFonts w:ascii="Arial" w:hAnsi="Arial" w:cs="Arial"/>
          <w:b/>
          <w:sz w:val="24"/>
          <w:szCs w:val="24"/>
        </w:rPr>
      </w:pPr>
    </w:p>
    <w:p w14:paraId="5BD2EF4F" w14:textId="77777777" w:rsidR="00457433" w:rsidRDefault="00457433" w:rsidP="00457433">
      <w:pPr>
        <w:wordWrap/>
        <w:ind w:firstLine="720"/>
        <w:rPr>
          <w:rFonts w:ascii="Arial" w:hAnsi="Arial" w:cs="Arial"/>
          <w:sz w:val="24"/>
          <w:szCs w:val="24"/>
        </w:rPr>
      </w:pPr>
      <w:r>
        <w:rPr>
          <w:rFonts w:ascii="Arial" w:hAnsi="Arial" w:cs="Arial"/>
          <w:sz w:val="24"/>
          <w:szCs w:val="24"/>
        </w:rPr>
        <w:t>“14.2.Энэ хуульд заасан шаардлага хангасан иргэн сум, дүүргийн хурлын төлөөлөгчид бие даан нэрээ дэвшүүлэх эрхтэй.</w:t>
      </w:r>
    </w:p>
    <w:p w14:paraId="4633A3FB" w14:textId="77777777" w:rsidR="00457433" w:rsidRDefault="00457433" w:rsidP="00457433">
      <w:pPr>
        <w:wordWrap/>
        <w:ind w:firstLine="720"/>
        <w:rPr>
          <w:rFonts w:ascii="Arial" w:hAnsi="Arial" w:cs="Arial"/>
          <w:sz w:val="24"/>
          <w:szCs w:val="24"/>
        </w:rPr>
      </w:pPr>
      <w:r>
        <w:rPr>
          <w:rFonts w:ascii="Arial" w:hAnsi="Arial" w:cs="Arial"/>
          <w:sz w:val="24"/>
          <w:szCs w:val="24"/>
        </w:rPr>
        <w:t xml:space="preserve"> </w:t>
      </w:r>
    </w:p>
    <w:p w14:paraId="4626BECE" w14:textId="77777777" w:rsidR="00457433" w:rsidRPr="00847209" w:rsidRDefault="00457433" w:rsidP="00457433">
      <w:pPr>
        <w:wordWrap/>
        <w:ind w:firstLine="720"/>
        <w:rPr>
          <w:rFonts w:ascii="Arial" w:hAnsi="Arial" w:cs="Arial"/>
          <w:sz w:val="24"/>
          <w:szCs w:val="24"/>
        </w:rPr>
      </w:pPr>
      <w:r>
        <w:rPr>
          <w:rFonts w:ascii="Arial" w:hAnsi="Arial" w:cs="Arial"/>
          <w:sz w:val="24"/>
          <w:szCs w:val="24"/>
        </w:rPr>
        <w:t>14.3</w:t>
      </w:r>
      <w:r w:rsidRPr="00847209">
        <w:rPr>
          <w:rFonts w:ascii="Arial" w:hAnsi="Arial" w:cs="Arial"/>
          <w:sz w:val="24"/>
          <w:szCs w:val="24"/>
        </w:rPr>
        <w:t>.Нам</w:t>
      </w:r>
      <w:r>
        <w:rPr>
          <w:rFonts w:ascii="Arial" w:hAnsi="Arial" w:cs="Arial"/>
          <w:sz w:val="24"/>
          <w:szCs w:val="24"/>
        </w:rPr>
        <w:t>, эвсэл сум, дүүрэг, баг, хорооны</w:t>
      </w:r>
      <w:r w:rsidRPr="00847209">
        <w:rPr>
          <w:rFonts w:ascii="Arial" w:hAnsi="Arial" w:cs="Arial"/>
          <w:sz w:val="24"/>
          <w:szCs w:val="24"/>
        </w:rPr>
        <w:t xml:space="preserve"> хурлын сонгуульд оролцож, </w:t>
      </w:r>
      <w:r>
        <w:rPr>
          <w:rFonts w:ascii="Arial" w:hAnsi="Arial" w:cs="Arial"/>
          <w:sz w:val="24"/>
          <w:szCs w:val="24"/>
        </w:rPr>
        <w:t xml:space="preserve">гишүүнээ </w:t>
      </w:r>
      <w:r w:rsidRPr="00847209">
        <w:rPr>
          <w:rFonts w:ascii="Arial" w:hAnsi="Arial" w:cs="Arial"/>
          <w:sz w:val="24"/>
          <w:szCs w:val="24"/>
        </w:rPr>
        <w:t>нэр дэвшүүлэхийг хориглоно.</w:t>
      </w:r>
      <w:r>
        <w:rPr>
          <w:rFonts w:ascii="Arial" w:hAnsi="Arial" w:cs="Arial"/>
          <w:sz w:val="24"/>
          <w:szCs w:val="24"/>
        </w:rPr>
        <w:t>”</w:t>
      </w:r>
    </w:p>
    <w:p w14:paraId="5772D0E2" w14:textId="77777777" w:rsidR="00457433" w:rsidRDefault="00457433" w:rsidP="003B5935">
      <w:pPr>
        <w:wordWrap/>
        <w:ind w:firstLine="720"/>
        <w:rPr>
          <w:rFonts w:ascii="Arial" w:hAnsi="Arial" w:cs="Arial"/>
          <w:b/>
          <w:sz w:val="24"/>
          <w:szCs w:val="24"/>
        </w:rPr>
      </w:pPr>
    </w:p>
    <w:p w14:paraId="6D4A3522" w14:textId="7AD06A97" w:rsidR="00242D5C" w:rsidRPr="00242D5C" w:rsidRDefault="00457433" w:rsidP="003B5935">
      <w:pPr>
        <w:wordWrap/>
        <w:ind w:firstLine="720"/>
        <w:rPr>
          <w:rFonts w:ascii="Arial" w:hAnsi="Arial" w:cs="Arial"/>
          <w:sz w:val="24"/>
          <w:szCs w:val="24"/>
        </w:rPr>
      </w:pPr>
      <w:r>
        <w:rPr>
          <w:rFonts w:ascii="Arial" w:hAnsi="Arial" w:cs="Arial"/>
          <w:b/>
          <w:sz w:val="24"/>
          <w:szCs w:val="24"/>
        </w:rPr>
        <w:t>2 дугаа</w:t>
      </w:r>
      <w:r w:rsidR="00700B8F" w:rsidRPr="00754C45">
        <w:rPr>
          <w:rFonts w:ascii="Arial" w:hAnsi="Arial" w:cs="Arial"/>
          <w:b/>
          <w:sz w:val="24"/>
          <w:szCs w:val="24"/>
        </w:rPr>
        <w:t xml:space="preserve">р зүйл. </w:t>
      </w:r>
      <w:r w:rsidR="00242D5C">
        <w:rPr>
          <w:rFonts w:ascii="Arial" w:hAnsi="Arial" w:cs="Arial"/>
          <w:sz w:val="24"/>
          <w:szCs w:val="24"/>
        </w:rPr>
        <w:t>Сонгуулийн тухай хуулийн 154 дүгээр зүйлийн 154.6 дахь хэсгийн “өөр намаас” гэсний дараа “аймаг, нийслэлийн хурлын сонгуульд”</w:t>
      </w:r>
      <w:r w:rsidR="00576CB5">
        <w:rPr>
          <w:rFonts w:ascii="Arial" w:hAnsi="Arial" w:cs="Arial"/>
          <w:sz w:val="24"/>
          <w:szCs w:val="24"/>
        </w:rPr>
        <w:t xml:space="preserve"> гэж, мөн зүйлийн 154.8 дахь хэсгийн “үндсэн дээр” гэсний дараа “аймаг, нийслэлийн хурлын сонгуульд” гэж тус тус нэмсүгэй.</w:t>
      </w:r>
    </w:p>
    <w:p w14:paraId="4316D4DB" w14:textId="77777777" w:rsidR="00242D5C" w:rsidRDefault="00242D5C" w:rsidP="003B5935">
      <w:pPr>
        <w:wordWrap/>
        <w:ind w:firstLine="720"/>
        <w:rPr>
          <w:rFonts w:ascii="Arial" w:hAnsi="Arial" w:cs="Arial"/>
          <w:b/>
          <w:sz w:val="24"/>
          <w:szCs w:val="24"/>
        </w:rPr>
      </w:pPr>
    </w:p>
    <w:p w14:paraId="6AC44517" w14:textId="15C6F9A2" w:rsidR="00457433" w:rsidRDefault="00242D5C" w:rsidP="003B5935">
      <w:pPr>
        <w:wordWrap/>
        <w:ind w:firstLine="720"/>
        <w:rPr>
          <w:rFonts w:ascii="Arial" w:hAnsi="Arial" w:cs="Arial"/>
          <w:sz w:val="24"/>
          <w:szCs w:val="24"/>
        </w:rPr>
      </w:pPr>
      <w:r>
        <w:rPr>
          <w:rFonts w:ascii="Arial" w:hAnsi="Arial" w:cs="Arial"/>
          <w:b/>
          <w:sz w:val="24"/>
          <w:szCs w:val="24"/>
        </w:rPr>
        <w:t xml:space="preserve">3 дугаар зүйл. </w:t>
      </w:r>
      <w:r w:rsidR="006E0D61">
        <w:rPr>
          <w:rFonts w:ascii="Arial" w:hAnsi="Arial" w:cs="Arial"/>
          <w:sz w:val="24"/>
          <w:szCs w:val="24"/>
        </w:rPr>
        <w:t>Сонгуулийн тухай хуулийн дараахь</w:t>
      </w:r>
      <w:r w:rsidR="00457433">
        <w:rPr>
          <w:rFonts w:ascii="Arial" w:hAnsi="Arial" w:cs="Arial"/>
          <w:sz w:val="24"/>
          <w:szCs w:val="24"/>
        </w:rPr>
        <w:t xml:space="preserve"> хэсгийг доор дурдсанаар өөрчлөн найруулсугай:</w:t>
      </w:r>
      <w:r w:rsidR="003B5935">
        <w:rPr>
          <w:rFonts w:ascii="Arial" w:hAnsi="Arial" w:cs="Arial"/>
          <w:sz w:val="24"/>
          <w:szCs w:val="24"/>
        </w:rPr>
        <w:t xml:space="preserve"> </w:t>
      </w:r>
    </w:p>
    <w:p w14:paraId="65ABDDB5" w14:textId="77777777" w:rsidR="00457433" w:rsidRDefault="00457433" w:rsidP="00457433">
      <w:pPr>
        <w:wordWrap/>
        <w:ind w:firstLine="720"/>
        <w:rPr>
          <w:rFonts w:ascii="Arial" w:hAnsi="Arial" w:cs="Arial"/>
          <w:sz w:val="24"/>
          <w:szCs w:val="24"/>
        </w:rPr>
      </w:pPr>
    </w:p>
    <w:p w14:paraId="05A0BA61" w14:textId="17A88509" w:rsidR="00457433" w:rsidRPr="00457433" w:rsidRDefault="00457433" w:rsidP="00457433">
      <w:pPr>
        <w:wordWrap/>
        <w:ind w:firstLine="720"/>
        <w:rPr>
          <w:rFonts w:ascii="Arial" w:hAnsi="Arial" w:cs="Arial"/>
          <w:b/>
          <w:sz w:val="24"/>
          <w:szCs w:val="24"/>
        </w:rPr>
      </w:pPr>
      <w:r w:rsidRPr="00457433">
        <w:rPr>
          <w:rFonts w:ascii="Arial" w:hAnsi="Arial" w:cs="Arial"/>
          <w:b/>
          <w:sz w:val="24"/>
          <w:szCs w:val="24"/>
        </w:rPr>
        <w:t>1/ 14 дүгээр зүйлийн 14.1 дэх хэсэг:</w:t>
      </w:r>
    </w:p>
    <w:p w14:paraId="59BB312D" w14:textId="77777777" w:rsidR="00457433" w:rsidRDefault="00457433" w:rsidP="00457433">
      <w:pPr>
        <w:wordWrap/>
        <w:ind w:firstLine="720"/>
        <w:rPr>
          <w:rFonts w:ascii="Arial" w:hAnsi="Arial" w:cs="Arial"/>
          <w:sz w:val="24"/>
          <w:szCs w:val="24"/>
        </w:rPr>
      </w:pPr>
    </w:p>
    <w:p w14:paraId="0D656357" w14:textId="021AD071" w:rsidR="00457433" w:rsidRDefault="00457433" w:rsidP="00457433">
      <w:pPr>
        <w:wordWrap/>
        <w:ind w:firstLine="720"/>
        <w:rPr>
          <w:rFonts w:ascii="Arial" w:hAnsi="Arial" w:cs="Arial"/>
          <w:sz w:val="24"/>
          <w:szCs w:val="24"/>
        </w:rPr>
      </w:pPr>
      <w:r>
        <w:rPr>
          <w:rFonts w:ascii="Arial" w:hAnsi="Arial" w:cs="Arial"/>
          <w:sz w:val="24"/>
          <w:szCs w:val="24"/>
        </w:rPr>
        <w:t>“14.1.Тухайн аймаг, нийслэлд өөрийн салбартай, санал авах өдрөөс 180-аас доошгүй хоногийн өмнө Улсын дээд шүүхэд бүртгүүлсэн нам тухайн аймаг, нийслэлийн хурлын сонгуульд оролцож, энэ хуульд заасан шаардлага хангасан иргэнийг нэр дэвшүүлэх эрхтэй.”</w:t>
      </w:r>
    </w:p>
    <w:p w14:paraId="16693E41" w14:textId="77777777" w:rsidR="00457433" w:rsidRDefault="00457433" w:rsidP="003B5935">
      <w:pPr>
        <w:wordWrap/>
        <w:ind w:firstLine="720"/>
        <w:rPr>
          <w:rFonts w:ascii="Arial" w:hAnsi="Arial" w:cs="Arial"/>
          <w:sz w:val="24"/>
          <w:szCs w:val="24"/>
        </w:rPr>
      </w:pPr>
    </w:p>
    <w:p w14:paraId="118D423A" w14:textId="12E288D8" w:rsidR="00700B8F" w:rsidRPr="00457433" w:rsidRDefault="00457433" w:rsidP="003B5935">
      <w:pPr>
        <w:wordWrap/>
        <w:ind w:firstLine="720"/>
        <w:rPr>
          <w:rFonts w:ascii="Arial" w:hAnsi="Arial" w:cs="Arial"/>
          <w:b/>
          <w:sz w:val="24"/>
          <w:szCs w:val="24"/>
        </w:rPr>
      </w:pPr>
      <w:r w:rsidRPr="00457433">
        <w:rPr>
          <w:rFonts w:ascii="Arial" w:hAnsi="Arial" w:cs="Arial"/>
          <w:b/>
          <w:sz w:val="24"/>
          <w:szCs w:val="24"/>
        </w:rPr>
        <w:t xml:space="preserve">2/ </w:t>
      </w:r>
      <w:r w:rsidR="003B5935" w:rsidRPr="00457433">
        <w:rPr>
          <w:rFonts w:ascii="Arial" w:hAnsi="Arial" w:cs="Arial"/>
          <w:b/>
          <w:sz w:val="24"/>
          <w:szCs w:val="24"/>
        </w:rPr>
        <w:t>67 дугаар зүйлийн 67</w:t>
      </w:r>
      <w:r w:rsidR="00700B8F" w:rsidRPr="00457433">
        <w:rPr>
          <w:rFonts w:ascii="Arial" w:hAnsi="Arial" w:cs="Arial"/>
          <w:b/>
          <w:sz w:val="24"/>
          <w:szCs w:val="24"/>
        </w:rPr>
        <w:t>.1 дэх хэ</w:t>
      </w:r>
      <w:r w:rsidRPr="00457433">
        <w:rPr>
          <w:rFonts w:ascii="Arial" w:hAnsi="Arial" w:cs="Arial"/>
          <w:b/>
          <w:sz w:val="24"/>
          <w:szCs w:val="24"/>
        </w:rPr>
        <w:t>сэг:</w:t>
      </w:r>
    </w:p>
    <w:p w14:paraId="73325BB2" w14:textId="77777777" w:rsidR="00700B8F" w:rsidRPr="00754C45" w:rsidRDefault="00700B8F" w:rsidP="00700B8F">
      <w:pPr>
        <w:wordWrap/>
        <w:rPr>
          <w:rFonts w:ascii="Arial" w:hAnsi="Arial" w:cs="Arial"/>
          <w:sz w:val="24"/>
          <w:szCs w:val="24"/>
        </w:rPr>
      </w:pPr>
    </w:p>
    <w:p w14:paraId="79556F5D" w14:textId="77777777" w:rsidR="00F6603B" w:rsidRDefault="003B5935" w:rsidP="00700B8F">
      <w:pPr>
        <w:pStyle w:val="NormalWeb"/>
        <w:spacing w:before="0" w:beforeAutospacing="0" w:after="0" w:afterAutospacing="0"/>
        <w:ind w:firstLine="720"/>
        <w:jc w:val="both"/>
        <w:rPr>
          <w:rFonts w:ascii="Arial" w:hAnsi="Arial" w:cs="Arial"/>
        </w:rPr>
      </w:pPr>
      <w:r>
        <w:rPr>
          <w:rFonts w:ascii="Arial" w:hAnsi="Arial" w:cs="Arial"/>
        </w:rPr>
        <w:t>“67</w:t>
      </w:r>
      <w:r w:rsidR="00700B8F" w:rsidRPr="00754C45">
        <w:rPr>
          <w:rFonts w:ascii="Arial" w:hAnsi="Arial" w:cs="Arial"/>
        </w:rPr>
        <w:t>.1.</w:t>
      </w:r>
      <w:r>
        <w:rPr>
          <w:rFonts w:ascii="Arial" w:hAnsi="Arial" w:cs="Arial"/>
        </w:rPr>
        <w:t>Сонгуульд оролцож байгаа н</w:t>
      </w:r>
      <w:r w:rsidR="00700B8F" w:rsidRPr="00754C45">
        <w:rPr>
          <w:rFonts w:ascii="Arial" w:hAnsi="Arial" w:cs="Arial"/>
        </w:rPr>
        <w:t>ам, эвсэл</w:t>
      </w:r>
      <w:r>
        <w:rPr>
          <w:rFonts w:ascii="Arial" w:hAnsi="Arial" w:cs="Arial"/>
        </w:rPr>
        <w:t xml:space="preserve">, </w:t>
      </w:r>
      <w:r w:rsidR="00700B8F" w:rsidRPr="00754C45">
        <w:rPr>
          <w:rFonts w:ascii="Arial" w:hAnsi="Arial" w:cs="Arial"/>
        </w:rPr>
        <w:t>бие даан нэр дэвшигч нь сонгуулийн мөрийн хөтөлбөртэй байх бөгөөд</w:t>
      </w:r>
      <w:r w:rsidR="00D72C1A">
        <w:rPr>
          <w:rFonts w:ascii="Arial" w:hAnsi="Arial" w:cs="Arial"/>
        </w:rPr>
        <w:t xml:space="preserve"> мөрийн хөтөлбөр нь Төрийн бодлогын залгамж чанарыг хадгалах тухай хуульд</w:t>
      </w:r>
      <w:r w:rsidR="00700B8F" w:rsidRPr="00754C45">
        <w:rPr>
          <w:rFonts w:ascii="Arial" w:hAnsi="Arial" w:cs="Arial"/>
        </w:rPr>
        <w:t xml:space="preserve"> </w:t>
      </w:r>
      <w:r w:rsidR="00D72C1A">
        <w:rPr>
          <w:rFonts w:ascii="Arial" w:hAnsi="Arial" w:cs="Arial"/>
        </w:rPr>
        <w:t>нийцсэн</w:t>
      </w:r>
      <w:r w:rsidR="00700B8F" w:rsidRPr="00754C45">
        <w:rPr>
          <w:rFonts w:ascii="Arial" w:hAnsi="Arial" w:cs="Arial"/>
        </w:rPr>
        <w:t xml:space="preserve"> байна.”</w:t>
      </w:r>
    </w:p>
    <w:p w14:paraId="21CEE004" w14:textId="77777777" w:rsidR="00F01950" w:rsidRDefault="00F01950" w:rsidP="00700B8F">
      <w:pPr>
        <w:pStyle w:val="NormalWeb"/>
        <w:spacing w:before="0" w:beforeAutospacing="0" w:after="0" w:afterAutospacing="0"/>
        <w:ind w:firstLine="720"/>
        <w:jc w:val="both"/>
        <w:rPr>
          <w:rFonts w:ascii="Arial" w:hAnsi="Arial" w:cs="Arial"/>
        </w:rPr>
      </w:pPr>
    </w:p>
    <w:p w14:paraId="1874C549" w14:textId="58127835" w:rsidR="00F01950" w:rsidRPr="00F01950" w:rsidRDefault="00F01950" w:rsidP="00700B8F">
      <w:pPr>
        <w:pStyle w:val="NormalWeb"/>
        <w:spacing w:before="0" w:beforeAutospacing="0" w:after="0" w:afterAutospacing="0"/>
        <w:ind w:firstLine="720"/>
        <w:jc w:val="both"/>
        <w:rPr>
          <w:rFonts w:ascii="Arial" w:hAnsi="Arial" w:cs="Arial"/>
          <w:b/>
        </w:rPr>
      </w:pPr>
      <w:r w:rsidRPr="00F01950">
        <w:rPr>
          <w:rFonts w:ascii="Arial" w:hAnsi="Arial" w:cs="Arial"/>
          <w:b/>
        </w:rPr>
        <w:t>3</w:t>
      </w:r>
      <w:r>
        <w:rPr>
          <w:rFonts w:ascii="Arial" w:hAnsi="Arial" w:cs="Arial"/>
          <w:b/>
        </w:rPr>
        <w:t>/</w:t>
      </w:r>
      <w:r w:rsidRPr="00F01950">
        <w:rPr>
          <w:rFonts w:ascii="Arial" w:hAnsi="Arial" w:cs="Arial"/>
          <w:b/>
        </w:rPr>
        <w:t xml:space="preserve"> 151 дүгээр зүйлийн 151.3 дахь хэсэг:</w:t>
      </w:r>
    </w:p>
    <w:p w14:paraId="442E3EAC" w14:textId="77777777" w:rsidR="00457433" w:rsidRPr="00F01950" w:rsidRDefault="00457433" w:rsidP="00457433">
      <w:pPr>
        <w:pStyle w:val="NormalWeb"/>
        <w:spacing w:before="0" w:beforeAutospacing="0" w:after="0" w:afterAutospacing="0"/>
        <w:jc w:val="both"/>
        <w:rPr>
          <w:rFonts w:ascii="Arial" w:hAnsi="Arial" w:cs="Arial"/>
        </w:rPr>
      </w:pPr>
    </w:p>
    <w:p w14:paraId="579A5E26" w14:textId="3A08C547" w:rsidR="00F01950" w:rsidRPr="00F01950" w:rsidRDefault="00F01950" w:rsidP="00457433">
      <w:pPr>
        <w:pStyle w:val="NormalWeb"/>
        <w:spacing w:before="0" w:beforeAutospacing="0" w:after="0" w:afterAutospacing="0"/>
        <w:jc w:val="both"/>
        <w:rPr>
          <w:rFonts w:ascii="Arial" w:hAnsi="Arial" w:cs="Arial"/>
        </w:rPr>
      </w:pPr>
      <w:r w:rsidRPr="00F01950">
        <w:rPr>
          <w:rFonts w:ascii="Arial" w:hAnsi="Arial" w:cs="Arial"/>
        </w:rPr>
        <w:tab/>
        <w:t>“151.3.Нам зөвхөн аймаг, нийслэлийн хурлын сонгуульд энэ хуульд заасны дагуу оролцож болно.”</w:t>
      </w:r>
    </w:p>
    <w:p w14:paraId="581AA9ED" w14:textId="77777777" w:rsidR="00F01950" w:rsidRDefault="00F01950" w:rsidP="00457433">
      <w:pPr>
        <w:pStyle w:val="NormalWeb"/>
        <w:spacing w:before="0" w:beforeAutospacing="0" w:after="0" w:afterAutospacing="0"/>
        <w:jc w:val="both"/>
        <w:rPr>
          <w:rFonts w:ascii="Arial" w:hAnsi="Arial" w:cs="Arial"/>
          <w:b/>
        </w:rPr>
      </w:pPr>
    </w:p>
    <w:p w14:paraId="5216775E" w14:textId="49D970B5" w:rsidR="00242D5C" w:rsidRDefault="00242D5C" w:rsidP="00457433">
      <w:pPr>
        <w:pStyle w:val="NormalWeb"/>
        <w:spacing w:before="0" w:beforeAutospacing="0" w:after="0" w:afterAutospacing="0"/>
        <w:jc w:val="both"/>
        <w:rPr>
          <w:rFonts w:ascii="Arial" w:hAnsi="Arial" w:cs="Arial"/>
          <w:b/>
        </w:rPr>
      </w:pPr>
      <w:r>
        <w:rPr>
          <w:rFonts w:ascii="Arial" w:hAnsi="Arial" w:cs="Arial"/>
          <w:b/>
        </w:rPr>
        <w:tab/>
        <w:t>4/ 153 дугаар зүйлийн 153.1 дэх хэсэг:</w:t>
      </w:r>
    </w:p>
    <w:p w14:paraId="35C59E94" w14:textId="77777777" w:rsidR="00242D5C" w:rsidRDefault="00242D5C" w:rsidP="00457433">
      <w:pPr>
        <w:pStyle w:val="NormalWeb"/>
        <w:spacing w:before="0" w:beforeAutospacing="0" w:after="0" w:afterAutospacing="0"/>
        <w:jc w:val="both"/>
        <w:rPr>
          <w:rFonts w:ascii="Arial" w:hAnsi="Arial" w:cs="Arial"/>
          <w:b/>
        </w:rPr>
      </w:pPr>
    </w:p>
    <w:p w14:paraId="796170E6" w14:textId="0DAB35FC" w:rsidR="00242D5C" w:rsidRPr="00242D5C" w:rsidRDefault="00242D5C" w:rsidP="00457433">
      <w:pPr>
        <w:pStyle w:val="NormalWeb"/>
        <w:spacing w:before="0" w:beforeAutospacing="0" w:after="0" w:afterAutospacing="0"/>
        <w:jc w:val="both"/>
        <w:rPr>
          <w:rFonts w:ascii="Arial" w:hAnsi="Arial" w:cs="Arial"/>
        </w:rPr>
      </w:pPr>
      <w:r>
        <w:rPr>
          <w:rFonts w:ascii="Arial" w:hAnsi="Arial" w:cs="Arial"/>
          <w:b/>
        </w:rPr>
        <w:tab/>
        <w:t>“</w:t>
      </w:r>
      <w:r>
        <w:rPr>
          <w:rFonts w:ascii="Arial" w:hAnsi="Arial" w:cs="Arial"/>
        </w:rPr>
        <w:t>153.1.А</w:t>
      </w:r>
      <w:r w:rsidRPr="00242D5C">
        <w:rPr>
          <w:rFonts w:ascii="Arial" w:hAnsi="Arial" w:cs="Arial"/>
        </w:rPr>
        <w:t>ймаг, нийслэл дэх намын салбар байгууллага нь</w:t>
      </w:r>
      <w:r>
        <w:rPr>
          <w:rFonts w:ascii="Arial" w:hAnsi="Arial" w:cs="Arial"/>
        </w:rPr>
        <w:t xml:space="preserve"> тухайн намыг төлөөлж</w:t>
      </w:r>
      <w:r w:rsidRPr="00242D5C">
        <w:rPr>
          <w:rFonts w:ascii="Arial" w:hAnsi="Arial" w:cs="Arial"/>
        </w:rPr>
        <w:t xml:space="preserve"> сонгуульд оролцох хүсэлтээ санал авах өдрөөс 60-аас доошгүй хоногийн өмнө аймаг, нийслэлийн сонгуулийн хороонд хүргүүлнэ.</w:t>
      </w:r>
      <w:r>
        <w:rPr>
          <w:rFonts w:ascii="Arial" w:hAnsi="Arial" w:cs="Arial"/>
        </w:rPr>
        <w:t>”</w:t>
      </w:r>
    </w:p>
    <w:p w14:paraId="2A351F4B" w14:textId="77777777" w:rsidR="00242D5C" w:rsidRDefault="00242D5C" w:rsidP="00457433">
      <w:pPr>
        <w:pStyle w:val="NormalWeb"/>
        <w:spacing w:before="0" w:beforeAutospacing="0" w:after="0" w:afterAutospacing="0"/>
        <w:jc w:val="both"/>
        <w:rPr>
          <w:rFonts w:ascii="Arial" w:hAnsi="Arial" w:cs="Arial"/>
          <w:b/>
        </w:rPr>
      </w:pPr>
    </w:p>
    <w:p w14:paraId="6DF4B771" w14:textId="496B9855" w:rsidR="00700B8F" w:rsidRPr="00754C45" w:rsidRDefault="00576CB5" w:rsidP="00700B8F">
      <w:pPr>
        <w:pStyle w:val="NormalWeb"/>
        <w:spacing w:before="0" w:beforeAutospacing="0" w:after="0" w:afterAutospacing="0"/>
        <w:ind w:firstLine="720"/>
        <w:jc w:val="both"/>
        <w:rPr>
          <w:rFonts w:ascii="Arial" w:hAnsi="Arial" w:cs="Arial"/>
        </w:rPr>
      </w:pPr>
      <w:r>
        <w:rPr>
          <w:rFonts w:ascii="Arial" w:hAnsi="Arial" w:cs="Arial"/>
          <w:b/>
        </w:rPr>
        <w:t>4</w:t>
      </w:r>
      <w:r w:rsidR="00F6603B" w:rsidRPr="003138D6">
        <w:rPr>
          <w:rFonts w:ascii="Arial" w:hAnsi="Arial" w:cs="Arial"/>
          <w:b/>
        </w:rPr>
        <w:t xml:space="preserve"> </w:t>
      </w:r>
      <w:r>
        <w:rPr>
          <w:rFonts w:ascii="Arial" w:hAnsi="Arial" w:cs="Arial"/>
          <w:b/>
        </w:rPr>
        <w:t>дүгээ</w:t>
      </w:r>
      <w:r w:rsidR="00F6603B" w:rsidRPr="003138D6">
        <w:rPr>
          <w:rFonts w:ascii="Arial" w:hAnsi="Arial" w:cs="Arial"/>
          <w:b/>
        </w:rPr>
        <w:t>р зүйл.</w:t>
      </w:r>
      <w:r w:rsidR="00F6603B">
        <w:rPr>
          <w:rFonts w:ascii="Arial" w:hAnsi="Arial" w:cs="Arial"/>
        </w:rPr>
        <w:t xml:space="preserve"> Сонгуулийн тухай хуулийн</w:t>
      </w:r>
      <w:r w:rsidR="0029423F">
        <w:rPr>
          <w:rFonts w:ascii="Arial" w:hAnsi="Arial" w:cs="Arial"/>
        </w:rPr>
        <w:t xml:space="preserve"> 72 дугаар зүйлийн 72.3 дахь хэсгийн “аймаг, нийслэл, сум, дүүрэг дэх намын” гэснийг “аймаг, нийслэл дэх нам, эвслийн” гэж,</w:t>
      </w:r>
      <w:r w:rsidR="00F6603B">
        <w:rPr>
          <w:rFonts w:ascii="Arial" w:hAnsi="Arial" w:cs="Arial"/>
        </w:rPr>
        <w:t xml:space="preserve"> 121 дүгээр зүйлийн 121.1 дэх хэсгийн </w:t>
      </w:r>
      <w:r w:rsidR="003138D6">
        <w:rPr>
          <w:rFonts w:ascii="Arial" w:hAnsi="Arial" w:cs="Arial"/>
        </w:rPr>
        <w:t>“бусад хуулийг” гэснийг “бусад хууль, төрийн бодлогын баримт бичгүүдийг” гэж</w:t>
      </w:r>
      <w:r>
        <w:rPr>
          <w:rFonts w:ascii="Arial" w:hAnsi="Arial" w:cs="Arial"/>
        </w:rPr>
        <w:t>, 155 дугаар зүйлийн 155.1, 155.2 дахь хэсгийн “орон нутгийн” гэснийг “аймаг, нийслэлийн” гэж</w:t>
      </w:r>
      <w:r w:rsidR="00AD511A">
        <w:rPr>
          <w:rFonts w:ascii="Arial" w:hAnsi="Arial" w:cs="Arial"/>
        </w:rPr>
        <w:t>, 157 дугаар зүйлийн 157.2 дахь хэсгийн “Нэр дэвшүүлсэн” гэснийг “Аймаг, нийслэлийн хурлын сонгуульд нэр дэвшүүлсэн</w:t>
      </w:r>
      <w:r w:rsidR="001D33A5">
        <w:rPr>
          <w:rFonts w:ascii="Arial" w:hAnsi="Arial" w:cs="Arial"/>
        </w:rPr>
        <w:t>” гэж</w:t>
      </w:r>
      <w:r>
        <w:rPr>
          <w:rFonts w:ascii="Arial" w:hAnsi="Arial" w:cs="Arial"/>
        </w:rPr>
        <w:t xml:space="preserve"> тус тус</w:t>
      </w:r>
      <w:r w:rsidR="003138D6">
        <w:rPr>
          <w:rFonts w:ascii="Arial" w:hAnsi="Arial" w:cs="Arial"/>
        </w:rPr>
        <w:t xml:space="preserve"> өөрчилсүгэй.</w:t>
      </w:r>
      <w:r w:rsidR="00700B8F" w:rsidRPr="00754C45">
        <w:rPr>
          <w:rFonts w:ascii="Arial" w:hAnsi="Arial" w:cs="Arial"/>
        </w:rPr>
        <w:t xml:space="preserve"> </w:t>
      </w:r>
    </w:p>
    <w:p w14:paraId="47926F3A" w14:textId="77777777" w:rsidR="00457433" w:rsidRDefault="00457433" w:rsidP="00457433">
      <w:pPr>
        <w:wordWrap/>
        <w:rPr>
          <w:rFonts w:ascii="Arial" w:hAnsi="Arial" w:cs="Arial"/>
          <w:b/>
          <w:sz w:val="24"/>
          <w:szCs w:val="24"/>
        </w:rPr>
      </w:pPr>
    </w:p>
    <w:p w14:paraId="57C1E8FF" w14:textId="3CC6E476" w:rsidR="00457433" w:rsidRDefault="00576CB5" w:rsidP="00457433">
      <w:pPr>
        <w:wordWrap/>
        <w:rPr>
          <w:rFonts w:ascii="Arial" w:hAnsi="Arial" w:cs="Arial"/>
          <w:sz w:val="24"/>
          <w:szCs w:val="24"/>
        </w:rPr>
      </w:pPr>
      <w:r>
        <w:rPr>
          <w:rFonts w:ascii="Arial" w:hAnsi="Arial" w:cs="Arial"/>
          <w:b/>
          <w:sz w:val="24"/>
          <w:szCs w:val="24"/>
        </w:rPr>
        <w:tab/>
        <w:t>5</w:t>
      </w:r>
      <w:r w:rsidR="00457433">
        <w:rPr>
          <w:rFonts w:ascii="Arial" w:hAnsi="Arial" w:cs="Arial"/>
          <w:b/>
          <w:sz w:val="24"/>
          <w:szCs w:val="24"/>
        </w:rPr>
        <w:t xml:space="preserve"> дугаар зүйл.</w:t>
      </w:r>
      <w:r w:rsidR="00457433">
        <w:rPr>
          <w:rFonts w:ascii="Arial" w:hAnsi="Arial" w:cs="Arial"/>
          <w:sz w:val="24"/>
          <w:szCs w:val="24"/>
        </w:rPr>
        <w:t xml:space="preserve"> Сонгуулийн тухай</w:t>
      </w:r>
      <w:r w:rsidR="00F01950">
        <w:rPr>
          <w:rFonts w:ascii="Arial" w:hAnsi="Arial" w:cs="Arial"/>
          <w:sz w:val="24"/>
          <w:szCs w:val="24"/>
        </w:rPr>
        <w:t xml:space="preserve"> хуулийн </w:t>
      </w:r>
      <w:r>
        <w:rPr>
          <w:rFonts w:ascii="Arial" w:hAnsi="Arial" w:cs="Arial"/>
          <w:sz w:val="24"/>
          <w:szCs w:val="24"/>
        </w:rPr>
        <w:t xml:space="preserve">153 дугаар зүйлийн 153.3.1 дэх заалт, 155 дугаар зүйлийн 155.3 дахь хэсгийн </w:t>
      </w:r>
      <w:r w:rsidR="00F01950">
        <w:rPr>
          <w:rFonts w:ascii="Arial" w:hAnsi="Arial" w:cs="Arial"/>
          <w:sz w:val="24"/>
          <w:szCs w:val="24"/>
        </w:rPr>
        <w:t>“, сум, дүүрэг</w:t>
      </w:r>
      <w:r>
        <w:rPr>
          <w:rFonts w:ascii="Arial" w:hAnsi="Arial" w:cs="Arial"/>
          <w:sz w:val="24"/>
          <w:szCs w:val="24"/>
        </w:rPr>
        <w:t xml:space="preserve">” </w:t>
      </w:r>
      <w:r w:rsidR="00242D5C">
        <w:rPr>
          <w:rFonts w:ascii="Arial" w:hAnsi="Arial" w:cs="Arial"/>
          <w:sz w:val="24"/>
          <w:szCs w:val="24"/>
        </w:rPr>
        <w:t>гэснийг</w:t>
      </w:r>
      <w:r w:rsidR="00457433">
        <w:rPr>
          <w:rFonts w:ascii="Arial" w:hAnsi="Arial" w:cs="Arial"/>
          <w:sz w:val="24"/>
          <w:szCs w:val="24"/>
        </w:rPr>
        <w:t xml:space="preserve"> тус тус хассугай.</w:t>
      </w:r>
    </w:p>
    <w:p w14:paraId="569DDCB0" w14:textId="77777777" w:rsidR="00457433" w:rsidRPr="00754C45" w:rsidRDefault="00457433" w:rsidP="00700B8F">
      <w:pPr>
        <w:wordWrap/>
        <w:rPr>
          <w:rFonts w:ascii="Arial" w:hAnsi="Arial" w:cs="Arial"/>
          <w:sz w:val="24"/>
          <w:szCs w:val="24"/>
        </w:rPr>
      </w:pPr>
    </w:p>
    <w:p w14:paraId="2766CE01" w14:textId="77777777" w:rsidR="002E5914" w:rsidRPr="00754C45" w:rsidRDefault="001D33A5" w:rsidP="002E5914">
      <w:pPr>
        <w:wordWrap/>
        <w:ind w:firstLine="720"/>
        <w:rPr>
          <w:rFonts w:ascii="Arial" w:hAnsi="Arial" w:cs="Arial"/>
          <w:bCs/>
          <w:sz w:val="24"/>
          <w:szCs w:val="24"/>
          <w:lang w:val="mn-MN"/>
        </w:rPr>
      </w:pPr>
      <w:r>
        <w:rPr>
          <w:rFonts w:ascii="Arial" w:hAnsi="Arial" w:cs="Arial"/>
          <w:b/>
          <w:sz w:val="24"/>
          <w:szCs w:val="24"/>
        </w:rPr>
        <w:t>6</w:t>
      </w:r>
      <w:r w:rsidR="00700B8F" w:rsidRPr="00754C45">
        <w:rPr>
          <w:rFonts w:ascii="Arial" w:hAnsi="Arial" w:cs="Arial"/>
          <w:b/>
          <w:sz w:val="24"/>
          <w:szCs w:val="24"/>
        </w:rPr>
        <w:t xml:space="preserve"> дугаар зүйл.</w:t>
      </w:r>
      <w:r w:rsidR="00700B8F" w:rsidRPr="00754C45">
        <w:rPr>
          <w:rFonts w:ascii="Arial" w:hAnsi="Arial" w:cs="Arial"/>
          <w:sz w:val="24"/>
          <w:szCs w:val="24"/>
        </w:rPr>
        <w:t xml:space="preserve"> </w:t>
      </w:r>
      <w:r w:rsidR="002E5914">
        <w:rPr>
          <w:rFonts w:ascii="Arial" w:hAnsi="Arial" w:cs="Arial"/>
          <w:bCs/>
          <w:sz w:val="24"/>
          <w:szCs w:val="24"/>
          <w:lang w:val="mn-MN"/>
        </w:rPr>
        <w:t>Энэ хуулийг 20..</w:t>
      </w:r>
      <w:r w:rsidR="002E5914" w:rsidRPr="00754C45">
        <w:rPr>
          <w:rFonts w:ascii="Arial" w:hAnsi="Arial" w:cs="Arial"/>
          <w:bCs/>
          <w:sz w:val="24"/>
          <w:szCs w:val="24"/>
          <w:lang w:val="mn-MN"/>
        </w:rPr>
        <w:t xml:space="preserve"> оны .. дугаар сарын ..-ны өдрөөс эхлэн дагаж мөрдөнө.</w:t>
      </w:r>
    </w:p>
    <w:p w14:paraId="2DF9D2E8" w14:textId="77777777" w:rsidR="002E5914" w:rsidRDefault="002E5914" w:rsidP="002E5914">
      <w:pPr>
        <w:wordWrap/>
        <w:rPr>
          <w:rFonts w:ascii="Arial" w:hAnsi="Arial" w:cs="Arial"/>
          <w:bCs/>
          <w:sz w:val="24"/>
          <w:szCs w:val="24"/>
          <w:lang w:val="mn-MN"/>
        </w:rPr>
      </w:pPr>
    </w:p>
    <w:p w14:paraId="2C20BAD8" w14:textId="7B4529F0" w:rsidR="00700B8F" w:rsidRPr="00754C45" w:rsidRDefault="00700B8F" w:rsidP="002E5914">
      <w:pPr>
        <w:wordWrap/>
        <w:ind w:firstLine="720"/>
        <w:contextualSpacing/>
        <w:rPr>
          <w:rFonts w:ascii="Arial" w:hAnsi="Arial" w:cs="Arial"/>
          <w:b/>
          <w:sz w:val="24"/>
          <w:szCs w:val="24"/>
          <w:lang w:val="mn-MN"/>
        </w:rPr>
      </w:pPr>
    </w:p>
    <w:p w14:paraId="4919231D" w14:textId="77777777" w:rsidR="00700B8F" w:rsidRPr="00754C45" w:rsidRDefault="00700B8F" w:rsidP="002E5914">
      <w:pPr>
        <w:wordWrap/>
        <w:snapToGrid w:val="0"/>
        <w:outlineLvl w:val="0"/>
        <w:rPr>
          <w:rFonts w:ascii="Arial" w:hAnsi="Arial" w:cs="Arial"/>
          <w:b/>
          <w:sz w:val="24"/>
          <w:szCs w:val="24"/>
          <w:lang w:val="mn-MN"/>
        </w:rPr>
      </w:pPr>
    </w:p>
    <w:p w14:paraId="6464E135" w14:textId="77777777" w:rsidR="00700B8F" w:rsidRPr="00754C45" w:rsidRDefault="00700B8F" w:rsidP="00700B8F">
      <w:pPr>
        <w:wordWrap/>
        <w:snapToGrid w:val="0"/>
        <w:jc w:val="center"/>
        <w:outlineLvl w:val="0"/>
        <w:rPr>
          <w:rFonts w:ascii="Arial" w:hAnsi="Arial" w:cs="Arial"/>
          <w:b/>
          <w:sz w:val="24"/>
          <w:szCs w:val="24"/>
          <w:lang w:val="mn-MN"/>
        </w:rPr>
      </w:pPr>
    </w:p>
    <w:p w14:paraId="0D2087A6" w14:textId="77777777" w:rsidR="00700B8F" w:rsidRPr="00754C45" w:rsidRDefault="00700B8F" w:rsidP="00700B8F">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3400932B" w14:textId="77777777" w:rsidR="00700B8F" w:rsidRPr="00754C45" w:rsidRDefault="00700B8F" w:rsidP="00700B8F">
      <w:pPr>
        <w:wordWrap/>
        <w:rPr>
          <w:rFonts w:ascii="Arial" w:hAnsi="Arial" w:cs="Arial"/>
          <w:sz w:val="24"/>
          <w:szCs w:val="24"/>
        </w:rPr>
      </w:pPr>
    </w:p>
    <w:p w14:paraId="151AA460" w14:textId="77777777" w:rsidR="00700B8F" w:rsidRPr="00754C45" w:rsidRDefault="00700B8F" w:rsidP="00700B8F">
      <w:pPr>
        <w:wordWrap/>
        <w:jc w:val="center"/>
        <w:outlineLvl w:val="0"/>
        <w:rPr>
          <w:rFonts w:ascii="Arial" w:hAnsi="Arial" w:cs="Arial"/>
          <w:b/>
          <w:bCs/>
          <w:sz w:val="24"/>
          <w:szCs w:val="24"/>
          <w:lang w:val="mn-MN"/>
        </w:rPr>
      </w:pPr>
    </w:p>
    <w:p w14:paraId="3A20C2DA" w14:textId="77777777" w:rsidR="00700B8F" w:rsidRPr="00754C45" w:rsidRDefault="00700B8F" w:rsidP="00700B8F">
      <w:pPr>
        <w:wordWrap/>
        <w:jc w:val="right"/>
        <w:outlineLvl w:val="0"/>
        <w:rPr>
          <w:rFonts w:ascii="Arial" w:hAnsi="Arial" w:cs="Arial"/>
          <w:b/>
          <w:sz w:val="24"/>
          <w:szCs w:val="24"/>
          <w:lang w:val="mn-MN"/>
        </w:rPr>
      </w:pPr>
    </w:p>
    <w:p w14:paraId="15E00615" w14:textId="77777777" w:rsidR="00700B8F" w:rsidRDefault="00700B8F" w:rsidP="00700B8F">
      <w:pPr>
        <w:wordWrap/>
        <w:jc w:val="right"/>
        <w:outlineLvl w:val="0"/>
        <w:rPr>
          <w:rFonts w:ascii="Arial" w:hAnsi="Arial" w:cs="Arial"/>
          <w:b/>
          <w:sz w:val="24"/>
          <w:szCs w:val="24"/>
          <w:lang w:val="mn-MN"/>
        </w:rPr>
      </w:pPr>
    </w:p>
    <w:p w14:paraId="641CE040" w14:textId="77777777" w:rsidR="002E5914" w:rsidRDefault="002E5914" w:rsidP="00700B8F">
      <w:pPr>
        <w:wordWrap/>
        <w:jc w:val="right"/>
        <w:outlineLvl w:val="0"/>
        <w:rPr>
          <w:rFonts w:ascii="Arial" w:hAnsi="Arial" w:cs="Arial"/>
          <w:b/>
          <w:sz w:val="24"/>
          <w:szCs w:val="24"/>
          <w:lang w:val="mn-MN"/>
        </w:rPr>
      </w:pPr>
    </w:p>
    <w:p w14:paraId="42D3EC83" w14:textId="77777777" w:rsidR="002E5914" w:rsidRPr="00754C45" w:rsidRDefault="002E5914" w:rsidP="00700B8F">
      <w:pPr>
        <w:wordWrap/>
        <w:jc w:val="right"/>
        <w:outlineLvl w:val="0"/>
        <w:rPr>
          <w:rFonts w:ascii="Arial" w:hAnsi="Arial" w:cs="Arial"/>
          <w:b/>
          <w:sz w:val="24"/>
          <w:szCs w:val="24"/>
          <w:lang w:val="mn-MN"/>
        </w:rPr>
      </w:pPr>
    </w:p>
    <w:p w14:paraId="4E5601C9" w14:textId="77777777" w:rsidR="00700B8F" w:rsidRPr="00754C45" w:rsidRDefault="00700B8F" w:rsidP="00700B8F">
      <w:pPr>
        <w:wordWrap/>
        <w:jc w:val="right"/>
        <w:outlineLvl w:val="0"/>
        <w:rPr>
          <w:rFonts w:ascii="Arial" w:hAnsi="Arial" w:cs="Arial"/>
          <w:b/>
          <w:sz w:val="24"/>
          <w:szCs w:val="24"/>
          <w:lang w:val="mn-MN"/>
        </w:rPr>
      </w:pPr>
    </w:p>
    <w:p w14:paraId="548F51A9" w14:textId="77777777" w:rsidR="00700B8F" w:rsidRPr="00754C45" w:rsidRDefault="00700B8F" w:rsidP="00700B8F">
      <w:pPr>
        <w:wordWrap/>
        <w:jc w:val="right"/>
        <w:outlineLvl w:val="0"/>
        <w:rPr>
          <w:rFonts w:ascii="Arial" w:hAnsi="Arial" w:cs="Arial"/>
          <w:b/>
          <w:sz w:val="24"/>
          <w:szCs w:val="24"/>
          <w:lang w:val="mn-MN"/>
        </w:rPr>
      </w:pPr>
    </w:p>
    <w:p w14:paraId="193CB1D7" w14:textId="77777777" w:rsidR="00700B8F" w:rsidRPr="00754C45" w:rsidRDefault="00700B8F" w:rsidP="00700B8F">
      <w:pPr>
        <w:wordWrap/>
        <w:jc w:val="right"/>
        <w:outlineLvl w:val="0"/>
        <w:rPr>
          <w:rFonts w:ascii="Arial" w:hAnsi="Arial" w:cs="Arial"/>
          <w:b/>
          <w:sz w:val="24"/>
          <w:szCs w:val="24"/>
          <w:lang w:val="mn-MN"/>
        </w:rPr>
      </w:pPr>
    </w:p>
    <w:p w14:paraId="487F38BB" w14:textId="77777777" w:rsidR="00700B8F" w:rsidRPr="00754C45" w:rsidRDefault="00700B8F" w:rsidP="00700B8F">
      <w:pPr>
        <w:wordWrap/>
        <w:jc w:val="right"/>
        <w:outlineLvl w:val="0"/>
        <w:rPr>
          <w:rFonts w:ascii="Arial" w:hAnsi="Arial" w:cs="Arial"/>
          <w:b/>
          <w:sz w:val="24"/>
          <w:szCs w:val="24"/>
          <w:lang w:val="mn-MN"/>
        </w:rPr>
      </w:pPr>
    </w:p>
    <w:p w14:paraId="53B03D8B" w14:textId="77777777" w:rsidR="00700B8F" w:rsidRDefault="00700B8F" w:rsidP="00700B8F">
      <w:pPr>
        <w:wordWrap/>
        <w:jc w:val="right"/>
        <w:outlineLvl w:val="0"/>
        <w:rPr>
          <w:rFonts w:ascii="Arial" w:hAnsi="Arial" w:cs="Arial"/>
          <w:b/>
          <w:sz w:val="24"/>
          <w:szCs w:val="24"/>
          <w:lang w:val="mn-MN"/>
        </w:rPr>
      </w:pPr>
    </w:p>
    <w:p w14:paraId="70A8C4EC" w14:textId="77777777" w:rsidR="00D72C1A" w:rsidRDefault="00D72C1A" w:rsidP="00700B8F">
      <w:pPr>
        <w:wordWrap/>
        <w:jc w:val="right"/>
        <w:outlineLvl w:val="0"/>
        <w:rPr>
          <w:rFonts w:ascii="Arial" w:hAnsi="Arial" w:cs="Arial"/>
          <w:b/>
          <w:sz w:val="24"/>
          <w:szCs w:val="24"/>
          <w:lang w:val="mn-MN"/>
        </w:rPr>
      </w:pPr>
    </w:p>
    <w:p w14:paraId="15978FB1" w14:textId="77777777" w:rsidR="00D72C1A" w:rsidRDefault="00D72C1A" w:rsidP="00700B8F">
      <w:pPr>
        <w:wordWrap/>
        <w:jc w:val="right"/>
        <w:outlineLvl w:val="0"/>
        <w:rPr>
          <w:rFonts w:ascii="Arial" w:hAnsi="Arial" w:cs="Arial"/>
          <w:b/>
          <w:sz w:val="24"/>
          <w:szCs w:val="24"/>
          <w:lang w:val="mn-MN"/>
        </w:rPr>
      </w:pPr>
    </w:p>
    <w:p w14:paraId="5B6AD218" w14:textId="77777777" w:rsidR="00457433" w:rsidRDefault="00457433" w:rsidP="00700B8F">
      <w:pPr>
        <w:wordWrap/>
        <w:jc w:val="right"/>
        <w:outlineLvl w:val="0"/>
        <w:rPr>
          <w:rFonts w:ascii="Arial" w:hAnsi="Arial" w:cs="Arial"/>
          <w:b/>
          <w:sz w:val="24"/>
          <w:szCs w:val="24"/>
          <w:lang w:val="mn-MN"/>
        </w:rPr>
      </w:pPr>
    </w:p>
    <w:p w14:paraId="2C0AD117" w14:textId="77777777" w:rsidR="00457433" w:rsidRDefault="00457433" w:rsidP="00700B8F">
      <w:pPr>
        <w:wordWrap/>
        <w:jc w:val="right"/>
        <w:outlineLvl w:val="0"/>
        <w:rPr>
          <w:rFonts w:ascii="Arial" w:hAnsi="Arial" w:cs="Arial"/>
          <w:b/>
          <w:sz w:val="24"/>
          <w:szCs w:val="24"/>
          <w:lang w:val="mn-MN"/>
        </w:rPr>
      </w:pPr>
    </w:p>
    <w:p w14:paraId="36042830" w14:textId="77777777" w:rsidR="00457433" w:rsidRDefault="00457433" w:rsidP="00700B8F">
      <w:pPr>
        <w:wordWrap/>
        <w:jc w:val="right"/>
        <w:outlineLvl w:val="0"/>
        <w:rPr>
          <w:rFonts w:ascii="Arial" w:hAnsi="Arial" w:cs="Arial"/>
          <w:b/>
          <w:sz w:val="24"/>
          <w:szCs w:val="24"/>
          <w:lang w:val="mn-MN"/>
        </w:rPr>
      </w:pPr>
    </w:p>
    <w:p w14:paraId="58868231" w14:textId="77777777" w:rsidR="00457433" w:rsidRDefault="00457433" w:rsidP="00700B8F">
      <w:pPr>
        <w:wordWrap/>
        <w:jc w:val="right"/>
        <w:outlineLvl w:val="0"/>
        <w:rPr>
          <w:rFonts w:ascii="Arial" w:hAnsi="Arial" w:cs="Arial"/>
          <w:b/>
          <w:sz w:val="24"/>
          <w:szCs w:val="24"/>
          <w:lang w:val="mn-MN"/>
        </w:rPr>
      </w:pPr>
    </w:p>
    <w:p w14:paraId="3B3D79F4" w14:textId="77777777" w:rsidR="00457433" w:rsidRDefault="00457433" w:rsidP="00700B8F">
      <w:pPr>
        <w:wordWrap/>
        <w:jc w:val="right"/>
        <w:outlineLvl w:val="0"/>
        <w:rPr>
          <w:rFonts w:ascii="Arial" w:hAnsi="Arial" w:cs="Arial"/>
          <w:b/>
          <w:sz w:val="24"/>
          <w:szCs w:val="24"/>
          <w:lang w:val="mn-MN"/>
        </w:rPr>
      </w:pPr>
    </w:p>
    <w:p w14:paraId="407C4B8D" w14:textId="77777777" w:rsidR="00457433" w:rsidRDefault="00457433" w:rsidP="00700B8F">
      <w:pPr>
        <w:wordWrap/>
        <w:jc w:val="right"/>
        <w:outlineLvl w:val="0"/>
        <w:rPr>
          <w:rFonts w:ascii="Arial" w:hAnsi="Arial" w:cs="Arial"/>
          <w:b/>
          <w:sz w:val="24"/>
          <w:szCs w:val="24"/>
          <w:lang w:val="mn-MN"/>
        </w:rPr>
      </w:pPr>
    </w:p>
    <w:p w14:paraId="7B6B25C1" w14:textId="77777777" w:rsidR="00457433" w:rsidRDefault="00457433" w:rsidP="00700B8F">
      <w:pPr>
        <w:wordWrap/>
        <w:jc w:val="right"/>
        <w:outlineLvl w:val="0"/>
        <w:rPr>
          <w:rFonts w:ascii="Arial" w:hAnsi="Arial" w:cs="Arial"/>
          <w:b/>
          <w:sz w:val="24"/>
          <w:szCs w:val="24"/>
          <w:lang w:val="mn-MN"/>
        </w:rPr>
      </w:pPr>
    </w:p>
    <w:p w14:paraId="58944C88" w14:textId="77777777" w:rsidR="00457433" w:rsidRDefault="00457433" w:rsidP="00700B8F">
      <w:pPr>
        <w:wordWrap/>
        <w:jc w:val="right"/>
        <w:outlineLvl w:val="0"/>
        <w:rPr>
          <w:rFonts w:ascii="Arial" w:hAnsi="Arial" w:cs="Arial"/>
          <w:b/>
          <w:sz w:val="24"/>
          <w:szCs w:val="24"/>
          <w:lang w:val="mn-MN"/>
        </w:rPr>
      </w:pPr>
    </w:p>
    <w:p w14:paraId="5EEF229A" w14:textId="77777777" w:rsidR="003138D6" w:rsidRDefault="003138D6" w:rsidP="003138D6">
      <w:pPr>
        <w:wordWrap/>
        <w:outlineLvl w:val="0"/>
        <w:rPr>
          <w:rFonts w:ascii="Arial" w:hAnsi="Arial" w:cs="Arial"/>
          <w:b/>
          <w:sz w:val="24"/>
          <w:szCs w:val="24"/>
          <w:lang w:val="mn-MN"/>
        </w:rPr>
      </w:pPr>
    </w:p>
    <w:p w14:paraId="5D4FD370" w14:textId="77777777" w:rsidR="001D33A5" w:rsidRDefault="001D33A5" w:rsidP="003138D6">
      <w:pPr>
        <w:wordWrap/>
        <w:outlineLvl w:val="0"/>
        <w:rPr>
          <w:rFonts w:ascii="Arial" w:hAnsi="Arial" w:cs="Arial"/>
          <w:b/>
          <w:sz w:val="24"/>
          <w:szCs w:val="24"/>
          <w:lang w:val="mn-MN"/>
        </w:rPr>
      </w:pPr>
    </w:p>
    <w:p w14:paraId="5913EDC1" w14:textId="77777777" w:rsidR="00552F56" w:rsidRDefault="00552F56" w:rsidP="00200F0B">
      <w:pPr>
        <w:wordWrap/>
        <w:jc w:val="right"/>
        <w:outlineLvl w:val="0"/>
        <w:rPr>
          <w:rFonts w:ascii="Arial" w:hAnsi="Arial" w:cs="Arial"/>
          <w:b/>
          <w:sz w:val="24"/>
          <w:szCs w:val="24"/>
          <w:lang w:val="mn-MN"/>
        </w:rPr>
      </w:pPr>
    </w:p>
    <w:p w14:paraId="6C94F641" w14:textId="77777777" w:rsidR="00552F56" w:rsidRDefault="00552F56" w:rsidP="00200F0B">
      <w:pPr>
        <w:wordWrap/>
        <w:jc w:val="right"/>
        <w:outlineLvl w:val="0"/>
        <w:rPr>
          <w:rFonts w:ascii="Arial" w:hAnsi="Arial" w:cs="Arial"/>
          <w:b/>
          <w:sz w:val="24"/>
          <w:szCs w:val="24"/>
          <w:lang w:val="mn-MN"/>
        </w:rPr>
      </w:pPr>
    </w:p>
    <w:p w14:paraId="5449E0C7" w14:textId="77777777" w:rsidR="00502591" w:rsidRDefault="00502591" w:rsidP="00200F0B">
      <w:pPr>
        <w:wordWrap/>
        <w:jc w:val="right"/>
        <w:outlineLvl w:val="0"/>
        <w:rPr>
          <w:rFonts w:ascii="Arial" w:hAnsi="Arial" w:cs="Arial"/>
          <w:b/>
          <w:sz w:val="24"/>
          <w:szCs w:val="24"/>
          <w:lang w:val="mn-MN"/>
        </w:rPr>
      </w:pPr>
    </w:p>
    <w:p w14:paraId="6624CA70"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2C77195C" w14:textId="77777777" w:rsidR="00200F0B" w:rsidRPr="00754C45" w:rsidRDefault="00200F0B" w:rsidP="00200F0B">
      <w:pPr>
        <w:wordWrap/>
        <w:jc w:val="right"/>
        <w:rPr>
          <w:rFonts w:ascii="Arial" w:hAnsi="Arial" w:cs="Arial"/>
          <w:b/>
          <w:sz w:val="24"/>
          <w:szCs w:val="24"/>
          <w:lang w:val="mn-MN"/>
        </w:rPr>
      </w:pPr>
    </w:p>
    <w:p w14:paraId="61CEC379" w14:textId="77777777" w:rsidR="00200F0B" w:rsidRPr="00754C45" w:rsidRDefault="00200F0B" w:rsidP="002E5914">
      <w:pPr>
        <w:wordWrap/>
        <w:rPr>
          <w:rFonts w:ascii="Arial" w:hAnsi="Arial" w:cs="Arial"/>
          <w:b/>
          <w:sz w:val="24"/>
          <w:szCs w:val="24"/>
          <w:lang w:val="mn-MN"/>
        </w:rPr>
      </w:pPr>
    </w:p>
    <w:p w14:paraId="542DE2AE"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7F5E125C" w14:textId="77777777" w:rsidR="00200F0B" w:rsidRPr="00754C45" w:rsidRDefault="00200F0B" w:rsidP="00200F0B">
      <w:pPr>
        <w:wordWrap/>
        <w:rPr>
          <w:rFonts w:ascii="Arial" w:hAnsi="Arial" w:cs="Arial"/>
          <w:b/>
          <w:sz w:val="24"/>
          <w:szCs w:val="24"/>
        </w:rPr>
      </w:pPr>
    </w:p>
    <w:p w14:paraId="56F35BDD" w14:textId="77777777" w:rsidR="00200F0B" w:rsidRPr="00754C45" w:rsidRDefault="00200F0B" w:rsidP="00200F0B">
      <w:pPr>
        <w:wordWrap/>
        <w:jc w:val="center"/>
        <w:rPr>
          <w:rFonts w:ascii="Arial" w:hAnsi="Arial" w:cs="Arial"/>
          <w:b/>
          <w:sz w:val="24"/>
          <w:szCs w:val="24"/>
          <w:lang w:val="mn-MN"/>
        </w:rPr>
      </w:pPr>
    </w:p>
    <w:p w14:paraId="511824A5"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2642B558"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6833BDEB" w14:textId="77777777" w:rsidR="00200F0B" w:rsidRPr="00754C45" w:rsidRDefault="00200F0B" w:rsidP="00200F0B">
      <w:pPr>
        <w:wordWrap/>
        <w:snapToGrid w:val="0"/>
        <w:jc w:val="center"/>
        <w:rPr>
          <w:rFonts w:ascii="Arial" w:hAnsi="Arial" w:cs="Arial"/>
          <w:b/>
          <w:sz w:val="24"/>
          <w:szCs w:val="24"/>
          <w:lang w:val="mn-MN"/>
        </w:rPr>
      </w:pPr>
    </w:p>
    <w:p w14:paraId="2409CF1E" w14:textId="77777777" w:rsidR="00200F0B" w:rsidRPr="00754C45" w:rsidRDefault="00200F0B" w:rsidP="00200F0B">
      <w:pPr>
        <w:wordWrap/>
        <w:jc w:val="center"/>
        <w:rPr>
          <w:rFonts w:ascii="Arial" w:hAnsi="Arial" w:cs="Arial"/>
          <w:sz w:val="24"/>
          <w:szCs w:val="24"/>
        </w:rPr>
      </w:pPr>
    </w:p>
    <w:p w14:paraId="275B7735" w14:textId="77777777" w:rsidR="00200F0B" w:rsidRDefault="00200F0B" w:rsidP="00200F0B">
      <w:pPr>
        <w:wordWrap/>
        <w:jc w:val="center"/>
        <w:rPr>
          <w:rFonts w:ascii="Arial" w:hAnsi="Arial" w:cs="Arial"/>
          <w:b/>
          <w:sz w:val="24"/>
          <w:szCs w:val="24"/>
        </w:rPr>
      </w:pPr>
      <w:r w:rsidRPr="00754C45">
        <w:rPr>
          <w:rFonts w:ascii="Arial" w:hAnsi="Arial" w:cs="Arial"/>
          <w:b/>
          <w:sz w:val="24"/>
          <w:szCs w:val="24"/>
        </w:rPr>
        <w:t xml:space="preserve">МОНГОЛ УЛСЫН </w:t>
      </w:r>
      <w:r>
        <w:rPr>
          <w:rFonts w:ascii="Arial" w:hAnsi="Arial" w:cs="Arial"/>
          <w:b/>
          <w:sz w:val="24"/>
          <w:szCs w:val="24"/>
        </w:rPr>
        <w:t xml:space="preserve">ЗАСАГ ЗАХИРГАА, НУТАГ ДЭВСГЭРИЙН НЭГЖ, </w:t>
      </w:r>
    </w:p>
    <w:p w14:paraId="7AF906C4" w14:textId="77777777" w:rsidR="00200F0B" w:rsidRDefault="00200F0B" w:rsidP="00200F0B">
      <w:pPr>
        <w:wordWrap/>
        <w:jc w:val="center"/>
        <w:rPr>
          <w:rFonts w:ascii="Arial" w:hAnsi="Arial" w:cs="Arial"/>
          <w:b/>
          <w:sz w:val="24"/>
          <w:szCs w:val="24"/>
        </w:rPr>
      </w:pPr>
      <w:r>
        <w:rPr>
          <w:rFonts w:ascii="Arial" w:hAnsi="Arial" w:cs="Arial"/>
          <w:b/>
          <w:sz w:val="24"/>
          <w:szCs w:val="24"/>
        </w:rPr>
        <w:t>ТҮҮНИЙ УДИРДЛАГЫН</w:t>
      </w:r>
      <w:r w:rsidRPr="00754C45">
        <w:rPr>
          <w:rFonts w:ascii="Arial" w:hAnsi="Arial" w:cs="Arial"/>
          <w:b/>
          <w:sz w:val="24"/>
          <w:szCs w:val="24"/>
        </w:rPr>
        <w:t xml:space="preserve"> ТУХАЙ ХУУЛЬД НЭМЭЛТ, </w:t>
      </w:r>
    </w:p>
    <w:p w14:paraId="3E85773A"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ӨӨРЧЛӨЛТ ОРУУЛАХ ТУХАЙ</w:t>
      </w:r>
    </w:p>
    <w:p w14:paraId="213BC6D0" w14:textId="77777777" w:rsidR="00200F0B" w:rsidRPr="00754C45" w:rsidRDefault="00200F0B" w:rsidP="00200F0B">
      <w:pPr>
        <w:wordWrap/>
        <w:jc w:val="center"/>
        <w:rPr>
          <w:rFonts w:ascii="Arial" w:hAnsi="Arial" w:cs="Arial"/>
          <w:b/>
          <w:sz w:val="24"/>
          <w:szCs w:val="24"/>
        </w:rPr>
      </w:pPr>
    </w:p>
    <w:p w14:paraId="0D46CBC5" w14:textId="77777777" w:rsidR="00200F0B" w:rsidRPr="00754C45" w:rsidRDefault="00200F0B" w:rsidP="00200F0B">
      <w:pPr>
        <w:wordWrap/>
        <w:jc w:val="center"/>
        <w:rPr>
          <w:rFonts w:ascii="Arial" w:hAnsi="Arial" w:cs="Arial"/>
          <w:b/>
          <w:sz w:val="24"/>
          <w:szCs w:val="24"/>
        </w:rPr>
      </w:pPr>
    </w:p>
    <w:p w14:paraId="7003EC80" w14:textId="572541B1" w:rsidR="00200F0B" w:rsidRDefault="00200F0B" w:rsidP="00200F0B">
      <w:pPr>
        <w:wordWrap/>
        <w:ind w:firstLine="720"/>
        <w:rPr>
          <w:rFonts w:ascii="Arial" w:hAnsi="Arial" w:cs="Arial"/>
          <w:sz w:val="24"/>
          <w:szCs w:val="24"/>
        </w:rPr>
      </w:pPr>
      <w:r w:rsidRPr="00754C45">
        <w:rPr>
          <w:rFonts w:ascii="Arial" w:hAnsi="Arial" w:cs="Arial"/>
          <w:b/>
          <w:sz w:val="24"/>
          <w:szCs w:val="24"/>
        </w:rPr>
        <w:t xml:space="preserve">1 дүгээр зүйл. </w:t>
      </w:r>
      <w:r w:rsidRPr="00754C45">
        <w:rPr>
          <w:rFonts w:ascii="Arial" w:hAnsi="Arial" w:cs="Arial"/>
          <w:sz w:val="24"/>
          <w:szCs w:val="24"/>
        </w:rPr>
        <w:t xml:space="preserve">Монгол Улсын </w:t>
      </w:r>
      <w:r>
        <w:rPr>
          <w:rFonts w:ascii="Arial" w:hAnsi="Arial" w:cs="Arial"/>
          <w:sz w:val="24"/>
          <w:szCs w:val="24"/>
        </w:rPr>
        <w:t xml:space="preserve">Засаг захиргаа, нутаг дэвсгэрийн нэгж, түүний удирдлагын тухай хуульд доор дурдсан агуулгатай </w:t>
      </w:r>
      <w:r w:rsidR="002E5914">
        <w:rPr>
          <w:rFonts w:ascii="Arial" w:hAnsi="Arial" w:cs="Arial"/>
          <w:sz w:val="24"/>
          <w:szCs w:val="24"/>
        </w:rPr>
        <w:t xml:space="preserve">дараахь </w:t>
      </w:r>
      <w:r>
        <w:rPr>
          <w:rFonts w:ascii="Arial" w:hAnsi="Arial" w:cs="Arial"/>
          <w:sz w:val="24"/>
          <w:szCs w:val="24"/>
        </w:rPr>
        <w:t>хэсэг, заалт нэмсүгэй:</w:t>
      </w:r>
    </w:p>
    <w:p w14:paraId="6194E395" w14:textId="77777777" w:rsidR="00200F0B" w:rsidRDefault="00200F0B" w:rsidP="00200F0B">
      <w:pPr>
        <w:wordWrap/>
        <w:ind w:firstLine="720"/>
        <w:rPr>
          <w:rFonts w:ascii="Arial" w:hAnsi="Arial" w:cs="Arial"/>
          <w:sz w:val="24"/>
          <w:szCs w:val="24"/>
        </w:rPr>
      </w:pPr>
    </w:p>
    <w:p w14:paraId="27EBB95A" w14:textId="77777777" w:rsidR="00200F0B" w:rsidRPr="007D3B6F" w:rsidRDefault="00200F0B" w:rsidP="00200F0B">
      <w:pPr>
        <w:wordWrap/>
        <w:ind w:firstLine="720"/>
        <w:rPr>
          <w:rFonts w:ascii="Arial" w:hAnsi="Arial" w:cs="Arial"/>
          <w:b/>
          <w:sz w:val="24"/>
          <w:szCs w:val="24"/>
        </w:rPr>
      </w:pPr>
      <w:r w:rsidRPr="007D3B6F">
        <w:rPr>
          <w:rFonts w:ascii="Arial" w:hAnsi="Arial" w:cs="Arial"/>
          <w:b/>
          <w:sz w:val="24"/>
          <w:szCs w:val="24"/>
        </w:rPr>
        <w:t>1/ 9 дүгээр зүйлийн 9.9 дэх хэсэг:</w:t>
      </w:r>
    </w:p>
    <w:p w14:paraId="19326C97" w14:textId="77777777" w:rsidR="00200F0B" w:rsidRDefault="00200F0B" w:rsidP="00200F0B">
      <w:pPr>
        <w:wordWrap/>
        <w:rPr>
          <w:rFonts w:ascii="Arial" w:hAnsi="Arial" w:cs="Arial"/>
          <w:sz w:val="24"/>
          <w:szCs w:val="24"/>
        </w:rPr>
      </w:pPr>
    </w:p>
    <w:p w14:paraId="3E7CADDA" w14:textId="71EEE95D" w:rsidR="00200F0B" w:rsidRDefault="00905EE8" w:rsidP="00200F0B">
      <w:pPr>
        <w:wordWrap/>
        <w:ind w:firstLine="720"/>
        <w:rPr>
          <w:rFonts w:ascii="Arial" w:hAnsi="Arial" w:cs="Arial"/>
          <w:sz w:val="24"/>
          <w:szCs w:val="24"/>
        </w:rPr>
      </w:pPr>
      <w:r>
        <w:rPr>
          <w:rFonts w:ascii="Arial" w:hAnsi="Arial" w:cs="Arial"/>
          <w:sz w:val="24"/>
          <w:szCs w:val="24"/>
        </w:rPr>
        <w:t>“9.9.С</w:t>
      </w:r>
      <w:r w:rsidR="00200F0B">
        <w:rPr>
          <w:rFonts w:ascii="Arial" w:hAnsi="Arial" w:cs="Arial"/>
          <w:sz w:val="24"/>
          <w:szCs w:val="24"/>
        </w:rPr>
        <w:t>ум, дүүргийн Хурлын төлөөлөгч улс төрийн нам, түүний дэргэдэх төрийн бус байгууллагын гишүүн байхыг хориглоно.”</w:t>
      </w:r>
    </w:p>
    <w:p w14:paraId="50266B98" w14:textId="77777777" w:rsidR="00200F0B" w:rsidRPr="007D3B6F" w:rsidRDefault="00200F0B" w:rsidP="00200F0B">
      <w:pPr>
        <w:wordWrap/>
        <w:ind w:firstLine="720"/>
        <w:rPr>
          <w:rFonts w:ascii="Arial" w:hAnsi="Arial" w:cs="Arial"/>
          <w:b/>
          <w:sz w:val="24"/>
          <w:szCs w:val="24"/>
        </w:rPr>
      </w:pPr>
    </w:p>
    <w:p w14:paraId="6CFA9988" w14:textId="791D00E1" w:rsidR="00200F0B" w:rsidRPr="007D3B6F" w:rsidRDefault="00200F0B" w:rsidP="00200F0B">
      <w:pPr>
        <w:wordWrap/>
        <w:ind w:firstLine="720"/>
        <w:rPr>
          <w:rFonts w:ascii="Arial" w:hAnsi="Arial" w:cs="Arial"/>
          <w:b/>
          <w:sz w:val="24"/>
          <w:szCs w:val="24"/>
        </w:rPr>
      </w:pPr>
      <w:r w:rsidRPr="007D3B6F">
        <w:rPr>
          <w:rFonts w:ascii="Arial" w:hAnsi="Arial" w:cs="Arial"/>
          <w:b/>
          <w:sz w:val="24"/>
          <w:szCs w:val="24"/>
        </w:rPr>
        <w:t>2/ 26 дугаар зүйлийн 26.5 дахь хэсгийн 26.5.6</w:t>
      </w:r>
      <w:r w:rsidR="005220A4">
        <w:rPr>
          <w:rFonts w:ascii="Arial" w:hAnsi="Arial" w:cs="Arial"/>
          <w:b/>
          <w:sz w:val="24"/>
          <w:szCs w:val="24"/>
        </w:rPr>
        <w:t>, 26.5.7</w:t>
      </w:r>
      <w:r w:rsidRPr="007D3B6F">
        <w:rPr>
          <w:rFonts w:ascii="Arial" w:hAnsi="Arial" w:cs="Arial"/>
          <w:b/>
          <w:sz w:val="24"/>
          <w:szCs w:val="24"/>
        </w:rPr>
        <w:t xml:space="preserve"> дахь заалт:</w:t>
      </w:r>
    </w:p>
    <w:p w14:paraId="64E0E526" w14:textId="77777777" w:rsidR="00200F0B" w:rsidRDefault="00200F0B" w:rsidP="00200F0B">
      <w:pPr>
        <w:wordWrap/>
        <w:ind w:firstLine="720"/>
        <w:rPr>
          <w:rFonts w:ascii="Arial" w:hAnsi="Arial" w:cs="Arial"/>
          <w:sz w:val="24"/>
          <w:szCs w:val="24"/>
        </w:rPr>
      </w:pPr>
    </w:p>
    <w:p w14:paraId="58916309" w14:textId="38B62C87" w:rsidR="006575C2" w:rsidRDefault="00200F0B" w:rsidP="00200F0B">
      <w:pPr>
        <w:wordWrap/>
        <w:ind w:firstLine="720"/>
        <w:rPr>
          <w:rFonts w:ascii="Arial" w:hAnsi="Arial" w:cs="Arial"/>
          <w:sz w:val="24"/>
          <w:szCs w:val="24"/>
        </w:rPr>
      </w:pPr>
      <w:r>
        <w:rPr>
          <w:rFonts w:ascii="Arial" w:hAnsi="Arial" w:cs="Arial"/>
          <w:sz w:val="24"/>
          <w:szCs w:val="24"/>
        </w:rPr>
        <w:t>“26.5.6.улс төрийн нам, түүний дэргэдэх төрийн бус байгууллагын гишүүн бус</w:t>
      </w:r>
      <w:r w:rsidR="006575C2">
        <w:rPr>
          <w:rFonts w:ascii="Arial" w:hAnsi="Arial" w:cs="Arial"/>
          <w:sz w:val="24"/>
          <w:szCs w:val="24"/>
        </w:rPr>
        <w:t xml:space="preserve"> байх;</w:t>
      </w:r>
    </w:p>
    <w:p w14:paraId="4C9E1114" w14:textId="77777777" w:rsidR="006575C2" w:rsidRDefault="006575C2" w:rsidP="00200F0B">
      <w:pPr>
        <w:wordWrap/>
        <w:ind w:firstLine="720"/>
        <w:rPr>
          <w:rFonts w:ascii="Arial" w:hAnsi="Arial" w:cs="Arial"/>
          <w:sz w:val="24"/>
          <w:szCs w:val="24"/>
        </w:rPr>
      </w:pPr>
    </w:p>
    <w:p w14:paraId="22C3CEA1" w14:textId="4BBAEB13" w:rsidR="00200F0B" w:rsidRDefault="0079067F" w:rsidP="00200F0B">
      <w:pPr>
        <w:wordWrap/>
        <w:ind w:firstLine="720"/>
        <w:rPr>
          <w:rFonts w:ascii="Arial" w:hAnsi="Arial" w:cs="Arial"/>
          <w:sz w:val="24"/>
          <w:szCs w:val="24"/>
        </w:rPr>
      </w:pPr>
      <w:r>
        <w:rPr>
          <w:rFonts w:ascii="Arial" w:hAnsi="Arial" w:cs="Arial"/>
          <w:sz w:val="24"/>
          <w:szCs w:val="24"/>
        </w:rPr>
        <w:t>26.5.7.сүүлийн 4</w:t>
      </w:r>
      <w:r w:rsidR="006575C2">
        <w:rPr>
          <w:rFonts w:ascii="Arial" w:hAnsi="Arial" w:cs="Arial"/>
          <w:sz w:val="24"/>
          <w:szCs w:val="24"/>
        </w:rPr>
        <w:t xml:space="preserve"> жил</w:t>
      </w:r>
      <w:r w:rsidR="005220A4">
        <w:rPr>
          <w:rFonts w:ascii="Arial" w:hAnsi="Arial" w:cs="Arial"/>
          <w:sz w:val="24"/>
          <w:szCs w:val="24"/>
        </w:rPr>
        <w:t>ийн хугацаанд</w:t>
      </w:r>
      <w:r w:rsidR="006575C2">
        <w:rPr>
          <w:rFonts w:ascii="Arial" w:hAnsi="Arial" w:cs="Arial"/>
          <w:sz w:val="24"/>
          <w:szCs w:val="24"/>
        </w:rPr>
        <w:t xml:space="preserve"> улс төрийн намын</w:t>
      </w:r>
      <w:r w:rsidR="005220A4">
        <w:rPr>
          <w:rFonts w:ascii="Arial" w:hAnsi="Arial" w:cs="Arial"/>
          <w:sz w:val="24"/>
          <w:szCs w:val="24"/>
        </w:rPr>
        <w:t xml:space="preserve"> төв болон орон нутаг дахь салбар байгууллагад </w:t>
      </w:r>
      <w:r w:rsidR="006575C2">
        <w:rPr>
          <w:rFonts w:ascii="Arial" w:hAnsi="Arial" w:cs="Arial"/>
          <w:sz w:val="24"/>
          <w:szCs w:val="24"/>
        </w:rPr>
        <w:t>удирдах</w:t>
      </w:r>
      <w:r w:rsidR="005220A4">
        <w:rPr>
          <w:rFonts w:ascii="Arial" w:hAnsi="Arial" w:cs="Arial"/>
          <w:sz w:val="24"/>
          <w:szCs w:val="24"/>
        </w:rPr>
        <w:t>, гүйцэтгэх албан тушаалд ажиллаж байгаагүй байх.</w:t>
      </w:r>
      <w:r w:rsidR="00200F0B">
        <w:rPr>
          <w:rFonts w:ascii="Arial" w:hAnsi="Arial" w:cs="Arial"/>
          <w:sz w:val="24"/>
          <w:szCs w:val="24"/>
        </w:rPr>
        <w:t>”</w:t>
      </w:r>
    </w:p>
    <w:p w14:paraId="4CDAB893" w14:textId="77777777" w:rsidR="00200F0B" w:rsidRPr="007D3B6F" w:rsidRDefault="00200F0B" w:rsidP="00200F0B">
      <w:pPr>
        <w:wordWrap/>
        <w:ind w:firstLine="720"/>
        <w:rPr>
          <w:rFonts w:ascii="Arial" w:hAnsi="Arial" w:cs="Arial"/>
          <w:b/>
          <w:sz w:val="24"/>
          <w:szCs w:val="24"/>
        </w:rPr>
      </w:pPr>
    </w:p>
    <w:p w14:paraId="7DE7C12E" w14:textId="0A4EAEB8" w:rsidR="00200F0B" w:rsidRPr="007D3B6F" w:rsidRDefault="00200F0B" w:rsidP="00200F0B">
      <w:pPr>
        <w:wordWrap/>
        <w:ind w:firstLine="720"/>
        <w:rPr>
          <w:rFonts w:ascii="Arial" w:hAnsi="Arial" w:cs="Arial"/>
          <w:b/>
          <w:sz w:val="24"/>
          <w:szCs w:val="24"/>
        </w:rPr>
      </w:pPr>
      <w:r w:rsidRPr="007D3B6F">
        <w:rPr>
          <w:rFonts w:ascii="Arial" w:hAnsi="Arial" w:cs="Arial"/>
          <w:b/>
          <w:sz w:val="24"/>
          <w:szCs w:val="24"/>
        </w:rPr>
        <w:t>3/</w:t>
      </w:r>
      <w:r>
        <w:rPr>
          <w:rFonts w:ascii="Arial" w:hAnsi="Arial" w:cs="Arial"/>
          <w:b/>
          <w:sz w:val="24"/>
          <w:szCs w:val="24"/>
        </w:rPr>
        <w:t xml:space="preserve"> 26 дугаар зүйлийн</w:t>
      </w:r>
      <w:r w:rsidRPr="007D3B6F">
        <w:rPr>
          <w:rFonts w:ascii="Arial" w:hAnsi="Arial" w:cs="Arial"/>
          <w:b/>
          <w:sz w:val="24"/>
          <w:szCs w:val="24"/>
        </w:rPr>
        <w:t xml:space="preserve"> 26.6 дахь хэс</w:t>
      </w:r>
      <w:r>
        <w:rPr>
          <w:rFonts w:ascii="Arial" w:hAnsi="Arial" w:cs="Arial"/>
          <w:b/>
          <w:sz w:val="24"/>
          <w:szCs w:val="24"/>
        </w:rPr>
        <w:t>гийн 26.6.4</w:t>
      </w:r>
      <w:r w:rsidR="0079067F">
        <w:rPr>
          <w:rFonts w:ascii="Arial" w:hAnsi="Arial" w:cs="Arial"/>
          <w:b/>
          <w:sz w:val="24"/>
          <w:szCs w:val="24"/>
        </w:rPr>
        <w:t>-26.6.7</w:t>
      </w:r>
      <w:r w:rsidR="005220A4">
        <w:rPr>
          <w:rFonts w:ascii="Arial" w:hAnsi="Arial" w:cs="Arial"/>
          <w:b/>
          <w:sz w:val="24"/>
          <w:szCs w:val="24"/>
        </w:rPr>
        <w:t xml:space="preserve"> дахь</w:t>
      </w:r>
      <w:r>
        <w:rPr>
          <w:rFonts w:ascii="Arial" w:hAnsi="Arial" w:cs="Arial"/>
          <w:b/>
          <w:sz w:val="24"/>
          <w:szCs w:val="24"/>
        </w:rPr>
        <w:t xml:space="preserve"> заалт</w:t>
      </w:r>
      <w:r w:rsidRPr="007D3B6F">
        <w:rPr>
          <w:rFonts w:ascii="Arial" w:hAnsi="Arial" w:cs="Arial"/>
          <w:b/>
          <w:sz w:val="24"/>
          <w:szCs w:val="24"/>
        </w:rPr>
        <w:t>:</w:t>
      </w:r>
    </w:p>
    <w:p w14:paraId="3EEB037D" w14:textId="77777777" w:rsidR="00200F0B" w:rsidRDefault="00200F0B" w:rsidP="00200F0B">
      <w:pPr>
        <w:wordWrap/>
        <w:ind w:firstLine="720"/>
        <w:rPr>
          <w:rFonts w:ascii="Arial" w:hAnsi="Arial" w:cs="Arial"/>
          <w:sz w:val="24"/>
          <w:szCs w:val="24"/>
        </w:rPr>
      </w:pPr>
    </w:p>
    <w:p w14:paraId="49F9B755" w14:textId="5109693E" w:rsidR="0079067F" w:rsidRDefault="0079067F" w:rsidP="00200F0B">
      <w:pPr>
        <w:wordWrap/>
        <w:ind w:firstLine="720"/>
        <w:rPr>
          <w:rFonts w:ascii="Arial" w:hAnsi="Arial" w:cs="Arial"/>
          <w:sz w:val="24"/>
          <w:szCs w:val="24"/>
        </w:rPr>
      </w:pPr>
      <w:r>
        <w:rPr>
          <w:rFonts w:ascii="Arial" w:hAnsi="Arial" w:cs="Arial"/>
          <w:sz w:val="24"/>
          <w:szCs w:val="24"/>
        </w:rPr>
        <w:t>“26.6.4.дээд боловсролтой;</w:t>
      </w:r>
    </w:p>
    <w:p w14:paraId="1575534D" w14:textId="77777777" w:rsidR="0079067F" w:rsidRDefault="0079067F" w:rsidP="00200F0B">
      <w:pPr>
        <w:wordWrap/>
        <w:ind w:firstLine="720"/>
        <w:rPr>
          <w:rFonts w:ascii="Arial" w:hAnsi="Arial" w:cs="Arial"/>
          <w:sz w:val="24"/>
          <w:szCs w:val="24"/>
        </w:rPr>
      </w:pPr>
    </w:p>
    <w:p w14:paraId="7117592B" w14:textId="0F5F2E21" w:rsidR="0079067F" w:rsidRDefault="0079067F" w:rsidP="00200F0B">
      <w:pPr>
        <w:wordWrap/>
        <w:ind w:firstLine="720"/>
        <w:rPr>
          <w:rFonts w:ascii="Arial" w:hAnsi="Arial" w:cs="Arial"/>
          <w:sz w:val="24"/>
          <w:szCs w:val="24"/>
        </w:rPr>
      </w:pPr>
      <w:r>
        <w:rPr>
          <w:rFonts w:ascii="Arial" w:hAnsi="Arial" w:cs="Arial"/>
          <w:sz w:val="24"/>
          <w:szCs w:val="24"/>
        </w:rPr>
        <w:t>26.6.5.төрийн албанд 3-аас доошгүй жил ажилласан;</w:t>
      </w:r>
    </w:p>
    <w:p w14:paraId="391A5A92" w14:textId="77777777" w:rsidR="0079067F" w:rsidRDefault="0079067F" w:rsidP="00200F0B">
      <w:pPr>
        <w:wordWrap/>
        <w:ind w:firstLine="720"/>
        <w:rPr>
          <w:rFonts w:ascii="Arial" w:hAnsi="Arial" w:cs="Arial"/>
          <w:sz w:val="24"/>
          <w:szCs w:val="24"/>
        </w:rPr>
      </w:pPr>
    </w:p>
    <w:p w14:paraId="58F19CF6" w14:textId="3FD7130E" w:rsidR="00200F0B" w:rsidRDefault="0079067F" w:rsidP="00200F0B">
      <w:pPr>
        <w:wordWrap/>
        <w:ind w:firstLine="720"/>
        <w:rPr>
          <w:rFonts w:ascii="Arial" w:hAnsi="Arial" w:cs="Arial"/>
          <w:sz w:val="24"/>
          <w:szCs w:val="24"/>
        </w:rPr>
      </w:pPr>
      <w:r>
        <w:rPr>
          <w:rFonts w:ascii="Arial" w:hAnsi="Arial" w:cs="Arial"/>
          <w:sz w:val="24"/>
          <w:szCs w:val="24"/>
        </w:rPr>
        <w:t>26.6.6</w:t>
      </w:r>
      <w:r w:rsidR="00200F0B">
        <w:rPr>
          <w:rFonts w:ascii="Arial" w:hAnsi="Arial" w:cs="Arial"/>
          <w:sz w:val="24"/>
          <w:szCs w:val="24"/>
        </w:rPr>
        <w:t>.улс төрийн нам, түүний дэргэдэх төрийн бус</w:t>
      </w:r>
      <w:r w:rsidR="005220A4">
        <w:rPr>
          <w:rFonts w:ascii="Arial" w:hAnsi="Arial" w:cs="Arial"/>
          <w:sz w:val="24"/>
          <w:szCs w:val="24"/>
        </w:rPr>
        <w:t xml:space="preserve"> байгууллагын гишүүн бус байх;</w:t>
      </w:r>
    </w:p>
    <w:p w14:paraId="481F7F4E" w14:textId="77777777" w:rsidR="00200F0B" w:rsidRDefault="00200F0B" w:rsidP="00200F0B">
      <w:pPr>
        <w:wordWrap/>
        <w:ind w:firstLine="720"/>
        <w:rPr>
          <w:rFonts w:ascii="Arial" w:hAnsi="Arial" w:cs="Arial"/>
          <w:sz w:val="24"/>
          <w:szCs w:val="24"/>
        </w:rPr>
      </w:pPr>
    </w:p>
    <w:p w14:paraId="7EFD2A8E" w14:textId="5396A190" w:rsidR="005220A4" w:rsidRDefault="0079067F" w:rsidP="005220A4">
      <w:pPr>
        <w:wordWrap/>
        <w:ind w:firstLine="720"/>
        <w:rPr>
          <w:rFonts w:ascii="Arial" w:hAnsi="Arial" w:cs="Arial"/>
          <w:sz w:val="24"/>
          <w:szCs w:val="24"/>
        </w:rPr>
      </w:pPr>
      <w:r>
        <w:rPr>
          <w:rFonts w:ascii="Arial" w:hAnsi="Arial" w:cs="Arial"/>
          <w:sz w:val="24"/>
          <w:szCs w:val="24"/>
        </w:rPr>
        <w:t>26.6.7</w:t>
      </w:r>
      <w:r w:rsidR="005220A4">
        <w:rPr>
          <w:rFonts w:ascii="Arial" w:hAnsi="Arial" w:cs="Arial"/>
          <w:sz w:val="24"/>
          <w:szCs w:val="24"/>
        </w:rPr>
        <w:t>.сүүлийн дөрвөн жилийн хугацаанд улс төрийн намын төв болон орон нутаг дахь салбар байгууллагад удирдах, гүйцэтгэх албан тушаалд ажиллаж байгаагүй байх.”</w:t>
      </w:r>
    </w:p>
    <w:p w14:paraId="69D0814C" w14:textId="77777777" w:rsidR="005220A4" w:rsidRDefault="005220A4" w:rsidP="005220A4">
      <w:pPr>
        <w:wordWrap/>
        <w:rPr>
          <w:rFonts w:ascii="Arial" w:hAnsi="Arial" w:cs="Arial"/>
          <w:sz w:val="24"/>
          <w:szCs w:val="24"/>
        </w:rPr>
      </w:pPr>
    </w:p>
    <w:p w14:paraId="38EA3CFE" w14:textId="5AAEEB36" w:rsidR="008D66C9" w:rsidRDefault="00200F0B" w:rsidP="008D66C9">
      <w:pPr>
        <w:wordWrap/>
        <w:ind w:firstLine="720"/>
        <w:rPr>
          <w:rFonts w:ascii="Arial" w:hAnsi="Arial" w:cs="Arial"/>
          <w:sz w:val="24"/>
          <w:szCs w:val="24"/>
        </w:rPr>
      </w:pPr>
      <w:r>
        <w:rPr>
          <w:rFonts w:ascii="Arial" w:hAnsi="Arial" w:cs="Arial"/>
          <w:b/>
          <w:sz w:val="24"/>
          <w:szCs w:val="24"/>
        </w:rPr>
        <w:t>2</w:t>
      </w:r>
      <w:r w:rsidRPr="00BB5BC5">
        <w:rPr>
          <w:rFonts w:ascii="Arial" w:hAnsi="Arial" w:cs="Arial"/>
          <w:b/>
          <w:sz w:val="24"/>
          <w:szCs w:val="24"/>
        </w:rPr>
        <w:t xml:space="preserve"> дугаар зүйл.</w:t>
      </w:r>
      <w:r>
        <w:rPr>
          <w:rFonts w:ascii="Arial" w:hAnsi="Arial" w:cs="Arial"/>
          <w:sz w:val="24"/>
          <w:szCs w:val="24"/>
        </w:rPr>
        <w:t xml:space="preserve"> </w:t>
      </w:r>
      <w:r w:rsidR="008D66C9">
        <w:rPr>
          <w:rFonts w:ascii="Arial" w:hAnsi="Arial" w:cs="Arial"/>
          <w:sz w:val="24"/>
          <w:szCs w:val="24"/>
        </w:rPr>
        <w:t xml:space="preserve">Монгол Улсын Засаг захиргаа, нутаг дэвсгэрийн нэгж, түүний удирдлагын тухай хуулийн 26 дугаар зүйлийн 26.4 дэх хэсгийн “заасан гэсний дараа “аймаг, нийслэлийн Засаг даргад“ гэж нэмсүгэй. </w:t>
      </w:r>
    </w:p>
    <w:p w14:paraId="41E9282F" w14:textId="77777777" w:rsidR="008D66C9" w:rsidRPr="008D66C9" w:rsidRDefault="008D66C9" w:rsidP="00200F0B">
      <w:pPr>
        <w:wordWrap/>
        <w:ind w:firstLine="720"/>
        <w:rPr>
          <w:rFonts w:ascii="Arial" w:hAnsi="Arial" w:cs="Arial"/>
          <w:b/>
          <w:sz w:val="24"/>
          <w:szCs w:val="24"/>
        </w:rPr>
      </w:pPr>
    </w:p>
    <w:p w14:paraId="2FCD1897" w14:textId="2F747180" w:rsidR="006E0D61" w:rsidRDefault="008D66C9" w:rsidP="008D66C9">
      <w:pPr>
        <w:wordWrap/>
        <w:ind w:firstLine="720"/>
        <w:rPr>
          <w:rFonts w:ascii="Arial" w:hAnsi="Arial" w:cs="Arial"/>
          <w:sz w:val="24"/>
          <w:szCs w:val="24"/>
        </w:rPr>
      </w:pPr>
      <w:r w:rsidRPr="008D66C9">
        <w:rPr>
          <w:rFonts w:ascii="Arial" w:hAnsi="Arial" w:cs="Arial"/>
          <w:b/>
          <w:sz w:val="24"/>
          <w:szCs w:val="24"/>
        </w:rPr>
        <w:t>3 дугаар зүйл.</w:t>
      </w:r>
      <w:r>
        <w:rPr>
          <w:rFonts w:ascii="Arial" w:hAnsi="Arial" w:cs="Arial"/>
          <w:sz w:val="24"/>
          <w:szCs w:val="24"/>
        </w:rPr>
        <w:t xml:space="preserve"> </w:t>
      </w:r>
      <w:r w:rsidR="00200F0B">
        <w:rPr>
          <w:rFonts w:ascii="Arial" w:hAnsi="Arial" w:cs="Arial"/>
          <w:sz w:val="24"/>
          <w:szCs w:val="24"/>
        </w:rPr>
        <w:t xml:space="preserve">Монгол Улсын Засаг захиргаа, нутаг дэвсгэрийн нэгж, түүний удирдлагын тухай хуулийн </w:t>
      </w:r>
      <w:r w:rsidR="006E0D61">
        <w:rPr>
          <w:rFonts w:ascii="Arial" w:hAnsi="Arial" w:cs="Arial"/>
          <w:sz w:val="24"/>
          <w:szCs w:val="24"/>
        </w:rPr>
        <w:t>дараахь хэсгийг доор дурдсанаар өөрчлөн найруулсугай:</w:t>
      </w:r>
    </w:p>
    <w:p w14:paraId="1346069A" w14:textId="77777777" w:rsidR="006E0D61" w:rsidRDefault="006E0D61" w:rsidP="00200F0B">
      <w:pPr>
        <w:wordWrap/>
        <w:ind w:firstLine="720"/>
        <w:rPr>
          <w:rFonts w:ascii="Arial" w:hAnsi="Arial" w:cs="Arial"/>
          <w:sz w:val="24"/>
          <w:szCs w:val="24"/>
        </w:rPr>
      </w:pPr>
    </w:p>
    <w:p w14:paraId="366C0E4F" w14:textId="24E9ED23" w:rsidR="006E0D61" w:rsidRDefault="006E0D61" w:rsidP="00200F0B">
      <w:pPr>
        <w:wordWrap/>
        <w:ind w:firstLine="720"/>
        <w:rPr>
          <w:rFonts w:ascii="Arial" w:hAnsi="Arial" w:cs="Arial"/>
          <w:b/>
          <w:sz w:val="24"/>
          <w:szCs w:val="24"/>
        </w:rPr>
      </w:pPr>
      <w:r w:rsidRPr="006E0D61">
        <w:rPr>
          <w:rFonts w:ascii="Arial" w:hAnsi="Arial" w:cs="Arial"/>
          <w:b/>
          <w:sz w:val="24"/>
          <w:szCs w:val="24"/>
        </w:rPr>
        <w:t xml:space="preserve">1/ </w:t>
      </w:r>
      <w:r>
        <w:rPr>
          <w:rFonts w:ascii="Arial" w:hAnsi="Arial" w:cs="Arial"/>
          <w:b/>
          <w:sz w:val="24"/>
          <w:szCs w:val="24"/>
        </w:rPr>
        <w:t>11 дүгээр зүйлийн 11.2 дахь хэсэг:</w:t>
      </w:r>
    </w:p>
    <w:p w14:paraId="113B243D" w14:textId="77777777" w:rsidR="006E0D61" w:rsidRDefault="006E0D61" w:rsidP="00200F0B">
      <w:pPr>
        <w:wordWrap/>
        <w:ind w:firstLine="720"/>
        <w:rPr>
          <w:rFonts w:ascii="Arial" w:hAnsi="Arial" w:cs="Arial"/>
          <w:b/>
          <w:sz w:val="24"/>
          <w:szCs w:val="24"/>
        </w:rPr>
      </w:pPr>
    </w:p>
    <w:p w14:paraId="3D3B1B4D" w14:textId="1C707CBA" w:rsidR="006E0D61" w:rsidRPr="006E0D61" w:rsidRDefault="006E0D61" w:rsidP="006E0D61">
      <w:pPr>
        <w:wordWrap/>
        <w:rPr>
          <w:rFonts w:ascii="Arial" w:hAnsi="Arial" w:cs="Arial"/>
          <w:sz w:val="24"/>
          <w:szCs w:val="24"/>
        </w:rPr>
      </w:pPr>
      <w:r w:rsidRPr="006E0D61">
        <w:rPr>
          <w:rFonts w:ascii="Arial" w:hAnsi="Arial" w:cs="Arial"/>
          <w:sz w:val="24"/>
          <w:szCs w:val="24"/>
        </w:rPr>
        <w:tab/>
      </w:r>
      <w:r>
        <w:rPr>
          <w:rFonts w:ascii="Arial" w:hAnsi="Arial" w:cs="Arial"/>
          <w:sz w:val="24"/>
          <w:szCs w:val="24"/>
        </w:rPr>
        <w:t>“</w:t>
      </w:r>
      <w:r w:rsidRPr="006E0D61">
        <w:rPr>
          <w:rFonts w:ascii="Arial" w:hAnsi="Arial" w:cs="Arial"/>
          <w:sz w:val="24"/>
          <w:szCs w:val="24"/>
        </w:rPr>
        <w:t>11.2.</w:t>
      </w:r>
      <w:r>
        <w:rPr>
          <w:rFonts w:ascii="Arial" w:hAnsi="Arial" w:cs="Arial"/>
          <w:sz w:val="24"/>
          <w:szCs w:val="24"/>
        </w:rPr>
        <w:t>Аймаг, нийслэлийн Хурлын сонгуулийн дүнгээр хамгийн олон суудал авсан нам, эвсэл Хурлын даргад эхэлж нэр дэвшүүлэх эрхтэй.”</w:t>
      </w:r>
    </w:p>
    <w:p w14:paraId="738D1726" w14:textId="77777777" w:rsidR="006E0D61" w:rsidRDefault="006E0D61" w:rsidP="006E0D61">
      <w:pPr>
        <w:wordWrap/>
        <w:rPr>
          <w:rFonts w:ascii="Arial" w:hAnsi="Arial" w:cs="Arial"/>
          <w:b/>
          <w:sz w:val="24"/>
          <w:szCs w:val="24"/>
        </w:rPr>
      </w:pPr>
    </w:p>
    <w:p w14:paraId="7B63A96D" w14:textId="637B8EDB" w:rsidR="00200F0B" w:rsidRPr="006E0D61" w:rsidRDefault="006E0D61" w:rsidP="00200F0B">
      <w:pPr>
        <w:wordWrap/>
        <w:ind w:firstLine="720"/>
        <w:rPr>
          <w:rFonts w:ascii="Arial" w:hAnsi="Arial" w:cs="Arial"/>
          <w:b/>
          <w:sz w:val="24"/>
          <w:szCs w:val="24"/>
        </w:rPr>
      </w:pPr>
      <w:r>
        <w:rPr>
          <w:rFonts w:ascii="Arial" w:hAnsi="Arial" w:cs="Arial"/>
          <w:b/>
          <w:sz w:val="24"/>
          <w:szCs w:val="24"/>
        </w:rPr>
        <w:t xml:space="preserve">2/ </w:t>
      </w:r>
      <w:r w:rsidR="00200F0B" w:rsidRPr="006E0D61">
        <w:rPr>
          <w:rFonts w:ascii="Arial" w:hAnsi="Arial" w:cs="Arial"/>
          <w:b/>
          <w:sz w:val="24"/>
          <w:szCs w:val="24"/>
        </w:rPr>
        <w:t>26 дуг</w:t>
      </w:r>
      <w:r w:rsidRPr="006E0D61">
        <w:rPr>
          <w:rFonts w:ascii="Arial" w:hAnsi="Arial" w:cs="Arial"/>
          <w:b/>
          <w:sz w:val="24"/>
          <w:szCs w:val="24"/>
        </w:rPr>
        <w:t>аар зүйлийн 26.2 дахь хэсэг:</w:t>
      </w:r>
    </w:p>
    <w:p w14:paraId="3967AF7D" w14:textId="77777777" w:rsidR="00200F0B" w:rsidRDefault="00200F0B" w:rsidP="00200F0B">
      <w:pPr>
        <w:wordWrap/>
        <w:ind w:firstLine="720"/>
        <w:rPr>
          <w:rFonts w:ascii="Arial" w:hAnsi="Arial" w:cs="Arial"/>
          <w:sz w:val="24"/>
          <w:szCs w:val="24"/>
        </w:rPr>
      </w:pPr>
    </w:p>
    <w:p w14:paraId="16B22416" w14:textId="647C9531" w:rsidR="008D66C9" w:rsidRDefault="00200F0B" w:rsidP="00200F0B">
      <w:pPr>
        <w:wordWrap/>
        <w:ind w:firstLine="720"/>
        <w:rPr>
          <w:rFonts w:ascii="Arial" w:hAnsi="Arial" w:cs="Arial"/>
          <w:sz w:val="24"/>
          <w:szCs w:val="24"/>
        </w:rPr>
      </w:pPr>
      <w:r>
        <w:rPr>
          <w:rFonts w:ascii="Arial" w:hAnsi="Arial" w:cs="Arial"/>
          <w:sz w:val="24"/>
          <w:szCs w:val="24"/>
        </w:rPr>
        <w:t>“26.2.</w:t>
      </w:r>
      <w:r w:rsidR="006E0D61">
        <w:rPr>
          <w:rFonts w:ascii="Arial" w:hAnsi="Arial" w:cs="Arial"/>
          <w:sz w:val="24"/>
          <w:szCs w:val="24"/>
        </w:rPr>
        <w:t xml:space="preserve">Баг, хорооны Засаг даргад тухайн нэгжийн нийтийн Хуралд оролцож байгаа иргэд, сум, дүүргийн Засаг даргад тухайн Хурлын төлөөлөгч, аймаг, нийслэлийн Засаг даргад тухайн Хурал дахь нам, эвслийн бүлэг, эсхүл Хурлын төлөөлөгч </w:t>
      </w:r>
      <w:r>
        <w:rPr>
          <w:rFonts w:ascii="Arial" w:hAnsi="Arial" w:cs="Arial"/>
          <w:sz w:val="24"/>
          <w:szCs w:val="24"/>
        </w:rPr>
        <w:t>тус тус нэр дэвшүүлэх эрхтэй бөгөөд уг Хурлын хуралдаанд оролцсон иргэд, төлөөлөгчдийн олонхийн буюу 50-иас дээш хувийн санал авсан нэр дэвшигчийг томилуулахаар томилох эрх бүхий албан тушаалтанд санал болгоно.</w:t>
      </w:r>
      <w:r w:rsidR="008D66C9">
        <w:rPr>
          <w:rFonts w:ascii="Arial" w:hAnsi="Arial" w:cs="Arial"/>
          <w:sz w:val="24"/>
          <w:szCs w:val="24"/>
        </w:rPr>
        <w:t>”</w:t>
      </w:r>
    </w:p>
    <w:p w14:paraId="12420C3C" w14:textId="77777777" w:rsidR="006E0D61" w:rsidRDefault="006E0D61" w:rsidP="008D66C9">
      <w:pPr>
        <w:wordWrap/>
        <w:rPr>
          <w:rFonts w:ascii="Arial" w:hAnsi="Arial" w:cs="Arial"/>
          <w:sz w:val="24"/>
          <w:szCs w:val="24"/>
        </w:rPr>
      </w:pPr>
    </w:p>
    <w:p w14:paraId="03825B40" w14:textId="224C929E" w:rsidR="008D66C9" w:rsidRDefault="008D66C9" w:rsidP="0050683B">
      <w:pPr>
        <w:wordWrap/>
        <w:ind w:firstLine="720"/>
        <w:rPr>
          <w:rFonts w:ascii="Arial" w:hAnsi="Arial" w:cs="Arial"/>
          <w:sz w:val="24"/>
          <w:szCs w:val="24"/>
        </w:rPr>
      </w:pPr>
      <w:r>
        <w:rPr>
          <w:rFonts w:ascii="Arial" w:hAnsi="Arial" w:cs="Arial"/>
          <w:b/>
          <w:sz w:val="24"/>
          <w:szCs w:val="24"/>
        </w:rPr>
        <w:t>4 дүгээ</w:t>
      </w:r>
      <w:r w:rsidR="00200F0B" w:rsidRPr="00C04138">
        <w:rPr>
          <w:rFonts w:ascii="Arial" w:hAnsi="Arial" w:cs="Arial"/>
          <w:b/>
          <w:sz w:val="24"/>
          <w:szCs w:val="24"/>
        </w:rPr>
        <w:t>р зүйл.</w:t>
      </w:r>
      <w:r w:rsidR="00200F0B">
        <w:rPr>
          <w:rFonts w:ascii="Arial" w:hAnsi="Arial" w:cs="Arial"/>
          <w:sz w:val="24"/>
          <w:szCs w:val="24"/>
        </w:rPr>
        <w:t xml:space="preserve"> </w:t>
      </w:r>
      <w:r>
        <w:rPr>
          <w:rFonts w:ascii="Arial" w:hAnsi="Arial" w:cs="Arial"/>
          <w:sz w:val="24"/>
          <w:szCs w:val="24"/>
        </w:rPr>
        <w:t>Монгол Улсын Засаг захиргаа, нутаг дэвсгэрийн нэгж, түүний удирдлагын тухай хуулийн 26 дугаар зүйлийн 26.4 дэх хэсгийн “зохих шатны” гэснийг “тухайн аймаг, нийслэлийн” гэж өөрчилсүгэй.</w:t>
      </w:r>
    </w:p>
    <w:p w14:paraId="2472A9FF" w14:textId="77777777" w:rsidR="008D66C9" w:rsidRDefault="008D66C9" w:rsidP="0050683B">
      <w:pPr>
        <w:wordWrap/>
        <w:ind w:firstLine="720"/>
        <w:rPr>
          <w:rFonts w:ascii="Arial" w:hAnsi="Arial" w:cs="Arial"/>
          <w:sz w:val="24"/>
          <w:szCs w:val="24"/>
        </w:rPr>
      </w:pPr>
    </w:p>
    <w:p w14:paraId="0758C3FD" w14:textId="5DF05315" w:rsidR="00200F0B" w:rsidRPr="00754C45" w:rsidRDefault="008D66C9" w:rsidP="0050683B">
      <w:pPr>
        <w:wordWrap/>
        <w:ind w:firstLine="720"/>
        <w:rPr>
          <w:rFonts w:ascii="Arial" w:hAnsi="Arial" w:cs="Arial"/>
          <w:sz w:val="24"/>
          <w:szCs w:val="24"/>
          <w:lang w:val="mn-MN"/>
        </w:rPr>
      </w:pPr>
      <w:r w:rsidRPr="008D66C9">
        <w:rPr>
          <w:rFonts w:ascii="Arial" w:hAnsi="Arial" w:cs="Arial"/>
          <w:b/>
          <w:sz w:val="24"/>
          <w:szCs w:val="24"/>
        </w:rPr>
        <w:t>5 дугаар зүйл.</w:t>
      </w:r>
      <w:r>
        <w:rPr>
          <w:rFonts w:ascii="Arial" w:hAnsi="Arial" w:cs="Arial"/>
          <w:sz w:val="24"/>
          <w:szCs w:val="24"/>
        </w:rPr>
        <w:t xml:space="preserve"> </w:t>
      </w:r>
      <w:r w:rsidR="00200F0B" w:rsidRPr="00754C45">
        <w:rPr>
          <w:rFonts w:ascii="Arial" w:hAnsi="Arial" w:cs="Arial"/>
          <w:sz w:val="24"/>
          <w:szCs w:val="24"/>
          <w:lang w:val="mn-MN"/>
        </w:rPr>
        <w:t xml:space="preserve">Энэ хуулийг </w:t>
      </w:r>
      <w:r w:rsidR="00200F0B">
        <w:rPr>
          <w:rFonts w:ascii="Arial" w:hAnsi="Arial" w:cs="Arial"/>
          <w:sz w:val="24"/>
          <w:szCs w:val="24"/>
          <w:lang w:val="mn-MN"/>
        </w:rPr>
        <w:t xml:space="preserve">2019 оны .. дугаар сарын ..-ны өдрөөс </w:t>
      </w:r>
      <w:r w:rsidR="00200F0B" w:rsidRPr="00754C45">
        <w:rPr>
          <w:rFonts w:ascii="Arial" w:hAnsi="Arial" w:cs="Arial"/>
          <w:sz w:val="24"/>
          <w:szCs w:val="24"/>
          <w:lang w:val="mn-MN"/>
        </w:rPr>
        <w:t>эхлэн дагаж мөрдөнө.</w:t>
      </w:r>
    </w:p>
    <w:p w14:paraId="73636B9E" w14:textId="77777777" w:rsidR="00200F0B" w:rsidRPr="00754C45" w:rsidRDefault="00200F0B" w:rsidP="00200F0B">
      <w:pPr>
        <w:wordWrap/>
        <w:rPr>
          <w:rFonts w:ascii="Arial" w:hAnsi="Arial" w:cs="Arial"/>
          <w:b/>
          <w:sz w:val="24"/>
          <w:szCs w:val="24"/>
          <w:lang w:val="mn-MN"/>
        </w:rPr>
      </w:pPr>
    </w:p>
    <w:p w14:paraId="48247AC5" w14:textId="77777777" w:rsidR="00200F0B" w:rsidRPr="00754C45" w:rsidRDefault="00200F0B" w:rsidP="00200F0B">
      <w:pPr>
        <w:wordWrap/>
        <w:snapToGrid w:val="0"/>
        <w:jc w:val="center"/>
        <w:outlineLvl w:val="0"/>
        <w:rPr>
          <w:rFonts w:ascii="Arial" w:hAnsi="Arial" w:cs="Arial"/>
          <w:b/>
          <w:sz w:val="24"/>
          <w:szCs w:val="24"/>
          <w:lang w:val="mn-MN"/>
        </w:rPr>
      </w:pPr>
    </w:p>
    <w:p w14:paraId="3A86A079" w14:textId="77777777" w:rsidR="00200F0B" w:rsidRPr="00754C45" w:rsidRDefault="00200F0B" w:rsidP="00200F0B">
      <w:pPr>
        <w:wordWrap/>
        <w:snapToGrid w:val="0"/>
        <w:jc w:val="center"/>
        <w:outlineLvl w:val="0"/>
        <w:rPr>
          <w:rFonts w:ascii="Arial" w:hAnsi="Arial" w:cs="Arial"/>
          <w:b/>
          <w:sz w:val="24"/>
          <w:szCs w:val="24"/>
          <w:lang w:val="mn-MN"/>
        </w:rPr>
      </w:pPr>
    </w:p>
    <w:p w14:paraId="59C711AE" w14:textId="77777777" w:rsidR="00200F0B" w:rsidRPr="00754C45" w:rsidRDefault="00200F0B" w:rsidP="00200F0B">
      <w:pPr>
        <w:wordWrap/>
        <w:snapToGrid w:val="0"/>
        <w:jc w:val="center"/>
        <w:outlineLvl w:val="0"/>
        <w:rPr>
          <w:rFonts w:ascii="Arial" w:hAnsi="Arial" w:cs="Arial"/>
          <w:b/>
          <w:sz w:val="24"/>
          <w:szCs w:val="24"/>
          <w:lang w:val="mn-MN"/>
        </w:rPr>
      </w:pPr>
    </w:p>
    <w:p w14:paraId="44FE243D" w14:textId="77777777" w:rsidR="00200F0B" w:rsidRPr="00754C45" w:rsidRDefault="00200F0B" w:rsidP="00200F0B">
      <w:pPr>
        <w:wordWrap/>
        <w:snapToGrid w:val="0"/>
        <w:jc w:val="center"/>
        <w:outlineLvl w:val="0"/>
        <w:rPr>
          <w:rFonts w:ascii="Arial" w:hAnsi="Arial" w:cs="Arial"/>
          <w:b/>
          <w:sz w:val="24"/>
          <w:szCs w:val="24"/>
          <w:lang w:val="mn-MN"/>
        </w:rPr>
      </w:pPr>
    </w:p>
    <w:p w14:paraId="64C124CE" w14:textId="77777777" w:rsidR="00200F0B" w:rsidRPr="00754C45" w:rsidRDefault="00200F0B" w:rsidP="008D66C9">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60ADDB36" w14:textId="77777777" w:rsidR="00200F0B" w:rsidRPr="00754C45" w:rsidRDefault="00200F0B" w:rsidP="00200F0B">
      <w:pPr>
        <w:wordWrap/>
        <w:rPr>
          <w:rFonts w:ascii="Arial" w:hAnsi="Arial" w:cs="Arial"/>
          <w:sz w:val="24"/>
          <w:szCs w:val="24"/>
        </w:rPr>
      </w:pPr>
    </w:p>
    <w:p w14:paraId="08BF816F"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35D5387F"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4FE52A51"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5953886"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68A63103"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4AB3331B"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7BC65AE"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71959A00"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1341F162"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63D5E7FC"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0318EE8"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8442463"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934B617"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63A7F2C"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1D2DADA1"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7C6AA984"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2F6175A"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5EAAED6"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7422B19"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1795CF6" w14:textId="77777777" w:rsidR="0079067F" w:rsidRPr="00134756" w:rsidRDefault="0079067F" w:rsidP="00200F0B">
      <w:pPr>
        <w:widowControl/>
        <w:wordWrap/>
        <w:autoSpaceDE/>
        <w:autoSpaceDN/>
        <w:outlineLvl w:val="0"/>
        <w:rPr>
          <w:rFonts w:ascii="Arial" w:eastAsia="굴림" w:hAnsi="Arial" w:cs="Arial"/>
          <w:b/>
          <w:bCs/>
          <w:kern w:val="0"/>
          <w:sz w:val="24"/>
          <w:szCs w:val="24"/>
        </w:rPr>
      </w:pPr>
    </w:p>
    <w:p w14:paraId="4B59B4A8"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4B74718A" w14:textId="77777777" w:rsidR="00200F0B" w:rsidRDefault="00200F0B" w:rsidP="00200F0B">
      <w:pPr>
        <w:wordWrap/>
        <w:jc w:val="center"/>
        <w:rPr>
          <w:rFonts w:ascii="Arial" w:hAnsi="Arial" w:cs="Arial"/>
          <w:b/>
          <w:sz w:val="24"/>
          <w:szCs w:val="24"/>
          <w:lang w:val="mn-MN"/>
        </w:rPr>
      </w:pPr>
    </w:p>
    <w:p w14:paraId="4D34932C" w14:textId="77777777" w:rsidR="00200F0B" w:rsidRPr="00754C45" w:rsidRDefault="00200F0B" w:rsidP="00200F0B">
      <w:pPr>
        <w:wordWrap/>
        <w:jc w:val="center"/>
        <w:rPr>
          <w:rFonts w:ascii="Arial" w:hAnsi="Arial" w:cs="Arial"/>
          <w:b/>
          <w:sz w:val="24"/>
          <w:szCs w:val="24"/>
          <w:lang w:val="mn-MN"/>
        </w:rPr>
      </w:pPr>
    </w:p>
    <w:p w14:paraId="74FEE93B" w14:textId="77777777" w:rsidR="00200F0B" w:rsidRPr="00754C45" w:rsidRDefault="00200F0B" w:rsidP="00200F0B">
      <w:pPr>
        <w:wordWrap/>
        <w:jc w:val="center"/>
        <w:rPr>
          <w:rFonts w:ascii="Arial" w:hAnsi="Arial" w:cs="Arial"/>
          <w:b/>
          <w:sz w:val="24"/>
          <w:szCs w:val="24"/>
          <w:lang w:val="mn-MN"/>
        </w:rPr>
      </w:pPr>
    </w:p>
    <w:p w14:paraId="72466C00"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12AA27AD" w14:textId="77777777" w:rsidR="00200F0B" w:rsidRPr="00754C45" w:rsidRDefault="00200F0B" w:rsidP="00200F0B">
      <w:pPr>
        <w:wordWrap/>
        <w:snapToGrid w:val="0"/>
        <w:jc w:val="center"/>
        <w:rPr>
          <w:rFonts w:ascii="Arial" w:hAnsi="Arial" w:cs="Arial"/>
          <w:b/>
          <w:sz w:val="24"/>
          <w:szCs w:val="24"/>
          <w:lang w:val="mn-MN"/>
        </w:rPr>
      </w:pPr>
    </w:p>
    <w:p w14:paraId="24C0CC13" w14:textId="77777777" w:rsidR="00200F0B" w:rsidRPr="00754C45" w:rsidRDefault="00200F0B" w:rsidP="00200F0B">
      <w:pPr>
        <w:wordWrap/>
        <w:jc w:val="center"/>
        <w:rPr>
          <w:rFonts w:ascii="Arial" w:hAnsi="Arial" w:cs="Arial"/>
          <w:b/>
          <w:sz w:val="24"/>
          <w:szCs w:val="24"/>
          <w:lang w:val="mn-MN"/>
        </w:rPr>
      </w:pPr>
    </w:p>
    <w:p w14:paraId="1361BF89"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27FD9AF3"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472E2E40" w14:textId="77777777" w:rsidR="00200F0B" w:rsidRPr="00754C45" w:rsidRDefault="00200F0B" w:rsidP="00200F0B">
      <w:pPr>
        <w:wordWrap/>
        <w:snapToGrid w:val="0"/>
        <w:jc w:val="center"/>
        <w:rPr>
          <w:rFonts w:ascii="Arial" w:hAnsi="Arial" w:cs="Arial"/>
          <w:b/>
          <w:sz w:val="24"/>
          <w:szCs w:val="24"/>
          <w:lang w:val="mn-MN"/>
        </w:rPr>
      </w:pPr>
    </w:p>
    <w:p w14:paraId="51B11C26" w14:textId="77777777" w:rsidR="00200F0B" w:rsidRPr="00754C45" w:rsidRDefault="00200F0B" w:rsidP="00200F0B">
      <w:pPr>
        <w:wordWrap/>
        <w:jc w:val="center"/>
        <w:rPr>
          <w:rFonts w:ascii="Arial" w:hAnsi="Arial" w:cs="Arial"/>
          <w:sz w:val="24"/>
          <w:szCs w:val="24"/>
        </w:rPr>
      </w:pPr>
    </w:p>
    <w:p w14:paraId="1291C1E9" w14:textId="77777777" w:rsidR="00200F0B" w:rsidRDefault="00200F0B" w:rsidP="00200F0B">
      <w:pPr>
        <w:wordWrap/>
        <w:jc w:val="center"/>
        <w:rPr>
          <w:rFonts w:ascii="Arial" w:hAnsi="Arial" w:cs="Arial"/>
          <w:b/>
          <w:sz w:val="24"/>
          <w:szCs w:val="24"/>
        </w:rPr>
      </w:pPr>
      <w:r>
        <w:rPr>
          <w:rFonts w:ascii="Arial" w:hAnsi="Arial" w:cs="Arial"/>
          <w:b/>
          <w:sz w:val="24"/>
          <w:szCs w:val="24"/>
        </w:rPr>
        <w:t>ХӨГЖЛИЙН БОДЛОГО ТӨЛӨВЛӨЛТИЙН</w:t>
      </w:r>
      <w:r w:rsidRPr="00754C45">
        <w:rPr>
          <w:rFonts w:ascii="Arial" w:hAnsi="Arial" w:cs="Arial"/>
          <w:b/>
          <w:sz w:val="24"/>
          <w:szCs w:val="24"/>
        </w:rPr>
        <w:t xml:space="preserve"> ТУХАЙ </w:t>
      </w:r>
    </w:p>
    <w:p w14:paraId="7CC8D4E4"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ХУУЛЬД ӨӨРЧЛӨЛТ ОРУУЛАХ ТУХАЙ</w:t>
      </w:r>
    </w:p>
    <w:p w14:paraId="3F9C3972" w14:textId="77777777" w:rsidR="00200F0B" w:rsidRPr="00754C45" w:rsidRDefault="00200F0B" w:rsidP="00200F0B">
      <w:pPr>
        <w:wordWrap/>
        <w:jc w:val="center"/>
        <w:rPr>
          <w:rFonts w:ascii="Arial" w:hAnsi="Arial" w:cs="Arial"/>
          <w:b/>
          <w:sz w:val="24"/>
          <w:szCs w:val="24"/>
        </w:rPr>
      </w:pPr>
    </w:p>
    <w:p w14:paraId="6754A5C0" w14:textId="77777777" w:rsidR="00200F0B" w:rsidRPr="00754C45" w:rsidRDefault="00200F0B" w:rsidP="00200F0B">
      <w:pPr>
        <w:wordWrap/>
        <w:jc w:val="center"/>
        <w:rPr>
          <w:rFonts w:ascii="Arial" w:hAnsi="Arial" w:cs="Arial"/>
          <w:b/>
          <w:sz w:val="24"/>
          <w:szCs w:val="24"/>
        </w:rPr>
      </w:pPr>
    </w:p>
    <w:p w14:paraId="3567A0B3" w14:textId="77777777" w:rsidR="00200F0B" w:rsidRPr="00847209" w:rsidRDefault="00200F0B" w:rsidP="00200F0B">
      <w:pPr>
        <w:wordWrap/>
        <w:ind w:firstLine="720"/>
        <w:rPr>
          <w:rFonts w:ascii="Arial" w:hAnsi="Arial" w:cs="Arial"/>
          <w:sz w:val="24"/>
          <w:szCs w:val="24"/>
        </w:rPr>
      </w:pPr>
      <w:r w:rsidRPr="00754C45">
        <w:rPr>
          <w:rFonts w:ascii="Arial" w:hAnsi="Arial" w:cs="Arial"/>
          <w:b/>
          <w:sz w:val="24"/>
          <w:szCs w:val="24"/>
        </w:rPr>
        <w:t xml:space="preserve">1 дүгээр зүйл. </w:t>
      </w:r>
      <w:r>
        <w:rPr>
          <w:rFonts w:ascii="Arial" w:hAnsi="Arial" w:cs="Arial"/>
          <w:sz w:val="24"/>
          <w:szCs w:val="24"/>
        </w:rPr>
        <w:t>Хөгжлийн бодлого төлөвлөлтийн тухай хуулийн дараахь хэсэг, заалтыг доор дурдсанаар өөрчлөн найруулсугай</w:t>
      </w:r>
      <w:r w:rsidRPr="00847209">
        <w:rPr>
          <w:rFonts w:ascii="Arial" w:hAnsi="Arial" w:cs="Arial"/>
          <w:sz w:val="24"/>
          <w:szCs w:val="24"/>
        </w:rPr>
        <w:t>:</w:t>
      </w:r>
    </w:p>
    <w:p w14:paraId="638CC6B8" w14:textId="77777777" w:rsidR="00200F0B" w:rsidRDefault="00200F0B" w:rsidP="00200F0B">
      <w:pPr>
        <w:wordWrap/>
        <w:ind w:firstLine="720"/>
        <w:rPr>
          <w:rFonts w:ascii="Arial" w:hAnsi="Arial" w:cs="Arial"/>
          <w:b/>
          <w:sz w:val="24"/>
          <w:szCs w:val="24"/>
        </w:rPr>
      </w:pPr>
    </w:p>
    <w:p w14:paraId="2AB07CED" w14:textId="77777777" w:rsidR="00200F0B" w:rsidRDefault="00200F0B" w:rsidP="00200F0B">
      <w:pPr>
        <w:wordWrap/>
        <w:ind w:firstLine="720"/>
        <w:rPr>
          <w:rFonts w:ascii="Arial" w:hAnsi="Arial" w:cs="Arial"/>
          <w:b/>
          <w:sz w:val="24"/>
          <w:szCs w:val="24"/>
        </w:rPr>
      </w:pPr>
      <w:r>
        <w:rPr>
          <w:rFonts w:ascii="Arial" w:hAnsi="Arial" w:cs="Arial"/>
          <w:b/>
          <w:sz w:val="24"/>
          <w:szCs w:val="24"/>
        </w:rPr>
        <w:t>1/ 4 дүгээр зүйлийн 4.1.5 дахь заалт:</w:t>
      </w:r>
    </w:p>
    <w:p w14:paraId="4FB56225" w14:textId="77777777" w:rsidR="00200F0B" w:rsidRDefault="00200F0B" w:rsidP="00200F0B">
      <w:pPr>
        <w:wordWrap/>
        <w:ind w:firstLine="720"/>
        <w:rPr>
          <w:rFonts w:ascii="Arial" w:hAnsi="Arial" w:cs="Arial"/>
          <w:b/>
          <w:sz w:val="24"/>
          <w:szCs w:val="24"/>
        </w:rPr>
      </w:pPr>
    </w:p>
    <w:p w14:paraId="7C82FB4E" w14:textId="77777777" w:rsidR="00200F0B" w:rsidRDefault="00200F0B" w:rsidP="00200F0B">
      <w:pPr>
        <w:wordWrap/>
        <w:ind w:firstLine="720"/>
        <w:rPr>
          <w:rFonts w:ascii="Arial" w:hAnsi="Arial" w:cs="Arial"/>
          <w:sz w:val="24"/>
          <w:szCs w:val="24"/>
        </w:rPr>
      </w:pPr>
      <w:r>
        <w:rPr>
          <w:rFonts w:ascii="Arial" w:hAnsi="Arial" w:cs="Arial"/>
          <w:sz w:val="24"/>
          <w:szCs w:val="24"/>
        </w:rPr>
        <w:t>“4.1.5</w:t>
      </w:r>
      <w:r w:rsidRPr="00847209">
        <w:rPr>
          <w:rFonts w:ascii="Arial" w:hAnsi="Arial" w:cs="Arial"/>
          <w:sz w:val="24"/>
          <w:szCs w:val="24"/>
        </w:rPr>
        <w:t>.</w:t>
      </w:r>
      <w:r>
        <w:rPr>
          <w:rFonts w:ascii="Arial" w:hAnsi="Arial" w:cs="Arial"/>
          <w:sz w:val="24"/>
          <w:szCs w:val="24"/>
        </w:rPr>
        <w:t>”Засаг даргын үйл ажиллагааны хөтөлбөр” гэж Монгол Улсын хөгжлийн үзэл баримтлал, төрөөс баримтлах бодлого, Засгийн газрын үйл ажиллагааны хөтөлбөр болон аймаг, нийслэлийг хөгжүүлэх хэтийн зорилтод суурилсан, орон нутгийн хөгжлийн дунд хугацааны зорилго, зорилт, хэрэгжүүлэх арга замыг тодорхойлсон баримт бичгийг;”</w:t>
      </w:r>
    </w:p>
    <w:p w14:paraId="47EFE5AF" w14:textId="77777777" w:rsidR="00200F0B" w:rsidRDefault="00200F0B" w:rsidP="00200F0B">
      <w:pPr>
        <w:wordWrap/>
        <w:ind w:firstLine="720"/>
        <w:rPr>
          <w:rFonts w:ascii="Arial" w:hAnsi="Arial" w:cs="Arial"/>
          <w:sz w:val="24"/>
          <w:szCs w:val="24"/>
        </w:rPr>
      </w:pPr>
    </w:p>
    <w:p w14:paraId="594B3846" w14:textId="77777777" w:rsidR="00200F0B" w:rsidRPr="00116F93" w:rsidRDefault="00200F0B" w:rsidP="00200F0B">
      <w:pPr>
        <w:wordWrap/>
        <w:ind w:firstLine="720"/>
        <w:rPr>
          <w:rFonts w:ascii="Arial" w:hAnsi="Arial" w:cs="Arial"/>
          <w:b/>
          <w:sz w:val="24"/>
          <w:szCs w:val="24"/>
        </w:rPr>
      </w:pPr>
      <w:r w:rsidRPr="00116F93">
        <w:rPr>
          <w:rFonts w:ascii="Arial" w:hAnsi="Arial" w:cs="Arial"/>
          <w:b/>
          <w:sz w:val="24"/>
          <w:szCs w:val="24"/>
        </w:rPr>
        <w:t>2/ 7 дугаар зүйлийн 7.9, 7.10 дахь хэсэг:</w:t>
      </w:r>
    </w:p>
    <w:p w14:paraId="35BABD22" w14:textId="77777777" w:rsidR="00200F0B" w:rsidRDefault="00200F0B" w:rsidP="00200F0B">
      <w:pPr>
        <w:wordWrap/>
        <w:ind w:firstLine="720"/>
        <w:rPr>
          <w:rFonts w:ascii="Arial" w:hAnsi="Arial" w:cs="Arial"/>
          <w:sz w:val="24"/>
          <w:szCs w:val="24"/>
        </w:rPr>
      </w:pPr>
    </w:p>
    <w:p w14:paraId="57F683D0" w14:textId="7AEE0A9B" w:rsidR="00200F0B" w:rsidRDefault="00200F0B" w:rsidP="00200F0B">
      <w:pPr>
        <w:wordWrap/>
        <w:ind w:firstLine="720"/>
        <w:rPr>
          <w:rFonts w:ascii="Arial" w:hAnsi="Arial" w:cs="Arial"/>
          <w:sz w:val="24"/>
          <w:szCs w:val="24"/>
        </w:rPr>
      </w:pPr>
      <w:r>
        <w:rPr>
          <w:rFonts w:ascii="Arial" w:hAnsi="Arial" w:cs="Arial"/>
          <w:sz w:val="24"/>
          <w:szCs w:val="24"/>
        </w:rPr>
        <w:t>“7.9.Улсын Их Хурлын</w:t>
      </w:r>
      <w:r w:rsidR="00EA54B4">
        <w:rPr>
          <w:rFonts w:ascii="Arial" w:hAnsi="Arial" w:cs="Arial"/>
          <w:sz w:val="24"/>
          <w:szCs w:val="24"/>
        </w:rPr>
        <w:t xml:space="preserve"> болон</w:t>
      </w:r>
      <w:r>
        <w:rPr>
          <w:rFonts w:ascii="Arial" w:hAnsi="Arial" w:cs="Arial"/>
          <w:sz w:val="24"/>
          <w:szCs w:val="24"/>
        </w:rPr>
        <w:t xml:space="preserve"> </w:t>
      </w:r>
      <w:r w:rsidR="00EA54B4">
        <w:rPr>
          <w:rFonts w:ascii="Arial" w:hAnsi="Arial" w:cs="Arial"/>
          <w:sz w:val="24"/>
          <w:szCs w:val="24"/>
        </w:rPr>
        <w:t xml:space="preserve">аймаг, нийслэлийн иргэдийн Төлөөлөгчдийн Хурлын </w:t>
      </w:r>
      <w:r>
        <w:rPr>
          <w:rFonts w:ascii="Arial" w:hAnsi="Arial" w:cs="Arial"/>
          <w:sz w:val="24"/>
          <w:szCs w:val="24"/>
        </w:rPr>
        <w:t>сонгуульд оролцох нам, намуудын эвсэл, Монгол Улсын Ерөнхийлөгчийн</w:t>
      </w:r>
      <w:r w:rsidR="00EA54B4">
        <w:rPr>
          <w:rFonts w:ascii="Arial" w:hAnsi="Arial" w:cs="Arial"/>
          <w:sz w:val="24"/>
          <w:szCs w:val="24"/>
        </w:rPr>
        <w:t xml:space="preserve"> болон сум, дүүргийн иргэдийн Төлөөлөгчдийн Хурлын</w:t>
      </w:r>
      <w:r>
        <w:rPr>
          <w:rFonts w:ascii="Arial" w:hAnsi="Arial" w:cs="Arial"/>
          <w:sz w:val="24"/>
          <w:szCs w:val="24"/>
        </w:rPr>
        <w:t xml:space="preserve"> сонгуульд нэр дэвшигч нь сонгуулийн мөрийн хөтөлбөрөө Монго</w:t>
      </w:r>
      <w:r w:rsidR="00C62B37">
        <w:rPr>
          <w:rFonts w:ascii="Arial" w:hAnsi="Arial" w:cs="Arial"/>
          <w:sz w:val="24"/>
          <w:szCs w:val="24"/>
        </w:rPr>
        <w:t>л Улсын хөгжлийн үзэл баримтлал, төрийн бодлогын баримт бичгүүдэд</w:t>
      </w:r>
      <w:r>
        <w:rPr>
          <w:rFonts w:ascii="Arial" w:hAnsi="Arial" w:cs="Arial"/>
          <w:sz w:val="24"/>
          <w:szCs w:val="24"/>
        </w:rPr>
        <w:t xml:space="preserve"> нийцүүлэн боловсруулна. </w:t>
      </w:r>
    </w:p>
    <w:p w14:paraId="272BA0D3" w14:textId="77777777" w:rsidR="00200F0B" w:rsidRDefault="00200F0B" w:rsidP="00200F0B">
      <w:pPr>
        <w:wordWrap/>
        <w:ind w:firstLine="720"/>
        <w:rPr>
          <w:rFonts w:ascii="Arial" w:hAnsi="Arial" w:cs="Arial"/>
          <w:sz w:val="24"/>
          <w:szCs w:val="24"/>
        </w:rPr>
      </w:pPr>
    </w:p>
    <w:p w14:paraId="4FC58575" w14:textId="206341D2" w:rsidR="00200F0B" w:rsidRDefault="00200F0B" w:rsidP="00EA54B4">
      <w:pPr>
        <w:wordWrap/>
        <w:ind w:firstLine="720"/>
        <w:rPr>
          <w:rFonts w:ascii="Arial" w:hAnsi="Arial" w:cs="Arial"/>
          <w:sz w:val="24"/>
          <w:szCs w:val="24"/>
        </w:rPr>
      </w:pPr>
      <w:r>
        <w:rPr>
          <w:rFonts w:ascii="Arial" w:hAnsi="Arial" w:cs="Arial"/>
          <w:sz w:val="24"/>
          <w:szCs w:val="24"/>
        </w:rPr>
        <w:t>7.10.</w:t>
      </w:r>
      <w:r w:rsidR="00EA54B4">
        <w:rPr>
          <w:rFonts w:ascii="Arial" w:hAnsi="Arial" w:cs="Arial"/>
          <w:sz w:val="24"/>
          <w:szCs w:val="24"/>
        </w:rPr>
        <w:t xml:space="preserve">Улсын Их Хурлын болон аймаг, нийслэлийн иргэдийн Төлөөлөгчдийн Хурлын сонгуульд оролцох нам, намуудын эвсэл, Монгол Улсын Ерөнхийлөгчийн болон сум, дүүргийн иргэдийн Төлөөлөгчдийн Хурлын сонгуульд </w:t>
      </w:r>
      <w:r>
        <w:rPr>
          <w:rFonts w:ascii="Arial" w:hAnsi="Arial" w:cs="Arial"/>
          <w:sz w:val="24"/>
          <w:szCs w:val="24"/>
        </w:rPr>
        <w:t>нэр дэвшигчийн сонгуулийн мөрийн хөтөлбөр Монго</w:t>
      </w:r>
      <w:r w:rsidR="00C33C65">
        <w:rPr>
          <w:rFonts w:ascii="Arial" w:hAnsi="Arial" w:cs="Arial"/>
          <w:sz w:val="24"/>
          <w:szCs w:val="24"/>
        </w:rPr>
        <w:t>л Улсын хөгжлийн үзэл баримтлал, төрийн бодлогын баримт бичгүүдэд</w:t>
      </w:r>
      <w:r>
        <w:rPr>
          <w:rFonts w:ascii="Arial" w:hAnsi="Arial" w:cs="Arial"/>
          <w:sz w:val="24"/>
          <w:szCs w:val="24"/>
        </w:rPr>
        <w:t xml:space="preserve"> нийцэж байгаа эсэхийг Үндэсний аудитын газар хянаж, Сонгуулийн ерөнхий хороонд дүгнэлтээ хүргүүлнэ.”</w:t>
      </w:r>
    </w:p>
    <w:p w14:paraId="679DCC4B" w14:textId="77777777" w:rsidR="00200F0B" w:rsidRPr="00116F93" w:rsidRDefault="00200F0B" w:rsidP="00200F0B">
      <w:pPr>
        <w:wordWrap/>
        <w:ind w:firstLine="720"/>
        <w:rPr>
          <w:rFonts w:ascii="Arial" w:hAnsi="Arial" w:cs="Arial"/>
          <w:sz w:val="24"/>
          <w:szCs w:val="24"/>
        </w:rPr>
      </w:pPr>
    </w:p>
    <w:p w14:paraId="2BB33D94" w14:textId="77777777" w:rsidR="00200F0B" w:rsidRPr="00754C45" w:rsidRDefault="00200F0B" w:rsidP="00200F0B">
      <w:pPr>
        <w:wordWrap/>
        <w:ind w:firstLine="720"/>
        <w:rPr>
          <w:rFonts w:ascii="Arial" w:hAnsi="Arial" w:cs="Arial"/>
          <w:sz w:val="24"/>
          <w:szCs w:val="24"/>
          <w:lang w:val="mn-MN"/>
        </w:rPr>
      </w:pPr>
      <w:r>
        <w:rPr>
          <w:rFonts w:ascii="Arial" w:hAnsi="Arial" w:cs="Arial"/>
          <w:b/>
          <w:sz w:val="24"/>
          <w:szCs w:val="24"/>
        </w:rPr>
        <w:t xml:space="preserve">2 дугаар зүйл. </w:t>
      </w:r>
      <w:r w:rsidRPr="00754C45">
        <w:rPr>
          <w:rFonts w:ascii="Arial" w:hAnsi="Arial" w:cs="Arial"/>
          <w:sz w:val="24"/>
          <w:szCs w:val="24"/>
          <w:lang w:val="mn-MN"/>
        </w:rPr>
        <w:t xml:space="preserve">Энэ хуулийг </w:t>
      </w:r>
      <w:r>
        <w:rPr>
          <w:rFonts w:ascii="Arial" w:hAnsi="Arial" w:cs="Arial"/>
          <w:sz w:val="24"/>
          <w:szCs w:val="24"/>
          <w:lang w:val="mn-MN"/>
        </w:rPr>
        <w:t xml:space="preserve">2019 оны .. дугаар сарын ..-ны өдрөөс </w:t>
      </w:r>
      <w:r w:rsidRPr="00754C45">
        <w:rPr>
          <w:rFonts w:ascii="Arial" w:hAnsi="Arial" w:cs="Arial"/>
          <w:sz w:val="24"/>
          <w:szCs w:val="24"/>
          <w:lang w:val="mn-MN"/>
        </w:rPr>
        <w:t>эхлэн дагаж мөрдөнө.</w:t>
      </w:r>
    </w:p>
    <w:p w14:paraId="164E1290" w14:textId="77777777" w:rsidR="00200F0B" w:rsidRPr="00754C45" w:rsidRDefault="00200F0B" w:rsidP="00200F0B">
      <w:pPr>
        <w:wordWrap/>
        <w:rPr>
          <w:rFonts w:ascii="Arial" w:hAnsi="Arial" w:cs="Arial"/>
          <w:b/>
          <w:sz w:val="24"/>
          <w:szCs w:val="24"/>
          <w:lang w:val="mn-MN"/>
        </w:rPr>
      </w:pPr>
    </w:p>
    <w:p w14:paraId="4C2ACFD7" w14:textId="77777777" w:rsidR="00200F0B" w:rsidRPr="00754C45" w:rsidRDefault="00200F0B" w:rsidP="00200F0B">
      <w:pPr>
        <w:wordWrap/>
        <w:snapToGrid w:val="0"/>
        <w:outlineLvl w:val="0"/>
        <w:rPr>
          <w:rFonts w:ascii="Arial" w:hAnsi="Arial" w:cs="Arial"/>
          <w:b/>
          <w:sz w:val="24"/>
          <w:szCs w:val="24"/>
          <w:lang w:val="mn-MN"/>
        </w:rPr>
      </w:pPr>
    </w:p>
    <w:p w14:paraId="2174476B" w14:textId="77777777" w:rsidR="00200F0B" w:rsidRDefault="00200F0B" w:rsidP="00200F0B">
      <w:pPr>
        <w:wordWrap/>
        <w:snapToGrid w:val="0"/>
        <w:jc w:val="center"/>
        <w:outlineLvl w:val="0"/>
        <w:rPr>
          <w:rFonts w:ascii="Arial" w:hAnsi="Arial" w:cs="Arial"/>
          <w:b/>
          <w:sz w:val="24"/>
          <w:szCs w:val="24"/>
          <w:lang w:val="mn-MN"/>
        </w:rPr>
      </w:pPr>
    </w:p>
    <w:p w14:paraId="04E4A552" w14:textId="77777777" w:rsidR="00200F0B" w:rsidRPr="00754C45" w:rsidRDefault="00200F0B" w:rsidP="00200F0B">
      <w:pPr>
        <w:wordWrap/>
        <w:snapToGrid w:val="0"/>
        <w:jc w:val="center"/>
        <w:outlineLvl w:val="0"/>
        <w:rPr>
          <w:rFonts w:ascii="Arial" w:hAnsi="Arial" w:cs="Arial"/>
          <w:b/>
          <w:sz w:val="24"/>
          <w:szCs w:val="24"/>
          <w:lang w:val="mn-MN"/>
        </w:rPr>
      </w:pPr>
    </w:p>
    <w:p w14:paraId="52A6FF46" w14:textId="77777777" w:rsidR="00200F0B" w:rsidRDefault="00200F0B" w:rsidP="00200F0B">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6B9BFB04" w14:textId="77777777" w:rsidR="00200F0B" w:rsidRDefault="00200F0B" w:rsidP="00200F0B">
      <w:pPr>
        <w:wordWrap/>
        <w:snapToGrid w:val="0"/>
        <w:jc w:val="center"/>
        <w:outlineLvl w:val="0"/>
        <w:rPr>
          <w:rFonts w:ascii="Arial" w:hAnsi="Arial" w:cs="Arial"/>
          <w:b/>
          <w:sz w:val="24"/>
          <w:szCs w:val="24"/>
          <w:lang w:val="mn-MN"/>
        </w:rPr>
      </w:pPr>
    </w:p>
    <w:p w14:paraId="6F9928F9" w14:textId="77777777" w:rsidR="00200F0B" w:rsidRDefault="00200F0B" w:rsidP="00EA54B4">
      <w:pPr>
        <w:wordWrap/>
        <w:snapToGrid w:val="0"/>
        <w:outlineLvl w:val="0"/>
        <w:rPr>
          <w:rFonts w:ascii="Arial" w:hAnsi="Arial" w:cs="Arial"/>
          <w:b/>
          <w:sz w:val="24"/>
          <w:szCs w:val="24"/>
          <w:lang w:val="mn-MN"/>
        </w:rPr>
      </w:pPr>
    </w:p>
    <w:p w14:paraId="61C5CDB8"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7C71F005" w14:textId="77777777" w:rsidR="00200F0B" w:rsidRDefault="00200F0B" w:rsidP="00200F0B">
      <w:pPr>
        <w:wordWrap/>
        <w:jc w:val="center"/>
        <w:rPr>
          <w:rFonts w:ascii="Arial" w:hAnsi="Arial" w:cs="Arial"/>
          <w:b/>
          <w:sz w:val="24"/>
          <w:szCs w:val="24"/>
          <w:lang w:val="mn-MN"/>
        </w:rPr>
      </w:pPr>
    </w:p>
    <w:p w14:paraId="3A11EA66" w14:textId="77777777" w:rsidR="00200F0B" w:rsidRPr="00754C45" w:rsidRDefault="00200F0B" w:rsidP="00200F0B">
      <w:pPr>
        <w:wordWrap/>
        <w:jc w:val="center"/>
        <w:rPr>
          <w:rFonts w:ascii="Arial" w:hAnsi="Arial" w:cs="Arial"/>
          <w:b/>
          <w:sz w:val="24"/>
          <w:szCs w:val="24"/>
          <w:lang w:val="mn-MN"/>
        </w:rPr>
      </w:pPr>
    </w:p>
    <w:p w14:paraId="5C5A2B30" w14:textId="77777777" w:rsidR="00200F0B" w:rsidRPr="00754C45" w:rsidRDefault="00200F0B" w:rsidP="00200F0B">
      <w:pPr>
        <w:wordWrap/>
        <w:jc w:val="center"/>
        <w:rPr>
          <w:rFonts w:ascii="Arial" w:hAnsi="Arial" w:cs="Arial"/>
          <w:b/>
          <w:sz w:val="24"/>
          <w:szCs w:val="24"/>
          <w:lang w:val="mn-MN"/>
        </w:rPr>
      </w:pPr>
    </w:p>
    <w:p w14:paraId="0A37AC01"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14CE547E" w14:textId="77777777" w:rsidR="00200F0B" w:rsidRPr="00754C45" w:rsidRDefault="00200F0B" w:rsidP="00200F0B">
      <w:pPr>
        <w:wordWrap/>
        <w:snapToGrid w:val="0"/>
        <w:jc w:val="center"/>
        <w:rPr>
          <w:rFonts w:ascii="Arial" w:hAnsi="Arial" w:cs="Arial"/>
          <w:b/>
          <w:sz w:val="24"/>
          <w:szCs w:val="24"/>
          <w:lang w:val="mn-MN"/>
        </w:rPr>
      </w:pPr>
    </w:p>
    <w:p w14:paraId="4A8C2D1B" w14:textId="77777777" w:rsidR="00200F0B" w:rsidRPr="00754C45" w:rsidRDefault="00200F0B" w:rsidP="00200F0B">
      <w:pPr>
        <w:wordWrap/>
        <w:jc w:val="center"/>
        <w:rPr>
          <w:rFonts w:ascii="Arial" w:hAnsi="Arial" w:cs="Arial"/>
          <w:b/>
          <w:sz w:val="24"/>
          <w:szCs w:val="24"/>
          <w:lang w:val="mn-MN"/>
        </w:rPr>
      </w:pPr>
    </w:p>
    <w:p w14:paraId="7EAB3BA6"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0A1C3D27"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7862BFBB" w14:textId="77777777" w:rsidR="00200F0B" w:rsidRPr="00754C45" w:rsidRDefault="00200F0B" w:rsidP="00200F0B">
      <w:pPr>
        <w:wordWrap/>
        <w:snapToGrid w:val="0"/>
        <w:jc w:val="center"/>
        <w:rPr>
          <w:rFonts w:ascii="Arial" w:hAnsi="Arial" w:cs="Arial"/>
          <w:b/>
          <w:sz w:val="24"/>
          <w:szCs w:val="24"/>
          <w:lang w:val="mn-MN"/>
        </w:rPr>
      </w:pPr>
    </w:p>
    <w:p w14:paraId="7F625C78" w14:textId="77777777" w:rsidR="00200F0B" w:rsidRPr="00754C45" w:rsidRDefault="00200F0B" w:rsidP="00200F0B">
      <w:pPr>
        <w:wordWrap/>
        <w:jc w:val="center"/>
        <w:rPr>
          <w:rFonts w:ascii="Arial" w:hAnsi="Arial" w:cs="Arial"/>
          <w:sz w:val="24"/>
          <w:szCs w:val="24"/>
        </w:rPr>
      </w:pPr>
    </w:p>
    <w:p w14:paraId="7B826B64" w14:textId="77777777" w:rsidR="00200F0B" w:rsidRDefault="00200F0B" w:rsidP="00200F0B">
      <w:pPr>
        <w:wordWrap/>
        <w:jc w:val="center"/>
        <w:rPr>
          <w:rFonts w:ascii="Arial" w:hAnsi="Arial" w:cs="Arial"/>
          <w:b/>
          <w:sz w:val="24"/>
          <w:szCs w:val="24"/>
        </w:rPr>
      </w:pPr>
      <w:r>
        <w:rPr>
          <w:rFonts w:ascii="Arial" w:hAnsi="Arial" w:cs="Arial"/>
          <w:b/>
          <w:sz w:val="24"/>
          <w:szCs w:val="24"/>
        </w:rPr>
        <w:t>ТӨРИЙН АЛБАНЫ</w:t>
      </w:r>
      <w:r w:rsidRPr="00754C45">
        <w:rPr>
          <w:rFonts w:ascii="Arial" w:hAnsi="Arial" w:cs="Arial"/>
          <w:b/>
          <w:sz w:val="24"/>
          <w:szCs w:val="24"/>
        </w:rPr>
        <w:t xml:space="preserve"> ТУХАЙ ХУУЛЬД НЭМЭЛТ, </w:t>
      </w:r>
    </w:p>
    <w:p w14:paraId="555EC8A6"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ӨӨРЧЛӨЛТ ОРУУЛАХ ТУХАЙ</w:t>
      </w:r>
    </w:p>
    <w:p w14:paraId="304462BF" w14:textId="77777777" w:rsidR="00200F0B" w:rsidRPr="00754C45" w:rsidRDefault="00200F0B" w:rsidP="00200F0B">
      <w:pPr>
        <w:wordWrap/>
        <w:jc w:val="center"/>
        <w:rPr>
          <w:rFonts w:ascii="Arial" w:hAnsi="Arial" w:cs="Arial"/>
          <w:b/>
          <w:sz w:val="24"/>
          <w:szCs w:val="24"/>
        </w:rPr>
      </w:pPr>
    </w:p>
    <w:p w14:paraId="4A8CF614" w14:textId="77777777" w:rsidR="00200F0B" w:rsidRPr="00754C45" w:rsidRDefault="00200F0B" w:rsidP="00200F0B">
      <w:pPr>
        <w:wordWrap/>
        <w:jc w:val="center"/>
        <w:rPr>
          <w:rFonts w:ascii="Arial" w:hAnsi="Arial" w:cs="Arial"/>
          <w:b/>
          <w:sz w:val="24"/>
          <w:szCs w:val="24"/>
        </w:rPr>
      </w:pPr>
    </w:p>
    <w:p w14:paraId="016CC3B6" w14:textId="0BAF475B" w:rsidR="007B3E82" w:rsidRDefault="00200F0B" w:rsidP="00200F0B">
      <w:pPr>
        <w:wordWrap/>
        <w:ind w:firstLine="720"/>
        <w:rPr>
          <w:rFonts w:ascii="Arial" w:hAnsi="Arial" w:cs="Arial"/>
          <w:sz w:val="24"/>
          <w:szCs w:val="24"/>
        </w:rPr>
      </w:pPr>
      <w:r w:rsidRPr="00754C45">
        <w:rPr>
          <w:rFonts w:ascii="Arial" w:hAnsi="Arial" w:cs="Arial"/>
          <w:b/>
          <w:sz w:val="24"/>
          <w:szCs w:val="24"/>
        </w:rPr>
        <w:t xml:space="preserve">1 дүгээр зүйл. </w:t>
      </w:r>
      <w:r w:rsidR="007B3E82">
        <w:rPr>
          <w:rFonts w:ascii="Arial" w:hAnsi="Arial" w:cs="Arial"/>
          <w:sz w:val="24"/>
          <w:szCs w:val="24"/>
        </w:rPr>
        <w:t>Төрийн албаны тухай хуульд доор дурдсан агуулгатай дараахь заалт нэмсүгэй:</w:t>
      </w:r>
    </w:p>
    <w:p w14:paraId="496A3CE7" w14:textId="77777777" w:rsidR="007B3E82" w:rsidRPr="008A6B65" w:rsidRDefault="007B3E82" w:rsidP="00200F0B">
      <w:pPr>
        <w:wordWrap/>
        <w:ind w:firstLine="720"/>
        <w:rPr>
          <w:rFonts w:ascii="Arial" w:hAnsi="Arial" w:cs="Arial"/>
          <w:b/>
          <w:sz w:val="24"/>
          <w:szCs w:val="24"/>
        </w:rPr>
      </w:pPr>
    </w:p>
    <w:p w14:paraId="1CC93C0D" w14:textId="3D54AF6F" w:rsidR="00200F0B" w:rsidRDefault="00C33C65" w:rsidP="007B3E82">
      <w:pPr>
        <w:wordWrap/>
        <w:ind w:firstLine="720"/>
        <w:rPr>
          <w:rFonts w:ascii="Arial" w:hAnsi="Arial" w:cs="Arial"/>
          <w:sz w:val="24"/>
          <w:szCs w:val="24"/>
        </w:rPr>
      </w:pPr>
      <w:r>
        <w:rPr>
          <w:rFonts w:ascii="Arial" w:hAnsi="Arial" w:cs="Arial"/>
          <w:b/>
          <w:sz w:val="24"/>
          <w:szCs w:val="24"/>
        </w:rPr>
        <w:t>1/ 12 дугаар зүйлийн 12.1.10</w:t>
      </w:r>
      <w:r w:rsidR="007B3E82" w:rsidRPr="008A6B65">
        <w:rPr>
          <w:rFonts w:ascii="Arial" w:hAnsi="Arial" w:cs="Arial"/>
          <w:b/>
          <w:sz w:val="24"/>
          <w:szCs w:val="24"/>
        </w:rPr>
        <w:t xml:space="preserve"> дахь заалт:</w:t>
      </w:r>
    </w:p>
    <w:p w14:paraId="6F118FF1" w14:textId="77777777" w:rsidR="00200F0B" w:rsidRDefault="00200F0B" w:rsidP="00200F0B">
      <w:pPr>
        <w:wordWrap/>
        <w:ind w:firstLine="720"/>
        <w:rPr>
          <w:rFonts w:ascii="Arial" w:hAnsi="Arial" w:cs="Arial"/>
          <w:sz w:val="24"/>
          <w:szCs w:val="24"/>
        </w:rPr>
      </w:pPr>
    </w:p>
    <w:p w14:paraId="0FCC0CDC" w14:textId="13B9263C" w:rsidR="00200F0B" w:rsidRDefault="00C33C65" w:rsidP="00200F0B">
      <w:pPr>
        <w:wordWrap/>
        <w:ind w:firstLine="720"/>
        <w:rPr>
          <w:rFonts w:ascii="Arial" w:hAnsi="Arial" w:cs="Arial"/>
          <w:sz w:val="24"/>
          <w:szCs w:val="24"/>
        </w:rPr>
      </w:pPr>
      <w:r>
        <w:rPr>
          <w:rFonts w:ascii="Arial" w:hAnsi="Arial" w:cs="Arial"/>
          <w:sz w:val="24"/>
          <w:szCs w:val="24"/>
        </w:rPr>
        <w:t>“12.1.10</w:t>
      </w:r>
      <w:r w:rsidR="008A6B65">
        <w:rPr>
          <w:rFonts w:ascii="Arial" w:hAnsi="Arial" w:cs="Arial"/>
          <w:sz w:val="24"/>
          <w:szCs w:val="24"/>
        </w:rPr>
        <w:t>.сум, дүүрэг, баг, хорооны</w:t>
      </w:r>
      <w:r w:rsidR="00200F0B">
        <w:rPr>
          <w:rFonts w:ascii="Arial" w:hAnsi="Arial" w:cs="Arial"/>
          <w:sz w:val="24"/>
          <w:szCs w:val="24"/>
        </w:rPr>
        <w:t xml:space="preserve"> Засаг дарга болон сум, дүүргийн Засаг даргын орлогч;”</w:t>
      </w:r>
    </w:p>
    <w:p w14:paraId="16AC4DC2" w14:textId="77777777" w:rsidR="007B3E82" w:rsidRDefault="007B3E82" w:rsidP="00200F0B">
      <w:pPr>
        <w:wordWrap/>
        <w:ind w:firstLine="720"/>
        <w:rPr>
          <w:rFonts w:ascii="Arial" w:hAnsi="Arial" w:cs="Arial"/>
          <w:sz w:val="24"/>
          <w:szCs w:val="24"/>
        </w:rPr>
      </w:pPr>
    </w:p>
    <w:p w14:paraId="6B2FC65E" w14:textId="2A0B2725" w:rsidR="007B3E82" w:rsidRPr="008A6B65" w:rsidRDefault="007B3E82" w:rsidP="00200F0B">
      <w:pPr>
        <w:wordWrap/>
        <w:ind w:firstLine="720"/>
        <w:rPr>
          <w:rFonts w:ascii="Arial" w:hAnsi="Arial" w:cs="Arial"/>
          <w:b/>
          <w:sz w:val="24"/>
          <w:szCs w:val="24"/>
        </w:rPr>
      </w:pPr>
      <w:r w:rsidRPr="008A6B65">
        <w:rPr>
          <w:rFonts w:ascii="Arial" w:hAnsi="Arial" w:cs="Arial"/>
          <w:b/>
          <w:sz w:val="24"/>
          <w:szCs w:val="24"/>
        </w:rPr>
        <w:t xml:space="preserve">2/ </w:t>
      </w:r>
      <w:r w:rsidR="00FB114F" w:rsidRPr="008A6B65">
        <w:rPr>
          <w:rFonts w:ascii="Arial" w:hAnsi="Arial" w:cs="Arial"/>
          <w:b/>
          <w:sz w:val="24"/>
          <w:szCs w:val="24"/>
        </w:rPr>
        <w:t>39 дүгээр зүйлийн 39.1.18 дахь заалт:</w:t>
      </w:r>
    </w:p>
    <w:p w14:paraId="2BAD14FE" w14:textId="77777777" w:rsidR="00FB114F" w:rsidRDefault="00FB114F" w:rsidP="00200F0B">
      <w:pPr>
        <w:wordWrap/>
        <w:ind w:firstLine="720"/>
        <w:rPr>
          <w:rFonts w:ascii="Arial" w:hAnsi="Arial" w:cs="Arial"/>
          <w:sz w:val="24"/>
          <w:szCs w:val="24"/>
        </w:rPr>
      </w:pPr>
    </w:p>
    <w:p w14:paraId="08E98C3D" w14:textId="28A4E6EF" w:rsidR="00FB114F" w:rsidRDefault="008A6B65" w:rsidP="00200F0B">
      <w:pPr>
        <w:wordWrap/>
        <w:ind w:firstLine="720"/>
        <w:rPr>
          <w:rFonts w:ascii="Arial" w:hAnsi="Arial" w:cs="Arial"/>
          <w:sz w:val="24"/>
          <w:szCs w:val="24"/>
        </w:rPr>
      </w:pPr>
      <w:r>
        <w:rPr>
          <w:rFonts w:ascii="Arial" w:hAnsi="Arial" w:cs="Arial"/>
          <w:sz w:val="24"/>
          <w:szCs w:val="24"/>
        </w:rPr>
        <w:t>“</w:t>
      </w:r>
      <w:r w:rsidR="00FB114F">
        <w:rPr>
          <w:rFonts w:ascii="Arial" w:hAnsi="Arial" w:cs="Arial"/>
          <w:sz w:val="24"/>
          <w:szCs w:val="24"/>
        </w:rPr>
        <w:t>39.1.18.хуулиар зөвшөөрснөөс бусад тохиолдолд төри</w:t>
      </w:r>
      <w:r w:rsidR="00A2065F">
        <w:rPr>
          <w:rFonts w:ascii="Arial" w:hAnsi="Arial" w:cs="Arial"/>
          <w:sz w:val="24"/>
          <w:szCs w:val="24"/>
        </w:rPr>
        <w:t>йн бус байгууллагын гишүүн байх</w:t>
      </w:r>
      <w:r w:rsidR="00757466">
        <w:rPr>
          <w:rFonts w:ascii="Arial" w:hAnsi="Arial" w:cs="Arial"/>
          <w:sz w:val="24"/>
          <w:szCs w:val="24"/>
        </w:rPr>
        <w:t>,</w:t>
      </w:r>
      <w:r>
        <w:rPr>
          <w:rFonts w:ascii="Arial" w:hAnsi="Arial" w:cs="Arial"/>
          <w:sz w:val="24"/>
          <w:szCs w:val="24"/>
        </w:rPr>
        <w:t xml:space="preserve"> үйл ажиллагаанд нь аливаа хэлбэрээр оролцох;” </w:t>
      </w:r>
      <w:r w:rsidR="00FB114F">
        <w:rPr>
          <w:rFonts w:ascii="Arial" w:hAnsi="Arial" w:cs="Arial"/>
          <w:sz w:val="24"/>
          <w:szCs w:val="24"/>
        </w:rPr>
        <w:t xml:space="preserve"> </w:t>
      </w:r>
    </w:p>
    <w:p w14:paraId="22161496" w14:textId="77777777" w:rsidR="00200F0B" w:rsidRPr="007D3B6F" w:rsidRDefault="00200F0B" w:rsidP="00200F0B">
      <w:pPr>
        <w:wordWrap/>
        <w:ind w:firstLine="720"/>
        <w:rPr>
          <w:rFonts w:ascii="Arial" w:hAnsi="Arial" w:cs="Arial"/>
          <w:b/>
          <w:sz w:val="24"/>
          <w:szCs w:val="24"/>
        </w:rPr>
      </w:pPr>
    </w:p>
    <w:p w14:paraId="448F0DAD" w14:textId="25C28FCC" w:rsidR="008A6B65" w:rsidRDefault="00200F0B" w:rsidP="00200F0B">
      <w:pPr>
        <w:wordWrap/>
        <w:ind w:firstLine="720"/>
        <w:rPr>
          <w:rFonts w:ascii="Arial" w:hAnsi="Arial" w:cs="Arial"/>
          <w:sz w:val="24"/>
          <w:szCs w:val="24"/>
        </w:rPr>
      </w:pPr>
      <w:r>
        <w:rPr>
          <w:rFonts w:ascii="Arial" w:hAnsi="Arial" w:cs="Arial"/>
          <w:b/>
          <w:sz w:val="24"/>
          <w:szCs w:val="24"/>
        </w:rPr>
        <w:t>2 дугаа</w:t>
      </w:r>
      <w:r w:rsidRPr="00C04138">
        <w:rPr>
          <w:rFonts w:ascii="Arial" w:hAnsi="Arial" w:cs="Arial"/>
          <w:b/>
          <w:sz w:val="24"/>
          <w:szCs w:val="24"/>
        </w:rPr>
        <w:t>р зүйл.</w:t>
      </w:r>
      <w:r>
        <w:rPr>
          <w:rFonts w:ascii="Arial" w:hAnsi="Arial" w:cs="Arial"/>
          <w:sz w:val="24"/>
          <w:szCs w:val="24"/>
        </w:rPr>
        <w:t xml:space="preserve"> </w:t>
      </w:r>
      <w:r w:rsidR="008A6B65">
        <w:rPr>
          <w:rFonts w:ascii="Arial" w:hAnsi="Arial" w:cs="Arial"/>
          <w:sz w:val="24"/>
          <w:szCs w:val="24"/>
        </w:rPr>
        <w:t>Төрийн албаны тухай хуулийн 11 дүгээр зүйлийн 11.1.9 дэх заалтыг доор дурдсанаар өөрчлөн найруулсугай:</w:t>
      </w:r>
    </w:p>
    <w:p w14:paraId="118B3D7D" w14:textId="77777777" w:rsidR="008A6B65" w:rsidRDefault="008A6B65" w:rsidP="00200F0B">
      <w:pPr>
        <w:wordWrap/>
        <w:ind w:firstLine="720"/>
        <w:rPr>
          <w:rFonts w:ascii="Arial" w:hAnsi="Arial" w:cs="Arial"/>
          <w:sz w:val="24"/>
          <w:szCs w:val="24"/>
        </w:rPr>
      </w:pPr>
    </w:p>
    <w:p w14:paraId="34133F1B" w14:textId="614DE005" w:rsidR="008A6B65" w:rsidRDefault="008A6B65" w:rsidP="00200F0B">
      <w:pPr>
        <w:wordWrap/>
        <w:ind w:firstLine="720"/>
        <w:rPr>
          <w:rFonts w:ascii="Arial" w:hAnsi="Arial" w:cs="Arial"/>
          <w:sz w:val="24"/>
          <w:szCs w:val="24"/>
        </w:rPr>
      </w:pPr>
      <w:r>
        <w:rPr>
          <w:rFonts w:ascii="Arial" w:hAnsi="Arial" w:cs="Arial"/>
          <w:sz w:val="24"/>
          <w:szCs w:val="24"/>
        </w:rPr>
        <w:t>“11.1.9.аймаг, нийслэлийн Засаг дарга болон аймаг, нийслэлийн Засаг даргын орлогч;”</w:t>
      </w:r>
    </w:p>
    <w:p w14:paraId="5DB0B2ED" w14:textId="77777777" w:rsidR="008A6B65" w:rsidRDefault="008A6B65" w:rsidP="00200F0B">
      <w:pPr>
        <w:wordWrap/>
        <w:ind w:firstLine="720"/>
        <w:rPr>
          <w:rFonts w:ascii="Arial" w:hAnsi="Arial" w:cs="Arial"/>
          <w:sz w:val="24"/>
          <w:szCs w:val="24"/>
        </w:rPr>
      </w:pPr>
    </w:p>
    <w:p w14:paraId="44208EF7" w14:textId="73EB188D" w:rsidR="00200F0B" w:rsidRDefault="008A6B65" w:rsidP="00200F0B">
      <w:pPr>
        <w:wordWrap/>
        <w:ind w:firstLine="720"/>
        <w:rPr>
          <w:rFonts w:ascii="Arial" w:hAnsi="Arial" w:cs="Arial"/>
          <w:sz w:val="24"/>
          <w:szCs w:val="24"/>
        </w:rPr>
      </w:pPr>
      <w:r w:rsidRPr="008A6B65">
        <w:rPr>
          <w:rFonts w:ascii="Arial" w:hAnsi="Arial" w:cs="Arial"/>
          <w:b/>
          <w:sz w:val="24"/>
          <w:szCs w:val="24"/>
        </w:rPr>
        <w:t>3 дугаар зүйл.</w:t>
      </w:r>
      <w:r>
        <w:rPr>
          <w:rFonts w:ascii="Arial" w:hAnsi="Arial" w:cs="Arial"/>
          <w:sz w:val="24"/>
          <w:szCs w:val="24"/>
        </w:rPr>
        <w:t xml:space="preserve"> </w:t>
      </w:r>
      <w:r w:rsidR="00200F0B">
        <w:rPr>
          <w:rFonts w:ascii="Arial" w:hAnsi="Arial" w:cs="Arial"/>
          <w:sz w:val="24"/>
          <w:szCs w:val="24"/>
        </w:rPr>
        <w:t>Төрийн албаны тухай хуулийн 12 дугаар зүйлийн 12.1.10 дахь заалтын дуга</w:t>
      </w:r>
      <w:r w:rsidR="00C33C65">
        <w:rPr>
          <w:rFonts w:ascii="Arial" w:hAnsi="Arial" w:cs="Arial"/>
          <w:sz w:val="24"/>
          <w:szCs w:val="24"/>
        </w:rPr>
        <w:t>арыг “</w:t>
      </w:r>
      <w:r w:rsidR="00200F0B">
        <w:rPr>
          <w:rFonts w:ascii="Arial" w:hAnsi="Arial" w:cs="Arial"/>
          <w:sz w:val="24"/>
          <w:szCs w:val="24"/>
        </w:rPr>
        <w:t>12.1.11” гэж</w:t>
      </w:r>
      <w:r>
        <w:rPr>
          <w:rFonts w:ascii="Arial" w:hAnsi="Arial" w:cs="Arial"/>
          <w:sz w:val="24"/>
          <w:szCs w:val="24"/>
        </w:rPr>
        <w:t>, 39 дүгээр зүйлийн 39.1.18 дахь заалтын дугаарыг “39.1.19” гэж тус тус</w:t>
      </w:r>
      <w:r w:rsidR="00200F0B">
        <w:rPr>
          <w:rFonts w:ascii="Arial" w:hAnsi="Arial" w:cs="Arial"/>
          <w:sz w:val="24"/>
          <w:szCs w:val="24"/>
        </w:rPr>
        <w:t xml:space="preserve"> өөрчилсүгэй.</w:t>
      </w:r>
    </w:p>
    <w:p w14:paraId="301976B8" w14:textId="77777777" w:rsidR="00200F0B" w:rsidRPr="00754C45" w:rsidRDefault="00200F0B" w:rsidP="00200F0B">
      <w:pPr>
        <w:wordWrap/>
        <w:rPr>
          <w:rFonts w:ascii="Arial" w:hAnsi="Arial" w:cs="Arial"/>
          <w:sz w:val="24"/>
          <w:szCs w:val="24"/>
        </w:rPr>
      </w:pPr>
    </w:p>
    <w:p w14:paraId="5BEC3447" w14:textId="3929BED8" w:rsidR="00200F0B" w:rsidRPr="00754C45" w:rsidRDefault="008A6B65" w:rsidP="00200F0B">
      <w:pPr>
        <w:wordWrap/>
        <w:ind w:firstLine="720"/>
        <w:contextualSpacing/>
        <w:rPr>
          <w:rFonts w:ascii="Arial" w:hAnsi="Arial" w:cs="Arial"/>
          <w:sz w:val="24"/>
          <w:szCs w:val="24"/>
          <w:lang w:val="mn-MN"/>
        </w:rPr>
      </w:pPr>
      <w:r>
        <w:rPr>
          <w:rFonts w:ascii="Arial" w:hAnsi="Arial" w:cs="Arial"/>
          <w:b/>
          <w:sz w:val="24"/>
          <w:szCs w:val="24"/>
        </w:rPr>
        <w:t>4 дүгээ</w:t>
      </w:r>
      <w:r w:rsidR="00200F0B" w:rsidRPr="00754C45">
        <w:rPr>
          <w:rFonts w:ascii="Arial" w:hAnsi="Arial" w:cs="Arial"/>
          <w:b/>
          <w:sz w:val="24"/>
          <w:szCs w:val="24"/>
        </w:rPr>
        <w:t>р зүйл.</w:t>
      </w:r>
      <w:r w:rsidR="00200F0B" w:rsidRPr="00754C45">
        <w:rPr>
          <w:rFonts w:ascii="Arial" w:hAnsi="Arial" w:cs="Arial"/>
          <w:sz w:val="24"/>
          <w:szCs w:val="24"/>
        </w:rPr>
        <w:t xml:space="preserve"> </w:t>
      </w:r>
      <w:r w:rsidR="00200F0B" w:rsidRPr="00754C45">
        <w:rPr>
          <w:rFonts w:ascii="Arial" w:hAnsi="Arial" w:cs="Arial"/>
          <w:sz w:val="24"/>
          <w:szCs w:val="24"/>
          <w:lang w:val="mn-MN"/>
        </w:rPr>
        <w:t xml:space="preserve">Энэ хуулийг </w:t>
      </w:r>
      <w:r w:rsidR="00200F0B">
        <w:rPr>
          <w:rFonts w:ascii="Arial" w:hAnsi="Arial" w:cs="Arial"/>
          <w:sz w:val="24"/>
          <w:szCs w:val="24"/>
          <w:lang w:val="mn-MN"/>
        </w:rPr>
        <w:t xml:space="preserve">2019 оны .. дугаар сарын ..-ны өдрөөс </w:t>
      </w:r>
      <w:r w:rsidR="00200F0B" w:rsidRPr="00754C45">
        <w:rPr>
          <w:rFonts w:ascii="Arial" w:hAnsi="Arial" w:cs="Arial"/>
          <w:sz w:val="24"/>
          <w:szCs w:val="24"/>
          <w:lang w:val="mn-MN"/>
        </w:rPr>
        <w:t>эхлэн дагаж мөрдөнө.</w:t>
      </w:r>
    </w:p>
    <w:p w14:paraId="0F9E73EB" w14:textId="77777777" w:rsidR="00200F0B" w:rsidRPr="00754C45" w:rsidRDefault="00200F0B" w:rsidP="00200F0B">
      <w:pPr>
        <w:wordWrap/>
        <w:rPr>
          <w:rFonts w:ascii="Arial" w:hAnsi="Arial" w:cs="Arial"/>
          <w:b/>
          <w:sz w:val="24"/>
          <w:szCs w:val="24"/>
          <w:lang w:val="mn-MN"/>
        </w:rPr>
      </w:pPr>
    </w:p>
    <w:p w14:paraId="4CD1B5F8" w14:textId="77777777" w:rsidR="00200F0B" w:rsidRPr="00754C45" w:rsidRDefault="00200F0B" w:rsidP="00200F0B">
      <w:pPr>
        <w:wordWrap/>
        <w:snapToGrid w:val="0"/>
        <w:jc w:val="center"/>
        <w:outlineLvl w:val="0"/>
        <w:rPr>
          <w:rFonts w:ascii="Arial" w:hAnsi="Arial" w:cs="Arial"/>
          <w:b/>
          <w:sz w:val="24"/>
          <w:szCs w:val="24"/>
          <w:lang w:val="mn-MN"/>
        </w:rPr>
      </w:pPr>
    </w:p>
    <w:p w14:paraId="243EBC65" w14:textId="77777777" w:rsidR="00200F0B" w:rsidRPr="00754C45" w:rsidRDefault="00200F0B" w:rsidP="00200F0B">
      <w:pPr>
        <w:wordWrap/>
        <w:snapToGrid w:val="0"/>
        <w:jc w:val="center"/>
        <w:outlineLvl w:val="0"/>
        <w:rPr>
          <w:rFonts w:ascii="Arial" w:hAnsi="Arial" w:cs="Arial"/>
          <w:b/>
          <w:sz w:val="24"/>
          <w:szCs w:val="24"/>
          <w:lang w:val="mn-MN"/>
        </w:rPr>
      </w:pPr>
    </w:p>
    <w:p w14:paraId="15CE253E" w14:textId="77777777" w:rsidR="00200F0B" w:rsidRPr="00754C45" w:rsidRDefault="00200F0B" w:rsidP="00200F0B">
      <w:pPr>
        <w:wordWrap/>
        <w:snapToGrid w:val="0"/>
        <w:jc w:val="center"/>
        <w:outlineLvl w:val="0"/>
        <w:rPr>
          <w:rFonts w:ascii="Arial" w:hAnsi="Arial" w:cs="Arial"/>
          <w:b/>
          <w:sz w:val="24"/>
          <w:szCs w:val="24"/>
          <w:lang w:val="mn-MN"/>
        </w:rPr>
      </w:pPr>
    </w:p>
    <w:p w14:paraId="207777FE" w14:textId="77777777" w:rsidR="00200F0B" w:rsidRPr="00754C45" w:rsidRDefault="00200F0B" w:rsidP="00200F0B">
      <w:pPr>
        <w:wordWrap/>
        <w:snapToGrid w:val="0"/>
        <w:jc w:val="center"/>
        <w:outlineLvl w:val="0"/>
        <w:rPr>
          <w:rFonts w:ascii="Arial" w:hAnsi="Arial" w:cs="Arial"/>
          <w:b/>
          <w:sz w:val="24"/>
          <w:szCs w:val="24"/>
          <w:lang w:val="mn-MN"/>
        </w:rPr>
      </w:pPr>
    </w:p>
    <w:p w14:paraId="22431528" w14:textId="77777777" w:rsidR="00200F0B" w:rsidRPr="00754C45" w:rsidRDefault="00200F0B" w:rsidP="00200F0B">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028F56C2"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4FFFFEEE"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AE3E1FB"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7E16887D" w14:textId="77777777" w:rsidR="00200F0B" w:rsidRDefault="00200F0B" w:rsidP="00200F0B">
      <w:pPr>
        <w:widowControl/>
        <w:wordWrap/>
        <w:autoSpaceDE/>
        <w:autoSpaceDN/>
        <w:outlineLvl w:val="0"/>
        <w:rPr>
          <w:rFonts w:ascii="Arial" w:eastAsia="굴림" w:hAnsi="Arial" w:cs="Arial"/>
          <w:b/>
          <w:bCs/>
          <w:kern w:val="0"/>
          <w:sz w:val="24"/>
          <w:szCs w:val="24"/>
          <w:lang w:val="mn-MN"/>
        </w:rPr>
      </w:pPr>
    </w:p>
    <w:p w14:paraId="417F2A6E"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468BA417" w14:textId="77777777" w:rsidR="00200F0B" w:rsidRPr="00754C45" w:rsidRDefault="00200F0B" w:rsidP="00200F0B">
      <w:pPr>
        <w:wordWrap/>
        <w:jc w:val="right"/>
        <w:rPr>
          <w:rFonts w:ascii="Arial" w:hAnsi="Arial" w:cs="Arial"/>
          <w:b/>
          <w:sz w:val="24"/>
          <w:szCs w:val="24"/>
          <w:lang w:val="mn-MN"/>
        </w:rPr>
      </w:pPr>
    </w:p>
    <w:p w14:paraId="7622CFEF" w14:textId="77777777" w:rsidR="00200F0B" w:rsidRPr="00754C45" w:rsidRDefault="00200F0B" w:rsidP="00200F0B">
      <w:pPr>
        <w:wordWrap/>
        <w:rPr>
          <w:rFonts w:ascii="Arial" w:hAnsi="Arial" w:cs="Arial"/>
          <w:b/>
          <w:sz w:val="24"/>
          <w:szCs w:val="24"/>
          <w:lang w:val="mn-MN"/>
        </w:rPr>
      </w:pPr>
    </w:p>
    <w:p w14:paraId="308FEBE7" w14:textId="77777777" w:rsidR="00200F0B" w:rsidRPr="00754C45" w:rsidRDefault="00200F0B" w:rsidP="00200F0B">
      <w:pPr>
        <w:wordWrap/>
        <w:jc w:val="center"/>
        <w:rPr>
          <w:rFonts w:ascii="Arial" w:hAnsi="Arial" w:cs="Arial"/>
          <w:b/>
          <w:sz w:val="24"/>
          <w:szCs w:val="24"/>
          <w:lang w:val="mn-MN"/>
        </w:rPr>
      </w:pPr>
    </w:p>
    <w:p w14:paraId="1C59BBEF"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398B9073" w14:textId="77777777" w:rsidR="00200F0B" w:rsidRPr="00754C45" w:rsidRDefault="00200F0B" w:rsidP="00200F0B">
      <w:pPr>
        <w:wordWrap/>
        <w:rPr>
          <w:rFonts w:ascii="Arial" w:hAnsi="Arial" w:cs="Arial"/>
          <w:b/>
          <w:sz w:val="24"/>
          <w:szCs w:val="24"/>
        </w:rPr>
      </w:pPr>
    </w:p>
    <w:p w14:paraId="3A315056" w14:textId="77777777" w:rsidR="00200F0B" w:rsidRPr="00754C45" w:rsidRDefault="00200F0B" w:rsidP="00200F0B">
      <w:pPr>
        <w:wordWrap/>
        <w:jc w:val="center"/>
        <w:rPr>
          <w:rFonts w:ascii="Arial" w:hAnsi="Arial" w:cs="Arial"/>
          <w:b/>
          <w:sz w:val="24"/>
          <w:szCs w:val="24"/>
          <w:lang w:val="mn-MN"/>
        </w:rPr>
      </w:pPr>
    </w:p>
    <w:p w14:paraId="10E3D4CD"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0F6782FC"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1118AE1B" w14:textId="77777777" w:rsidR="00200F0B" w:rsidRPr="00754C45" w:rsidRDefault="00200F0B" w:rsidP="00200F0B">
      <w:pPr>
        <w:wordWrap/>
        <w:snapToGrid w:val="0"/>
        <w:jc w:val="center"/>
        <w:rPr>
          <w:rFonts w:ascii="Arial" w:hAnsi="Arial" w:cs="Arial"/>
          <w:b/>
          <w:sz w:val="24"/>
          <w:szCs w:val="24"/>
          <w:lang w:val="mn-MN"/>
        </w:rPr>
      </w:pPr>
    </w:p>
    <w:p w14:paraId="7ADBE9E4" w14:textId="77777777" w:rsidR="00200F0B" w:rsidRPr="00754C45" w:rsidRDefault="00200F0B" w:rsidP="00200F0B">
      <w:pPr>
        <w:wordWrap/>
        <w:jc w:val="center"/>
        <w:rPr>
          <w:rFonts w:ascii="Arial" w:hAnsi="Arial" w:cs="Arial"/>
          <w:sz w:val="24"/>
          <w:szCs w:val="24"/>
        </w:rPr>
      </w:pPr>
    </w:p>
    <w:p w14:paraId="61A8D6D9" w14:textId="77777777" w:rsidR="00200F0B" w:rsidRDefault="00200F0B" w:rsidP="00200F0B">
      <w:pPr>
        <w:wordWrap/>
        <w:jc w:val="center"/>
        <w:rPr>
          <w:rFonts w:ascii="Arial" w:hAnsi="Arial" w:cs="Arial"/>
          <w:b/>
          <w:sz w:val="24"/>
          <w:szCs w:val="24"/>
        </w:rPr>
      </w:pPr>
      <w:r>
        <w:rPr>
          <w:rFonts w:ascii="Arial" w:hAnsi="Arial" w:cs="Arial"/>
          <w:b/>
          <w:sz w:val="24"/>
          <w:szCs w:val="24"/>
        </w:rPr>
        <w:t>ТӨРИЙН БОЛОН ОРОН НУТГИЙН ӨМЧИЙН</w:t>
      </w:r>
      <w:r w:rsidRPr="00754C45">
        <w:rPr>
          <w:rFonts w:ascii="Arial" w:hAnsi="Arial" w:cs="Arial"/>
          <w:b/>
          <w:sz w:val="24"/>
          <w:szCs w:val="24"/>
        </w:rPr>
        <w:t xml:space="preserve"> ТУХАЙ </w:t>
      </w:r>
    </w:p>
    <w:p w14:paraId="254728F6"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ХУУЛЬД НЭМЭЛТ ОРУУЛАХ ТУХАЙ</w:t>
      </w:r>
    </w:p>
    <w:p w14:paraId="35FB2EF3" w14:textId="77777777" w:rsidR="00200F0B" w:rsidRPr="00754C45" w:rsidRDefault="00200F0B" w:rsidP="00200F0B">
      <w:pPr>
        <w:wordWrap/>
        <w:jc w:val="center"/>
        <w:rPr>
          <w:rFonts w:ascii="Arial" w:hAnsi="Arial" w:cs="Arial"/>
          <w:b/>
          <w:sz w:val="24"/>
          <w:szCs w:val="24"/>
        </w:rPr>
      </w:pPr>
    </w:p>
    <w:p w14:paraId="0044E1FE" w14:textId="77777777" w:rsidR="00200F0B" w:rsidRPr="00754C45" w:rsidRDefault="00200F0B" w:rsidP="00200F0B">
      <w:pPr>
        <w:wordWrap/>
        <w:jc w:val="center"/>
        <w:rPr>
          <w:rFonts w:ascii="Arial" w:hAnsi="Arial" w:cs="Arial"/>
          <w:b/>
          <w:sz w:val="24"/>
          <w:szCs w:val="24"/>
        </w:rPr>
      </w:pPr>
    </w:p>
    <w:p w14:paraId="6D9E8C36" w14:textId="03CB3C1B" w:rsidR="00200F0B" w:rsidRDefault="00200F0B" w:rsidP="00200F0B">
      <w:pPr>
        <w:wordWrap/>
        <w:ind w:firstLine="720"/>
        <w:rPr>
          <w:rFonts w:ascii="Arial" w:hAnsi="Arial" w:cs="Arial"/>
          <w:sz w:val="24"/>
          <w:szCs w:val="24"/>
        </w:rPr>
      </w:pPr>
      <w:r w:rsidRPr="00754C45">
        <w:rPr>
          <w:rFonts w:ascii="Arial" w:hAnsi="Arial" w:cs="Arial"/>
          <w:b/>
          <w:sz w:val="24"/>
          <w:szCs w:val="24"/>
        </w:rPr>
        <w:t xml:space="preserve">1 дүгээр зүйл. </w:t>
      </w:r>
      <w:r>
        <w:rPr>
          <w:rFonts w:ascii="Arial" w:hAnsi="Arial" w:cs="Arial"/>
          <w:sz w:val="24"/>
          <w:szCs w:val="24"/>
        </w:rPr>
        <w:t>Төрийн болон орон нутгийн өмчийн тухай хуулийн 18 дугаар зүйлийн 2 дахь хэсэгт доор дурдсан агуулгатай 4</w:t>
      </w:r>
      <w:r w:rsidR="00C956E8">
        <w:rPr>
          <w:rFonts w:ascii="Arial" w:hAnsi="Arial" w:cs="Arial"/>
          <w:sz w:val="24"/>
          <w:szCs w:val="24"/>
        </w:rPr>
        <w:t>,</w:t>
      </w:r>
      <w:r w:rsidR="00C33C65">
        <w:rPr>
          <w:rFonts w:ascii="Arial" w:hAnsi="Arial" w:cs="Arial"/>
          <w:sz w:val="24"/>
          <w:szCs w:val="24"/>
        </w:rPr>
        <w:t xml:space="preserve"> 5 дахь</w:t>
      </w:r>
      <w:r>
        <w:rPr>
          <w:rFonts w:ascii="Arial" w:hAnsi="Arial" w:cs="Arial"/>
          <w:sz w:val="24"/>
          <w:szCs w:val="24"/>
        </w:rPr>
        <w:t xml:space="preserve"> заалт нэмсүгэй:</w:t>
      </w:r>
    </w:p>
    <w:p w14:paraId="7675E3A2" w14:textId="77777777" w:rsidR="00200F0B" w:rsidRDefault="00200F0B" w:rsidP="00200F0B">
      <w:pPr>
        <w:wordWrap/>
        <w:ind w:firstLine="720"/>
        <w:rPr>
          <w:rFonts w:ascii="Arial" w:hAnsi="Arial" w:cs="Arial"/>
          <w:sz w:val="24"/>
          <w:szCs w:val="24"/>
        </w:rPr>
      </w:pPr>
    </w:p>
    <w:p w14:paraId="23AABB5C" w14:textId="44187FCB" w:rsidR="00200F0B" w:rsidRDefault="00A64524" w:rsidP="00200F0B">
      <w:pPr>
        <w:wordWrap/>
        <w:ind w:firstLine="720"/>
        <w:rPr>
          <w:rFonts w:ascii="Arial" w:hAnsi="Arial" w:cs="Arial"/>
          <w:sz w:val="24"/>
          <w:szCs w:val="24"/>
        </w:rPr>
      </w:pPr>
      <w:r>
        <w:rPr>
          <w:rFonts w:ascii="Arial" w:hAnsi="Arial" w:cs="Arial"/>
          <w:sz w:val="24"/>
          <w:szCs w:val="24"/>
        </w:rPr>
        <w:t>“4/</w:t>
      </w:r>
      <w:r w:rsidR="00200F0B">
        <w:rPr>
          <w:rFonts w:ascii="Arial" w:hAnsi="Arial" w:cs="Arial"/>
          <w:sz w:val="24"/>
          <w:szCs w:val="24"/>
        </w:rPr>
        <w:t>улс төрийн нам, түүний дэргэдэх төрийн бу</w:t>
      </w:r>
      <w:r w:rsidR="00C33C65">
        <w:rPr>
          <w:rFonts w:ascii="Arial" w:hAnsi="Arial" w:cs="Arial"/>
          <w:sz w:val="24"/>
          <w:szCs w:val="24"/>
        </w:rPr>
        <w:t>с байгууллагын гишүүн бус байх;</w:t>
      </w:r>
    </w:p>
    <w:p w14:paraId="0170EECF" w14:textId="77777777" w:rsidR="00C33C65" w:rsidRDefault="00C33C65" w:rsidP="00200F0B">
      <w:pPr>
        <w:wordWrap/>
        <w:ind w:firstLine="720"/>
        <w:rPr>
          <w:rFonts w:ascii="Arial" w:hAnsi="Arial" w:cs="Arial"/>
          <w:sz w:val="24"/>
          <w:szCs w:val="24"/>
        </w:rPr>
      </w:pPr>
    </w:p>
    <w:p w14:paraId="0010C674" w14:textId="31B98F74" w:rsidR="00C33C65" w:rsidRDefault="00A64524" w:rsidP="00C33C65">
      <w:pPr>
        <w:wordWrap/>
        <w:ind w:firstLine="720"/>
        <w:rPr>
          <w:rFonts w:ascii="Arial" w:hAnsi="Arial" w:cs="Arial"/>
          <w:sz w:val="24"/>
          <w:szCs w:val="24"/>
        </w:rPr>
      </w:pPr>
      <w:r>
        <w:rPr>
          <w:rFonts w:ascii="Arial" w:hAnsi="Arial" w:cs="Arial"/>
          <w:sz w:val="24"/>
          <w:szCs w:val="24"/>
        </w:rPr>
        <w:t>5/</w:t>
      </w:r>
      <w:r w:rsidR="00C33C65">
        <w:rPr>
          <w:rFonts w:ascii="Arial" w:hAnsi="Arial" w:cs="Arial"/>
          <w:sz w:val="24"/>
          <w:szCs w:val="24"/>
        </w:rPr>
        <w:t>сүүлийн 4 жилийн хугацаанд улс төрийн намын төв болон орон нутаг дахь салбар байгууллагад удирдах, гүйцэтгэх албан тушаалд ажиллаж байгаагүй байх.”</w:t>
      </w:r>
    </w:p>
    <w:p w14:paraId="67E2757C" w14:textId="77777777" w:rsidR="00200F0B" w:rsidRPr="007D3B6F" w:rsidRDefault="00200F0B" w:rsidP="00200F0B">
      <w:pPr>
        <w:wordWrap/>
        <w:ind w:firstLine="720"/>
        <w:rPr>
          <w:rFonts w:ascii="Arial" w:hAnsi="Arial" w:cs="Arial"/>
          <w:b/>
          <w:sz w:val="24"/>
          <w:szCs w:val="24"/>
        </w:rPr>
      </w:pPr>
    </w:p>
    <w:p w14:paraId="75C217AB" w14:textId="77777777" w:rsidR="00200F0B" w:rsidRPr="00754C45" w:rsidRDefault="00200F0B" w:rsidP="00200F0B">
      <w:pPr>
        <w:wordWrap/>
        <w:ind w:firstLine="720"/>
        <w:rPr>
          <w:rFonts w:ascii="Arial" w:hAnsi="Arial" w:cs="Arial"/>
          <w:sz w:val="24"/>
          <w:szCs w:val="24"/>
          <w:lang w:val="mn-MN"/>
        </w:rPr>
      </w:pPr>
      <w:r>
        <w:rPr>
          <w:rFonts w:ascii="Arial" w:hAnsi="Arial" w:cs="Arial"/>
          <w:b/>
          <w:sz w:val="24"/>
          <w:szCs w:val="24"/>
        </w:rPr>
        <w:t>2 дугаа</w:t>
      </w:r>
      <w:r w:rsidRPr="00C04138">
        <w:rPr>
          <w:rFonts w:ascii="Arial" w:hAnsi="Arial" w:cs="Arial"/>
          <w:b/>
          <w:sz w:val="24"/>
          <w:szCs w:val="24"/>
        </w:rPr>
        <w:t>р зүйл.</w:t>
      </w:r>
      <w:r>
        <w:rPr>
          <w:rFonts w:ascii="Arial" w:hAnsi="Arial" w:cs="Arial"/>
          <w:sz w:val="24"/>
          <w:szCs w:val="24"/>
        </w:rPr>
        <w:t xml:space="preserve"> </w:t>
      </w:r>
      <w:r w:rsidRPr="00754C45">
        <w:rPr>
          <w:rFonts w:ascii="Arial" w:hAnsi="Arial" w:cs="Arial"/>
          <w:sz w:val="24"/>
          <w:szCs w:val="24"/>
          <w:lang w:val="mn-MN"/>
        </w:rPr>
        <w:t xml:space="preserve">Энэ хуулийг </w:t>
      </w:r>
      <w:r>
        <w:rPr>
          <w:rFonts w:ascii="Arial" w:hAnsi="Arial" w:cs="Arial"/>
          <w:sz w:val="24"/>
          <w:szCs w:val="24"/>
          <w:lang w:val="mn-MN"/>
        </w:rPr>
        <w:t xml:space="preserve">2019 оны .. дугаар сарын ..-ны өдрөөс </w:t>
      </w:r>
      <w:r w:rsidRPr="00754C45">
        <w:rPr>
          <w:rFonts w:ascii="Arial" w:hAnsi="Arial" w:cs="Arial"/>
          <w:sz w:val="24"/>
          <w:szCs w:val="24"/>
          <w:lang w:val="mn-MN"/>
        </w:rPr>
        <w:t>эхлэн дагаж мөрдөнө.</w:t>
      </w:r>
    </w:p>
    <w:p w14:paraId="32130477" w14:textId="77777777" w:rsidR="00200F0B" w:rsidRPr="00754C45" w:rsidRDefault="00200F0B" w:rsidP="00200F0B">
      <w:pPr>
        <w:wordWrap/>
        <w:rPr>
          <w:rFonts w:ascii="Arial" w:hAnsi="Arial" w:cs="Arial"/>
          <w:b/>
          <w:sz w:val="24"/>
          <w:szCs w:val="24"/>
          <w:lang w:val="mn-MN"/>
        </w:rPr>
      </w:pPr>
    </w:p>
    <w:p w14:paraId="1E9F2120" w14:textId="77777777" w:rsidR="00200F0B" w:rsidRPr="00754C45" w:rsidRDefault="00200F0B" w:rsidP="00200F0B">
      <w:pPr>
        <w:wordWrap/>
        <w:snapToGrid w:val="0"/>
        <w:jc w:val="center"/>
        <w:outlineLvl w:val="0"/>
        <w:rPr>
          <w:rFonts w:ascii="Arial" w:hAnsi="Arial" w:cs="Arial"/>
          <w:b/>
          <w:sz w:val="24"/>
          <w:szCs w:val="24"/>
          <w:lang w:val="mn-MN"/>
        </w:rPr>
      </w:pPr>
    </w:p>
    <w:p w14:paraId="59C67E92" w14:textId="77777777" w:rsidR="00200F0B" w:rsidRPr="00754C45" w:rsidRDefault="00200F0B" w:rsidP="00200F0B">
      <w:pPr>
        <w:wordWrap/>
        <w:snapToGrid w:val="0"/>
        <w:jc w:val="center"/>
        <w:outlineLvl w:val="0"/>
        <w:rPr>
          <w:rFonts w:ascii="Arial" w:hAnsi="Arial" w:cs="Arial"/>
          <w:b/>
          <w:sz w:val="24"/>
          <w:szCs w:val="24"/>
          <w:lang w:val="mn-MN"/>
        </w:rPr>
      </w:pPr>
    </w:p>
    <w:p w14:paraId="2EF29EDA" w14:textId="77777777" w:rsidR="00200F0B" w:rsidRPr="00754C45" w:rsidRDefault="00200F0B" w:rsidP="00200F0B">
      <w:pPr>
        <w:wordWrap/>
        <w:snapToGrid w:val="0"/>
        <w:jc w:val="center"/>
        <w:outlineLvl w:val="0"/>
        <w:rPr>
          <w:rFonts w:ascii="Arial" w:hAnsi="Arial" w:cs="Arial"/>
          <w:b/>
          <w:sz w:val="24"/>
          <w:szCs w:val="24"/>
          <w:lang w:val="mn-MN"/>
        </w:rPr>
      </w:pPr>
    </w:p>
    <w:p w14:paraId="2CC4D5AE" w14:textId="77777777" w:rsidR="00200F0B" w:rsidRPr="00754C45" w:rsidRDefault="00200F0B" w:rsidP="00200F0B">
      <w:pPr>
        <w:wordWrap/>
        <w:snapToGrid w:val="0"/>
        <w:jc w:val="center"/>
        <w:outlineLvl w:val="0"/>
        <w:rPr>
          <w:rFonts w:ascii="Arial" w:hAnsi="Arial" w:cs="Arial"/>
          <w:b/>
          <w:sz w:val="24"/>
          <w:szCs w:val="24"/>
          <w:lang w:val="mn-MN"/>
        </w:rPr>
      </w:pPr>
    </w:p>
    <w:p w14:paraId="16464ECD" w14:textId="77777777" w:rsidR="00200F0B" w:rsidRPr="00754C45" w:rsidRDefault="00200F0B" w:rsidP="00C33C65">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2249D91A"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061A90FE"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44390BE2"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5B89AC00"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4B98601B"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2FABB910" w14:textId="77777777" w:rsidR="00200F0B" w:rsidRDefault="00200F0B" w:rsidP="00200F0B">
      <w:pPr>
        <w:widowControl/>
        <w:wordWrap/>
        <w:autoSpaceDE/>
        <w:autoSpaceDN/>
        <w:jc w:val="right"/>
        <w:outlineLvl w:val="0"/>
        <w:rPr>
          <w:rFonts w:ascii="Arial" w:eastAsia="굴림" w:hAnsi="Arial" w:cs="Arial"/>
          <w:b/>
          <w:bCs/>
          <w:kern w:val="0"/>
          <w:sz w:val="24"/>
          <w:szCs w:val="24"/>
          <w:lang w:val="mn-MN"/>
        </w:rPr>
      </w:pPr>
    </w:p>
    <w:p w14:paraId="69E758B3" w14:textId="77777777" w:rsidR="00200F0B" w:rsidRDefault="00200F0B" w:rsidP="00200F0B"/>
    <w:p w14:paraId="6B42CC93" w14:textId="77777777" w:rsidR="00200F0B" w:rsidRDefault="00200F0B" w:rsidP="00200F0B"/>
    <w:p w14:paraId="7CAF25C6" w14:textId="77777777" w:rsidR="00200F0B" w:rsidRDefault="00200F0B" w:rsidP="00200F0B"/>
    <w:p w14:paraId="66491F3A" w14:textId="77777777" w:rsidR="00200F0B" w:rsidRDefault="00200F0B" w:rsidP="00200F0B"/>
    <w:p w14:paraId="1E3FEF7B" w14:textId="77777777" w:rsidR="00200F0B" w:rsidRDefault="00200F0B" w:rsidP="00200F0B"/>
    <w:p w14:paraId="15D2FB62" w14:textId="77777777" w:rsidR="00200F0B" w:rsidRDefault="00200F0B" w:rsidP="00200F0B"/>
    <w:p w14:paraId="5A028CD5" w14:textId="77777777" w:rsidR="00200F0B" w:rsidRDefault="00200F0B" w:rsidP="00200F0B"/>
    <w:p w14:paraId="2EE1A3FE" w14:textId="77777777" w:rsidR="00200F0B" w:rsidRDefault="00200F0B" w:rsidP="00200F0B"/>
    <w:p w14:paraId="215D0E3C" w14:textId="77777777" w:rsidR="00200F0B" w:rsidRDefault="00200F0B" w:rsidP="00200F0B"/>
    <w:p w14:paraId="09F7C7CD" w14:textId="77777777" w:rsidR="00200F0B" w:rsidRDefault="00200F0B" w:rsidP="00200F0B"/>
    <w:p w14:paraId="01B8B933" w14:textId="77777777" w:rsidR="00200F0B" w:rsidRDefault="00200F0B" w:rsidP="00200F0B"/>
    <w:p w14:paraId="26A59612" w14:textId="77777777" w:rsidR="00200F0B" w:rsidRDefault="00200F0B" w:rsidP="00200F0B"/>
    <w:p w14:paraId="21C4B651" w14:textId="77777777" w:rsidR="00200F0B" w:rsidRDefault="00200F0B" w:rsidP="00C33C65">
      <w:pPr>
        <w:wordWrap/>
        <w:outlineLvl w:val="0"/>
      </w:pPr>
    </w:p>
    <w:p w14:paraId="563C14A2" w14:textId="77777777" w:rsidR="00C33C65" w:rsidRDefault="00C33C65" w:rsidP="00C33C65">
      <w:pPr>
        <w:wordWrap/>
        <w:outlineLvl w:val="0"/>
        <w:rPr>
          <w:rFonts w:ascii="Arial" w:hAnsi="Arial" w:cs="Arial"/>
          <w:b/>
          <w:sz w:val="24"/>
          <w:szCs w:val="24"/>
          <w:lang w:val="mn-MN"/>
        </w:rPr>
      </w:pPr>
    </w:p>
    <w:p w14:paraId="1293058A"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t xml:space="preserve">Төсөл </w:t>
      </w:r>
    </w:p>
    <w:p w14:paraId="2D4836E2" w14:textId="77777777" w:rsidR="00200F0B" w:rsidRPr="00754C45" w:rsidRDefault="00200F0B" w:rsidP="00200F0B">
      <w:pPr>
        <w:wordWrap/>
        <w:jc w:val="right"/>
        <w:rPr>
          <w:rFonts w:ascii="Arial" w:hAnsi="Arial" w:cs="Arial"/>
          <w:b/>
          <w:sz w:val="24"/>
          <w:szCs w:val="24"/>
          <w:lang w:val="mn-MN"/>
        </w:rPr>
      </w:pPr>
    </w:p>
    <w:p w14:paraId="466E34F9" w14:textId="77777777" w:rsidR="00200F0B" w:rsidRPr="00754C45" w:rsidRDefault="00200F0B" w:rsidP="00200F0B">
      <w:pPr>
        <w:wordWrap/>
        <w:rPr>
          <w:rFonts w:ascii="Arial" w:hAnsi="Arial" w:cs="Arial"/>
          <w:b/>
          <w:sz w:val="24"/>
          <w:szCs w:val="24"/>
          <w:lang w:val="mn-MN"/>
        </w:rPr>
      </w:pPr>
    </w:p>
    <w:p w14:paraId="0CF30921" w14:textId="77777777" w:rsidR="00200F0B" w:rsidRPr="00754C45" w:rsidRDefault="00200F0B" w:rsidP="00200F0B">
      <w:pPr>
        <w:wordWrap/>
        <w:jc w:val="center"/>
        <w:rPr>
          <w:rFonts w:ascii="Arial" w:hAnsi="Arial" w:cs="Arial"/>
          <w:b/>
          <w:sz w:val="24"/>
          <w:szCs w:val="24"/>
          <w:lang w:val="mn-MN"/>
        </w:rPr>
      </w:pPr>
    </w:p>
    <w:p w14:paraId="62B1F434"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5FF25817" w14:textId="77777777" w:rsidR="00200F0B" w:rsidRPr="00BB1A70" w:rsidRDefault="00200F0B" w:rsidP="00200F0B">
      <w:pPr>
        <w:wordWrap/>
        <w:rPr>
          <w:rFonts w:ascii="Arial" w:hAnsi="Arial" w:cs="Arial"/>
          <w:b/>
          <w:sz w:val="24"/>
          <w:szCs w:val="24"/>
        </w:rPr>
      </w:pPr>
    </w:p>
    <w:p w14:paraId="6F2A4517" w14:textId="77777777" w:rsidR="00200F0B" w:rsidRPr="00BB1A70" w:rsidRDefault="00200F0B" w:rsidP="00200F0B">
      <w:pPr>
        <w:wordWrap/>
        <w:jc w:val="center"/>
        <w:rPr>
          <w:rFonts w:ascii="Arial" w:hAnsi="Arial" w:cs="Arial"/>
          <w:b/>
          <w:sz w:val="24"/>
          <w:szCs w:val="24"/>
          <w:lang w:val="mn-MN"/>
        </w:rPr>
      </w:pPr>
    </w:p>
    <w:p w14:paraId="43A98249" w14:textId="77777777" w:rsidR="00200F0B" w:rsidRPr="00BB1A70" w:rsidRDefault="00200F0B" w:rsidP="00200F0B">
      <w:pPr>
        <w:wordWrap/>
        <w:rPr>
          <w:rFonts w:ascii="Arial" w:hAnsi="Arial" w:cs="Arial"/>
          <w:b/>
          <w:sz w:val="24"/>
          <w:szCs w:val="24"/>
          <w:lang w:val="mn-MN"/>
        </w:rPr>
      </w:pPr>
      <w:r w:rsidRPr="00BB1A70">
        <w:rPr>
          <w:rFonts w:ascii="Arial" w:hAnsi="Arial" w:cs="Arial"/>
          <w:b/>
          <w:sz w:val="24"/>
          <w:szCs w:val="24"/>
          <w:lang w:val="mn-MN"/>
        </w:rPr>
        <w:t xml:space="preserve">2019 оны .. дугаар </w:t>
      </w:r>
      <w:r w:rsidRPr="00BB1A70">
        <w:rPr>
          <w:rFonts w:ascii="Arial" w:hAnsi="Arial" w:cs="Arial"/>
          <w:b/>
          <w:sz w:val="24"/>
          <w:szCs w:val="24"/>
          <w:lang w:val="mn-MN"/>
        </w:rPr>
        <w:tab/>
      </w:r>
      <w:r w:rsidRPr="00BB1A70">
        <w:rPr>
          <w:rFonts w:ascii="Arial" w:hAnsi="Arial" w:cs="Arial"/>
          <w:b/>
          <w:sz w:val="24"/>
          <w:szCs w:val="24"/>
          <w:lang w:val="mn-MN"/>
        </w:rPr>
        <w:tab/>
      </w:r>
      <w:r w:rsidRPr="00BB1A70">
        <w:rPr>
          <w:rFonts w:ascii="Arial" w:hAnsi="Arial" w:cs="Arial"/>
          <w:b/>
          <w:sz w:val="24"/>
          <w:szCs w:val="24"/>
          <w:lang w:val="mn-MN"/>
        </w:rPr>
        <w:tab/>
        <w:t xml:space="preserve"> </w:t>
      </w:r>
      <w:r w:rsidRPr="00BB1A70">
        <w:rPr>
          <w:rFonts w:ascii="Arial" w:hAnsi="Arial" w:cs="Arial"/>
          <w:b/>
          <w:sz w:val="24"/>
          <w:szCs w:val="24"/>
          <w:lang w:val="mn-MN"/>
        </w:rPr>
        <w:tab/>
      </w:r>
      <w:r w:rsidRPr="00BB1A70">
        <w:rPr>
          <w:rFonts w:ascii="Arial" w:hAnsi="Arial" w:cs="Arial"/>
          <w:b/>
          <w:sz w:val="24"/>
          <w:szCs w:val="24"/>
          <w:lang w:val="mn-MN"/>
        </w:rPr>
        <w:tab/>
      </w:r>
      <w:r w:rsidRPr="00BB1A70">
        <w:rPr>
          <w:rFonts w:ascii="Arial" w:hAnsi="Arial" w:cs="Arial"/>
          <w:b/>
          <w:sz w:val="24"/>
          <w:szCs w:val="24"/>
          <w:lang w:val="mn-MN"/>
        </w:rPr>
        <w:tab/>
        <w:t xml:space="preserve">    </w:t>
      </w:r>
      <w:r w:rsidRPr="00BB1A70">
        <w:rPr>
          <w:rFonts w:ascii="Arial" w:hAnsi="Arial" w:cs="Arial"/>
          <w:b/>
          <w:sz w:val="24"/>
          <w:szCs w:val="24"/>
        </w:rPr>
        <w:t xml:space="preserve">           </w:t>
      </w:r>
      <w:r w:rsidRPr="00BB1A70">
        <w:rPr>
          <w:rFonts w:ascii="Arial" w:hAnsi="Arial" w:cs="Arial"/>
          <w:b/>
          <w:sz w:val="24"/>
          <w:szCs w:val="24"/>
          <w:lang w:val="mn-MN"/>
        </w:rPr>
        <w:t>Улаанбаатар</w:t>
      </w:r>
    </w:p>
    <w:p w14:paraId="58F7F8F8" w14:textId="77777777" w:rsidR="00200F0B" w:rsidRPr="00BB1A70" w:rsidRDefault="00200F0B" w:rsidP="00200F0B">
      <w:pPr>
        <w:wordWrap/>
        <w:rPr>
          <w:rFonts w:ascii="Arial" w:hAnsi="Arial" w:cs="Arial"/>
          <w:b/>
          <w:sz w:val="24"/>
          <w:szCs w:val="24"/>
        </w:rPr>
      </w:pPr>
      <w:r w:rsidRPr="00BB1A70">
        <w:rPr>
          <w:rFonts w:ascii="Arial" w:hAnsi="Arial" w:cs="Arial"/>
          <w:b/>
          <w:sz w:val="24"/>
          <w:szCs w:val="24"/>
          <w:lang w:val="mn-MN"/>
        </w:rPr>
        <w:t xml:space="preserve">сарын ...-ны өдөр  </w:t>
      </w:r>
      <w:r w:rsidRPr="00BB1A70">
        <w:rPr>
          <w:rFonts w:ascii="Arial" w:hAnsi="Arial" w:cs="Arial"/>
          <w:b/>
          <w:sz w:val="24"/>
          <w:szCs w:val="24"/>
          <w:lang w:val="mn-MN"/>
        </w:rPr>
        <w:tab/>
      </w:r>
      <w:r w:rsidRPr="00BB1A70">
        <w:rPr>
          <w:rFonts w:ascii="Arial" w:hAnsi="Arial" w:cs="Arial"/>
          <w:b/>
          <w:sz w:val="24"/>
          <w:szCs w:val="24"/>
          <w:lang w:val="mn-MN"/>
        </w:rPr>
        <w:tab/>
      </w:r>
      <w:r w:rsidRPr="00BB1A70">
        <w:rPr>
          <w:rFonts w:ascii="Arial" w:hAnsi="Arial" w:cs="Arial"/>
          <w:b/>
          <w:sz w:val="24"/>
          <w:szCs w:val="24"/>
          <w:lang w:val="mn-MN"/>
        </w:rPr>
        <w:tab/>
      </w:r>
      <w:r w:rsidRPr="00BB1A70">
        <w:rPr>
          <w:rFonts w:ascii="Arial" w:hAnsi="Arial" w:cs="Arial"/>
          <w:b/>
          <w:sz w:val="24"/>
          <w:szCs w:val="24"/>
          <w:lang w:val="mn-MN"/>
        </w:rPr>
        <w:tab/>
      </w:r>
      <w:r w:rsidRPr="00BB1A70">
        <w:rPr>
          <w:rFonts w:ascii="Arial" w:hAnsi="Arial" w:cs="Arial"/>
          <w:b/>
          <w:sz w:val="24"/>
          <w:szCs w:val="24"/>
          <w:lang w:val="mn-MN"/>
        </w:rPr>
        <w:tab/>
        <w:t xml:space="preserve">               </w:t>
      </w:r>
      <w:r w:rsidRPr="00BB1A70">
        <w:rPr>
          <w:rFonts w:ascii="Arial" w:hAnsi="Arial" w:cs="Arial"/>
          <w:b/>
          <w:sz w:val="24"/>
          <w:szCs w:val="24"/>
        </w:rPr>
        <w:t xml:space="preserve">               </w:t>
      </w:r>
      <w:r w:rsidRPr="00BB1A70">
        <w:rPr>
          <w:rFonts w:ascii="Arial" w:hAnsi="Arial" w:cs="Arial"/>
          <w:b/>
          <w:sz w:val="24"/>
          <w:szCs w:val="24"/>
          <w:lang w:val="mn-MN"/>
        </w:rPr>
        <w:t xml:space="preserve">  </w:t>
      </w:r>
      <w:r w:rsidRPr="00BB1A70">
        <w:rPr>
          <w:rFonts w:ascii="Arial" w:hAnsi="Arial" w:cs="Arial"/>
          <w:b/>
          <w:sz w:val="24"/>
          <w:szCs w:val="24"/>
        </w:rPr>
        <w:t xml:space="preserve">   </w:t>
      </w:r>
      <w:r w:rsidRPr="00BB1A70">
        <w:rPr>
          <w:rFonts w:ascii="Arial" w:hAnsi="Arial" w:cs="Arial"/>
          <w:b/>
          <w:sz w:val="24"/>
          <w:szCs w:val="24"/>
          <w:lang w:val="mn-MN"/>
        </w:rPr>
        <w:t>хот</w:t>
      </w:r>
    </w:p>
    <w:p w14:paraId="3C1722C0" w14:textId="77777777" w:rsidR="00200F0B" w:rsidRPr="00BB1A70" w:rsidRDefault="00200F0B" w:rsidP="00200F0B">
      <w:pPr>
        <w:wordWrap/>
        <w:snapToGrid w:val="0"/>
        <w:jc w:val="center"/>
        <w:rPr>
          <w:rFonts w:ascii="Arial" w:hAnsi="Arial" w:cs="Arial"/>
          <w:b/>
          <w:sz w:val="24"/>
          <w:szCs w:val="24"/>
          <w:lang w:val="mn-MN"/>
        </w:rPr>
      </w:pPr>
    </w:p>
    <w:p w14:paraId="5E9D05BA" w14:textId="77777777" w:rsidR="00200F0B" w:rsidRPr="00BB1A70" w:rsidRDefault="00200F0B" w:rsidP="00200F0B">
      <w:pPr>
        <w:wordWrap/>
        <w:jc w:val="center"/>
        <w:rPr>
          <w:rFonts w:ascii="Arial" w:hAnsi="Arial" w:cs="Arial"/>
          <w:sz w:val="24"/>
          <w:szCs w:val="24"/>
        </w:rPr>
      </w:pPr>
    </w:p>
    <w:p w14:paraId="48F19294" w14:textId="77777777" w:rsidR="00200F0B" w:rsidRPr="00BB1A70" w:rsidRDefault="00200F0B" w:rsidP="00200F0B">
      <w:pPr>
        <w:wordWrap/>
        <w:jc w:val="center"/>
        <w:rPr>
          <w:rFonts w:ascii="Arial" w:hAnsi="Arial" w:cs="Arial"/>
          <w:b/>
          <w:sz w:val="24"/>
          <w:szCs w:val="24"/>
        </w:rPr>
      </w:pPr>
      <w:r w:rsidRPr="00BB1A70">
        <w:rPr>
          <w:rFonts w:ascii="Arial" w:hAnsi="Arial" w:cs="Arial"/>
          <w:b/>
          <w:sz w:val="24"/>
          <w:szCs w:val="24"/>
        </w:rPr>
        <w:t xml:space="preserve">УЛС ТӨРИЙН НАМЫН ТУХАЙ ХУУЛЬД НЭМЭЛТ, </w:t>
      </w:r>
    </w:p>
    <w:p w14:paraId="769101B8" w14:textId="77777777" w:rsidR="00200F0B" w:rsidRPr="00BB1A70" w:rsidRDefault="00200F0B" w:rsidP="00200F0B">
      <w:pPr>
        <w:wordWrap/>
        <w:jc w:val="center"/>
        <w:rPr>
          <w:rFonts w:ascii="Arial" w:hAnsi="Arial" w:cs="Arial"/>
          <w:b/>
          <w:sz w:val="24"/>
          <w:szCs w:val="24"/>
        </w:rPr>
      </w:pPr>
      <w:r w:rsidRPr="00BB1A70">
        <w:rPr>
          <w:rFonts w:ascii="Arial" w:hAnsi="Arial" w:cs="Arial"/>
          <w:b/>
          <w:sz w:val="24"/>
          <w:szCs w:val="24"/>
        </w:rPr>
        <w:t>ӨӨРЧЛӨЛТ ОРУУЛАХ ТУХАЙ</w:t>
      </w:r>
    </w:p>
    <w:p w14:paraId="33FBD466" w14:textId="77777777" w:rsidR="00200F0B" w:rsidRPr="00BB1A70" w:rsidRDefault="00200F0B" w:rsidP="00200F0B">
      <w:pPr>
        <w:rPr>
          <w:rFonts w:ascii="Arial" w:hAnsi="Arial" w:cs="Arial"/>
          <w:sz w:val="24"/>
          <w:szCs w:val="24"/>
        </w:rPr>
      </w:pPr>
    </w:p>
    <w:p w14:paraId="5F101DE7" w14:textId="77777777" w:rsidR="00200F0B" w:rsidRPr="00BB1A70" w:rsidRDefault="00200F0B" w:rsidP="00200F0B">
      <w:pPr>
        <w:rPr>
          <w:rFonts w:ascii="Arial" w:hAnsi="Arial" w:cs="Arial"/>
          <w:sz w:val="24"/>
          <w:szCs w:val="24"/>
        </w:rPr>
      </w:pPr>
    </w:p>
    <w:p w14:paraId="08580063" w14:textId="77777777" w:rsidR="00200F0B" w:rsidRPr="00BB1A70" w:rsidRDefault="00200F0B" w:rsidP="00200F0B">
      <w:pPr>
        <w:ind w:firstLine="720"/>
        <w:rPr>
          <w:rFonts w:ascii="Arial" w:hAnsi="Arial" w:cs="Arial"/>
          <w:sz w:val="24"/>
          <w:szCs w:val="24"/>
        </w:rPr>
      </w:pPr>
      <w:r w:rsidRPr="00BB1A70">
        <w:rPr>
          <w:rFonts w:ascii="Arial" w:hAnsi="Arial" w:cs="Arial"/>
          <w:b/>
          <w:sz w:val="24"/>
          <w:szCs w:val="24"/>
        </w:rPr>
        <w:t>1 дүгээр зүйл.</w:t>
      </w:r>
      <w:r w:rsidRPr="00BB1A70">
        <w:rPr>
          <w:rFonts w:ascii="Arial" w:hAnsi="Arial" w:cs="Arial"/>
          <w:sz w:val="24"/>
          <w:szCs w:val="24"/>
        </w:rPr>
        <w:t xml:space="preserve"> Улс төрийн намын тухай хуульд доор дурдсан агуулгатай дараахь хэсэг, заалт нэмсүгэй:</w:t>
      </w:r>
    </w:p>
    <w:p w14:paraId="331384CC" w14:textId="77777777" w:rsidR="00200F0B" w:rsidRPr="00BB1A70" w:rsidRDefault="00200F0B" w:rsidP="00200F0B">
      <w:pPr>
        <w:ind w:firstLine="720"/>
        <w:rPr>
          <w:rFonts w:ascii="Arial" w:hAnsi="Arial" w:cs="Arial"/>
          <w:sz w:val="24"/>
          <w:szCs w:val="24"/>
        </w:rPr>
      </w:pPr>
    </w:p>
    <w:p w14:paraId="0EDA4DBF" w14:textId="77777777" w:rsidR="00200F0B" w:rsidRPr="00BB1A70" w:rsidRDefault="00200F0B" w:rsidP="00200F0B">
      <w:pPr>
        <w:ind w:firstLine="720"/>
        <w:rPr>
          <w:rFonts w:ascii="Arial" w:hAnsi="Arial" w:cs="Arial"/>
          <w:b/>
          <w:sz w:val="24"/>
          <w:szCs w:val="24"/>
        </w:rPr>
      </w:pPr>
      <w:r w:rsidRPr="00BB1A70">
        <w:rPr>
          <w:rFonts w:ascii="Arial" w:hAnsi="Arial" w:cs="Arial"/>
          <w:b/>
          <w:sz w:val="24"/>
          <w:szCs w:val="24"/>
        </w:rPr>
        <w:t>1/ 5 дугаар зүйлийн 5.1 дэх хэсгийн 5.1.8 дахь заалт:</w:t>
      </w:r>
    </w:p>
    <w:p w14:paraId="67E53E60" w14:textId="77777777" w:rsidR="00200F0B" w:rsidRPr="00BB1A70" w:rsidRDefault="00200F0B" w:rsidP="00200F0B">
      <w:pPr>
        <w:ind w:firstLine="720"/>
        <w:rPr>
          <w:rFonts w:ascii="Arial" w:hAnsi="Arial" w:cs="Arial"/>
          <w:sz w:val="24"/>
          <w:szCs w:val="24"/>
        </w:rPr>
      </w:pPr>
    </w:p>
    <w:p w14:paraId="6096C63C" w14:textId="77777777" w:rsidR="00200F0B" w:rsidRPr="00BB1A70" w:rsidRDefault="00200F0B" w:rsidP="00200F0B">
      <w:pPr>
        <w:ind w:firstLine="720"/>
        <w:rPr>
          <w:rFonts w:ascii="Arial" w:hAnsi="Arial" w:cs="Arial"/>
          <w:sz w:val="24"/>
          <w:szCs w:val="24"/>
        </w:rPr>
      </w:pPr>
      <w:r w:rsidRPr="00BB1A70">
        <w:rPr>
          <w:rFonts w:ascii="Arial" w:hAnsi="Arial" w:cs="Arial"/>
          <w:sz w:val="24"/>
          <w:szCs w:val="24"/>
        </w:rPr>
        <w:t>“5.1.8.төрийн байгууллага, албан хаагчдын үйл ажиллагаанд хутгалдан оролцож, чиг үүргээ хэрэгжүүлэхэд нь аливаа хэлбэрээр нөлөөлөхгүй байх.”</w:t>
      </w:r>
    </w:p>
    <w:p w14:paraId="133FD214" w14:textId="77777777" w:rsidR="00200F0B" w:rsidRPr="00BB1A70" w:rsidRDefault="00200F0B" w:rsidP="00200F0B">
      <w:pPr>
        <w:ind w:firstLine="720"/>
        <w:rPr>
          <w:rFonts w:ascii="Arial" w:hAnsi="Arial" w:cs="Arial"/>
          <w:b/>
          <w:sz w:val="24"/>
          <w:szCs w:val="24"/>
        </w:rPr>
      </w:pPr>
    </w:p>
    <w:p w14:paraId="126AFA6C" w14:textId="77777777" w:rsidR="00200F0B" w:rsidRPr="00BB1A70" w:rsidRDefault="00200F0B" w:rsidP="00200F0B">
      <w:pPr>
        <w:ind w:firstLine="720"/>
        <w:rPr>
          <w:rFonts w:ascii="Arial" w:hAnsi="Arial" w:cs="Arial"/>
          <w:b/>
          <w:sz w:val="24"/>
          <w:szCs w:val="24"/>
        </w:rPr>
      </w:pPr>
      <w:r w:rsidRPr="00BB1A70">
        <w:rPr>
          <w:rFonts w:ascii="Arial" w:hAnsi="Arial" w:cs="Arial"/>
          <w:b/>
          <w:sz w:val="24"/>
          <w:szCs w:val="24"/>
        </w:rPr>
        <w:t>2/ 7 дугаар зүйлийн 7.5 дахь хэсэг:</w:t>
      </w:r>
    </w:p>
    <w:p w14:paraId="2D15BAB5" w14:textId="77777777" w:rsidR="00200F0B" w:rsidRPr="00BB1A70" w:rsidRDefault="00200F0B" w:rsidP="00200F0B">
      <w:pPr>
        <w:ind w:firstLine="720"/>
        <w:rPr>
          <w:rFonts w:ascii="Arial" w:hAnsi="Arial" w:cs="Arial"/>
          <w:sz w:val="24"/>
          <w:szCs w:val="24"/>
        </w:rPr>
      </w:pPr>
    </w:p>
    <w:p w14:paraId="35A87172" w14:textId="77777777" w:rsidR="00200F0B" w:rsidRPr="00BB1A70" w:rsidRDefault="00200F0B" w:rsidP="00200F0B">
      <w:pPr>
        <w:ind w:firstLine="720"/>
        <w:rPr>
          <w:rFonts w:ascii="Arial" w:hAnsi="Arial" w:cs="Arial"/>
          <w:sz w:val="24"/>
          <w:szCs w:val="24"/>
        </w:rPr>
      </w:pPr>
      <w:r w:rsidRPr="00BB1A70">
        <w:rPr>
          <w:rFonts w:ascii="Arial" w:hAnsi="Arial" w:cs="Arial"/>
          <w:sz w:val="24"/>
          <w:szCs w:val="24"/>
        </w:rPr>
        <w:t>“7.5.Нам /их, бага хурал, тэдгээртэй адилтгах төлөөллийн төв байгууллага болон намын бүх шатны удирдах, гүйцэтгэх албан тушаалтнууд/ төрийн жинхэнэ болон үйлчилгээний албан хаагчийг томилох, чөлөөлөхөд аливаа хэлбэрээр нөлөөлөх, оролцохыг хориглоно.“</w:t>
      </w:r>
    </w:p>
    <w:p w14:paraId="1A14E507" w14:textId="77777777" w:rsidR="00200F0B" w:rsidRPr="00BB1A70" w:rsidRDefault="00200F0B" w:rsidP="00200F0B">
      <w:pPr>
        <w:ind w:firstLine="720"/>
        <w:rPr>
          <w:rFonts w:ascii="Arial" w:hAnsi="Arial" w:cs="Arial"/>
          <w:sz w:val="24"/>
          <w:szCs w:val="24"/>
        </w:rPr>
      </w:pPr>
    </w:p>
    <w:p w14:paraId="2EA30361" w14:textId="77777777" w:rsidR="00200F0B" w:rsidRPr="00BB1A70" w:rsidRDefault="00200F0B" w:rsidP="00200F0B">
      <w:pPr>
        <w:pStyle w:val="NoSpacing"/>
        <w:ind w:firstLine="720"/>
        <w:jc w:val="both"/>
        <w:rPr>
          <w:rFonts w:ascii="Arial" w:hAnsi="Arial" w:cs="Arial"/>
          <w:b/>
          <w:sz w:val="24"/>
          <w:szCs w:val="24"/>
        </w:rPr>
      </w:pPr>
      <w:r w:rsidRPr="00BB1A70">
        <w:rPr>
          <w:rFonts w:ascii="Arial" w:hAnsi="Arial" w:cs="Arial"/>
          <w:b/>
          <w:sz w:val="24"/>
          <w:szCs w:val="24"/>
        </w:rPr>
        <w:t>3/ 14</w:t>
      </w:r>
      <w:r w:rsidRPr="00BB1A70">
        <w:rPr>
          <w:rFonts w:ascii="Arial" w:hAnsi="Arial" w:cs="Arial"/>
          <w:b/>
          <w:sz w:val="24"/>
          <w:szCs w:val="24"/>
          <w:vertAlign w:val="superscript"/>
        </w:rPr>
        <w:t>1</w:t>
      </w:r>
      <w:r w:rsidRPr="00BB1A70">
        <w:rPr>
          <w:rFonts w:ascii="Arial" w:hAnsi="Arial" w:cs="Arial"/>
          <w:b/>
          <w:sz w:val="24"/>
          <w:szCs w:val="24"/>
        </w:rPr>
        <w:t xml:space="preserve"> дүгээр зүйл:</w:t>
      </w:r>
    </w:p>
    <w:p w14:paraId="3EC55ECE" w14:textId="77777777" w:rsidR="00200F0B" w:rsidRPr="00BB1A70" w:rsidRDefault="00200F0B" w:rsidP="00200F0B">
      <w:pPr>
        <w:pStyle w:val="NoSpacing"/>
        <w:jc w:val="both"/>
        <w:rPr>
          <w:rFonts w:ascii="Arial" w:eastAsia="굴림" w:hAnsi="Arial" w:cs="Arial"/>
          <w:bCs/>
          <w:sz w:val="24"/>
          <w:szCs w:val="24"/>
          <w:lang w:val="mn-MN"/>
        </w:rPr>
      </w:pPr>
    </w:p>
    <w:p w14:paraId="34D2D203" w14:textId="77777777" w:rsidR="00200F0B" w:rsidRPr="00BB1A70" w:rsidRDefault="00200F0B" w:rsidP="00200F0B">
      <w:pPr>
        <w:pStyle w:val="NoSpacing"/>
        <w:ind w:firstLine="720"/>
        <w:jc w:val="both"/>
        <w:rPr>
          <w:rFonts w:ascii="Arial" w:eastAsia="굴림" w:hAnsi="Arial" w:cs="Arial"/>
          <w:bCs/>
          <w:sz w:val="24"/>
          <w:szCs w:val="24"/>
          <w:lang w:val="mn-MN"/>
        </w:rPr>
      </w:pPr>
      <w:r w:rsidRPr="00BB1A70">
        <w:rPr>
          <w:rFonts w:ascii="Arial" w:eastAsia="굴림" w:hAnsi="Arial" w:cs="Arial"/>
          <w:bCs/>
          <w:sz w:val="24"/>
          <w:szCs w:val="24"/>
          <w:lang w:val="mn-MN"/>
        </w:rPr>
        <w:t>“</w:t>
      </w:r>
      <w:r w:rsidRPr="00BB1A70">
        <w:rPr>
          <w:rFonts w:ascii="Arial" w:hAnsi="Arial" w:cs="Arial"/>
          <w:b/>
          <w:sz w:val="24"/>
          <w:szCs w:val="24"/>
        </w:rPr>
        <w:t>14</w:t>
      </w:r>
      <w:r w:rsidRPr="00BB1A70">
        <w:rPr>
          <w:rFonts w:ascii="Arial" w:hAnsi="Arial" w:cs="Arial"/>
          <w:b/>
          <w:sz w:val="24"/>
          <w:szCs w:val="24"/>
          <w:vertAlign w:val="superscript"/>
        </w:rPr>
        <w:t>1</w:t>
      </w:r>
      <w:r w:rsidRPr="00BB1A70">
        <w:rPr>
          <w:rFonts w:ascii="Arial" w:hAnsi="Arial" w:cs="Arial"/>
          <w:b/>
          <w:sz w:val="24"/>
          <w:szCs w:val="24"/>
        </w:rPr>
        <w:t xml:space="preserve"> дүгээр зүйл. Хориглох зүйл</w:t>
      </w:r>
    </w:p>
    <w:p w14:paraId="16CF9A61" w14:textId="77777777" w:rsidR="00200F0B" w:rsidRPr="00BB1A70" w:rsidRDefault="00200F0B" w:rsidP="00200F0B">
      <w:pPr>
        <w:pStyle w:val="NoSpacing"/>
        <w:jc w:val="both"/>
        <w:rPr>
          <w:rFonts w:ascii="Arial" w:eastAsia="굴림" w:hAnsi="Arial" w:cs="Arial"/>
          <w:bCs/>
          <w:sz w:val="24"/>
          <w:szCs w:val="24"/>
          <w:lang w:val="mn-MN"/>
        </w:rPr>
      </w:pPr>
    </w:p>
    <w:p w14:paraId="3562342F" w14:textId="2DE75A0D" w:rsidR="00200F0B" w:rsidRPr="00BB1A70" w:rsidRDefault="00200F0B" w:rsidP="00200F0B">
      <w:pPr>
        <w:pStyle w:val="NoSpacing"/>
        <w:jc w:val="both"/>
        <w:rPr>
          <w:rFonts w:ascii="Arial" w:eastAsia="굴림" w:hAnsi="Arial" w:cs="Arial"/>
          <w:bCs/>
          <w:sz w:val="24"/>
          <w:szCs w:val="24"/>
          <w:lang w:val="mn-MN"/>
        </w:rPr>
      </w:pPr>
      <w:r w:rsidRPr="00BB1A70">
        <w:rPr>
          <w:rFonts w:ascii="Arial" w:eastAsia="굴림" w:hAnsi="Arial" w:cs="Arial"/>
          <w:bCs/>
          <w:sz w:val="24"/>
          <w:szCs w:val="24"/>
          <w:lang w:val="mn-MN"/>
        </w:rPr>
        <w:tab/>
      </w:r>
      <w:r w:rsidRPr="00BB1A70">
        <w:rPr>
          <w:rFonts w:ascii="Arial" w:hAnsi="Arial" w:cs="Arial"/>
          <w:sz w:val="24"/>
          <w:szCs w:val="24"/>
        </w:rPr>
        <w:t>14</w:t>
      </w:r>
      <w:r w:rsidRPr="00BB1A70">
        <w:rPr>
          <w:rFonts w:ascii="Arial" w:hAnsi="Arial" w:cs="Arial"/>
          <w:sz w:val="24"/>
          <w:szCs w:val="24"/>
          <w:vertAlign w:val="superscript"/>
        </w:rPr>
        <w:t>1</w:t>
      </w:r>
      <w:r w:rsidRPr="00BB1A70">
        <w:rPr>
          <w:rFonts w:ascii="Arial" w:hAnsi="Arial" w:cs="Arial"/>
          <w:sz w:val="24"/>
          <w:szCs w:val="24"/>
        </w:rPr>
        <w:t xml:space="preserve">.1.Нам </w:t>
      </w:r>
      <w:r w:rsidR="0007409F" w:rsidRPr="00BB1A70">
        <w:rPr>
          <w:rFonts w:ascii="Arial" w:hAnsi="Arial" w:cs="Arial"/>
          <w:sz w:val="24"/>
          <w:szCs w:val="24"/>
        </w:rPr>
        <w:t xml:space="preserve">/их, бага хурал, тэдгээртэй адилтгах </w:t>
      </w:r>
      <w:r w:rsidR="0068559F">
        <w:rPr>
          <w:rFonts w:ascii="Arial" w:hAnsi="Arial" w:cs="Arial"/>
          <w:sz w:val="24"/>
          <w:szCs w:val="24"/>
        </w:rPr>
        <w:t xml:space="preserve">төлөөллийн төв байгууллага, </w:t>
      </w:r>
      <w:r w:rsidR="0007409F" w:rsidRPr="00BB1A70">
        <w:rPr>
          <w:rFonts w:ascii="Arial" w:hAnsi="Arial" w:cs="Arial"/>
          <w:sz w:val="24"/>
          <w:szCs w:val="24"/>
        </w:rPr>
        <w:t xml:space="preserve"> намын бүх шатны удирдах, гүйцэтгэх </w:t>
      </w:r>
      <w:r w:rsidR="0068559F">
        <w:rPr>
          <w:rFonts w:ascii="Arial" w:hAnsi="Arial" w:cs="Arial"/>
          <w:sz w:val="24"/>
          <w:szCs w:val="24"/>
        </w:rPr>
        <w:t>болон намаас нэр дэвшүүлж сонгогдсон, томилогдсон улс төрийн албан тушаалтнууд</w:t>
      </w:r>
      <w:r w:rsidR="0007409F" w:rsidRPr="00BB1A70">
        <w:rPr>
          <w:rFonts w:ascii="Arial" w:hAnsi="Arial" w:cs="Arial"/>
          <w:sz w:val="24"/>
          <w:szCs w:val="24"/>
        </w:rPr>
        <w:t xml:space="preserve">/ </w:t>
      </w:r>
      <w:r w:rsidRPr="00BB1A70">
        <w:rPr>
          <w:rFonts w:ascii="Arial" w:hAnsi="Arial" w:cs="Arial"/>
          <w:sz w:val="24"/>
          <w:szCs w:val="24"/>
        </w:rPr>
        <w:t>дараахь үйл ажиллагаа явуулахыг хориглоно:</w:t>
      </w:r>
      <w:r w:rsidRPr="00BB1A70">
        <w:rPr>
          <w:rFonts w:ascii="Arial" w:eastAsia="굴림" w:hAnsi="Arial" w:cs="Arial"/>
          <w:bCs/>
          <w:sz w:val="24"/>
          <w:szCs w:val="24"/>
          <w:lang w:val="mn-MN"/>
        </w:rPr>
        <w:tab/>
      </w:r>
    </w:p>
    <w:p w14:paraId="1378CAB7" w14:textId="77777777" w:rsidR="00200F0B" w:rsidRPr="00BB1A70" w:rsidRDefault="00200F0B" w:rsidP="00200F0B">
      <w:pPr>
        <w:pStyle w:val="NoSpacing"/>
        <w:jc w:val="both"/>
        <w:rPr>
          <w:rFonts w:ascii="Arial" w:eastAsiaTheme="minorHAnsi" w:hAnsi="Arial" w:cs="Arial"/>
          <w:color w:val="333333"/>
          <w:sz w:val="24"/>
          <w:szCs w:val="24"/>
        </w:rPr>
      </w:pPr>
    </w:p>
    <w:p w14:paraId="1C058794" w14:textId="77777777" w:rsidR="00200F0B" w:rsidRDefault="00200F0B" w:rsidP="00200F0B">
      <w:pPr>
        <w:pStyle w:val="NoSpacing"/>
        <w:ind w:firstLine="720"/>
        <w:jc w:val="both"/>
        <w:rPr>
          <w:rFonts w:ascii="Arial" w:hAnsi="Arial" w:cs="Arial"/>
          <w:sz w:val="24"/>
          <w:szCs w:val="24"/>
          <w:shd w:val="clear" w:color="auto" w:fill="FFFFFF"/>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.1.1.</w:t>
      </w:r>
      <w:r w:rsidRPr="000F1828">
        <w:rPr>
          <w:rFonts w:ascii="Arial" w:hAnsi="Arial" w:cs="Arial"/>
          <w:sz w:val="24"/>
          <w:szCs w:val="24"/>
          <w:shd w:val="clear" w:color="auto" w:fill="FFFFFF"/>
        </w:rPr>
        <w:t>Монгол Улсын бүрэн эрхт байдал, тусгаар тогтнолыг бусниулах, үндэсний эв нэгдлийг задлан бутаргах үйл ажиллагаа явуулах</w:t>
      </w:r>
      <w:r>
        <w:rPr>
          <w:rFonts w:ascii="Arial" w:hAnsi="Arial" w:cs="Arial"/>
          <w:sz w:val="24"/>
          <w:szCs w:val="24"/>
          <w:shd w:val="clear" w:color="auto" w:fill="FFFFFF"/>
        </w:rPr>
        <w:t>;</w:t>
      </w:r>
      <w:r w:rsidRPr="000F1828">
        <w:rPr>
          <w:rFonts w:ascii="Arial" w:hAnsi="Arial" w:cs="Arial"/>
          <w:sz w:val="24"/>
          <w:szCs w:val="24"/>
          <w:shd w:val="clear" w:color="auto" w:fill="FFFFFF"/>
        </w:rPr>
        <w:t xml:space="preserve"> </w:t>
      </w:r>
    </w:p>
    <w:p w14:paraId="1B2EFBFB" w14:textId="77777777" w:rsidR="00200F0B" w:rsidRDefault="00200F0B" w:rsidP="00200F0B">
      <w:pPr>
        <w:pStyle w:val="NoSpacing"/>
        <w:ind w:firstLine="720"/>
        <w:jc w:val="both"/>
        <w:rPr>
          <w:rFonts w:ascii="Arial" w:hAnsi="Arial" w:cs="Arial"/>
          <w:sz w:val="24"/>
          <w:szCs w:val="24"/>
          <w:shd w:val="clear" w:color="auto" w:fill="FFFFFF"/>
        </w:rPr>
      </w:pPr>
    </w:p>
    <w:p w14:paraId="74857D09" w14:textId="77777777" w:rsidR="00200F0B" w:rsidRDefault="00200F0B" w:rsidP="00200F0B">
      <w:pPr>
        <w:pStyle w:val="NoSpacing"/>
        <w:ind w:firstLine="720"/>
        <w:jc w:val="both"/>
        <w:rPr>
          <w:rFonts w:ascii="Arial" w:hAnsi="Arial" w:cs="Arial"/>
          <w:sz w:val="24"/>
          <w:szCs w:val="24"/>
          <w:shd w:val="clear" w:color="auto" w:fill="FFFFFF"/>
        </w:rPr>
      </w:pPr>
      <w:r>
        <w:rPr>
          <w:rFonts w:ascii="Arial" w:hAnsi="Arial" w:cs="Arial"/>
          <w:sz w:val="24"/>
          <w:szCs w:val="24"/>
          <w:shd w:val="clear" w:color="auto" w:fill="FFFFFF"/>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.1.2.</w:t>
      </w:r>
      <w:r w:rsidRPr="000F1828">
        <w:rPr>
          <w:rFonts w:ascii="Arial" w:hAnsi="Arial" w:cs="Arial"/>
          <w:sz w:val="24"/>
          <w:szCs w:val="24"/>
          <w:shd w:val="clear" w:color="auto" w:fill="FFFFFF"/>
        </w:rPr>
        <w:t>Yндсэн хуулийн бус аргаар төрийн эрхийг авах, хүч түрэмгийлэх үйл ажиллагааг зохион байгуулах</w:t>
      </w:r>
      <w:r>
        <w:rPr>
          <w:rFonts w:ascii="Arial" w:hAnsi="Arial" w:cs="Arial"/>
          <w:sz w:val="24"/>
          <w:szCs w:val="24"/>
          <w:shd w:val="clear" w:color="auto" w:fill="FFFFFF"/>
        </w:rPr>
        <w:t>;</w:t>
      </w:r>
      <w:r w:rsidRPr="000F1828">
        <w:rPr>
          <w:rFonts w:ascii="Arial" w:hAnsi="Arial" w:cs="Arial"/>
          <w:sz w:val="24"/>
          <w:szCs w:val="24"/>
          <w:shd w:val="clear" w:color="auto" w:fill="FFFFFF"/>
        </w:rPr>
        <w:t xml:space="preserve"> </w:t>
      </w:r>
    </w:p>
    <w:p w14:paraId="401AAC98" w14:textId="77777777" w:rsidR="00200F0B" w:rsidRDefault="00200F0B" w:rsidP="00200F0B">
      <w:pPr>
        <w:pStyle w:val="NoSpacing"/>
        <w:ind w:firstLine="720"/>
        <w:jc w:val="both"/>
        <w:rPr>
          <w:rFonts w:ascii="Arial" w:hAnsi="Arial" w:cs="Arial"/>
          <w:sz w:val="24"/>
          <w:szCs w:val="24"/>
          <w:shd w:val="clear" w:color="auto" w:fill="FFFFFF"/>
        </w:rPr>
      </w:pPr>
    </w:p>
    <w:p w14:paraId="5A5C1377" w14:textId="77777777" w:rsidR="00200F0B" w:rsidRDefault="00200F0B" w:rsidP="00200F0B">
      <w:pPr>
        <w:pStyle w:val="NoSpacing"/>
        <w:jc w:val="both"/>
        <w:rPr>
          <w:rFonts w:ascii="Arial" w:hAnsi="Arial" w:cs="Arial"/>
          <w:sz w:val="24"/>
          <w:szCs w:val="24"/>
          <w:shd w:val="clear" w:color="auto" w:fill="FFFFFF"/>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.1.3.</w:t>
      </w:r>
      <w:r w:rsidRPr="000F1828">
        <w:rPr>
          <w:rFonts w:ascii="Arial" w:hAnsi="Arial" w:cs="Arial"/>
          <w:sz w:val="24"/>
          <w:szCs w:val="24"/>
          <w:shd w:val="clear" w:color="auto" w:fill="FFFFFF"/>
        </w:rPr>
        <w:t>хүнийг яс, үндэс, арь</w:t>
      </w:r>
      <w:r>
        <w:rPr>
          <w:rFonts w:ascii="Arial" w:hAnsi="Arial" w:cs="Arial"/>
          <w:sz w:val="24"/>
          <w:szCs w:val="24"/>
          <w:shd w:val="clear" w:color="auto" w:fill="FFFFFF"/>
        </w:rPr>
        <w:t>сны өнгөөр ялгаварлан гадуурхсан бодлого, үйл ажиллагааг сурталчлах, зохион байгуулах;</w:t>
      </w:r>
      <w:r w:rsidRPr="000F1828">
        <w:rPr>
          <w:rFonts w:ascii="Arial" w:hAnsi="Arial" w:cs="Arial"/>
          <w:sz w:val="24"/>
          <w:szCs w:val="24"/>
          <w:shd w:val="clear" w:color="auto" w:fill="FFFFFF"/>
        </w:rPr>
        <w:t xml:space="preserve"> </w:t>
      </w:r>
    </w:p>
    <w:p w14:paraId="1963AAAD" w14:textId="77777777" w:rsidR="00200F0B" w:rsidRDefault="00200F0B" w:rsidP="00200F0B">
      <w:pPr>
        <w:pStyle w:val="NoSpacing"/>
        <w:jc w:val="both"/>
        <w:rPr>
          <w:rFonts w:ascii="Arial" w:hAnsi="Arial" w:cs="Arial"/>
          <w:sz w:val="24"/>
          <w:szCs w:val="24"/>
        </w:rPr>
      </w:pPr>
    </w:p>
    <w:p w14:paraId="1F977EA6" w14:textId="77777777" w:rsidR="00200F0B" w:rsidRPr="000F1828" w:rsidRDefault="00200F0B" w:rsidP="00200F0B">
      <w:pPr>
        <w:pStyle w:val="NoSpacing"/>
        <w:ind w:firstLine="720"/>
        <w:jc w:val="both"/>
        <w:rPr>
          <w:rFonts w:ascii="Arial" w:hAnsi="Arial" w:cs="Arial"/>
          <w:sz w:val="24"/>
          <w:szCs w:val="24"/>
          <w:shd w:val="clear" w:color="auto" w:fill="FFFFFF"/>
        </w:rPr>
      </w:pPr>
      <w:r>
        <w:rPr>
          <w:rFonts w:ascii="Arial" w:hAnsi="Arial" w:cs="Arial"/>
          <w:sz w:val="24"/>
          <w:szCs w:val="24"/>
        </w:rPr>
        <w:lastRenderedPageBreak/>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.1.4.</w:t>
      </w:r>
      <w:r w:rsidRPr="000F1828">
        <w:rPr>
          <w:rFonts w:ascii="Arial" w:hAnsi="Arial" w:cs="Arial"/>
          <w:sz w:val="24"/>
          <w:szCs w:val="24"/>
          <w:shd w:val="clear" w:color="auto" w:fill="FFFFFF"/>
        </w:rPr>
        <w:t>бусад орны тусгаар тогтнол, нутаг дэвсгэрийн бүрэн бүтэн байдлын эсрэг үйл ажиллагаа, сурталчилгаа явуулах</w:t>
      </w:r>
      <w:r>
        <w:rPr>
          <w:rFonts w:ascii="Arial" w:hAnsi="Arial" w:cs="Arial"/>
          <w:sz w:val="24"/>
          <w:szCs w:val="24"/>
          <w:shd w:val="clear" w:color="auto" w:fill="FFFFFF"/>
        </w:rPr>
        <w:t>;</w:t>
      </w:r>
    </w:p>
    <w:p w14:paraId="11E26AF1" w14:textId="77777777" w:rsidR="00200F0B" w:rsidRPr="000F1828" w:rsidRDefault="00200F0B" w:rsidP="00200F0B">
      <w:pPr>
        <w:pStyle w:val="NoSpacing"/>
        <w:jc w:val="both"/>
        <w:rPr>
          <w:rFonts w:ascii="Arial" w:hAnsi="Arial" w:cs="Arial"/>
          <w:sz w:val="24"/>
          <w:szCs w:val="24"/>
          <w:shd w:val="clear" w:color="auto" w:fill="FFFFFF"/>
        </w:rPr>
      </w:pPr>
    </w:p>
    <w:p w14:paraId="362D61B7" w14:textId="77777777" w:rsidR="00200F0B" w:rsidRPr="000F1828" w:rsidRDefault="00200F0B" w:rsidP="00200F0B">
      <w:pPr>
        <w:pStyle w:val="NoSpacing"/>
        <w:ind w:firstLine="720"/>
        <w:jc w:val="both"/>
        <w:rPr>
          <w:rFonts w:ascii="Arial"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.1.5.</w:t>
      </w:r>
      <w:r w:rsidRPr="000F1828">
        <w:rPr>
          <w:rFonts w:ascii="Arial" w:hAnsi="Arial" w:cs="Arial"/>
          <w:sz w:val="24"/>
          <w:szCs w:val="24"/>
          <w:shd w:val="clear" w:color="auto" w:fill="FFFFFF"/>
        </w:rPr>
        <w:t>шашны, цэргийн болон цэрэгжсэ</w:t>
      </w:r>
      <w:r>
        <w:rPr>
          <w:rFonts w:ascii="Arial" w:hAnsi="Arial" w:cs="Arial"/>
          <w:sz w:val="24"/>
          <w:szCs w:val="24"/>
          <w:shd w:val="clear" w:color="auto" w:fill="FFFFFF"/>
        </w:rPr>
        <w:t>н, фашист нам болох;</w:t>
      </w:r>
    </w:p>
    <w:p w14:paraId="58D8FAF0" w14:textId="77777777" w:rsidR="00200F0B" w:rsidRPr="000F1828" w:rsidRDefault="00200F0B" w:rsidP="00200F0B">
      <w:pPr>
        <w:pStyle w:val="NoSpacing"/>
        <w:jc w:val="both"/>
        <w:rPr>
          <w:rFonts w:ascii="Arial" w:eastAsiaTheme="minorHAnsi" w:hAnsi="Arial" w:cs="Arial"/>
          <w:sz w:val="24"/>
          <w:szCs w:val="24"/>
        </w:rPr>
      </w:pPr>
    </w:p>
    <w:p w14:paraId="171FBA7B" w14:textId="77777777" w:rsidR="00200F0B" w:rsidRPr="000F1828" w:rsidRDefault="00200F0B" w:rsidP="00200F0B">
      <w:pPr>
        <w:pStyle w:val="NoSpacing"/>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6.</w:t>
      </w:r>
      <w:r>
        <w:rPr>
          <w:rFonts w:ascii="Arial" w:eastAsiaTheme="minorHAnsi" w:hAnsi="Arial" w:cs="Arial"/>
          <w:sz w:val="24"/>
          <w:szCs w:val="24"/>
        </w:rPr>
        <w:t xml:space="preserve">аливаа хэлбэрээр </w:t>
      </w:r>
      <w:r w:rsidRPr="000F1828">
        <w:rPr>
          <w:rFonts w:ascii="Arial" w:eastAsiaTheme="minorHAnsi" w:hAnsi="Arial" w:cs="Arial"/>
          <w:sz w:val="24"/>
          <w:szCs w:val="24"/>
        </w:rPr>
        <w:t>мөнгө, эд зүйл тараах</w:t>
      </w:r>
      <w:r>
        <w:rPr>
          <w:rFonts w:ascii="Arial" w:eastAsiaTheme="minorHAnsi" w:hAnsi="Arial" w:cs="Arial"/>
          <w:sz w:val="24"/>
          <w:szCs w:val="24"/>
        </w:rPr>
        <w:t xml:space="preserve"> ажлыг зохион байгуулах</w:t>
      </w:r>
      <w:r w:rsidRPr="000F1828">
        <w:rPr>
          <w:rFonts w:ascii="Arial" w:eastAsiaTheme="minorHAnsi" w:hAnsi="Arial" w:cs="Arial"/>
          <w:sz w:val="24"/>
          <w:szCs w:val="24"/>
        </w:rPr>
        <w:t>;</w:t>
      </w:r>
    </w:p>
    <w:p w14:paraId="5C030245" w14:textId="77777777" w:rsidR="00DC1469" w:rsidRDefault="00DC1469" w:rsidP="00DC1469">
      <w:pPr>
        <w:pStyle w:val="NoSpacing"/>
        <w:jc w:val="both"/>
        <w:rPr>
          <w:rFonts w:ascii="Arial" w:eastAsiaTheme="minorHAnsi" w:hAnsi="Arial" w:cs="Arial"/>
          <w:sz w:val="24"/>
          <w:szCs w:val="24"/>
        </w:rPr>
      </w:pPr>
    </w:p>
    <w:p w14:paraId="72583025" w14:textId="5CCE4732" w:rsidR="00200F0B" w:rsidRPr="000F1828" w:rsidRDefault="00DC1469" w:rsidP="00DC1469">
      <w:pPr>
        <w:pStyle w:val="NoSpacing"/>
        <w:jc w:val="both"/>
        <w:rPr>
          <w:rFonts w:ascii="Arial" w:eastAsiaTheme="minorHAnsi" w:hAnsi="Arial" w:cs="Arial"/>
          <w:sz w:val="24"/>
          <w:szCs w:val="24"/>
        </w:rPr>
      </w:pPr>
      <w:r>
        <w:rPr>
          <w:rFonts w:ascii="Arial" w:hAnsi="Arial" w:cs="Arial"/>
          <w:sz w:val="24"/>
          <w:szCs w:val="24"/>
        </w:rPr>
        <w:t xml:space="preserve">                      </w:t>
      </w:r>
      <w:r w:rsidR="00200F0B" w:rsidRPr="000F1828">
        <w:rPr>
          <w:rFonts w:ascii="Arial" w:hAnsi="Arial" w:cs="Arial"/>
          <w:sz w:val="24"/>
          <w:szCs w:val="24"/>
        </w:rPr>
        <w:t>14</w:t>
      </w:r>
      <w:r w:rsidR="00200F0B" w:rsidRPr="000F1828">
        <w:rPr>
          <w:rFonts w:ascii="Arial" w:hAnsi="Arial" w:cs="Arial"/>
          <w:sz w:val="24"/>
          <w:szCs w:val="24"/>
          <w:vertAlign w:val="superscript"/>
        </w:rPr>
        <w:t>1</w:t>
      </w:r>
      <w:r w:rsidR="00200F0B" w:rsidRPr="000F1828">
        <w:rPr>
          <w:rFonts w:ascii="Arial" w:hAnsi="Arial" w:cs="Arial"/>
          <w:sz w:val="24"/>
          <w:szCs w:val="24"/>
        </w:rPr>
        <w:t>.1.</w:t>
      </w:r>
      <w:r w:rsidR="00200F0B" w:rsidRPr="000F1828">
        <w:rPr>
          <w:rFonts w:ascii="Arial" w:eastAsiaTheme="minorHAnsi" w:hAnsi="Arial" w:cs="Arial"/>
          <w:sz w:val="24"/>
          <w:szCs w:val="24"/>
        </w:rPr>
        <w:t>7.бараа, эд зүйл хөнгөлөлттэй үнээр худалдах</w:t>
      </w:r>
      <w:r>
        <w:rPr>
          <w:rFonts w:ascii="Arial" w:eastAsiaTheme="minorHAnsi" w:hAnsi="Arial" w:cs="Arial"/>
          <w:sz w:val="24"/>
          <w:szCs w:val="24"/>
        </w:rPr>
        <w:t xml:space="preserve"> ажлыг зохион байгуулах</w:t>
      </w:r>
      <w:r w:rsidR="00200F0B" w:rsidRPr="000F1828">
        <w:rPr>
          <w:rFonts w:ascii="Arial" w:eastAsiaTheme="minorHAnsi" w:hAnsi="Arial" w:cs="Arial"/>
          <w:sz w:val="24"/>
          <w:szCs w:val="24"/>
        </w:rPr>
        <w:t>;</w:t>
      </w:r>
    </w:p>
    <w:p w14:paraId="3C3BF234" w14:textId="77777777" w:rsidR="00200F0B" w:rsidRPr="000F1828" w:rsidRDefault="00200F0B" w:rsidP="00200F0B">
      <w:pPr>
        <w:pStyle w:val="NoSpacing"/>
        <w:jc w:val="both"/>
        <w:rPr>
          <w:rFonts w:ascii="Arial" w:eastAsiaTheme="minorHAnsi" w:hAnsi="Arial" w:cs="Arial"/>
          <w:sz w:val="24"/>
          <w:szCs w:val="24"/>
        </w:rPr>
      </w:pPr>
    </w:p>
    <w:p w14:paraId="62C78AFB"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8.аливаа үйлчилгээ төлбөргүйгээр болон хөнгөлөлттэй үзүүлэх</w:t>
      </w:r>
      <w:r>
        <w:rPr>
          <w:rFonts w:ascii="Arial" w:eastAsiaTheme="minorHAnsi" w:hAnsi="Arial" w:cs="Arial"/>
          <w:sz w:val="24"/>
          <w:szCs w:val="24"/>
        </w:rPr>
        <w:t xml:space="preserve"> ажлыг зохион байгуулах</w:t>
      </w:r>
      <w:r w:rsidRPr="000F1828">
        <w:rPr>
          <w:rFonts w:ascii="Arial" w:eastAsiaTheme="minorHAnsi" w:hAnsi="Arial" w:cs="Arial"/>
          <w:sz w:val="24"/>
          <w:szCs w:val="24"/>
        </w:rPr>
        <w:t>;</w:t>
      </w:r>
    </w:p>
    <w:p w14:paraId="1C2BB413" w14:textId="77777777" w:rsidR="00200F0B" w:rsidRPr="000F1828" w:rsidRDefault="00200F0B" w:rsidP="00200F0B">
      <w:pPr>
        <w:pStyle w:val="NoSpacing"/>
        <w:jc w:val="both"/>
        <w:rPr>
          <w:rFonts w:ascii="Arial" w:eastAsiaTheme="minorHAnsi" w:hAnsi="Arial" w:cs="Arial"/>
          <w:sz w:val="24"/>
          <w:szCs w:val="24"/>
        </w:rPr>
      </w:pPr>
    </w:p>
    <w:p w14:paraId="53A7FE2A"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9.нийтийг хамарсан биеийн тамирын уралдаан, тэмцээн, баяр наадам, урлагийн тоглолт, хүлээн авалт, дайллага, цайллага, төлбөрт таавар, бооцоот, мөрийтэй тоглоом зохион байгуулах, ивээн тэтгэх;</w:t>
      </w:r>
    </w:p>
    <w:p w14:paraId="6ECE731D" w14:textId="77777777" w:rsidR="00200F0B" w:rsidRPr="000F1828" w:rsidRDefault="00200F0B" w:rsidP="00200F0B">
      <w:pPr>
        <w:pStyle w:val="NoSpacing"/>
        <w:jc w:val="both"/>
        <w:rPr>
          <w:rFonts w:ascii="Arial" w:eastAsiaTheme="minorHAnsi" w:hAnsi="Arial" w:cs="Arial"/>
          <w:sz w:val="24"/>
          <w:szCs w:val="24"/>
        </w:rPr>
      </w:pPr>
    </w:p>
    <w:p w14:paraId="012301EC"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10</w:t>
      </w:r>
      <w:r>
        <w:rPr>
          <w:rFonts w:ascii="Arial" w:eastAsiaTheme="minorHAnsi" w:hAnsi="Arial" w:cs="Arial"/>
          <w:sz w:val="24"/>
          <w:szCs w:val="24"/>
        </w:rPr>
        <w:t>.иргэдийг</w:t>
      </w:r>
      <w:r w:rsidRPr="000F1828">
        <w:rPr>
          <w:rFonts w:ascii="Arial" w:eastAsiaTheme="minorHAnsi" w:hAnsi="Arial" w:cs="Arial"/>
          <w:sz w:val="24"/>
          <w:szCs w:val="24"/>
        </w:rPr>
        <w:t xml:space="preserve"> гадаад, дотоодод аялал зохион байгуулан оролцуулах, амралт, сувилалд амраах, сувилуулах;</w:t>
      </w:r>
    </w:p>
    <w:p w14:paraId="370D5AE1" w14:textId="77777777" w:rsidR="00200F0B" w:rsidRPr="000F1828" w:rsidRDefault="00200F0B" w:rsidP="00200F0B">
      <w:pPr>
        <w:pStyle w:val="NoSpacing"/>
        <w:jc w:val="both"/>
        <w:rPr>
          <w:rFonts w:ascii="Arial" w:eastAsiaTheme="minorHAnsi" w:hAnsi="Arial" w:cs="Arial"/>
          <w:sz w:val="24"/>
          <w:szCs w:val="24"/>
        </w:rPr>
      </w:pPr>
    </w:p>
    <w:p w14:paraId="166440A9"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11.хэвлэл мэдээллийн хэрэгсэл, цахим орон зай, мессеж ашиглан бусдыг гүтгэн доромжлох, хуурамч мэдээлэл тараах</w:t>
      </w:r>
      <w:r>
        <w:rPr>
          <w:rFonts w:ascii="Arial" w:eastAsiaTheme="minorHAnsi" w:hAnsi="Arial" w:cs="Arial"/>
          <w:sz w:val="24"/>
          <w:szCs w:val="24"/>
        </w:rPr>
        <w:t xml:space="preserve"> ажлыг зохион байгуулах</w:t>
      </w:r>
      <w:r w:rsidRPr="000F1828">
        <w:rPr>
          <w:rFonts w:ascii="Arial" w:eastAsiaTheme="minorHAnsi" w:hAnsi="Arial" w:cs="Arial"/>
          <w:sz w:val="24"/>
          <w:szCs w:val="24"/>
        </w:rPr>
        <w:t>;</w:t>
      </w:r>
    </w:p>
    <w:p w14:paraId="1F1146F3" w14:textId="77777777" w:rsidR="00200F0B" w:rsidRPr="000F1828" w:rsidRDefault="00200F0B" w:rsidP="00200F0B">
      <w:pPr>
        <w:pStyle w:val="NoSpacing"/>
        <w:jc w:val="both"/>
        <w:rPr>
          <w:rFonts w:ascii="Arial" w:eastAsiaTheme="minorHAnsi" w:hAnsi="Arial" w:cs="Arial"/>
          <w:sz w:val="24"/>
          <w:szCs w:val="24"/>
        </w:rPr>
      </w:pPr>
    </w:p>
    <w:p w14:paraId="74DB8A8D"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12.ирээдүйд өөрийн болон бусдын хөрөнгөөр мөнгө, эд бараа өгөхөөр гэрээ байгуулах, хэлцэл хийх;</w:t>
      </w:r>
    </w:p>
    <w:p w14:paraId="255F3EDB" w14:textId="77777777" w:rsidR="00200F0B" w:rsidRPr="000F1828" w:rsidRDefault="00200F0B" w:rsidP="00200F0B">
      <w:pPr>
        <w:pStyle w:val="NoSpacing"/>
        <w:jc w:val="both"/>
        <w:rPr>
          <w:rFonts w:ascii="Arial" w:eastAsiaTheme="minorHAnsi" w:hAnsi="Arial" w:cs="Arial"/>
          <w:sz w:val="24"/>
          <w:szCs w:val="24"/>
        </w:rPr>
      </w:pPr>
    </w:p>
    <w:p w14:paraId="51FB264F" w14:textId="77777777" w:rsidR="00200F0B"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sidRPr="000F1828">
        <w:rPr>
          <w:rFonts w:ascii="Arial" w:eastAsiaTheme="minorHAnsi" w:hAnsi="Arial" w:cs="Arial"/>
          <w:sz w:val="24"/>
          <w:szCs w:val="24"/>
        </w:rPr>
        <w:t>13.хишиг, хувь, хувьцаа өгөх, ажлын байранд зуучлах, ажилд оруулах зэрэг</w:t>
      </w:r>
      <w:r>
        <w:rPr>
          <w:rFonts w:ascii="Arial" w:eastAsiaTheme="minorHAnsi" w:hAnsi="Arial" w:cs="Arial"/>
          <w:sz w:val="24"/>
          <w:szCs w:val="24"/>
        </w:rPr>
        <w:t xml:space="preserve"> амлалт авах;</w:t>
      </w:r>
    </w:p>
    <w:p w14:paraId="2AF97ADE" w14:textId="77777777" w:rsidR="00200F0B" w:rsidRPr="000F1828" w:rsidRDefault="00200F0B" w:rsidP="00200F0B">
      <w:pPr>
        <w:pStyle w:val="NoSpacing"/>
        <w:ind w:firstLine="720"/>
        <w:jc w:val="both"/>
        <w:rPr>
          <w:rFonts w:ascii="Arial" w:eastAsiaTheme="minorHAnsi" w:hAnsi="Arial" w:cs="Arial"/>
          <w:sz w:val="24"/>
          <w:szCs w:val="24"/>
        </w:rPr>
      </w:pPr>
    </w:p>
    <w:p w14:paraId="3FEB6C24"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14</w:t>
      </w:r>
      <w:r w:rsidRPr="000F1828">
        <w:rPr>
          <w:rFonts w:ascii="Arial" w:eastAsiaTheme="minorHAnsi" w:hAnsi="Arial" w:cs="Arial"/>
          <w:sz w:val="24"/>
          <w:szCs w:val="24"/>
        </w:rPr>
        <w:t>.хууль тогтоомж зөрчихийг уриалсан агуулга бүхий сурталчилгаа явуулах;</w:t>
      </w:r>
    </w:p>
    <w:p w14:paraId="45A08495" w14:textId="77777777" w:rsidR="00200F0B" w:rsidRPr="000F1828" w:rsidRDefault="00200F0B" w:rsidP="00200F0B">
      <w:pPr>
        <w:pStyle w:val="NoSpacing"/>
        <w:jc w:val="both"/>
        <w:rPr>
          <w:rFonts w:ascii="Arial" w:eastAsiaTheme="minorHAnsi" w:hAnsi="Arial" w:cs="Arial"/>
          <w:sz w:val="24"/>
          <w:szCs w:val="24"/>
        </w:rPr>
      </w:pPr>
    </w:p>
    <w:p w14:paraId="3A0B2A5C"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15</w:t>
      </w:r>
      <w:r w:rsidRPr="000F1828">
        <w:rPr>
          <w:rFonts w:ascii="Arial" w:eastAsiaTheme="minorHAnsi" w:hAnsi="Arial" w:cs="Arial"/>
          <w:sz w:val="24"/>
          <w:szCs w:val="24"/>
        </w:rPr>
        <w:t>.аливаа шашны зан үйл ашиглах, түүнийг зохион байгуулах, оролцох, ивээн тэтгэх, шашны холбогдолтой эд зүйл тараах;</w:t>
      </w:r>
    </w:p>
    <w:p w14:paraId="5964EA48" w14:textId="77777777" w:rsidR="00200F0B" w:rsidRPr="000F1828" w:rsidRDefault="00200F0B" w:rsidP="00200F0B">
      <w:pPr>
        <w:pStyle w:val="NoSpacing"/>
        <w:jc w:val="both"/>
        <w:rPr>
          <w:rFonts w:ascii="Arial" w:eastAsiaTheme="minorHAnsi" w:hAnsi="Arial" w:cs="Arial"/>
          <w:sz w:val="24"/>
          <w:szCs w:val="24"/>
        </w:rPr>
      </w:pPr>
    </w:p>
    <w:p w14:paraId="0F7CA45A"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16.</w:t>
      </w:r>
      <w:r w:rsidRPr="000F1828">
        <w:rPr>
          <w:rFonts w:ascii="Arial" w:eastAsiaTheme="minorHAnsi" w:hAnsi="Arial" w:cs="Arial"/>
          <w:sz w:val="24"/>
          <w:szCs w:val="24"/>
        </w:rPr>
        <w:t>сурталчилгааны нэвтрүүлэг, материалд шашны холбогдолтой аливаа дуу, зураг хэвлэх, нийтлэх, нэвтрүүлэх;</w:t>
      </w:r>
    </w:p>
    <w:p w14:paraId="3BB9BC28" w14:textId="77777777" w:rsidR="00200F0B" w:rsidRPr="000F1828" w:rsidRDefault="00200F0B" w:rsidP="00200F0B">
      <w:pPr>
        <w:pStyle w:val="NoSpacing"/>
        <w:jc w:val="both"/>
        <w:rPr>
          <w:rFonts w:ascii="Arial" w:eastAsiaTheme="minorHAnsi" w:hAnsi="Arial" w:cs="Arial"/>
          <w:sz w:val="24"/>
          <w:szCs w:val="24"/>
        </w:rPr>
      </w:pPr>
    </w:p>
    <w:p w14:paraId="5F740B7E"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17.иргэдийн</w:t>
      </w:r>
      <w:r w:rsidRPr="000F1828">
        <w:rPr>
          <w:rFonts w:ascii="Arial" w:eastAsiaTheme="minorHAnsi" w:hAnsi="Arial" w:cs="Arial"/>
          <w:sz w:val="24"/>
          <w:szCs w:val="24"/>
        </w:rPr>
        <w:t xml:space="preserve"> </w:t>
      </w:r>
      <w:r>
        <w:rPr>
          <w:rFonts w:ascii="Arial" w:eastAsiaTheme="minorHAnsi" w:hAnsi="Arial" w:cs="Arial"/>
          <w:sz w:val="24"/>
          <w:szCs w:val="24"/>
        </w:rPr>
        <w:t>дэмжлэгийг авах</w:t>
      </w:r>
      <w:r w:rsidRPr="000F1828">
        <w:rPr>
          <w:rFonts w:ascii="Arial" w:eastAsiaTheme="minorHAnsi" w:hAnsi="Arial" w:cs="Arial"/>
          <w:sz w:val="24"/>
          <w:szCs w:val="24"/>
        </w:rPr>
        <w:t xml:space="preserve"> зорилгоор өөрөө болон бусдаар дамжуулан, эсхүл хүмүүнлэгийн, буяны, шашны байгууллага болон төрийн бус байгууллага, сангийн нэрээр халхавчлан сонгогч, түүний гэр бүлийн гишүүн, насанд хүрээгүй хүн, байгууллага, хамт олонд техник хэрэгсэл, тоног төхөөрөмж, мөнгө, эм тариа, хүнсний болон бусад эд бараа төлбөргүй тараах, хөнгөлөлттэй үнээр худалдах, цалин хөлс, урамшуулал, тэтгэлэг олгох;</w:t>
      </w:r>
    </w:p>
    <w:p w14:paraId="01E9CD20" w14:textId="77777777" w:rsidR="00200F0B" w:rsidRPr="000F1828" w:rsidRDefault="00200F0B" w:rsidP="00200F0B">
      <w:pPr>
        <w:pStyle w:val="NoSpacing"/>
        <w:jc w:val="both"/>
        <w:rPr>
          <w:rFonts w:ascii="Arial" w:eastAsiaTheme="minorHAnsi" w:hAnsi="Arial" w:cs="Arial"/>
          <w:sz w:val="24"/>
          <w:szCs w:val="24"/>
        </w:rPr>
      </w:pPr>
    </w:p>
    <w:p w14:paraId="016EEAC5"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18.</w:t>
      </w:r>
      <w:r w:rsidRPr="000F1828">
        <w:rPr>
          <w:rFonts w:ascii="Arial" w:eastAsiaTheme="minorHAnsi" w:hAnsi="Arial" w:cs="Arial"/>
          <w:sz w:val="24"/>
          <w:szCs w:val="24"/>
        </w:rPr>
        <w:t xml:space="preserve">төрийн болон нутгийн өөрөө удирдах байгууллага, төрийн болон орон нутгийн өмчит хуулийн этгээд, төрийн болон орон нутгийн өмчийн </w:t>
      </w:r>
      <w:r w:rsidRPr="000F1828">
        <w:rPr>
          <w:rFonts w:ascii="Arial" w:eastAsiaTheme="minorHAnsi" w:hAnsi="Arial" w:cs="Arial"/>
          <w:sz w:val="24"/>
          <w:szCs w:val="24"/>
        </w:rPr>
        <w:lastRenderedPageBreak/>
        <w:t>оролцоотой хуулийн этгээдийн тээврийн хэрэгсэл, бусад өмч</w:t>
      </w:r>
      <w:r>
        <w:rPr>
          <w:rFonts w:ascii="Arial" w:eastAsiaTheme="minorHAnsi" w:hAnsi="Arial" w:cs="Arial"/>
          <w:sz w:val="24"/>
          <w:szCs w:val="24"/>
        </w:rPr>
        <w:t xml:space="preserve"> хөрөнгийг аливаа хэлбэрээр </w:t>
      </w:r>
      <w:r w:rsidRPr="000F1828">
        <w:rPr>
          <w:rFonts w:ascii="Arial" w:eastAsiaTheme="minorHAnsi" w:hAnsi="Arial" w:cs="Arial"/>
          <w:sz w:val="24"/>
          <w:szCs w:val="24"/>
        </w:rPr>
        <w:t>сурталчилгаанд ашиглах;</w:t>
      </w:r>
    </w:p>
    <w:p w14:paraId="17312624" w14:textId="77777777" w:rsidR="00200F0B" w:rsidRPr="000F1828" w:rsidRDefault="00200F0B" w:rsidP="00200F0B">
      <w:pPr>
        <w:pStyle w:val="NoSpacing"/>
        <w:jc w:val="both"/>
        <w:rPr>
          <w:rFonts w:ascii="Arial" w:eastAsiaTheme="minorHAnsi" w:hAnsi="Arial" w:cs="Arial"/>
          <w:sz w:val="24"/>
          <w:szCs w:val="24"/>
        </w:rPr>
      </w:pPr>
    </w:p>
    <w:p w14:paraId="539101BF"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19.иргэдийн дэмжлэгийг авах</w:t>
      </w:r>
      <w:r w:rsidRPr="000F1828">
        <w:rPr>
          <w:rFonts w:ascii="Arial" w:eastAsiaTheme="minorHAnsi" w:hAnsi="Arial" w:cs="Arial"/>
          <w:sz w:val="24"/>
          <w:szCs w:val="24"/>
        </w:rPr>
        <w:t xml:space="preserve"> зорилгоор сонгогчид эдийн болон эдийн бус давуу байдал олгох, олгохоор амлах;</w:t>
      </w:r>
    </w:p>
    <w:p w14:paraId="7CFCDED2" w14:textId="77777777" w:rsidR="00200F0B" w:rsidRPr="000F1828" w:rsidRDefault="00200F0B" w:rsidP="00200F0B">
      <w:pPr>
        <w:pStyle w:val="NoSpacing"/>
        <w:jc w:val="both"/>
        <w:rPr>
          <w:rFonts w:ascii="Arial" w:eastAsiaTheme="minorHAnsi" w:hAnsi="Arial" w:cs="Arial"/>
          <w:sz w:val="24"/>
          <w:szCs w:val="24"/>
        </w:rPr>
      </w:pPr>
    </w:p>
    <w:p w14:paraId="0BFD19ED"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20</w:t>
      </w:r>
      <w:r w:rsidRPr="000F1828">
        <w:rPr>
          <w:rFonts w:ascii="Arial" w:eastAsiaTheme="minorHAnsi" w:hAnsi="Arial" w:cs="Arial"/>
          <w:sz w:val="24"/>
          <w:szCs w:val="24"/>
        </w:rPr>
        <w:t>.улсын болон орон нутгийн төсвийн хөрөнгийг иргэдэд тараан олгох, шууд зарцуулахтай холбогдсон амлалтыг сонгуулийн мөрийн хөтөлбөртөө тусгах, амаар болон өөр хэлбэрээр сонгогчдын дунд түгээн дэлгэрүүлэх;</w:t>
      </w:r>
    </w:p>
    <w:p w14:paraId="07D8417D" w14:textId="77777777" w:rsidR="00200F0B" w:rsidRPr="000F1828" w:rsidRDefault="00200F0B" w:rsidP="00200F0B">
      <w:pPr>
        <w:pStyle w:val="NoSpacing"/>
        <w:jc w:val="both"/>
        <w:rPr>
          <w:rFonts w:ascii="Arial" w:eastAsiaTheme="minorHAnsi" w:hAnsi="Arial" w:cs="Arial"/>
          <w:sz w:val="24"/>
          <w:szCs w:val="24"/>
        </w:rPr>
      </w:pPr>
    </w:p>
    <w:p w14:paraId="0E550838"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hAnsi="Arial" w:cs="Arial"/>
          <w:sz w:val="24"/>
          <w:szCs w:val="24"/>
        </w:rPr>
        <w:t xml:space="preserve">           </w:t>
      </w: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.1.</w:t>
      </w:r>
      <w:r>
        <w:rPr>
          <w:rFonts w:ascii="Arial" w:eastAsiaTheme="minorHAnsi" w:hAnsi="Arial" w:cs="Arial"/>
          <w:sz w:val="24"/>
          <w:szCs w:val="24"/>
        </w:rPr>
        <w:t>21</w:t>
      </w:r>
      <w:r w:rsidRPr="000F1828">
        <w:rPr>
          <w:rFonts w:ascii="Arial" w:eastAsiaTheme="minorHAnsi" w:hAnsi="Arial" w:cs="Arial"/>
          <w:sz w:val="24"/>
          <w:szCs w:val="24"/>
        </w:rPr>
        <w:t>.</w:t>
      </w:r>
      <w:r>
        <w:rPr>
          <w:rFonts w:ascii="Arial" w:eastAsiaTheme="minorHAnsi" w:hAnsi="Arial" w:cs="Arial"/>
          <w:sz w:val="24"/>
          <w:szCs w:val="24"/>
        </w:rPr>
        <w:t xml:space="preserve">Төрийн ордон, </w:t>
      </w:r>
      <w:r w:rsidRPr="000F1828">
        <w:rPr>
          <w:rFonts w:ascii="Arial" w:eastAsiaTheme="minorHAnsi" w:hAnsi="Arial" w:cs="Arial"/>
          <w:sz w:val="24"/>
          <w:szCs w:val="24"/>
        </w:rPr>
        <w:t>төрийн болон нутгийн өөрөө удирдах байгууллага, төрийн болон орон нутгийн өмчит хуулийн этгээд, төрийн болон орон нутгийн өмчийн оролцоотой хуулийн этгээд, хүмүүнлэгийн</w:t>
      </w:r>
      <w:r>
        <w:rPr>
          <w:rFonts w:ascii="Arial" w:eastAsiaTheme="minorHAnsi" w:hAnsi="Arial" w:cs="Arial"/>
          <w:sz w:val="24"/>
          <w:szCs w:val="24"/>
        </w:rPr>
        <w:t>, буяны болон шашны байгууллагын</w:t>
      </w:r>
      <w:r w:rsidRPr="000F1828">
        <w:rPr>
          <w:rFonts w:ascii="Arial" w:eastAsiaTheme="minorHAnsi" w:hAnsi="Arial" w:cs="Arial"/>
          <w:sz w:val="24"/>
          <w:szCs w:val="24"/>
        </w:rPr>
        <w:t xml:space="preserve"> байранд </w:t>
      </w:r>
      <w:r>
        <w:rPr>
          <w:rFonts w:ascii="Arial" w:eastAsiaTheme="minorHAnsi" w:hAnsi="Arial" w:cs="Arial"/>
          <w:sz w:val="24"/>
          <w:szCs w:val="24"/>
        </w:rPr>
        <w:t>улс төрийн аливаа үйл ажиллагаа явуулах, хурал, зөвлөлгөөн, жагсаал, цуглаан зохион байгуулах.</w:t>
      </w:r>
    </w:p>
    <w:p w14:paraId="6F28FB79" w14:textId="77777777" w:rsidR="00200F0B" w:rsidRPr="000F1828" w:rsidRDefault="00200F0B" w:rsidP="00200F0B">
      <w:pPr>
        <w:pStyle w:val="NoSpacing"/>
        <w:jc w:val="both"/>
        <w:rPr>
          <w:rFonts w:ascii="Arial" w:eastAsiaTheme="minorHAnsi" w:hAnsi="Arial" w:cs="Arial"/>
          <w:sz w:val="24"/>
          <w:szCs w:val="24"/>
        </w:rPr>
      </w:pPr>
    </w:p>
    <w:p w14:paraId="12443477" w14:textId="077FCB39" w:rsidR="00200F0B" w:rsidRPr="000F1828" w:rsidRDefault="00200F0B" w:rsidP="00200F0B">
      <w:pPr>
        <w:pStyle w:val="NoSpacing"/>
        <w:ind w:firstLine="720"/>
        <w:jc w:val="both"/>
        <w:rPr>
          <w:rFonts w:ascii="Arial" w:eastAsiaTheme="minorHAnsi" w:hAnsi="Arial" w:cs="Arial"/>
          <w:sz w:val="24"/>
          <w:szCs w:val="24"/>
        </w:rPr>
      </w:pP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.2</w:t>
      </w:r>
      <w:r w:rsidRPr="000F1828">
        <w:rPr>
          <w:rFonts w:ascii="Arial" w:eastAsiaTheme="minorHAnsi" w:hAnsi="Arial" w:cs="Arial"/>
          <w:sz w:val="24"/>
          <w:szCs w:val="24"/>
        </w:rPr>
        <w:t>.</w:t>
      </w:r>
      <w:r w:rsidR="0007409F">
        <w:rPr>
          <w:rFonts w:ascii="Arial" w:eastAsiaTheme="minorHAnsi" w:hAnsi="Arial" w:cs="Arial"/>
          <w:sz w:val="24"/>
          <w:szCs w:val="24"/>
        </w:rPr>
        <w:t>Намын үзэл баримтлал,</w:t>
      </w:r>
      <w:r w:rsidRPr="000F1828">
        <w:rPr>
          <w:rFonts w:ascii="Arial" w:eastAsiaTheme="minorHAnsi" w:hAnsi="Arial" w:cs="Arial"/>
          <w:sz w:val="24"/>
          <w:szCs w:val="24"/>
        </w:rPr>
        <w:t xml:space="preserve"> мөрийн хөтөлбөрт туссан иргэдийн шүтэх, эс шүтэх эрх чөлөө, төр, сүм хийдийн харилцаа, шашны талаарх бодлого, үзэл баримтлалыг сонгогчдод тайлбарлан таниулах үйл ажиллагааг шашны зан үйл ашигласан гэж үзэхгүй.</w:t>
      </w:r>
    </w:p>
    <w:p w14:paraId="5D9D7519" w14:textId="77777777" w:rsidR="00200F0B" w:rsidRPr="000F1828" w:rsidRDefault="00200F0B" w:rsidP="00200F0B">
      <w:pPr>
        <w:pStyle w:val="NoSpacing"/>
        <w:jc w:val="both"/>
        <w:rPr>
          <w:rFonts w:ascii="Arial" w:eastAsiaTheme="minorHAnsi" w:hAnsi="Arial" w:cs="Arial"/>
          <w:sz w:val="24"/>
          <w:szCs w:val="24"/>
        </w:rPr>
      </w:pPr>
    </w:p>
    <w:p w14:paraId="7CA21EF0" w14:textId="0BD0C0FE" w:rsidR="00200F0B" w:rsidRPr="000F1828" w:rsidRDefault="00200F0B" w:rsidP="00200F0B">
      <w:pPr>
        <w:pStyle w:val="NoSpacing"/>
        <w:ind w:firstLine="720"/>
        <w:jc w:val="both"/>
        <w:rPr>
          <w:rFonts w:ascii="Arial" w:eastAsiaTheme="minorHAnsi" w:hAnsi="Arial" w:cs="Arial"/>
          <w:sz w:val="24"/>
          <w:szCs w:val="24"/>
        </w:rPr>
      </w:pP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.3</w:t>
      </w:r>
      <w:r w:rsidR="0068559F">
        <w:rPr>
          <w:rFonts w:ascii="Arial" w:eastAsiaTheme="minorHAnsi" w:hAnsi="Arial" w:cs="Arial"/>
          <w:sz w:val="24"/>
          <w:szCs w:val="24"/>
        </w:rPr>
        <w:t>.Б</w:t>
      </w:r>
      <w:r w:rsidRPr="000F1828">
        <w:rPr>
          <w:rFonts w:ascii="Arial" w:eastAsiaTheme="minorHAnsi" w:hAnsi="Arial" w:cs="Arial"/>
          <w:sz w:val="24"/>
          <w:szCs w:val="24"/>
        </w:rPr>
        <w:t>элэн мөнгө, эд зүйл тараасныг</w:t>
      </w:r>
      <w:r w:rsidR="0068559F">
        <w:rPr>
          <w:rFonts w:ascii="Arial" w:eastAsiaTheme="minorHAnsi" w:hAnsi="Arial" w:cs="Arial"/>
          <w:sz w:val="24"/>
          <w:szCs w:val="24"/>
        </w:rPr>
        <w:t xml:space="preserve"> иргэн</w:t>
      </w:r>
      <w:r w:rsidRPr="000F1828">
        <w:rPr>
          <w:rFonts w:ascii="Arial" w:eastAsiaTheme="minorHAnsi" w:hAnsi="Arial" w:cs="Arial"/>
          <w:sz w:val="24"/>
          <w:szCs w:val="24"/>
        </w:rPr>
        <w:t xml:space="preserve"> баримттайгаар цагдаагийн байгууллагад мэдэгдэж болно.</w:t>
      </w:r>
    </w:p>
    <w:p w14:paraId="7289DBBD" w14:textId="77777777" w:rsidR="00200F0B" w:rsidRPr="000F1828" w:rsidRDefault="00200F0B" w:rsidP="00200F0B">
      <w:pPr>
        <w:pStyle w:val="NoSpacing"/>
        <w:jc w:val="both"/>
        <w:rPr>
          <w:rFonts w:ascii="Arial" w:eastAsiaTheme="minorHAnsi" w:hAnsi="Arial" w:cs="Arial"/>
          <w:sz w:val="24"/>
          <w:szCs w:val="24"/>
        </w:rPr>
      </w:pPr>
    </w:p>
    <w:p w14:paraId="2DBFD9EC" w14:textId="77777777" w:rsidR="00200F0B" w:rsidRDefault="00200F0B" w:rsidP="00200F0B">
      <w:pPr>
        <w:pStyle w:val="NoSpacing"/>
        <w:ind w:firstLine="720"/>
        <w:jc w:val="both"/>
        <w:rPr>
          <w:rFonts w:ascii="Arial" w:eastAsiaTheme="minorHAnsi" w:hAnsi="Arial" w:cs="Arial"/>
          <w:sz w:val="24"/>
          <w:szCs w:val="24"/>
        </w:rPr>
      </w:pPr>
      <w:r w:rsidRPr="000F1828">
        <w:rPr>
          <w:rFonts w:ascii="Arial" w:hAnsi="Arial" w:cs="Arial"/>
          <w:sz w:val="24"/>
          <w:szCs w:val="24"/>
        </w:rPr>
        <w:t>14</w:t>
      </w:r>
      <w:r w:rsidRPr="000F1828">
        <w:rPr>
          <w:rFonts w:ascii="Arial" w:hAnsi="Arial" w:cs="Arial"/>
          <w:sz w:val="24"/>
          <w:szCs w:val="24"/>
          <w:vertAlign w:val="superscript"/>
        </w:rPr>
        <w:t>1</w:t>
      </w:r>
      <w:r w:rsidRPr="000F1828">
        <w:rPr>
          <w:rFonts w:ascii="Arial" w:hAnsi="Arial" w:cs="Arial"/>
          <w:sz w:val="24"/>
          <w:szCs w:val="24"/>
        </w:rPr>
        <w:t>.4</w:t>
      </w:r>
      <w:r>
        <w:rPr>
          <w:rFonts w:ascii="Arial" w:eastAsiaTheme="minorHAnsi" w:hAnsi="Arial" w:cs="Arial"/>
          <w:sz w:val="24"/>
          <w:szCs w:val="24"/>
        </w:rPr>
        <w:t>.Энэ хуулийн 14</w:t>
      </w:r>
      <w:r w:rsidRPr="00FB5C26">
        <w:rPr>
          <w:rFonts w:ascii="Arial" w:eastAsiaTheme="minorHAnsi" w:hAnsi="Arial" w:cs="Arial"/>
          <w:sz w:val="24"/>
          <w:szCs w:val="24"/>
          <w:vertAlign w:val="superscript"/>
        </w:rPr>
        <w:t>1</w:t>
      </w:r>
      <w:r>
        <w:rPr>
          <w:rFonts w:ascii="Arial" w:eastAsiaTheme="minorHAnsi" w:hAnsi="Arial" w:cs="Arial"/>
          <w:sz w:val="24"/>
          <w:szCs w:val="24"/>
        </w:rPr>
        <w:t>.3-т заасан</w:t>
      </w:r>
      <w:r w:rsidRPr="000F1828">
        <w:rPr>
          <w:rFonts w:ascii="Arial" w:eastAsiaTheme="minorHAnsi" w:hAnsi="Arial" w:cs="Arial"/>
          <w:sz w:val="24"/>
          <w:szCs w:val="24"/>
        </w:rPr>
        <w:t xml:space="preserve"> иргэнд тараасан бэлэн мөнгө </w:t>
      </w:r>
      <w:r>
        <w:rPr>
          <w:rFonts w:ascii="Arial" w:eastAsiaTheme="minorHAnsi" w:hAnsi="Arial" w:cs="Arial"/>
          <w:sz w:val="24"/>
          <w:szCs w:val="24"/>
        </w:rPr>
        <w:t>болон эд барааны үнийн дүнг тавь</w:t>
      </w:r>
      <w:r w:rsidRPr="000F1828">
        <w:rPr>
          <w:rFonts w:ascii="Arial" w:eastAsiaTheme="minorHAnsi" w:hAnsi="Arial" w:cs="Arial"/>
          <w:sz w:val="24"/>
          <w:szCs w:val="24"/>
        </w:rPr>
        <w:t xml:space="preserve"> дахин нэмэгдүүлсэнтэй тэн</w:t>
      </w:r>
      <w:r>
        <w:rPr>
          <w:rFonts w:ascii="Arial" w:eastAsiaTheme="minorHAnsi" w:hAnsi="Arial" w:cs="Arial"/>
          <w:sz w:val="24"/>
          <w:szCs w:val="24"/>
        </w:rPr>
        <w:t>цэх хэмжээний мөнгөн урамшуулал</w:t>
      </w:r>
      <w:r w:rsidRPr="000F1828">
        <w:rPr>
          <w:rFonts w:ascii="Arial" w:eastAsiaTheme="minorHAnsi" w:hAnsi="Arial" w:cs="Arial"/>
          <w:sz w:val="24"/>
          <w:szCs w:val="24"/>
        </w:rPr>
        <w:t xml:space="preserve"> </w:t>
      </w:r>
      <w:r>
        <w:rPr>
          <w:rFonts w:ascii="Arial" w:eastAsiaTheme="minorHAnsi" w:hAnsi="Arial" w:cs="Arial"/>
          <w:sz w:val="24"/>
          <w:szCs w:val="24"/>
        </w:rPr>
        <w:t xml:space="preserve">төрөөс </w:t>
      </w:r>
      <w:r w:rsidRPr="000F1828">
        <w:rPr>
          <w:rFonts w:ascii="Arial" w:eastAsiaTheme="minorHAnsi" w:hAnsi="Arial" w:cs="Arial"/>
          <w:sz w:val="24"/>
          <w:szCs w:val="24"/>
        </w:rPr>
        <w:t>олго</w:t>
      </w:r>
      <w:r>
        <w:rPr>
          <w:rFonts w:ascii="Arial" w:eastAsiaTheme="minorHAnsi" w:hAnsi="Arial" w:cs="Arial"/>
          <w:sz w:val="24"/>
          <w:szCs w:val="24"/>
        </w:rPr>
        <w:t>но</w:t>
      </w:r>
      <w:r w:rsidRPr="000F1828">
        <w:rPr>
          <w:rFonts w:ascii="Arial" w:eastAsiaTheme="minorHAnsi" w:hAnsi="Arial" w:cs="Arial"/>
          <w:sz w:val="24"/>
          <w:szCs w:val="24"/>
        </w:rPr>
        <w:t>.</w:t>
      </w:r>
    </w:p>
    <w:p w14:paraId="3417FABE" w14:textId="77777777" w:rsidR="00200F0B" w:rsidRDefault="00200F0B" w:rsidP="00200F0B">
      <w:pPr>
        <w:pStyle w:val="NoSpacing"/>
        <w:ind w:firstLine="720"/>
        <w:jc w:val="both"/>
        <w:rPr>
          <w:rFonts w:ascii="Arial" w:eastAsiaTheme="minorHAnsi" w:hAnsi="Arial" w:cs="Arial"/>
          <w:sz w:val="24"/>
          <w:szCs w:val="24"/>
        </w:rPr>
      </w:pPr>
    </w:p>
    <w:p w14:paraId="16FB13DB" w14:textId="77777777" w:rsidR="00200F0B" w:rsidRPr="000F1828" w:rsidRDefault="00200F0B" w:rsidP="00200F0B">
      <w:pPr>
        <w:pStyle w:val="NoSpacing"/>
        <w:ind w:firstLine="720"/>
        <w:jc w:val="both"/>
        <w:rPr>
          <w:rFonts w:ascii="Arial" w:eastAsiaTheme="minorHAnsi" w:hAnsi="Arial" w:cs="Arial"/>
          <w:sz w:val="24"/>
          <w:szCs w:val="24"/>
        </w:rPr>
      </w:pPr>
      <w:r>
        <w:rPr>
          <w:rFonts w:ascii="Arial" w:eastAsiaTheme="minorHAnsi" w:hAnsi="Arial" w:cs="Arial"/>
          <w:sz w:val="24"/>
          <w:szCs w:val="24"/>
        </w:rPr>
        <w:t>14</w:t>
      </w:r>
      <w:r w:rsidRPr="006F4DF1">
        <w:rPr>
          <w:rFonts w:ascii="Arial" w:eastAsiaTheme="minorHAnsi" w:hAnsi="Arial" w:cs="Arial"/>
          <w:sz w:val="24"/>
          <w:szCs w:val="24"/>
          <w:vertAlign w:val="superscript"/>
        </w:rPr>
        <w:t>1</w:t>
      </w:r>
      <w:r>
        <w:rPr>
          <w:rFonts w:ascii="Arial" w:eastAsiaTheme="minorHAnsi" w:hAnsi="Arial" w:cs="Arial"/>
          <w:sz w:val="24"/>
          <w:szCs w:val="24"/>
        </w:rPr>
        <w:t>.5.Энэ хуулийн 14</w:t>
      </w:r>
      <w:r w:rsidRPr="00FB5C26">
        <w:rPr>
          <w:rFonts w:ascii="Arial" w:eastAsiaTheme="minorHAnsi" w:hAnsi="Arial" w:cs="Arial"/>
          <w:sz w:val="24"/>
          <w:szCs w:val="24"/>
          <w:vertAlign w:val="superscript"/>
        </w:rPr>
        <w:t>1</w:t>
      </w:r>
      <w:r>
        <w:rPr>
          <w:rFonts w:ascii="Arial" w:eastAsiaTheme="minorHAnsi" w:hAnsi="Arial" w:cs="Arial"/>
          <w:sz w:val="24"/>
          <w:szCs w:val="24"/>
        </w:rPr>
        <w:t>.4-т заасан урамшуулал олгох журмыг Засгийн газар батална.</w:t>
      </w:r>
      <w:r w:rsidRPr="000F1828">
        <w:rPr>
          <w:rFonts w:ascii="Arial" w:eastAsiaTheme="minorHAnsi" w:hAnsi="Arial" w:cs="Arial"/>
          <w:sz w:val="24"/>
          <w:szCs w:val="24"/>
        </w:rPr>
        <w:t>”</w:t>
      </w:r>
    </w:p>
    <w:p w14:paraId="39358151" w14:textId="77777777" w:rsidR="00200F0B" w:rsidRPr="00BB1A70" w:rsidRDefault="00200F0B" w:rsidP="00200F0B">
      <w:pPr>
        <w:rPr>
          <w:rFonts w:ascii="Arial" w:hAnsi="Arial" w:cs="Arial"/>
          <w:sz w:val="24"/>
          <w:szCs w:val="24"/>
        </w:rPr>
      </w:pPr>
    </w:p>
    <w:p w14:paraId="54AEC236" w14:textId="77777777" w:rsidR="00200F0B" w:rsidRPr="00BB1A70" w:rsidRDefault="00200F0B" w:rsidP="00200F0B">
      <w:pPr>
        <w:ind w:firstLine="720"/>
        <w:rPr>
          <w:rFonts w:ascii="Arial" w:hAnsi="Arial" w:cs="Arial"/>
          <w:b/>
          <w:sz w:val="24"/>
          <w:szCs w:val="24"/>
        </w:rPr>
      </w:pPr>
      <w:r w:rsidRPr="00BB1A70">
        <w:rPr>
          <w:rFonts w:ascii="Arial" w:hAnsi="Arial" w:cs="Arial"/>
          <w:b/>
          <w:sz w:val="24"/>
          <w:szCs w:val="24"/>
        </w:rPr>
        <w:t>4/ 18 дугаар зүйлийн 18.7 дахь хэсгийн 18.7.8 дахь заалт:</w:t>
      </w:r>
    </w:p>
    <w:p w14:paraId="4F5D7DE3" w14:textId="77777777" w:rsidR="00200F0B" w:rsidRPr="00BB1A70" w:rsidRDefault="00200F0B" w:rsidP="00200F0B">
      <w:pPr>
        <w:ind w:firstLine="720"/>
        <w:rPr>
          <w:rFonts w:ascii="Arial" w:hAnsi="Arial" w:cs="Arial"/>
          <w:sz w:val="24"/>
          <w:szCs w:val="24"/>
        </w:rPr>
      </w:pPr>
    </w:p>
    <w:p w14:paraId="50B3595C" w14:textId="77777777" w:rsidR="00200F0B" w:rsidRPr="00BB1A70" w:rsidRDefault="00200F0B" w:rsidP="00200F0B">
      <w:pPr>
        <w:ind w:firstLine="720"/>
        <w:rPr>
          <w:rFonts w:ascii="Arial" w:hAnsi="Arial" w:cs="Arial"/>
          <w:sz w:val="24"/>
          <w:szCs w:val="24"/>
        </w:rPr>
      </w:pPr>
      <w:r w:rsidRPr="00BB1A70">
        <w:rPr>
          <w:rFonts w:ascii="Arial" w:hAnsi="Arial" w:cs="Arial"/>
          <w:sz w:val="24"/>
          <w:szCs w:val="24"/>
        </w:rPr>
        <w:t>“18.7.8.төрийн жинхэнэ болон үйлчилгээний албан хаагч.”</w:t>
      </w:r>
    </w:p>
    <w:p w14:paraId="0B780DD8" w14:textId="77777777" w:rsidR="00200F0B" w:rsidRPr="00BB1A70" w:rsidRDefault="00200F0B" w:rsidP="00200F0B">
      <w:pPr>
        <w:ind w:firstLine="720"/>
        <w:rPr>
          <w:rFonts w:ascii="Arial" w:hAnsi="Arial" w:cs="Arial"/>
          <w:b/>
          <w:sz w:val="24"/>
          <w:szCs w:val="24"/>
        </w:rPr>
      </w:pPr>
    </w:p>
    <w:p w14:paraId="17B7CEC5" w14:textId="77777777" w:rsidR="00200F0B" w:rsidRPr="00BB1A70" w:rsidRDefault="00200F0B" w:rsidP="00200F0B">
      <w:pPr>
        <w:ind w:firstLine="720"/>
        <w:rPr>
          <w:rFonts w:ascii="Arial" w:hAnsi="Arial" w:cs="Arial"/>
          <w:b/>
          <w:sz w:val="24"/>
          <w:szCs w:val="24"/>
        </w:rPr>
      </w:pPr>
      <w:r w:rsidRPr="00BB1A70">
        <w:rPr>
          <w:rFonts w:ascii="Arial" w:hAnsi="Arial" w:cs="Arial"/>
          <w:b/>
          <w:sz w:val="24"/>
          <w:szCs w:val="24"/>
        </w:rPr>
        <w:t>5/ 21 дүгээр зүйлийн 21.2, 21.3 дахь хэсэг:</w:t>
      </w:r>
    </w:p>
    <w:p w14:paraId="018410FF" w14:textId="77777777" w:rsidR="00200F0B" w:rsidRPr="00BB1A70" w:rsidRDefault="00200F0B" w:rsidP="00200F0B">
      <w:pPr>
        <w:ind w:firstLine="720"/>
        <w:rPr>
          <w:rFonts w:ascii="Arial" w:hAnsi="Arial" w:cs="Arial"/>
          <w:b/>
          <w:sz w:val="24"/>
          <w:szCs w:val="24"/>
        </w:rPr>
      </w:pPr>
    </w:p>
    <w:p w14:paraId="428CA74E" w14:textId="77777777" w:rsidR="00200F0B" w:rsidRPr="00BB1A70" w:rsidRDefault="00200F0B" w:rsidP="00200F0B">
      <w:pPr>
        <w:ind w:firstLine="720"/>
        <w:rPr>
          <w:rFonts w:ascii="Arial" w:hAnsi="Arial" w:cs="Arial"/>
          <w:sz w:val="24"/>
          <w:szCs w:val="24"/>
        </w:rPr>
      </w:pPr>
      <w:r w:rsidRPr="00BB1A70">
        <w:rPr>
          <w:rFonts w:ascii="Arial" w:hAnsi="Arial" w:cs="Arial"/>
          <w:sz w:val="24"/>
          <w:szCs w:val="24"/>
        </w:rPr>
        <w:t>“21.2.Энэ хуулийн 7 дугаар зүйлийн 7.1, 7.4, 7.5 дахь хэсгийн биелэлтэд төрийн албаны төв байгууллага, 14</w:t>
      </w:r>
      <w:r w:rsidRPr="00BB1A70">
        <w:rPr>
          <w:rFonts w:ascii="Arial" w:hAnsi="Arial" w:cs="Arial"/>
          <w:sz w:val="24"/>
          <w:szCs w:val="24"/>
          <w:vertAlign w:val="superscript"/>
        </w:rPr>
        <w:t>1</w:t>
      </w:r>
      <w:r w:rsidRPr="00BB1A70">
        <w:rPr>
          <w:rFonts w:ascii="Arial" w:hAnsi="Arial" w:cs="Arial"/>
          <w:sz w:val="24"/>
          <w:szCs w:val="24"/>
        </w:rPr>
        <w:t xml:space="preserve"> дүгээр зүйлийн биелэлтэд цагдаагийн байгууллага тус тус хяналт тавина.</w:t>
      </w:r>
    </w:p>
    <w:p w14:paraId="28FB3CAC" w14:textId="77777777" w:rsidR="00200F0B" w:rsidRPr="00BB1A70" w:rsidRDefault="00200F0B" w:rsidP="00200F0B">
      <w:pPr>
        <w:ind w:firstLine="720"/>
        <w:rPr>
          <w:rFonts w:ascii="Arial" w:hAnsi="Arial" w:cs="Arial"/>
          <w:sz w:val="24"/>
          <w:szCs w:val="24"/>
        </w:rPr>
      </w:pPr>
    </w:p>
    <w:p w14:paraId="49534F8D" w14:textId="77777777" w:rsidR="00200F0B" w:rsidRPr="00BB1A70" w:rsidRDefault="00200F0B" w:rsidP="00200F0B">
      <w:pPr>
        <w:ind w:firstLine="720"/>
        <w:rPr>
          <w:rFonts w:ascii="Arial" w:hAnsi="Arial" w:cs="Arial"/>
          <w:sz w:val="24"/>
          <w:szCs w:val="24"/>
        </w:rPr>
      </w:pPr>
      <w:r w:rsidRPr="00BB1A70">
        <w:rPr>
          <w:rFonts w:ascii="Arial" w:hAnsi="Arial" w:cs="Arial"/>
          <w:sz w:val="24"/>
          <w:szCs w:val="24"/>
        </w:rPr>
        <w:t>21.3.Монгол Улсын бүрэн эрхт байдал, тусгаар тогтнолыг бусниулах, үндэсний эв нэгдлийг задлан бутаргах, Үндсэн хуулийн бус аргаар төрийн эрхийг авах, хүч түрэмгийлэх, яс үндэс, арьсны өнгөөр ялгаварлан гадуурхах, бусад орны тусгаар тогтнол, нутаг дэвсгэрийн бүрэн бүтэн байдлын эсрэг үйл ажиллагаа, сурталчилгаа явуулах, шашны, цэргийн болон цэрэгжсэн, фашист намын хэлбэрт шилжих зэрэг Монгол Улсын хууль тогтоомж зөрчсөн үйл ажиллагаанд тагнуулын байгууллага хяналт тавина.”</w:t>
      </w:r>
    </w:p>
    <w:p w14:paraId="1D29D5C6" w14:textId="77777777" w:rsidR="00200F0B" w:rsidRPr="00BB1A70" w:rsidRDefault="00200F0B" w:rsidP="00822D97">
      <w:pPr>
        <w:rPr>
          <w:rFonts w:ascii="Arial" w:hAnsi="Arial" w:cs="Arial"/>
          <w:sz w:val="24"/>
          <w:szCs w:val="24"/>
        </w:rPr>
      </w:pPr>
    </w:p>
    <w:p w14:paraId="1FF4620C" w14:textId="56EDBFA8" w:rsidR="00822D97" w:rsidRPr="00822D97" w:rsidRDefault="00200F0B" w:rsidP="00822D97">
      <w:pPr>
        <w:pStyle w:val="NoSpacing"/>
        <w:ind w:firstLine="720"/>
        <w:jc w:val="both"/>
        <w:rPr>
          <w:rFonts w:ascii="Arial" w:hAnsi="Arial" w:cs="Arial"/>
          <w:b/>
          <w:sz w:val="24"/>
          <w:szCs w:val="24"/>
        </w:rPr>
      </w:pPr>
      <w:r w:rsidRPr="00BB1A70">
        <w:rPr>
          <w:rFonts w:ascii="Arial" w:hAnsi="Arial" w:cs="Arial"/>
          <w:b/>
          <w:sz w:val="24"/>
          <w:szCs w:val="24"/>
        </w:rPr>
        <w:lastRenderedPageBreak/>
        <w:t>2 дугаар зүйл.</w:t>
      </w:r>
      <w:r w:rsidRPr="00BB1A70">
        <w:rPr>
          <w:rFonts w:ascii="Arial" w:hAnsi="Arial" w:cs="Arial"/>
          <w:sz w:val="24"/>
          <w:szCs w:val="24"/>
        </w:rPr>
        <w:t xml:space="preserve"> </w:t>
      </w:r>
      <w:r w:rsidR="00822D97" w:rsidRPr="00822D97">
        <w:rPr>
          <w:rFonts w:ascii="Arial" w:hAnsi="Arial" w:cs="Arial"/>
          <w:sz w:val="24"/>
          <w:szCs w:val="24"/>
        </w:rPr>
        <w:t>Улс төрийн намын тухай хуулийн</w:t>
      </w:r>
      <w:r w:rsidR="00822D97">
        <w:rPr>
          <w:rFonts w:ascii="Arial" w:hAnsi="Arial" w:cs="Arial"/>
          <w:sz w:val="24"/>
          <w:szCs w:val="24"/>
        </w:rPr>
        <w:t xml:space="preserve"> 23 дугаар зүйлийн 23.2</w:t>
      </w:r>
      <w:r w:rsidR="00822D97" w:rsidRPr="00822D97">
        <w:rPr>
          <w:rFonts w:ascii="Arial" w:hAnsi="Arial" w:cs="Arial"/>
          <w:sz w:val="24"/>
          <w:szCs w:val="24"/>
        </w:rPr>
        <w:t xml:space="preserve"> дахь хэсгийг доор дурдсанаар өөрчлөн найруулсугай:</w:t>
      </w:r>
    </w:p>
    <w:p w14:paraId="7D622B11" w14:textId="77777777" w:rsidR="00822D97" w:rsidRPr="00BB1A70" w:rsidRDefault="00822D97" w:rsidP="00822D97">
      <w:pPr>
        <w:ind w:firstLine="720"/>
        <w:rPr>
          <w:rFonts w:ascii="Arial" w:hAnsi="Arial" w:cs="Arial"/>
          <w:sz w:val="24"/>
          <w:szCs w:val="24"/>
        </w:rPr>
      </w:pPr>
    </w:p>
    <w:p w14:paraId="3A1B1AAB" w14:textId="77277EE2" w:rsidR="00822D97" w:rsidRPr="00BB1A70" w:rsidRDefault="00822D97" w:rsidP="00822D97">
      <w:pPr>
        <w:ind w:firstLine="720"/>
        <w:rPr>
          <w:rFonts w:ascii="Arial" w:hAnsi="Arial" w:cs="Arial"/>
          <w:sz w:val="24"/>
          <w:szCs w:val="24"/>
        </w:rPr>
      </w:pPr>
      <w:r>
        <w:rPr>
          <w:rFonts w:ascii="Arial" w:hAnsi="Arial" w:cs="Arial"/>
          <w:sz w:val="24"/>
          <w:szCs w:val="24"/>
        </w:rPr>
        <w:t>“23.2</w:t>
      </w:r>
      <w:r w:rsidRPr="00BB1A70">
        <w:rPr>
          <w:rFonts w:ascii="Arial" w:hAnsi="Arial" w:cs="Arial"/>
          <w:sz w:val="24"/>
          <w:szCs w:val="24"/>
        </w:rPr>
        <w:t>.Энэ хуулийн 7 дугаар зүйлийн 7.1, 7.4, 7.5 дахь хэсэг, 14</w:t>
      </w:r>
      <w:r w:rsidRPr="00BB1A70">
        <w:rPr>
          <w:rFonts w:ascii="Arial" w:hAnsi="Arial" w:cs="Arial"/>
          <w:sz w:val="24"/>
          <w:szCs w:val="24"/>
          <w:vertAlign w:val="superscript"/>
        </w:rPr>
        <w:t>1</w:t>
      </w:r>
      <w:r w:rsidRPr="00BB1A70">
        <w:rPr>
          <w:rFonts w:ascii="Arial" w:hAnsi="Arial" w:cs="Arial"/>
          <w:sz w:val="24"/>
          <w:szCs w:val="24"/>
        </w:rPr>
        <w:t xml:space="preserve"> дүгээр зүйлд заасныг зөрчсөн нь тогтоогдсон</w:t>
      </w:r>
      <w:r>
        <w:rPr>
          <w:rFonts w:ascii="Arial" w:hAnsi="Arial" w:cs="Arial"/>
          <w:sz w:val="24"/>
          <w:szCs w:val="24"/>
        </w:rPr>
        <w:t>, Төрийн бодлогын залгамж чанарыг хадгалах тухай хуулийн 14.3-т заасан</w:t>
      </w:r>
      <w:r w:rsidRPr="00BB1A70">
        <w:rPr>
          <w:rFonts w:ascii="Arial" w:hAnsi="Arial" w:cs="Arial"/>
          <w:sz w:val="24"/>
          <w:szCs w:val="24"/>
        </w:rPr>
        <w:t xml:space="preserve"> бол тухайн намыг Улсын дээд шүүх татан буулгана.”</w:t>
      </w:r>
    </w:p>
    <w:p w14:paraId="51EE3C30" w14:textId="77777777" w:rsidR="00200F0B" w:rsidRDefault="00200F0B" w:rsidP="00200F0B">
      <w:pPr>
        <w:wordWrap/>
        <w:ind w:firstLine="720"/>
        <w:rPr>
          <w:rFonts w:ascii="Arial" w:hAnsi="Arial" w:cs="Arial"/>
          <w:sz w:val="24"/>
          <w:szCs w:val="24"/>
        </w:rPr>
      </w:pPr>
    </w:p>
    <w:p w14:paraId="2518B8BE" w14:textId="77777777" w:rsidR="00822D97" w:rsidRDefault="00822D97" w:rsidP="00200F0B">
      <w:pPr>
        <w:wordWrap/>
        <w:ind w:firstLine="720"/>
        <w:rPr>
          <w:rFonts w:ascii="Arial" w:hAnsi="Arial" w:cs="Arial"/>
          <w:sz w:val="24"/>
          <w:szCs w:val="24"/>
        </w:rPr>
      </w:pPr>
    </w:p>
    <w:p w14:paraId="68FAD10A" w14:textId="74E82D3F" w:rsidR="00200F0B" w:rsidRPr="00BB1A70" w:rsidRDefault="00200F0B" w:rsidP="00200F0B">
      <w:pPr>
        <w:wordWrap/>
        <w:ind w:firstLine="720"/>
        <w:rPr>
          <w:rFonts w:ascii="Arial" w:hAnsi="Arial" w:cs="Arial"/>
          <w:sz w:val="24"/>
          <w:szCs w:val="24"/>
        </w:rPr>
      </w:pPr>
      <w:r w:rsidRPr="00200F0B">
        <w:rPr>
          <w:rFonts w:ascii="Arial" w:hAnsi="Arial" w:cs="Arial"/>
          <w:b/>
          <w:sz w:val="24"/>
          <w:szCs w:val="24"/>
        </w:rPr>
        <w:t>3 дугаар зүйл.</w:t>
      </w:r>
      <w:r>
        <w:rPr>
          <w:rFonts w:ascii="Arial" w:hAnsi="Arial" w:cs="Arial"/>
          <w:sz w:val="24"/>
          <w:szCs w:val="24"/>
        </w:rPr>
        <w:t xml:space="preserve"> </w:t>
      </w:r>
      <w:r w:rsidRPr="00BB1A70">
        <w:rPr>
          <w:rFonts w:ascii="Arial" w:hAnsi="Arial" w:cs="Arial"/>
          <w:sz w:val="24"/>
          <w:szCs w:val="24"/>
        </w:rPr>
        <w:t>Улс төрийн намын тухай хуулийн 18 дугаар зүйлийн 18.7.8 дахь заалтын дугаарыг “18.7.9” гэж, 21 дүгээр зүйлийн 21.2 дахь хэсгийн дугаарыг “21.4” гэж тус тус өөрчилсүгэй.</w:t>
      </w:r>
    </w:p>
    <w:p w14:paraId="79324ABD" w14:textId="77777777" w:rsidR="00200F0B" w:rsidRPr="00BB1A70" w:rsidRDefault="00200F0B" w:rsidP="00200F0B">
      <w:pPr>
        <w:wordWrap/>
        <w:rPr>
          <w:rFonts w:ascii="Arial" w:hAnsi="Arial" w:cs="Arial"/>
          <w:sz w:val="24"/>
          <w:szCs w:val="24"/>
        </w:rPr>
      </w:pPr>
    </w:p>
    <w:p w14:paraId="196A3A43" w14:textId="5F109DE1" w:rsidR="00200F0B" w:rsidRPr="00BB1A70" w:rsidRDefault="00200F0B" w:rsidP="00200F0B">
      <w:pPr>
        <w:wordWrap/>
        <w:ind w:firstLine="720"/>
        <w:contextualSpacing/>
        <w:rPr>
          <w:rFonts w:ascii="Arial" w:hAnsi="Arial" w:cs="Arial"/>
          <w:sz w:val="24"/>
          <w:szCs w:val="24"/>
          <w:lang w:val="mn-MN"/>
        </w:rPr>
      </w:pPr>
      <w:r>
        <w:rPr>
          <w:rFonts w:ascii="Arial" w:hAnsi="Arial" w:cs="Arial"/>
          <w:b/>
          <w:sz w:val="24"/>
          <w:szCs w:val="24"/>
        </w:rPr>
        <w:t>4 дүгээ</w:t>
      </w:r>
      <w:r w:rsidRPr="00BB1A70">
        <w:rPr>
          <w:rFonts w:ascii="Arial" w:hAnsi="Arial" w:cs="Arial"/>
          <w:b/>
          <w:sz w:val="24"/>
          <w:szCs w:val="24"/>
        </w:rPr>
        <w:t>р зүйл.</w:t>
      </w:r>
      <w:r w:rsidRPr="00BB1A70">
        <w:rPr>
          <w:rFonts w:ascii="Arial" w:hAnsi="Arial" w:cs="Arial"/>
          <w:sz w:val="24"/>
          <w:szCs w:val="24"/>
        </w:rPr>
        <w:t xml:space="preserve"> </w:t>
      </w:r>
      <w:r w:rsidRPr="00BB1A70">
        <w:rPr>
          <w:rFonts w:ascii="Arial" w:hAnsi="Arial" w:cs="Arial"/>
          <w:sz w:val="24"/>
          <w:szCs w:val="24"/>
          <w:lang w:val="mn-MN"/>
        </w:rPr>
        <w:t>Энэ хуулийг 2019 оны .. дугаар сарын ..-ны өдрөөс эхлэн дагаж мөрдөнө.</w:t>
      </w:r>
    </w:p>
    <w:p w14:paraId="1B49CAB9" w14:textId="77777777" w:rsidR="00200F0B" w:rsidRPr="00BB1A70" w:rsidRDefault="00200F0B" w:rsidP="00200F0B">
      <w:pPr>
        <w:ind w:firstLine="720"/>
        <w:rPr>
          <w:rFonts w:ascii="Arial" w:hAnsi="Arial" w:cs="Arial"/>
          <w:sz w:val="24"/>
          <w:szCs w:val="24"/>
        </w:rPr>
      </w:pPr>
    </w:p>
    <w:p w14:paraId="78F2DF63" w14:textId="77777777" w:rsidR="00200F0B" w:rsidRDefault="00200F0B" w:rsidP="00200F0B">
      <w:pPr>
        <w:wordWrap/>
        <w:snapToGrid w:val="0"/>
        <w:jc w:val="center"/>
        <w:outlineLvl w:val="0"/>
        <w:rPr>
          <w:rFonts w:ascii="Arial" w:hAnsi="Arial" w:cs="Arial"/>
          <w:b/>
          <w:sz w:val="24"/>
          <w:szCs w:val="24"/>
          <w:lang w:val="mn-MN"/>
        </w:rPr>
      </w:pPr>
    </w:p>
    <w:p w14:paraId="1870E469" w14:textId="77777777" w:rsidR="00200F0B" w:rsidRDefault="00200F0B" w:rsidP="00200F0B">
      <w:pPr>
        <w:wordWrap/>
        <w:snapToGrid w:val="0"/>
        <w:jc w:val="center"/>
        <w:outlineLvl w:val="0"/>
        <w:rPr>
          <w:rFonts w:ascii="Arial" w:hAnsi="Arial" w:cs="Arial"/>
          <w:b/>
          <w:sz w:val="24"/>
          <w:szCs w:val="24"/>
          <w:lang w:val="mn-MN"/>
        </w:rPr>
      </w:pPr>
    </w:p>
    <w:p w14:paraId="3DF744F8" w14:textId="77777777" w:rsidR="00200F0B" w:rsidRDefault="00200F0B" w:rsidP="00200F0B">
      <w:pPr>
        <w:wordWrap/>
        <w:snapToGrid w:val="0"/>
        <w:jc w:val="center"/>
        <w:outlineLvl w:val="0"/>
        <w:rPr>
          <w:rFonts w:ascii="Arial" w:hAnsi="Arial" w:cs="Arial"/>
          <w:b/>
          <w:sz w:val="24"/>
          <w:szCs w:val="24"/>
          <w:lang w:val="mn-MN"/>
        </w:rPr>
      </w:pPr>
    </w:p>
    <w:p w14:paraId="521DBA1B" w14:textId="77777777" w:rsidR="00200F0B" w:rsidRDefault="00200F0B" w:rsidP="00200F0B">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597979BF" w14:textId="77777777" w:rsidR="00200F0B" w:rsidRDefault="00200F0B" w:rsidP="00200F0B">
      <w:pPr>
        <w:wordWrap/>
        <w:snapToGrid w:val="0"/>
        <w:jc w:val="center"/>
        <w:outlineLvl w:val="0"/>
        <w:rPr>
          <w:rFonts w:ascii="Arial" w:hAnsi="Arial" w:cs="Arial"/>
          <w:b/>
          <w:sz w:val="24"/>
          <w:szCs w:val="24"/>
          <w:lang w:val="mn-MN"/>
        </w:rPr>
      </w:pPr>
    </w:p>
    <w:p w14:paraId="2440695B" w14:textId="77777777" w:rsidR="00200F0B" w:rsidRDefault="00200F0B" w:rsidP="00200F0B">
      <w:pPr>
        <w:wordWrap/>
        <w:snapToGrid w:val="0"/>
        <w:jc w:val="center"/>
        <w:outlineLvl w:val="0"/>
        <w:rPr>
          <w:rFonts w:ascii="Arial" w:hAnsi="Arial" w:cs="Arial"/>
          <w:b/>
          <w:sz w:val="24"/>
          <w:szCs w:val="24"/>
          <w:lang w:val="mn-MN"/>
        </w:rPr>
      </w:pPr>
    </w:p>
    <w:p w14:paraId="5616A126" w14:textId="77777777" w:rsidR="00200F0B" w:rsidRDefault="00200F0B" w:rsidP="00200F0B">
      <w:pPr>
        <w:wordWrap/>
        <w:snapToGrid w:val="0"/>
        <w:jc w:val="center"/>
        <w:outlineLvl w:val="0"/>
        <w:rPr>
          <w:rFonts w:ascii="Arial" w:hAnsi="Arial" w:cs="Arial"/>
          <w:b/>
          <w:sz w:val="24"/>
          <w:szCs w:val="24"/>
          <w:lang w:val="mn-MN"/>
        </w:rPr>
      </w:pPr>
    </w:p>
    <w:p w14:paraId="3D310785" w14:textId="77777777" w:rsidR="00200F0B" w:rsidRPr="00754C45" w:rsidRDefault="00200F0B" w:rsidP="00200F0B">
      <w:pPr>
        <w:wordWrap/>
        <w:snapToGrid w:val="0"/>
        <w:jc w:val="center"/>
        <w:outlineLvl w:val="0"/>
        <w:rPr>
          <w:rFonts w:ascii="Arial" w:hAnsi="Arial" w:cs="Arial"/>
          <w:b/>
          <w:sz w:val="24"/>
          <w:szCs w:val="24"/>
          <w:lang w:val="mn-MN"/>
        </w:rPr>
      </w:pPr>
    </w:p>
    <w:p w14:paraId="1CFA558E" w14:textId="77777777" w:rsidR="00200F0B" w:rsidRDefault="00200F0B" w:rsidP="00200F0B">
      <w:pPr>
        <w:ind w:firstLine="720"/>
        <w:rPr>
          <w:rFonts w:ascii="Arial" w:hAnsi="Arial" w:cs="Arial"/>
          <w:sz w:val="24"/>
          <w:szCs w:val="24"/>
        </w:rPr>
      </w:pPr>
    </w:p>
    <w:p w14:paraId="4AB0F310" w14:textId="77777777" w:rsidR="00200F0B" w:rsidRDefault="00200F0B" w:rsidP="00200F0B">
      <w:pPr>
        <w:ind w:firstLine="720"/>
        <w:rPr>
          <w:rFonts w:ascii="Arial" w:hAnsi="Arial" w:cs="Arial"/>
          <w:sz w:val="24"/>
          <w:szCs w:val="24"/>
        </w:rPr>
      </w:pPr>
    </w:p>
    <w:p w14:paraId="01699BC9" w14:textId="77777777" w:rsidR="00200F0B" w:rsidRDefault="00200F0B" w:rsidP="00200F0B">
      <w:pPr>
        <w:ind w:firstLine="720"/>
        <w:rPr>
          <w:rFonts w:ascii="Arial" w:hAnsi="Arial" w:cs="Arial"/>
          <w:sz w:val="24"/>
          <w:szCs w:val="24"/>
        </w:rPr>
      </w:pPr>
    </w:p>
    <w:p w14:paraId="4B8A21DF" w14:textId="77777777" w:rsidR="00200F0B" w:rsidRDefault="00200F0B" w:rsidP="00200F0B">
      <w:pPr>
        <w:ind w:firstLine="720"/>
        <w:rPr>
          <w:rFonts w:ascii="Arial" w:hAnsi="Arial" w:cs="Arial"/>
          <w:sz w:val="24"/>
          <w:szCs w:val="24"/>
        </w:rPr>
      </w:pPr>
    </w:p>
    <w:p w14:paraId="0D42362B" w14:textId="77777777" w:rsidR="00200F0B" w:rsidRDefault="00200F0B" w:rsidP="00200F0B">
      <w:pPr>
        <w:ind w:firstLine="720"/>
        <w:rPr>
          <w:rFonts w:ascii="Arial" w:hAnsi="Arial" w:cs="Arial"/>
          <w:sz w:val="24"/>
          <w:szCs w:val="24"/>
        </w:rPr>
      </w:pPr>
    </w:p>
    <w:p w14:paraId="4024B982" w14:textId="77777777" w:rsidR="00200F0B" w:rsidRDefault="00200F0B" w:rsidP="00200F0B">
      <w:pPr>
        <w:ind w:firstLine="720"/>
        <w:rPr>
          <w:rFonts w:ascii="Arial" w:hAnsi="Arial" w:cs="Arial"/>
          <w:sz w:val="24"/>
          <w:szCs w:val="24"/>
        </w:rPr>
      </w:pPr>
    </w:p>
    <w:p w14:paraId="5BED784E" w14:textId="77777777" w:rsidR="00200F0B" w:rsidRDefault="00200F0B" w:rsidP="00200F0B">
      <w:pPr>
        <w:ind w:firstLine="720"/>
        <w:rPr>
          <w:rFonts w:ascii="Arial" w:hAnsi="Arial" w:cs="Arial"/>
          <w:sz w:val="24"/>
          <w:szCs w:val="24"/>
        </w:rPr>
      </w:pPr>
    </w:p>
    <w:p w14:paraId="402D3E80" w14:textId="77777777" w:rsidR="00200F0B" w:rsidRDefault="00200F0B" w:rsidP="00200F0B">
      <w:pPr>
        <w:ind w:firstLine="720"/>
        <w:rPr>
          <w:rFonts w:ascii="Arial" w:hAnsi="Arial" w:cs="Arial"/>
          <w:sz w:val="24"/>
          <w:szCs w:val="24"/>
        </w:rPr>
      </w:pPr>
    </w:p>
    <w:p w14:paraId="22C37923" w14:textId="77777777" w:rsidR="00200F0B" w:rsidRDefault="00200F0B" w:rsidP="00200F0B">
      <w:pPr>
        <w:ind w:firstLine="720"/>
        <w:rPr>
          <w:rFonts w:ascii="Arial" w:hAnsi="Arial" w:cs="Arial"/>
          <w:sz w:val="24"/>
          <w:szCs w:val="24"/>
        </w:rPr>
      </w:pPr>
    </w:p>
    <w:p w14:paraId="400AF5E0" w14:textId="77777777" w:rsidR="00200F0B" w:rsidRDefault="00200F0B" w:rsidP="00200F0B">
      <w:pPr>
        <w:ind w:firstLine="720"/>
        <w:rPr>
          <w:rFonts w:ascii="Arial" w:hAnsi="Arial" w:cs="Arial"/>
          <w:sz w:val="24"/>
          <w:szCs w:val="24"/>
        </w:rPr>
      </w:pPr>
    </w:p>
    <w:p w14:paraId="7F877B1F" w14:textId="77777777" w:rsidR="00200F0B" w:rsidRDefault="00200F0B" w:rsidP="00200F0B">
      <w:pPr>
        <w:ind w:firstLine="720"/>
        <w:rPr>
          <w:rFonts w:ascii="Arial" w:hAnsi="Arial" w:cs="Arial"/>
          <w:sz w:val="24"/>
          <w:szCs w:val="24"/>
        </w:rPr>
      </w:pPr>
    </w:p>
    <w:p w14:paraId="0B8B51EC" w14:textId="77777777" w:rsidR="00200F0B" w:rsidRDefault="00200F0B" w:rsidP="00200F0B">
      <w:pPr>
        <w:ind w:firstLine="720"/>
        <w:rPr>
          <w:rFonts w:ascii="Arial" w:hAnsi="Arial" w:cs="Arial"/>
          <w:sz w:val="24"/>
          <w:szCs w:val="24"/>
        </w:rPr>
      </w:pPr>
    </w:p>
    <w:p w14:paraId="7AD26F5F" w14:textId="77777777" w:rsidR="00200F0B" w:rsidRDefault="00200F0B" w:rsidP="00200F0B">
      <w:pPr>
        <w:ind w:firstLine="720"/>
        <w:rPr>
          <w:rFonts w:ascii="Arial" w:hAnsi="Arial" w:cs="Arial"/>
          <w:sz w:val="24"/>
          <w:szCs w:val="24"/>
        </w:rPr>
      </w:pPr>
    </w:p>
    <w:p w14:paraId="760788E4" w14:textId="77777777" w:rsidR="00200F0B" w:rsidRDefault="00200F0B" w:rsidP="00200F0B">
      <w:pPr>
        <w:ind w:firstLine="720"/>
        <w:rPr>
          <w:rFonts w:ascii="Arial" w:hAnsi="Arial" w:cs="Arial"/>
          <w:sz w:val="24"/>
          <w:szCs w:val="24"/>
        </w:rPr>
      </w:pPr>
    </w:p>
    <w:p w14:paraId="1A1B9CEC" w14:textId="77777777" w:rsidR="00200F0B" w:rsidRDefault="00200F0B" w:rsidP="00200F0B">
      <w:pPr>
        <w:ind w:firstLine="720"/>
        <w:rPr>
          <w:rFonts w:ascii="Arial" w:hAnsi="Arial" w:cs="Arial"/>
          <w:sz w:val="24"/>
          <w:szCs w:val="24"/>
        </w:rPr>
      </w:pPr>
    </w:p>
    <w:p w14:paraId="305FDA95" w14:textId="77777777" w:rsidR="00200F0B" w:rsidRDefault="00200F0B" w:rsidP="00200F0B">
      <w:pPr>
        <w:ind w:firstLine="720"/>
        <w:rPr>
          <w:rFonts w:ascii="Arial" w:hAnsi="Arial" w:cs="Arial"/>
          <w:sz w:val="24"/>
          <w:szCs w:val="24"/>
        </w:rPr>
      </w:pPr>
    </w:p>
    <w:p w14:paraId="68515F97" w14:textId="77777777" w:rsidR="00200F0B" w:rsidRDefault="00200F0B" w:rsidP="00200F0B">
      <w:pPr>
        <w:ind w:firstLine="720"/>
        <w:rPr>
          <w:rFonts w:ascii="Arial" w:hAnsi="Arial" w:cs="Arial"/>
          <w:sz w:val="24"/>
          <w:szCs w:val="24"/>
        </w:rPr>
      </w:pPr>
    </w:p>
    <w:p w14:paraId="14CD1F6A" w14:textId="77777777" w:rsidR="00200F0B" w:rsidRDefault="00200F0B" w:rsidP="00200F0B">
      <w:pPr>
        <w:ind w:firstLine="720"/>
        <w:rPr>
          <w:rFonts w:ascii="Arial" w:hAnsi="Arial" w:cs="Arial"/>
          <w:sz w:val="24"/>
          <w:szCs w:val="24"/>
        </w:rPr>
      </w:pPr>
    </w:p>
    <w:p w14:paraId="1C3AED24" w14:textId="77777777" w:rsidR="00200F0B" w:rsidRDefault="00200F0B" w:rsidP="00200F0B">
      <w:pPr>
        <w:ind w:firstLine="720"/>
        <w:rPr>
          <w:rFonts w:ascii="Arial" w:hAnsi="Arial" w:cs="Arial"/>
          <w:sz w:val="24"/>
          <w:szCs w:val="24"/>
        </w:rPr>
      </w:pPr>
    </w:p>
    <w:p w14:paraId="1BA84A6F" w14:textId="77777777" w:rsidR="00200F0B" w:rsidRDefault="00200F0B" w:rsidP="00200F0B">
      <w:pPr>
        <w:ind w:firstLine="720"/>
        <w:rPr>
          <w:rFonts w:ascii="Arial" w:hAnsi="Arial" w:cs="Arial"/>
          <w:sz w:val="24"/>
          <w:szCs w:val="24"/>
        </w:rPr>
      </w:pPr>
    </w:p>
    <w:p w14:paraId="223C3B53" w14:textId="77777777" w:rsidR="00200F0B" w:rsidRDefault="00200F0B" w:rsidP="00200F0B">
      <w:pPr>
        <w:ind w:firstLine="720"/>
        <w:rPr>
          <w:rFonts w:ascii="Arial" w:hAnsi="Arial" w:cs="Arial"/>
          <w:sz w:val="24"/>
          <w:szCs w:val="24"/>
        </w:rPr>
      </w:pPr>
    </w:p>
    <w:p w14:paraId="7BBC9F10" w14:textId="77777777" w:rsidR="00200F0B" w:rsidRDefault="00200F0B" w:rsidP="00200F0B">
      <w:pPr>
        <w:ind w:firstLine="720"/>
        <w:rPr>
          <w:rFonts w:ascii="Arial" w:hAnsi="Arial" w:cs="Arial"/>
          <w:sz w:val="24"/>
          <w:szCs w:val="24"/>
        </w:rPr>
      </w:pPr>
    </w:p>
    <w:p w14:paraId="0E2F26B2" w14:textId="77777777" w:rsidR="00200F0B" w:rsidRDefault="00200F0B" w:rsidP="00200F0B">
      <w:pPr>
        <w:rPr>
          <w:rFonts w:ascii="Arial" w:hAnsi="Arial" w:cs="Arial"/>
          <w:sz w:val="24"/>
          <w:szCs w:val="24"/>
        </w:rPr>
      </w:pPr>
    </w:p>
    <w:p w14:paraId="41EC3422" w14:textId="77777777" w:rsidR="00200F0B" w:rsidRDefault="00200F0B" w:rsidP="00200F0B">
      <w:pPr>
        <w:wordWrap/>
        <w:outlineLvl w:val="0"/>
        <w:rPr>
          <w:rFonts w:ascii="Arial" w:hAnsi="Arial" w:cs="Arial"/>
          <w:b/>
          <w:sz w:val="24"/>
          <w:szCs w:val="24"/>
          <w:lang w:val="mn-MN"/>
        </w:rPr>
      </w:pPr>
    </w:p>
    <w:p w14:paraId="1D98E268" w14:textId="77777777" w:rsidR="00200F0B" w:rsidRDefault="00200F0B" w:rsidP="00200F0B">
      <w:pPr>
        <w:wordWrap/>
        <w:jc w:val="right"/>
        <w:outlineLvl w:val="0"/>
        <w:rPr>
          <w:rFonts w:ascii="Arial" w:hAnsi="Arial" w:cs="Arial"/>
          <w:b/>
          <w:sz w:val="24"/>
          <w:szCs w:val="24"/>
          <w:lang w:val="mn-MN"/>
        </w:rPr>
      </w:pPr>
    </w:p>
    <w:p w14:paraId="7B06844B" w14:textId="77777777" w:rsidR="00200F0B" w:rsidRDefault="00200F0B" w:rsidP="00200F0B">
      <w:pPr>
        <w:wordWrap/>
        <w:outlineLvl w:val="0"/>
        <w:rPr>
          <w:rFonts w:ascii="Arial" w:hAnsi="Arial" w:cs="Arial"/>
          <w:b/>
          <w:sz w:val="24"/>
          <w:szCs w:val="24"/>
          <w:lang w:val="mn-MN"/>
        </w:rPr>
      </w:pPr>
    </w:p>
    <w:p w14:paraId="1B85BAE0" w14:textId="77777777" w:rsidR="00200F0B" w:rsidRDefault="00200F0B" w:rsidP="00200F0B">
      <w:pPr>
        <w:wordWrap/>
        <w:outlineLvl w:val="0"/>
        <w:rPr>
          <w:rFonts w:ascii="Arial" w:hAnsi="Arial" w:cs="Arial"/>
          <w:b/>
          <w:sz w:val="24"/>
          <w:szCs w:val="24"/>
          <w:lang w:val="mn-MN"/>
        </w:rPr>
      </w:pPr>
    </w:p>
    <w:p w14:paraId="440E2B4E"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lastRenderedPageBreak/>
        <w:t xml:space="preserve">Төсөл </w:t>
      </w:r>
    </w:p>
    <w:p w14:paraId="6EA02520" w14:textId="77777777" w:rsidR="00200F0B" w:rsidRPr="00754C45" w:rsidRDefault="00200F0B" w:rsidP="00200F0B">
      <w:pPr>
        <w:wordWrap/>
        <w:jc w:val="right"/>
        <w:rPr>
          <w:rFonts w:ascii="Arial" w:hAnsi="Arial" w:cs="Arial"/>
          <w:b/>
          <w:sz w:val="24"/>
          <w:szCs w:val="24"/>
          <w:lang w:val="mn-MN"/>
        </w:rPr>
      </w:pPr>
    </w:p>
    <w:p w14:paraId="10BD3C02" w14:textId="77777777" w:rsidR="00200F0B" w:rsidRPr="00754C45" w:rsidRDefault="00200F0B" w:rsidP="00200F0B">
      <w:pPr>
        <w:wordWrap/>
        <w:rPr>
          <w:rFonts w:ascii="Arial" w:hAnsi="Arial" w:cs="Arial"/>
          <w:b/>
          <w:sz w:val="24"/>
          <w:szCs w:val="24"/>
          <w:lang w:val="mn-MN"/>
        </w:rPr>
      </w:pPr>
    </w:p>
    <w:p w14:paraId="46B3C41C" w14:textId="77777777" w:rsidR="00200F0B" w:rsidRPr="00754C45" w:rsidRDefault="00200F0B" w:rsidP="00200F0B">
      <w:pPr>
        <w:wordWrap/>
        <w:jc w:val="center"/>
        <w:rPr>
          <w:rFonts w:ascii="Arial" w:hAnsi="Arial" w:cs="Arial"/>
          <w:b/>
          <w:sz w:val="24"/>
          <w:szCs w:val="24"/>
          <w:lang w:val="mn-MN"/>
        </w:rPr>
      </w:pPr>
    </w:p>
    <w:p w14:paraId="79774687"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6FD99982" w14:textId="77777777" w:rsidR="00200F0B" w:rsidRPr="00754C45" w:rsidRDefault="00200F0B" w:rsidP="00200F0B">
      <w:pPr>
        <w:wordWrap/>
        <w:rPr>
          <w:rFonts w:ascii="Arial" w:hAnsi="Arial" w:cs="Arial"/>
          <w:b/>
          <w:sz w:val="24"/>
          <w:szCs w:val="24"/>
        </w:rPr>
      </w:pPr>
    </w:p>
    <w:p w14:paraId="09E302CC" w14:textId="77777777" w:rsidR="00200F0B" w:rsidRPr="00754C45" w:rsidRDefault="00200F0B" w:rsidP="00200F0B">
      <w:pPr>
        <w:wordWrap/>
        <w:jc w:val="center"/>
        <w:rPr>
          <w:rFonts w:ascii="Arial" w:hAnsi="Arial" w:cs="Arial"/>
          <w:b/>
          <w:sz w:val="24"/>
          <w:szCs w:val="24"/>
          <w:lang w:val="mn-MN"/>
        </w:rPr>
      </w:pPr>
    </w:p>
    <w:p w14:paraId="64EEF53E"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3E434103"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3521E2BD" w14:textId="77777777" w:rsidR="00200F0B" w:rsidRPr="00754C45" w:rsidRDefault="00200F0B" w:rsidP="00200F0B">
      <w:pPr>
        <w:wordWrap/>
        <w:snapToGrid w:val="0"/>
        <w:jc w:val="center"/>
        <w:rPr>
          <w:rFonts w:ascii="Arial" w:hAnsi="Arial" w:cs="Arial"/>
          <w:b/>
          <w:sz w:val="24"/>
          <w:szCs w:val="24"/>
          <w:lang w:val="mn-MN"/>
        </w:rPr>
      </w:pPr>
    </w:p>
    <w:p w14:paraId="70042D8C" w14:textId="77777777" w:rsidR="00200F0B" w:rsidRPr="00754C45" w:rsidRDefault="00200F0B" w:rsidP="00200F0B">
      <w:pPr>
        <w:wordWrap/>
        <w:jc w:val="center"/>
        <w:rPr>
          <w:rFonts w:ascii="Arial" w:hAnsi="Arial" w:cs="Arial"/>
          <w:sz w:val="24"/>
          <w:szCs w:val="24"/>
        </w:rPr>
      </w:pPr>
    </w:p>
    <w:p w14:paraId="6B54393C" w14:textId="77777777" w:rsidR="00200F0B" w:rsidRDefault="00200F0B" w:rsidP="00200F0B">
      <w:pPr>
        <w:wordWrap/>
        <w:jc w:val="center"/>
        <w:rPr>
          <w:rFonts w:ascii="Arial" w:hAnsi="Arial" w:cs="Arial"/>
          <w:b/>
          <w:sz w:val="24"/>
          <w:szCs w:val="24"/>
        </w:rPr>
      </w:pPr>
      <w:r>
        <w:rPr>
          <w:rFonts w:ascii="Arial" w:hAnsi="Arial" w:cs="Arial"/>
          <w:b/>
          <w:sz w:val="24"/>
          <w:szCs w:val="24"/>
        </w:rPr>
        <w:t>ЗӨРЧЛИЙН ТУХАЙ ХУУЛЬД НЭМЭЛТ</w:t>
      </w:r>
    </w:p>
    <w:p w14:paraId="1924A9DC"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ОРУУЛАХ ТУХАЙ</w:t>
      </w:r>
    </w:p>
    <w:p w14:paraId="2E952887" w14:textId="77777777" w:rsidR="00200F0B" w:rsidRDefault="00200F0B" w:rsidP="00200F0B"/>
    <w:p w14:paraId="2B408116" w14:textId="77777777" w:rsidR="00200F0B" w:rsidRDefault="00200F0B" w:rsidP="00200F0B"/>
    <w:p w14:paraId="64A4EBC0" w14:textId="77777777" w:rsidR="00200F0B" w:rsidRDefault="00200F0B" w:rsidP="00200F0B">
      <w:pPr>
        <w:ind w:firstLine="720"/>
        <w:rPr>
          <w:rFonts w:ascii="Arial" w:hAnsi="Arial" w:cs="Arial"/>
          <w:sz w:val="24"/>
          <w:szCs w:val="24"/>
        </w:rPr>
      </w:pPr>
      <w:r w:rsidRPr="00027459">
        <w:rPr>
          <w:rFonts w:ascii="Arial" w:hAnsi="Arial" w:cs="Arial"/>
          <w:b/>
          <w:sz w:val="24"/>
          <w:szCs w:val="24"/>
        </w:rPr>
        <w:t>1 дүгээр зүйл.</w:t>
      </w:r>
      <w:r>
        <w:rPr>
          <w:rFonts w:ascii="Arial" w:hAnsi="Arial" w:cs="Arial"/>
          <w:sz w:val="24"/>
          <w:szCs w:val="24"/>
        </w:rPr>
        <w:t xml:space="preserve"> Зөрчлийн тухай хуульд доор дурдсан агуулгатай 15.29 дүгээр зүйл нэмсүгэй:</w:t>
      </w:r>
    </w:p>
    <w:p w14:paraId="25F51EE3" w14:textId="77777777" w:rsidR="00200F0B" w:rsidRDefault="00200F0B" w:rsidP="00200F0B">
      <w:pPr>
        <w:ind w:firstLine="720"/>
        <w:rPr>
          <w:rFonts w:ascii="Arial" w:hAnsi="Arial" w:cs="Arial"/>
          <w:sz w:val="24"/>
          <w:szCs w:val="24"/>
        </w:rPr>
      </w:pPr>
    </w:p>
    <w:p w14:paraId="47AEA0CA" w14:textId="77777777" w:rsidR="00200F0B" w:rsidRDefault="00200F0B" w:rsidP="00200F0B">
      <w:pPr>
        <w:wordWrap/>
        <w:ind w:firstLine="720"/>
        <w:rPr>
          <w:rFonts w:ascii="Arial" w:hAnsi="Arial" w:cs="Arial"/>
          <w:b/>
          <w:sz w:val="24"/>
          <w:szCs w:val="24"/>
        </w:rPr>
      </w:pPr>
      <w:r>
        <w:rPr>
          <w:rFonts w:ascii="Arial" w:hAnsi="Arial" w:cs="Arial"/>
          <w:b/>
          <w:sz w:val="24"/>
          <w:szCs w:val="24"/>
        </w:rPr>
        <w:t>“15.29 дүгээр зүйл. Улс төрийн намын тухай хууль зөрчих</w:t>
      </w:r>
    </w:p>
    <w:p w14:paraId="115B3350" w14:textId="77777777" w:rsidR="00200F0B" w:rsidRDefault="00200F0B" w:rsidP="00200F0B">
      <w:pPr>
        <w:wordWrap/>
        <w:ind w:firstLine="720"/>
        <w:rPr>
          <w:rFonts w:ascii="Arial" w:hAnsi="Arial" w:cs="Arial"/>
          <w:b/>
          <w:sz w:val="24"/>
          <w:szCs w:val="24"/>
        </w:rPr>
      </w:pPr>
    </w:p>
    <w:p w14:paraId="72CC33F0" w14:textId="77777777" w:rsidR="00200F0B" w:rsidRPr="00FF2691" w:rsidRDefault="00200F0B" w:rsidP="00200F0B">
      <w:pPr>
        <w:wordWrap/>
        <w:ind w:firstLine="720"/>
        <w:rPr>
          <w:rFonts w:ascii="Arial" w:hAnsi="Arial" w:cs="Arial"/>
          <w:sz w:val="24"/>
          <w:szCs w:val="24"/>
        </w:rPr>
      </w:pPr>
      <w:r w:rsidRPr="00FF2691">
        <w:rPr>
          <w:rFonts w:ascii="Arial" w:hAnsi="Arial" w:cs="Arial"/>
          <w:sz w:val="24"/>
          <w:szCs w:val="24"/>
        </w:rPr>
        <w:t>1.Төрийн байгууллага, албан тушаалтны үйл ажиллагаанд хутгалдан оролцсон намыг</w:t>
      </w:r>
      <w:r>
        <w:rPr>
          <w:rFonts w:ascii="Arial" w:hAnsi="Arial" w:cs="Arial"/>
          <w:sz w:val="24"/>
          <w:szCs w:val="24"/>
        </w:rPr>
        <w:t xml:space="preserve"> хорин</w:t>
      </w:r>
      <w:r w:rsidRPr="00FF2691">
        <w:rPr>
          <w:rFonts w:ascii="Arial" w:hAnsi="Arial" w:cs="Arial"/>
          <w:sz w:val="24"/>
          <w:szCs w:val="24"/>
        </w:rPr>
        <w:t xml:space="preserve"> мянган нэгжтэй тэнцэх хэмжээний төгрөгөөр торгоно.</w:t>
      </w:r>
    </w:p>
    <w:p w14:paraId="1EF18104" w14:textId="77777777" w:rsidR="00200F0B" w:rsidRPr="00FF2691" w:rsidRDefault="00200F0B" w:rsidP="00200F0B">
      <w:pPr>
        <w:wordWrap/>
        <w:ind w:firstLine="720"/>
        <w:rPr>
          <w:rFonts w:ascii="Arial" w:hAnsi="Arial" w:cs="Arial"/>
          <w:sz w:val="24"/>
          <w:szCs w:val="24"/>
        </w:rPr>
      </w:pPr>
    </w:p>
    <w:p w14:paraId="31EF2FA0" w14:textId="77777777" w:rsidR="00200F0B" w:rsidRPr="00FF2691" w:rsidRDefault="00200F0B" w:rsidP="00200F0B">
      <w:pPr>
        <w:wordWrap/>
        <w:ind w:firstLine="720"/>
        <w:rPr>
          <w:rFonts w:ascii="Arial" w:hAnsi="Arial" w:cs="Arial"/>
          <w:sz w:val="24"/>
          <w:szCs w:val="24"/>
        </w:rPr>
      </w:pPr>
      <w:r w:rsidRPr="00FF2691">
        <w:rPr>
          <w:rFonts w:ascii="Arial" w:hAnsi="Arial" w:cs="Arial"/>
          <w:sz w:val="24"/>
          <w:szCs w:val="24"/>
        </w:rPr>
        <w:t>2.Төрийн жинхэнэ болон үйлчил</w:t>
      </w:r>
      <w:r>
        <w:rPr>
          <w:rFonts w:ascii="Arial" w:hAnsi="Arial" w:cs="Arial"/>
          <w:sz w:val="24"/>
          <w:szCs w:val="24"/>
        </w:rPr>
        <w:t>гээний албан хаагчийг томилох, чөлөөлөхөд</w:t>
      </w:r>
      <w:r w:rsidRPr="00FF2691">
        <w:rPr>
          <w:rFonts w:ascii="Arial" w:hAnsi="Arial" w:cs="Arial"/>
          <w:sz w:val="24"/>
          <w:szCs w:val="24"/>
        </w:rPr>
        <w:t xml:space="preserve"> аливаа хэлбэрээр</w:t>
      </w:r>
      <w:r>
        <w:rPr>
          <w:rFonts w:ascii="Arial" w:hAnsi="Arial" w:cs="Arial"/>
          <w:sz w:val="24"/>
          <w:szCs w:val="24"/>
        </w:rPr>
        <w:t>, хууль бусаар нөлөөлсөн</w:t>
      </w:r>
      <w:r w:rsidRPr="00FF2691">
        <w:rPr>
          <w:rFonts w:ascii="Arial" w:hAnsi="Arial" w:cs="Arial"/>
          <w:sz w:val="24"/>
          <w:szCs w:val="24"/>
        </w:rPr>
        <w:t xml:space="preserve"> бол намын</w:t>
      </w:r>
      <w:r>
        <w:rPr>
          <w:rFonts w:ascii="Arial" w:hAnsi="Arial" w:cs="Arial"/>
          <w:sz w:val="24"/>
          <w:szCs w:val="24"/>
        </w:rPr>
        <w:t xml:space="preserve"> бүх шатны удирдах болон гүйцэтгэх</w:t>
      </w:r>
      <w:r w:rsidRPr="00FF2691">
        <w:rPr>
          <w:rFonts w:ascii="Arial" w:hAnsi="Arial" w:cs="Arial"/>
          <w:sz w:val="24"/>
          <w:szCs w:val="24"/>
        </w:rPr>
        <w:t xml:space="preserve"> албан тушаалтныг арван мянган нэгжтэй тэнцэх төгрөгөөр торгоно.</w:t>
      </w:r>
    </w:p>
    <w:p w14:paraId="4002D74E" w14:textId="77777777" w:rsidR="00200F0B" w:rsidRDefault="00200F0B" w:rsidP="00200F0B">
      <w:pPr>
        <w:wordWrap/>
        <w:ind w:firstLine="720"/>
        <w:rPr>
          <w:rFonts w:ascii="Arial" w:hAnsi="Arial" w:cs="Arial"/>
          <w:sz w:val="24"/>
          <w:szCs w:val="24"/>
        </w:rPr>
      </w:pPr>
    </w:p>
    <w:p w14:paraId="480A9E6E" w14:textId="77777777" w:rsidR="00200F0B" w:rsidRDefault="00200F0B" w:rsidP="00200F0B">
      <w:pPr>
        <w:wordWrap/>
        <w:ind w:firstLine="720"/>
        <w:rPr>
          <w:rFonts w:ascii="Arial" w:hAnsi="Arial" w:cs="Arial"/>
          <w:sz w:val="24"/>
          <w:szCs w:val="24"/>
        </w:rPr>
      </w:pPr>
      <w:r w:rsidRPr="00ED1B73">
        <w:rPr>
          <w:rFonts w:ascii="Arial" w:hAnsi="Arial" w:cs="Arial"/>
          <w:b/>
          <w:sz w:val="24"/>
          <w:szCs w:val="24"/>
        </w:rPr>
        <w:t>Тайлбар:</w:t>
      </w:r>
      <w:r>
        <w:rPr>
          <w:rFonts w:ascii="Arial" w:hAnsi="Arial" w:cs="Arial"/>
          <w:sz w:val="24"/>
          <w:szCs w:val="24"/>
        </w:rPr>
        <w:t xml:space="preserve"> Монгол Улсын Ерөнхийлөгч, Улсын Их Хурлын дарга, дэд дарга, Улсын Их Хурлын гишүүн, Ерөнхий сайд, Засгийн газрын гишүүн, аймаг, нийслэл, сум, дүүргийн Засаг дарга зэрэг төрийн улс төрийн албан тушаалтан хуульд заасан журмын дагуу төрийн жинхэнэ болон үйлчилгээний албан хаагчийг томилох, чөлөөлөхөд энэ хуулийн 15.29 дүгээр зүйлийн 2 дахь хэсэг хамаарахгүй.</w:t>
      </w:r>
    </w:p>
    <w:p w14:paraId="5A6CCCA8" w14:textId="77777777" w:rsidR="00200F0B" w:rsidRPr="00FF2691" w:rsidRDefault="00200F0B" w:rsidP="00200F0B">
      <w:pPr>
        <w:wordWrap/>
        <w:ind w:firstLine="720"/>
        <w:rPr>
          <w:rFonts w:ascii="Arial" w:hAnsi="Arial" w:cs="Arial"/>
          <w:sz w:val="24"/>
          <w:szCs w:val="24"/>
        </w:rPr>
      </w:pPr>
    </w:p>
    <w:p w14:paraId="1AF43C0C" w14:textId="4360D4AC" w:rsidR="00200F0B" w:rsidRPr="00FF2691" w:rsidRDefault="00822D97" w:rsidP="00200F0B">
      <w:pPr>
        <w:wordWrap/>
        <w:ind w:firstLine="720"/>
        <w:rPr>
          <w:rFonts w:ascii="Arial" w:hAnsi="Arial" w:cs="Arial"/>
          <w:sz w:val="24"/>
          <w:szCs w:val="24"/>
        </w:rPr>
      </w:pPr>
      <w:r>
        <w:rPr>
          <w:rFonts w:ascii="Arial" w:hAnsi="Arial" w:cs="Arial"/>
          <w:sz w:val="24"/>
          <w:szCs w:val="24"/>
        </w:rPr>
        <w:t>3.Хандив өгөхийг</w:t>
      </w:r>
      <w:r w:rsidR="00200F0B" w:rsidRPr="00FF2691">
        <w:rPr>
          <w:rFonts w:ascii="Arial" w:hAnsi="Arial" w:cs="Arial"/>
          <w:sz w:val="24"/>
          <w:szCs w:val="24"/>
        </w:rPr>
        <w:t xml:space="preserve"> хориглосон этгээдээс хандив авсан бол тухайн хандивын хөрөнгийг улсын орлого болгож, буруу</w:t>
      </w:r>
      <w:r w:rsidR="00200F0B">
        <w:rPr>
          <w:rFonts w:ascii="Arial" w:hAnsi="Arial" w:cs="Arial"/>
          <w:sz w:val="24"/>
          <w:szCs w:val="24"/>
        </w:rPr>
        <w:t>тай</w:t>
      </w:r>
      <w:r w:rsidR="00200F0B" w:rsidRPr="00FF2691">
        <w:rPr>
          <w:rFonts w:ascii="Arial" w:hAnsi="Arial" w:cs="Arial"/>
          <w:sz w:val="24"/>
          <w:szCs w:val="24"/>
        </w:rPr>
        <w:t xml:space="preserve"> намын албан тушаалтныг арван мянган нэгжтэй тэнцэх хэмжээний төгрөгөөр торгоно.</w:t>
      </w:r>
      <w:r w:rsidR="00200F0B">
        <w:rPr>
          <w:rFonts w:ascii="Arial" w:hAnsi="Arial" w:cs="Arial"/>
          <w:sz w:val="24"/>
          <w:szCs w:val="24"/>
        </w:rPr>
        <w:t>”</w:t>
      </w:r>
    </w:p>
    <w:p w14:paraId="26B06B3B" w14:textId="77777777" w:rsidR="00200F0B" w:rsidRPr="00754C45" w:rsidRDefault="00200F0B" w:rsidP="00200F0B">
      <w:pPr>
        <w:wordWrap/>
        <w:rPr>
          <w:rFonts w:ascii="Arial" w:hAnsi="Arial" w:cs="Arial"/>
          <w:sz w:val="24"/>
          <w:szCs w:val="24"/>
        </w:rPr>
      </w:pPr>
    </w:p>
    <w:p w14:paraId="590E8C3A" w14:textId="77777777" w:rsidR="00200F0B" w:rsidRPr="00754C45" w:rsidRDefault="00200F0B" w:rsidP="00200F0B">
      <w:pPr>
        <w:wordWrap/>
        <w:ind w:firstLine="720"/>
        <w:contextualSpacing/>
        <w:rPr>
          <w:rFonts w:ascii="Arial" w:hAnsi="Arial" w:cs="Arial"/>
          <w:sz w:val="24"/>
          <w:szCs w:val="24"/>
          <w:lang w:val="mn-MN"/>
        </w:rPr>
      </w:pPr>
      <w:r>
        <w:rPr>
          <w:rFonts w:ascii="Arial" w:hAnsi="Arial" w:cs="Arial"/>
          <w:b/>
          <w:sz w:val="24"/>
          <w:szCs w:val="24"/>
        </w:rPr>
        <w:t>2 дугаа</w:t>
      </w:r>
      <w:r w:rsidRPr="00754C45">
        <w:rPr>
          <w:rFonts w:ascii="Arial" w:hAnsi="Arial" w:cs="Arial"/>
          <w:b/>
          <w:sz w:val="24"/>
          <w:szCs w:val="24"/>
        </w:rPr>
        <w:t>р зүйл.</w:t>
      </w:r>
      <w:r w:rsidRPr="00754C45">
        <w:rPr>
          <w:rFonts w:ascii="Arial" w:hAnsi="Arial" w:cs="Arial"/>
          <w:sz w:val="24"/>
          <w:szCs w:val="24"/>
        </w:rPr>
        <w:t xml:space="preserve"> </w:t>
      </w:r>
      <w:r w:rsidRPr="00754C45">
        <w:rPr>
          <w:rFonts w:ascii="Arial" w:hAnsi="Arial" w:cs="Arial"/>
          <w:sz w:val="24"/>
          <w:szCs w:val="24"/>
          <w:lang w:val="mn-MN"/>
        </w:rPr>
        <w:t xml:space="preserve">Энэ хуулийг </w:t>
      </w:r>
      <w:r>
        <w:rPr>
          <w:rFonts w:ascii="Arial" w:hAnsi="Arial" w:cs="Arial"/>
          <w:sz w:val="24"/>
          <w:szCs w:val="24"/>
          <w:lang w:val="mn-MN"/>
        </w:rPr>
        <w:t xml:space="preserve">2019 оны .. дугаар сарын ..-ны өдрөөс </w:t>
      </w:r>
      <w:r w:rsidRPr="00754C45">
        <w:rPr>
          <w:rFonts w:ascii="Arial" w:hAnsi="Arial" w:cs="Arial"/>
          <w:sz w:val="24"/>
          <w:szCs w:val="24"/>
          <w:lang w:val="mn-MN"/>
        </w:rPr>
        <w:t>эхлэн дагаж мөрдөнө.</w:t>
      </w:r>
    </w:p>
    <w:p w14:paraId="1E266616" w14:textId="77777777" w:rsidR="00200F0B" w:rsidRPr="00754C45" w:rsidRDefault="00200F0B" w:rsidP="00200F0B">
      <w:pPr>
        <w:wordWrap/>
        <w:rPr>
          <w:rFonts w:ascii="Arial" w:hAnsi="Arial" w:cs="Arial"/>
          <w:b/>
          <w:sz w:val="24"/>
          <w:szCs w:val="24"/>
          <w:lang w:val="mn-MN"/>
        </w:rPr>
      </w:pPr>
    </w:p>
    <w:p w14:paraId="42272BBD" w14:textId="77777777" w:rsidR="00200F0B" w:rsidRDefault="00200F0B" w:rsidP="00200F0B">
      <w:pPr>
        <w:ind w:firstLine="720"/>
        <w:rPr>
          <w:rFonts w:ascii="Arial" w:hAnsi="Arial" w:cs="Arial"/>
          <w:sz w:val="24"/>
          <w:szCs w:val="24"/>
        </w:rPr>
      </w:pPr>
    </w:p>
    <w:p w14:paraId="73C5D204" w14:textId="77777777" w:rsidR="00200F0B" w:rsidRDefault="00200F0B" w:rsidP="00200F0B">
      <w:pPr>
        <w:wordWrap/>
        <w:snapToGrid w:val="0"/>
        <w:jc w:val="center"/>
        <w:outlineLvl w:val="0"/>
        <w:rPr>
          <w:rFonts w:ascii="Arial" w:hAnsi="Arial" w:cs="Arial"/>
          <w:b/>
          <w:sz w:val="24"/>
          <w:szCs w:val="24"/>
          <w:lang w:val="mn-MN"/>
        </w:rPr>
      </w:pPr>
    </w:p>
    <w:p w14:paraId="0716D3ED" w14:textId="77777777" w:rsidR="00200F0B" w:rsidRDefault="00200F0B" w:rsidP="00200F0B">
      <w:pPr>
        <w:wordWrap/>
        <w:snapToGrid w:val="0"/>
        <w:jc w:val="center"/>
        <w:outlineLvl w:val="0"/>
        <w:rPr>
          <w:rFonts w:ascii="Arial" w:hAnsi="Arial" w:cs="Arial"/>
          <w:b/>
          <w:sz w:val="24"/>
          <w:szCs w:val="24"/>
          <w:lang w:val="mn-MN"/>
        </w:rPr>
      </w:pPr>
    </w:p>
    <w:p w14:paraId="11CCD0F1" w14:textId="77777777" w:rsidR="00200F0B" w:rsidRPr="00754C45" w:rsidRDefault="00200F0B" w:rsidP="00200F0B">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7978569C" w14:textId="77777777" w:rsidR="00200F0B" w:rsidRDefault="00200F0B" w:rsidP="00200F0B">
      <w:pPr>
        <w:ind w:firstLine="720"/>
        <w:rPr>
          <w:rFonts w:ascii="Arial" w:hAnsi="Arial" w:cs="Arial"/>
          <w:sz w:val="24"/>
          <w:szCs w:val="24"/>
        </w:rPr>
      </w:pPr>
    </w:p>
    <w:p w14:paraId="189F8D32" w14:textId="77777777" w:rsidR="00200F0B" w:rsidRDefault="00200F0B" w:rsidP="00200F0B">
      <w:pPr>
        <w:ind w:firstLine="720"/>
        <w:rPr>
          <w:rFonts w:ascii="Arial" w:hAnsi="Arial" w:cs="Arial"/>
          <w:sz w:val="24"/>
          <w:szCs w:val="24"/>
        </w:rPr>
      </w:pPr>
    </w:p>
    <w:p w14:paraId="3BF867A5" w14:textId="77777777" w:rsidR="00200F0B" w:rsidRDefault="00200F0B" w:rsidP="00200F0B">
      <w:pPr>
        <w:rPr>
          <w:rFonts w:ascii="Arial" w:hAnsi="Arial" w:cs="Arial"/>
          <w:sz w:val="24"/>
          <w:szCs w:val="24"/>
        </w:rPr>
      </w:pPr>
    </w:p>
    <w:p w14:paraId="43ACEC6C" w14:textId="77777777" w:rsidR="00200F0B" w:rsidRDefault="00200F0B" w:rsidP="00200F0B">
      <w:pPr>
        <w:wordWrap/>
        <w:outlineLvl w:val="0"/>
        <w:rPr>
          <w:rFonts w:ascii="Arial" w:hAnsi="Arial" w:cs="Arial"/>
          <w:b/>
          <w:sz w:val="24"/>
          <w:szCs w:val="24"/>
          <w:lang w:val="mn-MN"/>
        </w:rPr>
      </w:pPr>
    </w:p>
    <w:p w14:paraId="745ED9B2" w14:textId="77777777" w:rsidR="00200F0B" w:rsidRDefault="00200F0B" w:rsidP="00200F0B">
      <w:pPr>
        <w:wordWrap/>
        <w:jc w:val="right"/>
        <w:outlineLvl w:val="0"/>
        <w:rPr>
          <w:rFonts w:ascii="Arial" w:hAnsi="Arial" w:cs="Arial"/>
          <w:b/>
          <w:sz w:val="24"/>
          <w:szCs w:val="24"/>
          <w:lang w:val="mn-MN"/>
        </w:rPr>
      </w:pPr>
    </w:p>
    <w:p w14:paraId="75D275F3" w14:textId="77777777" w:rsidR="00200F0B" w:rsidRDefault="00200F0B" w:rsidP="00200F0B">
      <w:pPr>
        <w:wordWrap/>
        <w:jc w:val="right"/>
        <w:outlineLvl w:val="0"/>
        <w:rPr>
          <w:rFonts w:ascii="Arial" w:hAnsi="Arial" w:cs="Arial"/>
          <w:b/>
          <w:sz w:val="24"/>
          <w:szCs w:val="24"/>
          <w:lang w:val="mn-MN"/>
        </w:rPr>
      </w:pPr>
    </w:p>
    <w:p w14:paraId="5BF6D003" w14:textId="77777777" w:rsidR="00200F0B" w:rsidRPr="00754C45" w:rsidRDefault="00200F0B" w:rsidP="00200F0B">
      <w:pPr>
        <w:wordWrap/>
        <w:jc w:val="right"/>
        <w:outlineLvl w:val="0"/>
        <w:rPr>
          <w:rFonts w:ascii="Arial" w:hAnsi="Arial" w:cs="Arial"/>
          <w:b/>
          <w:sz w:val="24"/>
          <w:szCs w:val="24"/>
          <w:lang w:val="mn-MN"/>
        </w:rPr>
      </w:pPr>
      <w:r w:rsidRPr="00754C45">
        <w:rPr>
          <w:rFonts w:ascii="Arial" w:hAnsi="Arial" w:cs="Arial"/>
          <w:b/>
          <w:sz w:val="24"/>
          <w:szCs w:val="24"/>
          <w:lang w:val="mn-MN"/>
        </w:rPr>
        <w:lastRenderedPageBreak/>
        <w:t xml:space="preserve">Төсөл </w:t>
      </w:r>
    </w:p>
    <w:p w14:paraId="2696E8B2" w14:textId="77777777" w:rsidR="00200F0B" w:rsidRPr="00754C45" w:rsidRDefault="00200F0B" w:rsidP="00200F0B">
      <w:pPr>
        <w:wordWrap/>
        <w:jc w:val="right"/>
        <w:rPr>
          <w:rFonts w:ascii="Arial" w:hAnsi="Arial" w:cs="Arial"/>
          <w:b/>
          <w:sz w:val="24"/>
          <w:szCs w:val="24"/>
          <w:lang w:val="mn-MN"/>
        </w:rPr>
      </w:pPr>
    </w:p>
    <w:p w14:paraId="0669B3D5" w14:textId="77777777" w:rsidR="00200F0B" w:rsidRPr="00754C45" w:rsidRDefault="00200F0B" w:rsidP="00200F0B">
      <w:pPr>
        <w:wordWrap/>
        <w:rPr>
          <w:rFonts w:ascii="Arial" w:hAnsi="Arial" w:cs="Arial"/>
          <w:b/>
          <w:sz w:val="24"/>
          <w:szCs w:val="24"/>
          <w:lang w:val="mn-MN"/>
        </w:rPr>
      </w:pPr>
    </w:p>
    <w:p w14:paraId="2024AA94" w14:textId="77777777" w:rsidR="00200F0B" w:rsidRPr="00754C45" w:rsidRDefault="00200F0B" w:rsidP="00200F0B">
      <w:pPr>
        <w:wordWrap/>
        <w:jc w:val="center"/>
        <w:rPr>
          <w:rFonts w:ascii="Arial" w:hAnsi="Arial" w:cs="Arial"/>
          <w:b/>
          <w:sz w:val="24"/>
          <w:szCs w:val="24"/>
          <w:lang w:val="mn-MN"/>
        </w:rPr>
      </w:pPr>
    </w:p>
    <w:p w14:paraId="39B0AC15" w14:textId="77777777" w:rsidR="00200F0B" w:rsidRPr="00754C45" w:rsidRDefault="00200F0B" w:rsidP="00200F0B">
      <w:pPr>
        <w:wordWrap/>
        <w:jc w:val="center"/>
        <w:outlineLvl w:val="0"/>
        <w:rPr>
          <w:rFonts w:ascii="Arial" w:hAnsi="Arial" w:cs="Arial"/>
          <w:b/>
          <w:sz w:val="24"/>
          <w:szCs w:val="24"/>
          <w:lang w:val="mn-MN"/>
        </w:rPr>
      </w:pPr>
      <w:r w:rsidRPr="00754C45">
        <w:rPr>
          <w:rFonts w:ascii="Arial" w:hAnsi="Arial" w:cs="Arial"/>
          <w:b/>
          <w:sz w:val="24"/>
          <w:szCs w:val="24"/>
          <w:lang w:val="mn-MN"/>
        </w:rPr>
        <w:t>МОНГОЛ УЛСЫН ХУУЛЬ</w:t>
      </w:r>
    </w:p>
    <w:p w14:paraId="49C683EF" w14:textId="77777777" w:rsidR="00200F0B" w:rsidRPr="00754C45" w:rsidRDefault="00200F0B" w:rsidP="00200F0B">
      <w:pPr>
        <w:wordWrap/>
        <w:rPr>
          <w:rFonts w:ascii="Arial" w:hAnsi="Arial" w:cs="Arial"/>
          <w:b/>
          <w:sz w:val="24"/>
          <w:szCs w:val="24"/>
        </w:rPr>
      </w:pPr>
    </w:p>
    <w:p w14:paraId="5FC04DA6" w14:textId="77777777" w:rsidR="00200F0B" w:rsidRPr="00754C45" w:rsidRDefault="00200F0B" w:rsidP="00200F0B">
      <w:pPr>
        <w:wordWrap/>
        <w:jc w:val="center"/>
        <w:rPr>
          <w:rFonts w:ascii="Arial" w:hAnsi="Arial" w:cs="Arial"/>
          <w:b/>
          <w:sz w:val="24"/>
          <w:szCs w:val="24"/>
          <w:lang w:val="mn-MN"/>
        </w:rPr>
      </w:pPr>
    </w:p>
    <w:p w14:paraId="6F6FD3BC" w14:textId="77777777" w:rsidR="00200F0B" w:rsidRPr="00754C45" w:rsidRDefault="00200F0B" w:rsidP="00200F0B">
      <w:pPr>
        <w:wordWrap/>
        <w:rPr>
          <w:rFonts w:ascii="Arial" w:hAnsi="Arial" w:cs="Arial"/>
          <w:b/>
          <w:sz w:val="24"/>
          <w:szCs w:val="24"/>
          <w:lang w:val="mn-MN"/>
        </w:rPr>
      </w:pPr>
      <w:r>
        <w:rPr>
          <w:rFonts w:ascii="Arial" w:hAnsi="Arial" w:cs="Arial"/>
          <w:b/>
          <w:sz w:val="24"/>
          <w:szCs w:val="24"/>
          <w:lang w:val="mn-MN"/>
        </w:rPr>
        <w:t>2019</w:t>
      </w:r>
      <w:r w:rsidRPr="00754C45">
        <w:rPr>
          <w:rFonts w:ascii="Arial" w:hAnsi="Arial" w:cs="Arial"/>
          <w:b/>
          <w:sz w:val="24"/>
          <w:szCs w:val="24"/>
          <w:lang w:val="mn-MN"/>
        </w:rPr>
        <w:t xml:space="preserve"> оны .. дугаар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Pr>
          <w:rFonts w:ascii="Arial" w:hAnsi="Arial" w:cs="Arial"/>
          <w:b/>
          <w:sz w:val="24"/>
          <w:szCs w:val="24"/>
        </w:rPr>
        <w:t xml:space="preserve">           </w:t>
      </w:r>
      <w:r w:rsidRPr="00754C45">
        <w:rPr>
          <w:rFonts w:ascii="Arial" w:hAnsi="Arial" w:cs="Arial"/>
          <w:b/>
          <w:sz w:val="24"/>
          <w:szCs w:val="24"/>
          <w:lang w:val="mn-MN"/>
        </w:rPr>
        <w:t>Улаанбаатар</w:t>
      </w:r>
    </w:p>
    <w:p w14:paraId="301ACBDC" w14:textId="77777777" w:rsidR="00200F0B" w:rsidRPr="00754C45" w:rsidRDefault="00200F0B" w:rsidP="00200F0B">
      <w:pPr>
        <w:wordWrap/>
        <w:rPr>
          <w:rFonts w:ascii="Arial" w:hAnsi="Arial" w:cs="Arial"/>
          <w:b/>
          <w:sz w:val="24"/>
          <w:szCs w:val="24"/>
        </w:rPr>
      </w:pPr>
      <w:r w:rsidRPr="00754C45">
        <w:rPr>
          <w:rFonts w:ascii="Arial" w:hAnsi="Arial" w:cs="Arial"/>
          <w:b/>
          <w:sz w:val="24"/>
          <w:szCs w:val="24"/>
          <w:lang w:val="mn-MN"/>
        </w:rPr>
        <w:t xml:space="preserve">сарын ...-ны өдөр  </w:t>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r>
      <w:r w:rsidRPr="00754C45">
        <w:rPr>
          <w:rFonts w:ascii="Arial" w:hAnsi="Arial" w:cs="Arial"/>
          <w:b/>
          <w:sz w:val="24"/>
          <w:szCs w:val="24"/>
          <w:lang w:val="mn-MN"/>
        </w:rPr>
        <w:tab/>
        <w:t xml:space="preserve">               </w:t>
      </w:r>
      <w:r w:rsidRPr="00754C45">
        <w:rPr>
          <w:rFonts w:ascii="Arial" w:hAnsi="Arial" w:cs="Arial"/>
          <w:b/>
          <w:sz w:val="24"/>
          <w:szCs w:val="24"/>
        </w:rPr>
        <w:t xml:space="preserve">               </w:t>
      </w:r>
      <w:r w:rsidRPr="00754C45">
        <w:rPr>
          <w:rFonts w:ascii="Arial" w:hAnsi="Arial" w:cs="Arial"/>
          <w:b/>
          <w:sz w:val="24"/>
          <w:szCs w:val="24"/>
          <w:lang w:val="mn-MN"/>
        </w:rPr>
        <w:t xml:space="preserve">  </w:t>
      </w:r>
      <w:r w:rsidRPr="00754C45">
        <w:rPr>
          <w:rFonts w:ascii="Arial" w:hAnsi="Arial" w:cs="Arial"/>
          <w:b/>
          <w:sz w:val="24"/>
          <w:szCs w:val="24"/>
        </w:rPr>
        <w:t xml:space="preserve">   </w:t>
      </w:r>
      <w:r w:rsidRPr="00754C45">
        <w:rPr>
          <w:rFonts w:ascii="Arial" w:hAnsi="Arial" w:cs="Arial"/>
          <w:b/>
          <w:sz w:val="24"/>
          <w:szCs w:val="24"/>
          <w:lang w:val="mn-MN"/>
        </w:rPr>
        <w:t>хот</w:t>
      </w:r>
    </w:p>
    <w:p w14:paraId="0F0B7471" w14:textId="77777777" w:rsidR="00200F0B" w:rsidRPr="00754C45" w:rsidRDefault="00200F0B" w:rsidP="00200F0B">
      <w:pPr>
        <w:wordWrap/>
        <w:snapToGrid w:val="0"/>
        <w:jc w:val="center"/>
        <w:rPr>
          <w:rFonts w:ascii="Arial" w:hAnsi="Arial" w:cs="Arial"/>
          <w:b/>
          <w:sz w:val="24"/>
          <w:szCs w:val="24"/>
          <w:lang w:val="mn-MN"/>
        </w:rPr>
      </w:pPr>
    </w:p>
    <w:p w14:paraId="457ECB66" w14:textId="77777777" w:rsidR="00200F0B" w:rsidRPr="00754C45" w:rsidRDefault="00200F0B" w:rsidP="00200F0B">
      <w:pPr>
        <w:wordWrap/>
        <w:jc w:val="center"/>
        <w:rPr>
          <w:rFonts w:ascii="Arial" w:hAnsi="Arial" w:cs="Arial"/>
          <w:sz w:val="24"/>
          <w:szCs w:val="24"/>
        </w:rPr>
      </w:pPr>
    </w:p>
    <w:p w14:paraId="2C4DD24F" w14:textId="77777777" w:rsidR="00200F0B" w:rsidRDefault="00200F0B" w:rsidP="00200F0B">
      <w:pPr>
        <w:wordWrap/>
        <w:jc w:val="center"/>
        <w:rPr>
          <w:rFonts w:ascii="Arial" w:hAnsi="Arial" w:cs="Arial"/>
          <w:b/>
          <w:sz w:val="24"/>
          <w:szCs w:val="24"/>
        </w:rPr>
      </w:pPr>
      <w:r>
        <w:rPr>
          <w:rFonts w:ascii="Arial" w:hAnsi="Arial" w:cs="Arial"/>
          <w:b/>
          <w:sz w:val="24"/>
          <w:szCs w:val="24"/>
        </w:rPr>
        <w:t>ЗӨРЧИЛ ШАЛГАН ШИЙДВЭРЛЭХ</w:t>
      </w:r>
      <w:r w:rsidRPr="00754C45">
        <w:rPr>
          <w:rFonts w:ascii="Arial" w:hAnsi="Arial" w:cs="Arial"/>
          <w:b/>
          <w:sz w:val="24"/>
          <w:szCs w:val="24"/>
        </w:rPr>
        <w:t xml:space="preserve"> ТУХАЙ </w:t>
      </w:r>
    </w:p>
    <w:p w14:paraId="4089FAC3" w14:textId="77777777" w:rsidR="00200F0B" w:rsidRPr="00754C45" w:rsidRDefault="00200F0B" w:rsidP="00200F0B">
      <w:pPr>
        <w:wordWrap/>
        <w:jc w:val="center"/>
        <w:rPr>
          <w:rFonts w:ascii="Arial" w:hAnsi="Arial" w:cs="Arial"/>
          <w:b/>
          <w:sz w:val="24"/>
          <w:szCs w:val="24"/>
        </w:rPr>
      </w:pPr>
      <w:r w:rsidRPr="00754C45">
        <w:rPr>
          <w:rFonts w:ascii="Arial" w:hAnsi="Arial" w:cs="Arial"/>
          <w:b/>
          <w:sz w:val="24"/>
          <w:szCs w:val="24"/>
        </w:rPr>
        <w:t>ХУУЛЬД НЭМЭЛТ ОРУУЛАХ ТУХАЙ</w:t>
      </w:r>
    </w:p>
    <w:p w14:paraId="0865F16C" w14:textId="77777777" w:rsidR="00200F0B" w:rsidRDefault="00200F0B" w:rsidP="00200F0B"/>
    <w:p w14:paraId="49EB62E6" w14:textId="77777777" w:rsidR="00200F0B" w:rsidRDefault="00200F0B" w:rsidP="00200F0B"/>
    <w:p w14:paraId="663DE0E7" w14:textId="77777777" w:rsidR="00200F0B" w:rsidRDefault="00200F0B" w:rsidP="00200F0B">
      <w:pPr>
        <w:ind w:firstLine="720"/>
        <w:rPr>
          <w:rFonts w:ascii="Arial" w:hAnsi="Arial" w:cs="Arial"/>
          <w:sz w:val="24"/>
          <w:szCs w:val="24"/>
        </w:rPr>
      </w:pPr>
      <w:r w:rsidRPr="00027459">
        <w:rPr>
          <w:rFonts w:ascii="Arial" w:hAnsi="Arial" w:cs="Arial"/>
          <w:b/>
          <w:sz w:val="24"/>
          <w:szCs w:val="24"/>
        </w:rPr>
        <w:t>1 дүгээр зүйл.</w:t>
      </w:r>
      <w:r>
        <w:rPr>
          <w:rFonts w:ascii="Arial" w:hAnsi="Arial" w:cs="Arial"/>
          <w:sz w:val="24"/>
          <w:szCs w:val="24"/>
        </w:rPr>
        <w:t xml:space="preserve"> Зөрчил шалган шийдвэрлэх тухай хуулийн 6 дугаар зүйлийн 6.8 дахь хэсгийн “15.24 дүгээр зүйлийн 3 дахь хэсэгт заасан” гэсний дараа “, 15.29 дүгээр зүйлд заасан” гэж нэмсүгэй.</w:t>
      </w:r>
    </w:p>
    <w:p w14:paraId="6EE9E577" w14:textId="77777777" w:rsidR="00200F0B" w:rsidRPr="00754C45" w:rsidRDefault="00200F0B" w:rsidP="00200F0B">
      <w:pPr>
        <w:wordWrap/>
        <w:rPr>
          <w:rFonts w:ascii="Arial" w:hAnsi="Arial" w:cs="Arial"/>
          <w:sz w:val="24"/>
          <w:szCs w:val="24"/>
        </w:rPr>
      </w:pPr>
    </w:p>
    <w:p w14:paraId="1E15077C" w14:textId="77777777" w:rsidR="00200F0B" w:rsidRPr="00754C45" w:rsidRDefault="00200F0B" w:rsidP="00200F0B">
      <w:pPr>
        <w:wordWrap/>
        <w:ind w:firstLine="720"/>
        <w:contextualSpacing/>
        <w:rPr>
          <w:rFonts w:ascii="Arial" w:hAnsi="Arial" w:cs="Arial"/>
          <w:sz w:val="24"/>
          <w:szCs w:val="24"/>
          <w:lang w:val="mn-MN"/>
        </w:rPr>
      </w:pPr>
      <w:r>
        <w:rPr>
          <w:rFonts w:ascii="Arial" w:hAnsi="Arial" w:cs="Arial"/>
          <w:b/>
          <w:sz w:val="24"/>
          <w:szCs w:val="24"/>
        </w:rPr>
        <w:t>2 дугаа</w:t>
      </w:r>
      <w:r w:rsidRPr="00754C45">
        <w:rPr>
          <w:rFonts w:ascii="Arial" w:hAnsi="Arial" w:cs="Arial"/>
          <w:b/>
          <w:sz w:val="24"/>
          <w:szCs w:val="24"/>
        </w:rPr>
        <w:t>р зүйл.</w:t>
      </w:r>
      <w:r w:rsidRPr="00754C45">
        <w:rPr>
          <w:rFonts w:ascii="Arial" w:hAnsi="Arial" w:cs="Arial"/>
          <w:sz w:val="24"/>
          <w:szCs w:val="24"/>
        </w:rPr>
        <w:t xml:space="preserve"> </w:t>
      </w:r>
      <w:r w:rsidRPr="00754C45">
        <w:rPr>
          <w:rFonts w:ascii="Arial" w:hAnsi="Arial" w:cs="Arial"/>
          <w:sz w:val="24"/>
          <w:szCs w:val="24"/>
          <w:lang w:val="mn-MN"/>
        </w:rPr>
        <w:t xml:space="preserve">Энэ хуулийг </w:t>
      </w:r>
      <w:r>
        <w:rPr>
          <w:rFonts w:ascii="Arial" w:hAnsi="Arial" w:cs="Arial"/>
          <w:sz w:val="24"/>
          <w:szCs w:val="24"/>
          <w:lang w:val="mn-MN"/>
        </w:rPr>
        <w:t xml:space="preserve">2019 оны .. дугаар сарын ..-ны өдрөөс </w:t>
      </w:r>
      <w:r w:rsidRPr="00754C45">
        <w:rPr>
          <w:rFonts w:ascii="Arial" w:hAnsi="Arial" w:cs="Arial"/>
          <w:sz w:val="24"/>
          <w:szCs w:val="24"/>
          <w:lang w:val="mn-MN"/>
        </w:rPr>
        <w:t>эхлэн дагаж мөрдөнө.</w:t>
      </w:r>
    </w:p>
    <w:p w14:paraId="27CCE043" w14:textId="77777777" w:rsidR="00200F0B" w:rsidRPr="00754C45" w:rsidRDefault="00200F0B" w:rsidP="00200F0B">
      <w:pPr>
        <w:wordWrap/>
        <w:rPr>
          <w:rFonts w:ascii="Arial" w:hAnsi="Arial" w:cs="Arial"/>
          <w:b/>
          <w:sz w:val="24"/>
          <w:szCs w:val="24"/>
          <w:lang w:val="mn-MN"/>
        </w:rPr>
      </w:pPr>
    </w:p>
    <w:p w14:paraId="79C4375D" w14:textId="77777777" w:rsidR="00200F0B" w:rsidRDefault="00200F0B" w:rsidP="00200F0B">
      <w:pPr>
        <w:ind w:firstLine="720"/>
        <w:rPr>
          <w:rFonts w:ascii="Arial" w:hAnsi="Arial" w:cs="Arial"/>
          <w:sz w:val="24"/>
          <w:szCs w:val="24"/>
        </w:rPr>
      </w:pPr>
    </w:p>
    <w:p w14:paraId="778CE07F" w14:textId="77777777" w:rsidR="00200F0B" w:rsidRDefault="00200F0B" w:rsidP="00200F0B">
      <w:pPr>
        <w:wordWrap/>
        <w:snapToGrid w:val="0"/>
        <w:jc w:val="center"/>
        <w:outlineLvl w:val="0"/>
        <w:rPr>
          <w:rFonts w:ascii="Arial" w:hAnsi="Arial" w:cs="Arial"/>
          <w:b/>
          <w:sz w:val="24"/>
          <w:szCs w:val="24"/>
          <w:lang w:val="mn-MN"/>
        </w:rPr>
      </w:pPr>
    </w:p>
    <w:p w14:paraId="728D4FC3" w14:textId="77777777" w:rsidR="00200F0B" w:rsidRDefault="00200F0B" w:rsidP="00200F0B">
      <w:pPr>
        <w:wordWrap/>
        <w:snapToGrid w:val="0"/>
        <w:jc w:val="center"/>
        <w:outlineLvl w:val="0"/>
        <w:rPr>
          <w:rFonts w:ascii="Arial" w:hAnsi="Arial" w:cs="Arial"/>
          <w:b/>
          <w:sz w:val="24"/>
          <w:szCs w:val="24"/>
          <w:lang w:val="mn-MN"/>
        </w:rPr>
      </w:pPr>
    </w:p>
    <w:p w14:paraId="3239CDC6" w14:textId="77777777" w:rsidR="00200F0B" w:rsidRPr="00754C45" w:rsidRDefault="00200F0B" w:rsidP="00200F0B">
      <w:pPr>
        <w:wordWrap/>
        <w:snapToGrid w:val="0"/>
        <w:jc w:val="center"/>
        <w:outlineLvl w:val="0"/>
        <w:rPr>
          <w:rFonts w:ascii="Arial" w:hAnsi="Arial" w:cs="Arial"/>
          <w:b/>
          <w:sz w:val="24"/>
          <w:szCs w:val="24"/>
          <w:lang w:val="mn-MN"/>
        </w:rPr>
      </w:pPr>
      <w:r w:rsidRPr="00754C45">
        <w:rPr>
          <w:rFonts w:ascii="Arial" w:hAnsi="Arial" w:cs="Arial"/>
          <w:b/>
          <w:sz w:val="24"/>
          <w:szCs w:val="24"/>
          <w:lang w:val="mn-MN"/>
        </w:rPr>
        <w:t>ГАРЫН ҮСЭГ</w:t>
      </w:r>
    </w:p>
    <w:p w14:paraId="6E97E7FD" w14:textId="77777777" w:rsidR="00200F0B" w:rsidRDefault="00200F0B" w:rsidP="00200F0B">
      <w:pPr>
        <w:ind w:firstLine="720"/>
        <w:rPr>
          <w:rFonts w:ascii="Arial" w:hAnsi="Arial" w:cs="Arial"/>
          <w:sz w:val="24"/>
          <w:szCs w:val="24"/>
        </w:rPr>
      </w:pPr>
    </w:p>
    <w:p w14:paraId="54ABC48D" w14:textId="77777777" w:rsidR="00200F0B" w:rsidRDefault="00200F0B" w:rsidP="00200F0B">
      <w:pPr>
        <w:ind w:firstLine="720"/>
        <w:rPr>
          <w:rFonts w:ascii="Arial" w:hAnsi="Arial" w:cs="Arial"/>
          <w:sz w:val="24"/>
          <w:szCs w:val="24"/>
        </w:rPr>
      </w:pPr>
    </w:p>
    <w:p w14:paraId="5CA047F0" w14:textId="77777777" w:rsidR="00200F0B" w:rsidRDefault="00200F0B" w:rsidP="00200F0B">
      <w:pPr>
        <w:ind w:firstLine="720"/>
        <w:rPr>
          <w:rFonts w:ascii="Arial" w:hAnsi="Arial" w:cs="Arial"/>
          <w:sz w:val="24"/>
          <w:szCs w:val="24"/>
        </w:rPr>
      </w:pPr>
    </w:p>
    <w:p w14:paraId="0BF49F8D" w14:textId="77777777" w:rsidR="00200F0B" w:rsidRDefault="00200F0B" w:rsidP="00200F0B">
      <w:pPr>
        <w:ind w:firstLine="720"/>
        <w:rPr>
          <w:rFonts w:ascii="Arial" w:hAnsi="Arial" w:cs="Arial"/>
          <w:sz w:val="24"/>
          <w:szCs w:val="24"/>
        </w:rPr>
      </w:pPr>
    </w:p>
    <w:p w14:paraId="4299A423" w14:textId="77777777" w:rsidR="00200F0B" w:rsidRPr="00174D94" w:rsidRDefault="00200F0B" w:rsidP="00200F0B">
      <w:pPr>
        <w:ind w:firstLine="720"/>
        <w:rPr>
          <w:rFonts w:ascii="Arial" w:hAnsi="Arial" w:cs="Arial"/>
          <w:sz w:val="24"/>
          <w:szCs w:val="24"/>
        </w:rPr>
      </w:pPr>
    </w:p>
    <w:p w14:paraId="1B3AAA3C" w14:textId="77777777" w:rsidR="00200F0B" w:rsidRDefault="00200F0B" w:rsidP="00200F0B">
      <w:pPr>
        <w:ind w:firstLine="720"/>
        <w:rPr>
          <w:rFonts w:ascii="Arial" w:hAnsi="Arial" w:cs="Arial"/>
          <w:sz w:val="24"/>
          <w:szCs w:val="24"/>
        </w:rPr>
      </w:pPr>
    </w:p>
    <w:p w14:paraId="34A17945" w14:textId="77777777" w:rsidR="00200F0B" w:rsidRDefault="00200F0B" w:rsidP="00200F0B">
      <w:pPr>
        <w:ind w:firstLine="720"/>
        <w:rPr>
          <w:rFonts w:ascii="Arial" w:hAnsi="Arial" w:cs="Arial"/>
          <w:sz w:val="24"/>
          <w:szCs w:val="24"/>
        </w:rPr>
      </w:pPr>
    </w:p>
    <w:p w14:paraId="3EAD01F5" w14:textId="77777777" w:rsidR="00064564" w:rsidRDefault="00064564" w:rsidP="00200F0B">
      <w:pPr>
        <w:ind w:firstLine="720"/>
        <w:rPr>
          <w:rFonts w:ascii="Arial" w:hAnsi="Arial" w:cs="Arial"/>
          <w:sz w:val="24"/>
          <w:szCs w:val="24"/>
        </w:rPr>
      </w:pPr>
    </w:p>
    <w:p w14:paraId="0E30F51D" w14:textId="77777777" w:rsidR="00064564" w:rsidRDefault="00064564" w:rsidP="00200F0B">
      <w:pPr>
        <w:ind w:firstLine="720"/>
        <w:rPr>
          <w:rFonts w:ascii="Arial" w:hAnsi="Arial" w:cs="Arial"/>
          <w:sz w:val="24"/>
          <w:szCs w:val="24"/>
        </w:rPr>
      </w:pPr>
    </w:p>
    <w:p w14:paraId="07381C9A" w14:textId="77777777" w:rsidR="00064564" w:rsidRDefault="00064564" w:rsidP="00200F0B">
      <w:pPr>
        <w:ind w:firstLine="720"/>
        <w:rPr>
          <w:rFonts w:ascii="Arial" w:hAnsi="Arial" w:cs="Arial"/>
          <w:sz w:val="24"/>
          <w:szCs w:val="24"/>
        </w:rPr>
      </w:pPr>
    </w:p>
    <w:p w14:paraId="0EADE2DE" w14:textId="77777777" w:rsidR="00064564" w:rsidRDefault="00064564" w:rsidP="00200F0B">
      <w:pPr>
        <w:ind w:firstLine="720"/>
        <w:rPr>
          <w:rFonts w:ascii="Arial" w:hAnsi="Arial" w:cs="Arial"/>
          <w:sz w:val="24"/>
          <w:szCs w:val="24"/>
        </w:rPr>
      </w:pPr>
    </w:p>
    <w:p w14:paraId="3FE5047D" w14:textId="77777777" w:rsidR="00064564" w:rsidRDefault="00064564" w:rsidP="00200F0B">
      <w:pPr>
        <w:ind w:firstLine="720"/>
        <w:rPr>
          <w:rFonts w:ascii="Arial" w:hAnsi="Arial" w:cs="Arial"/>
          <w:sz w:val="24"/>
          <w:szCs w:val="24"/>
        </w:rPr>
      </w:pPr>
    </w:p>
    <w:p w14:paraId="4FE9FED5" w14:textId="77777777" w:rsidR="00064564" w:rsidRDefault="00064564" w:rsidP="00200F0B">
      <w:pPr>
        <w:ind w:firstLine="720"/>
        <w:rPr>
          <w:rFonts w:ascii="Arial" w:hAnsi="Arial" w:cs="Arial"/>
          <w:sz w:val="24"/>
          <w:szCs w:val="24"/>
        </w:rPr>
      </w:pPr>
    </w:p>
    <w:p w14:paraId="5EE21FE6" w14:textId="77777777" w:rsidR="00064564" w:rsidRDefault="00064564" w:rsidP="00200F0B">
      <w:pPr>
        <w:ind w:firstLine="720"/>
        <w:rPr>
          <w:rFonts w:ascii="Arial" w:hAnsi="Arial" w:cs="Arial"/>
          <w:sz w:val="24"/>
          <w:szCs w:val="24"/>
        </w:rPr>
      </w:pPr>
    </w:p>
    <w:p w14:paraId="23EE9153" w14:textId="77777777" w:rsidR="00064564" w:rsidRDefault="00064564" w:rsidP="00200F0B">
      <w:pPr>
        <w:ind w:firstLine="720"/>
        <w:rPr>
          <w:rFonts w:ascii="Arial" w:hAnsi="Arial" w:cs="Arial"/>
          <w:sz w:val="24"/>
          <w:szCs w:val="24"/>
        </w:rPr>
      </w:pPr>
    </w:p>
    <w:p w14:paraId="1249DDAB" w14:textId="77777777" w:rsidR="00064564" w:rsidRDefault="00064564" w:rsidP="00200F0B">
      <w:pPr>
        <w:ind w:firstLine="720"/>
        <w:rPr>
          <w:rFonts w:ascii="Arial" w:hAnsi="Arial" w:cs="Arial"/>
          <w:sz w:val="24"/>
          <w:szCs w:val="24"/>
        </w:rPr>
      </w:pPr>
    </w:p>
    <w:p w14:paraId="36C9ABA9" w14:textId="77777777" w:rsidR="00064564" w:rsidRDefault="00064564" w:rsidP="00200F0B">
      <w:pPr>
        <w:ind w:firstLine="720"/>
        <w:rPr>
          <w:rFonts w:ascii="Arial" w:hAnsi="Arial" w:cs="Arial"/>
          <w:sz w:val="24"/>
          <w:szCs w:val="24"/>
        </w:rPr>
      </w:pPr>
    </w:p>
    <w:p w14:paraId="71CB3142" w14:textId="77777777" w:rsidR="00064564" w:rsidRDefault="00064564" w:rsidP="00200F0B">
      <w:pPr>
        <w:ind w:firstLine="720"/>
        <w:rPr>
          <w:rFonts w:ascii="Arial" w:hAnsi="Arial" w:cs="Arial"/>
          <w:sz w:val="24"/>
          <w:szCs w:val="24"/>
        </w:rPr>
      </w:pPr>
    </w:p>
    <w:p w14:paraId="1B2D9A07" w14:textId="77777777" w:rsidR="00064564" w:rsidRDefault="00064564" w:rsidP="00200F0B">
      <w:pPr>
        <w:ind w:firstLine="720"/>
        <w:rPr>
          <w:rFonts w:ascii="Arial" w:hAnsi="Arial" w:cs="Arial"/>
          <w:sz w:val="24"/>
          <w:szCs w:val="24"/>
        </w:rPr>
      </w:pPr>
    </w:p>
    <w:p w14:paraId="3F7ACB7F" w14:textId="77777777" w:rsidR="00064564" w:rsidRDefault="00064564" w:rsidP="00200F0B">
      <w:pPr>
        <w:ind w:firstLine="720"/>
        <w:rPr>
          <w:rFonts w:ascii="Arial" w:hAnsi="Arial" w:cs="Arial"/>
          <w:sz w:val="24"/>
          <w:szCs w:val="24"/>
        </w:rPr>
      </w:pPr>
    </w:p>
    <w:p w14:paraId="64DD8F84" w14:textId="77777777" w:rsidR="00064564" w:rsidRDefault="00064564" w:rsidP="00200F0B">
      <w:pPr>
        <w:ind w:firstLine="720"/>
        <w:rPr>
          <w:rFonts w:ascii="Arial" w:hAnsi="Arial" w:cs="Arial"/>
          <w:sz w:val="24"/>
          <w:szCs w:val="24"/>
        </w:rPr>
      </w:pPr>
    </w:p>
    <w:p w14:paraId="22D7A6A1" w14:textId="77777777" w:rsidR="00064564" w:rsidRDefault="00064564" w:rsidP="00200F0B">
      <w:pPr>
        <w:ind w:firstLine="720"/>
        <w:rPr>
          <w:rFonts w:ascii="Arial" w:hAnsi="Arial" w:cs="Arial"/>
          <w:sz w:val="24"/>
          <w:szCs w:val="24"/>
        </w:rPr>
      </w:pPr>
    </w:p>
    <w:p w14:paraId="462022A3" w14:textId="77777777" w:rsidR="00064564" w:rsidRDefault="00064564" w:rsidP="00200F0B">
      <w:pPr>
        <w:ind w:firstLine="720"/>
        <w:rPr>
          <w:rFonts w:ascii="Arial" w:hAnsi="Arial" w:cs="Arial"/>
          <w:sz w:val="24"/>
          <w:szCs w:val="24"/>
        </w:rPr>
      </w:pPr>
    </w:p>
    <w:p w14:paraId="59DDB13D" w14:textId="77777777" w:rsidR="00064564" w:rsidRDefault="00064564" w:rsidP="00200F0B">
      <w:pPr>
        <w:ind w:firstLine="720"/>
        <w:rPr>
          <w:rFonts w:ascii="Arial" w:hAnsi="Arial" w:cs="Arial"/>
          <w:sz w:val="24"/>
          <w:szCs w:val="24"/>
        </w:rPr>
      </w:pPr>
    </w:p>
    <w:p w14:paraId="31B60BC2" w14:textId="77777777" w:rsidR="00200F0B" w:rsidRDefault="00200F0B" w:rsidP="00200F0B">
      <w:pPr>
        <w:ind w:firstLine="720"/>
        <w:rPr>
          <w:rFonts w:ascii="Arial" w:hAnsi="Arial" w:cs="Arial"/>
          <w:sz w:val="24"/>
          <w:szCs w:val="24"/>
        </w:rPr>
      </w:pPr>
    </w:p>
    <w:p w14:paraId="601F014B" w14:textId="77777777" w:rsidR="00083584" w:rsidRDefault="00083584" w:rsidP="00FA2B8E">
      <w:pPr>
        <w:widowControl/>
        <w:tabs>
          <w:tab w:val="left" w:pos="142"/>
        </w:tabs>
        <w:wordWrap/>
        <w:autoSpaceDE/>
        <w:autoSpaceDN/>
        <w:jc w:val="center"/>
        <w:rPr>
          <w:rFonts w:ascii="Arial" w:hAnsi="Arial" w:cs="Arial"/>
          <w:b/>
          <w:sz w:val="24"/>
          <w:szCs w:val="24"/>
          <w:lang w:val="mn-MN"/>
        </w:rPr>
      </w:pPr>
    </w:p>
    <w:p w14:paraId="39D51834"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3F0E4AE6"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225C2263"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439FF8B8"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6B1592FE"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35B5068C"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7CC8EE77" w14:textId="77777777" w:rsidR="00A4468B" w:rsidRDefault="00A4468B" w:rsidP="00FA2B8E">
      <w:pPr>
        <w:widowControl/>
        <w:tabs>
          <w:tab w:val="left" w:pos="142"/>
        </w:tabs>
        <w:wordWrap/>
        <w:autoSpaceDE/>
        <w:autoSpaceDN/>
        <w:jc w:val="center"/>
        <w:rPr>
          <w:rFonts w:ascii="Arial" w:hAnsi="Arial" w:cs="Arial"/>
          <w:b/>
          <w:sz w:val="24"/>
          <w:szCs w:val="24"/>
          <w:lang w:val="mn-MN"/>
        </w:rPr>
      </w:pPr>
    </w:p>
    <w:p w14:paraId="26B397DC" w14:textId="77777777" w:rsidR="00FA2B8E" w:rsidRDefault="00FA2B8E"/>
    <w:sectPr w:rsidR="00FA2B8E" w:rsidSect="00F54491">
      <w:pgSz w:w="11900" w:h="16840"/>
      <w:pgMar w:top="1701" w:right="98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7ADA" w14:textId="77777777" w:rsidR="00B77CAE" w:rsidRDefault="00B77CAE" w:rsidP="00F54491">
      <w:r>
        <w:separator/>
      </w:r>
    </w:p>
  </w:endnote>
  <w:endnote w:type="continuationSeparator" w:id="0">
    <w:p w14:paraId="71508DC2" w14:textId="77777777" w:rsidR="00B77CAE" w:rsidRDefault="00B77CAE" w:rsidP="00F5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굴림">
    <w:charset w:val="81"/>
    <w:family w:val="auto"/>
    <w:pitch w:val="variable"/>
    <w:sig w:usb0="B00002AF" w:usb1="69D77CFB" w:usb2="00000030" w:usb3="00000000" w:csb0="0008009F" w:csb1="00000000"/>
  </w:font>
  <w:font w:name="Arial Mon">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Angsana New">
    <w:panose1 w:val="02020603050405020304"/>
    <w:charset w:val="00"/>
    <w:family w:val="auto"/>
    <w:pitch w:val="variable"/>
    <w:sig w:usb0="81000003" w:usb1="00000000" w:usb2="00000000" w:usb3="00000000" w:csb0="00010001" w:csb1="00000000"/>
  </w:font>
  <w:font w:name="MS Mincho">
    <w:panose1 w:val="02020609040205080304"/>
    <w:charset w:val="80"/>
    <w:family w:val="auto"/>
    <w:pitch w:val="variable"/>
    <w:sig w:usb0="E00002FF" w:usb1="6AC7FDFB" w:usb2="08000012" w:usb3="00000000" w:csb0="0002009F" w:csb1="00000000"/>
  </w:font>
  <w:font w:name="Malgun Gothic">
    <w:panose1 w:val="020B0503020000020004"/>
    <w:charset w:val="81"/>
    <w:family w:val="auto"/>
    <w:pitch w:val="variable"/>
    <w:sig w:usb0="9000002F" w:usb1="29D77CFB" w:usb2="00000012" w:usb3="00000000" w:csb0="00080001" w:csb1="00000000"/>
  </w:font>
  <w:font w:name="Gulim">
    <w:panose1 w:val="020B0600000101010101"/>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B9CAE" w14:textId="77777777" w:rsidR="00B77CAE" w:rsidRDefault="00B77CAE" w:rsidP="00F54491">
      <w:r>
        <w:separator/>
      </w:r>
    </w:p>
  </w:footnote>
  <w:footnote w:type="continuationSeparator" w:id="0">
    <w:p w14:paraId="73952255" w14:textId="77777777" w:rsidR="00B77CAE" w:rsidRDefault="00B77CAE" w:rsidP="00F544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8F"/>
    <w:rsid w:val="000024AB"/>
    <w:rsid w:val="00010634"/>
    <w:rsid w:val="00017BC0"/>
    <w:rsid w:val="00024DD4"/>
    <w:rsid w:val="00026816"/>
    <w:rsid w:val="00052C7F"/>
    <w:rsid w:val="000607A3"/>
    <w:rsid w:val="00060E1C"/>
    <w:rsid w:val="00062169"/>
    <w:rsid w:val="00064564"/>
    <w:rsid w:val="00066176"/>
    <w:rsid w:val="0007409F"/>
    <w:rsid w:val="00083584"/>
    <w:rsid w:val="00087801"/>
    <w:rsid w:val="000A69D2"/>
    <w:rsid w:val="000C5183"/>
    <w:rsid w:val="000D14E2"/>
    <w:rsid w:val="000E16EA"/>
    <w:rsid w:val="000F0D5A"/>
    <w:rsid w:val="00123D60"/>
    <w:rsid w:val="0013208A"/>
    <w:rsid w:val="00140D1E"/>
    <w:rsid w:val="00147087"/>
    <w:rsid w:val="0016272C"/>
    <w:rsid w:val="0018444D"/>
    <w:rsid w:val="00190997"/>
    <w:rsid w:val="00193539"/>
    <w:rsid w:val="00194C49"/>
    <w:rsid w:val="001C2B10"/>
    <w:rsid w:val="001D33A5"/>
    <w:rsid w:val="001F2B86"/>
    <w:rsid w:val="001F66E2"/>
    <w:rsid w:val="00200F0B"/>
    <w:rsid w:val="00214C67"/>
    <w:rsid w:val="00221BB9"/>
    <w:rsid w:val="00226D4F"/>
    <w:rsid w:val="00227E03"/>
    <w:rsid w:val="002336AB"/>
    <w:rsid w:val="00242D5C"/>
    <w:rsid w:val="00253CCC"/>
    <w:rsid w:val="00273517"/>
    <w:rsid w:val="00276D44"/>
    <w:rsid w:val="00290752"/>
    <w:rsid w:val="0029423F"/>
    <w:rsid w:val="002960EB"/>
    <w:rsid w:val="002A2DC6"/>
    <w:rsid w:val="002A3269"/>
    <w:rsid w:val="002A71ED"/>
    <w:rsid w:val="002A7748"/>
    <w:rsid w:val="002B5654"/>
    <w:rsid w:val="002C12A3"/>
    <w:rsid w:val="002C3424"/>
    <w:rsid w:val="002E5110"/>
    <w:rsid w:val="002E5914"/>
    <w:rsid w:val="002F6466"/>
    <w:rsid w:val="002F7777"/>
    <w:rsid w:val="00311C63"/>
    <w:rsid w:val="003138D6"/>
    <w:rsid w:val="00322329"/>
    <w:rsid w:val="00343233"/>
    <w:rsid w:val="003470A4"/>
    <w:rsid w:val="00365E88"/>
    <w:rsid w:val="00390A2F"/>
    <w:rsid w:val="00391422"/>
    <w:rsid w:val="003961E2"/>
    <w:rsid w:val="003A1683"/>
    <w:rsid w:val="003A27AE"/>
    <w:rsid w:val="003A2A53"/>
    <w:rsid w:val="003A31F5"/>
    <w:rsid w:val="003A443F"/>
    <w:rsid w:val="003B5935"/>
    <w:rsid w:val="003E5795"/>
    <w:rsid w:val="003F2EDC"/>
    <w:rsid w:val="003F4A35"/>
    <w:rsid w:val="003F5FF9"/>
    <w:rsid w:val="003F6937"/>
    <w:rsid w:val="004041C2"/>
    <w:rsid w:val="004270C3"/>
    <w:rsid w:val="004309DE"/>
    <w:rsid w:val="00443A65"/>
    <w:rsid w:val="00453099"/>
    <w:rsid w:val="0045363C"/>
    <w:rsid w:val="00456A3F"/>
    <w:rsid w:val="00457433"/>
    <w:rsid w:val="00461D28"/>
    <w:rsid w:val="0047011F"/>
    <w:rsid w:val="004A623B"/>
    <w:rsid w:val="004C556F"/>
    <w:rsid w:val="004D0858"/>
    <w:rsid w:val="004D1501"/>
    <w:rsid w:val="004D2D54"/>
    <w:rsid w:val="004D4F60"/>
    <w:rsid w:val="004D74E1"/>
    <w:rsid w:val="004E7B36"/>
    <w:rsid w:val="004F1276"/>
    <w:rsid w:val="004F2BA4"/>
    <w:rsid w:val="00502591"/>
    <w:rsid w:val="0050683B"/>
    <w:rsid w:val="00516438"/>
    <w:rsid w:val="005220A4"/>
    <w:rsid w:val="00531B96"/>
    <w:rsid w:val="005342DC"/>
    <w:rsid w:val="00551E9B"/>
    <w:rsid w:val="00552F56"/>
    <w:rsid w:val="00557D69"/>
    <w:rsid w:val="0057058B"/>
    <w:rsid w:val="00576CB5"/>
    <w:rsid w:val="00591200"/>
    <w:rsid w:val="005955C4"/>
    <w:rsid w:val="005B04CA"/>
    <w:rsid w:val="005B4966"/>
    <w:rsid w:val="005C2062"/>
    <w:rsid w:val="005E1C84"/>
    <w:rsid w:val="005E5015"/>
    <w:rsid w:val="005E71AF"/>
    <w:rsid w:val="005F1335"/>
    <w:rsid w:val="005F1CDE"/>
    <w:rsid w:val="006048F0"/>
    <w:rsid w:val="006107AD"/>
    <w:rsid w:val="0063215F"/>
    <w:rsid w:val="0063284D"/>
    <w:rsid w:val="00652082"/>
    <w:rsid w:val="006575C2"/>
    <w:rsid w:val="00664827"/>
    <w:rsid w:val="00684F8C"/>
    <w:rsid w:val="0068559F"/>
    <w:rsid w:val="0068753C"/>
    <w:rsid w:val="00693E14"/>
    <w:rsid w:val="006A7B86"/>
    <w:rsid w:val="006C1942"/>
    <w:rsid w:val="006C64BC"/>
    <w:rsid w:val="006E0D61"/>
    <w:rsid w:val="006F1FCD"/>
    <w:rsid w:val="006F797E"/>
    <w:rsid w:val="00700B8F"/>
    <w:rsid w:val="00720870"/>
    <w:rsid w:val="0072303E"/>
    <w:rsid w:val="00730713"/>
    <w:rsid w:val="007463EF"/>
    <w:rsid w:val="00757466"/>
    <w:rsid w:val="00782A71"/>
    <w:rsid w:val="0078785C"/>
    <w:rsid w:val="0079067F"/>
    <w:rsid w:val="007B2D60"/>
    <w:rsid w:val="007B363F"/>
    <w:rsid w:val="007B3E82"/>
    <w:rsid w:val="007C27CD"/>
    <w:rsid w:val="007D3B6F"/>
    <w:rsid w:val="007D3BB5"/>
    <w:rsid w:val="007D7B84"/>
    <w:rsid w:val="007E07DE"/>
    <w:rsid w:val="007E234D"/>
    <w:rsid w:val="007E4287"/>
    <w:rsid w:val="007E620D"/>
    <w:rsid w:val="007F090B"/>
    <w:rsid w:val="007F2175"/>
    <w:rsid w:val="007F60E3"/>
    <w:rsid w:val="0080055F"/>
    <w:rsid w:val="00801F67"/>
    <w:rsid w:val="00821634"/>
    <w:rsid w:val="00822D97"/>
    <w:rsid w:val="008301A5"/>
    <w:rsid w:val="00832BDA"/>
    <w:rsid w:val="00846ED2"/>
    <w:rsid w:val="00865012"/>
    <w:rsid w:val="00866D9B"/>
    <w:rsid w:val="00875153"/>
    <w:rsid w:val="008802D8"/>
    <w:rsid w:val="008844F9"/>
    <w:rsid w:val="008928FA"/>
    <w:rsid w:val="008A6B65"/>
    <w:rsid w:val="008B1E10"/>
    <w:rsid w:val="008B2448"/>
    <w:rsid w:val="008C21B4"/>
    <w:rsid w:val="008C3132"/>
    <w:rsid w:val="008C7F4B"/>
    <w:rsid w:val="008D2399"/>
    <w:rsid w:val="008D5B35"/>
    <w:rsid w:val="008D66C9"/>
    <w:rsid w:val="008F0A68"/>
    <w:rsid w:val="008F4135"/>
    <w:rsid w:val="00905426"/>
    <w:rsid w:val="00905EE8"/>
    <w:rsid w:val="00916C65"/>
    <w:rsid w:val="009362FA"/>
    <w:rsid w:val="009414CF"/>
    <w:rsid w:val="009572BE"/>
    <w:rsid w:val="00957913"/>
    <w:rsid w:val="00973221"/>
    <w:rsid w:val="00974731"/>
    <w:rsid w:val="009814E2"/>
    <w:rsid w:val="00987331"/>
    <w:rsid w:val="009A5FBF"/>
    <w:rsid w:val="009B5E19"/>
    <w:rsid w:val="009B60A3"/>
    <w:rsid w:val="009E40E8"/>
    <w:rsid w:val="009F35AA"/>
    <w:rsid w:val="00A012FC"/>
    <w:rsid w:val="00A02AF3"/>
    <w:rsid w:val="00A128CF"/>
    <w:rsid w:val="00A2065F"/>
    <w:rsid w:val="00A366A9"/>
    <w:rsid w:val="00A4468B"/>
    <w:rsid w:val="00A463A7"/>
    <w:rsid w:val="00A529D7"/>
    <w:rsid w:val="00A636A3"/>
    <w:rsid w:val="00A64524"/>
    <w:rsid w:val="00A665C8"/>
    <w:rsid w:val="00A821E4"/>
    <w:rsid w:val="00AD4A4C"/>
    <w:rsid w:val="00AD511A"/>
    <w:rsid w:val="00AE1B64"/>
    <w:rsid w:val="00AE3029"/>
    <w:rsid w:val="00AF764D"/>
    <w:rsid w:val="00B03FB4"/>
    <w:rsid w:val="00B17785"/>
    <w:rsid w:val="00B23422"/>
    <w:rsid w:val="00B26A20"/>
    <w:rsid w:val="00B4414D"/>
    <w:rsid w:val="00B61E79"/>
    <w:rsid w:val="00B6234E"/>
    <w:rsid w:val="00B6490B"/>
    <w:rsid w:val="00B65030"/>
    <w:rsid w:val="00B674B0"/>
    <w:rsid w:val="00B77CAE"/>
    <w:rsid w:val="00B84C6D"/>
    <w:rsid w:val="00B96D5A"/>
    <w:rsid w:val="00B97C2A"/>
    <w:rsid w:val="00BB5BC5"/>
    <w:rsid w:val="00BB64DA"/>
    <w:rsid w:val="00BC0EAA"/>
    <w:rsid w:val="00BC7C20"/>
    <w:rsid w:val="00BD274D"/>
    <w:rsid w:val="00BE02E3"/>
    <w:rsid w:val="00BE07FD"/>
    <w:rsid w:val="00BF06A8"/>
    <w:rsid w:val="00C0224E"/>
    <w:rsid w:val="00C04138"/>
    <w:rsid w:val="00C33C65"/>
    <w:rsid w:val="00C41B24"/>
    <w:rsid w:val="00C441E8"/>
    <w:rsid w:val="00C50B18"/>
    <w:rsid w:val="00C62B37"/>
    <w:rsid w:val="00C670B9"/>
    <w:rsid w:val="00C676C8"/>
    <w:rsid w:val="00C811B8"/>
    <w:rsid w:val="00C8390E"/>
    <w:rsid w:val="00C8447A"/>
    <w:rsid w:val="00C856E3"/>
    <w:rsid w:val="00C956E8"/>
    <w:rsid w:val="00CB462D"/>
    <w:rsid w:val="00CB6D13"/>
    <w:rsid w:val="00CD3E60"/>
    <w:rsid w:val="00CD69AE"/>
    <w:rsid w:val="00CE6658"/>
    <w:rsid w:val="00CF2FEC"/>
    <w:rsid w:val="00CF380C"/>
    <w:rsid w:val="00D101D6"/>
    <w:rsid w:val="00D1334D"/>
    <w:rsid w:val="00D165FB"/>
    <w:rsid w:val="00D3021C"/>
    <w:rsid w:val="00D30A94"/>
    <w:rsid w:val="00D30EC6"/>
    <w:rsid w:val="00D55D83"/>
    <w:rsid w:val="00D66173"/>
    <w:rsid w:val="00D70831"/>
    <w:rsid w:val="00D7195C"/>
    <w:rsid w:val="00D71D12"/>
    <w:rsid w:val="00D72C1A"/>
    <w:rsid w:val="00D734D6"/>
    <w:rsid w:val="00D74A24"/>
    <w:rsid w:val="00D76AC0"/>
    <w:rsid w:val="00D9680C"/>
    <w:rsid w:val="00DA78C8"/>
    <w:rsid w:val="00DA7B65"/>
    <w:rsid w:val="00DC1469"/>
    <w:rsid w:val="00DC37BC"/>
    <w:rsid w:val="00DC3F5A"/>
    <w:rsid w:val="00DE64A5"/>
    <w:rsid w:val="00E04A38"/>
    <w:rsid w:val="00E0709F"/>
    <w:rsid w:val="00E17535"/>
    <w:rsid w:val="00E230D2"/>
    <w:rsid w:val="00E317AF"/>
    <w:rsid w:val="00E46AD1"/>
    <w:rsid w:val="00E66F87"/>
    <w:rsid w:val="00E7013F"/>
    <w:rsid w:val="00E8357D"/>
    <w:rsid w:val="00E947A0"/>
    <w:rsid w:val="00E950A4"/>
    <w:rsid w:val="00EA0F35"/>
    <w:rsid w:val="00EA54B4"/>
    <w:rsid w:val="00EB33E1"/>
    <w:rsid w:val="00EC1CEC"/>
    <w:rsid w:val="00ED79B6"/>
    <w:rsid w:val="00EE4AF2"/>
    <w:rsid w:val="00EF15F1"/>
    <w:rsid w:val="00F0155B"/>
    <w:rsid w:val="00F01950"/>
    <w:rsid w:val="00F36464"/>
    <w:rsid w:val="00F54491"/>
    <w:rsid w:val="00F6603B"/>
    <w:rsid w:val="00F6659D"/>
    <w:rsid w:val="00F676B0"/>
    <w:rsid w:val="00F741C7"/>
    <w:rsid w:val="00F75B5E"/>
    <w:rsid w:val="00F83E0E"/>
    <w:rsid w:val="00F83E49"/>
    <w:rsid w:val="00F859D2"/>
    <w:rsid w:val="00FA2228"/>
    <w:rsid w:val="00FA2B8E"/>
    <w:rsid w:val="00FB114F"/>
    <w:rsid w:val="00FB331D"/>
    <w:rsid w:val="00FC0A54"/>
    <w:rsid w:val="00FD6EC7"/>
    <w:rsid w:val="00FE4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8CE8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B8F"/>
    <w:pPr>
      <w:widowControl w:val="0"/>
      <w:wordWrap w:val="0"/>
      <w:autoSpaceDE w:val="0"/>
      <w:autoSpaceDN w:val="0"/>
      <w:jc w:val="both"/>
    </w:pPr>
    <w:rPr>
      <w:rFonts w:ascii="Cambria" w:eastAsia="ＭＳ 明朝" w:hAnsi="Cambria" w:cs="Times New Roman"/>
      <w:kern w:val="2"/>
      <w:sz w:val="20"/>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00B8F"/>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BodyText2">
    <w:name w:val="Body Text 2"/>
    <w:basedOn w:val="Normal"/>
    <w:link w:val="BodyText2Char"/>
    <w:rsid w:val="00700B8F"/>
    <w:pPr>
      <w:widowControl/>
      <w:wordWrap/>
      <w:autoSpaceDE/>
      <w:autoSpaceDN/>
    </w:pPr>
    <w:rPr>
      <w:rFonts w:ascii="Arial Mon" w:eastAsia="Times New Roman" w:hAnsi="Arial Mon" w:cs="Arial"/>
      <w:b/>
      <w:kern w:val="0"/>
      <w:sz w:val="24"/>
      <w:szCs w:val="24"/>
      <w:lang w:eastAsia="en-US"/>
    </w:rPr>
  </w:style>
  <w:style w:type="character" w:customStyle="1" w:styleId="BodyText2Char">
    <w:name w:val="Body Text 2 Char"/>
    <w:basedOn w:val="DefaultParagraphFont"/>
    <w:link w:val="BodyText2"/>
    <w:rsid w:val="00700B8F"/>
    <w:rPr>
      <w:rFonts w:ascii="Arial Mon" w:eastAsia="Times New Roman" w:hAnsi="Arial Mon" w:cs="Arial"/>
      <w:b/>
    </w:rPr>
  </w:style>
  <w:style w:type="paragraph" w:styleId="BodyTextIndent2">
    <w:name w:val="Body Text Indent 2"/>
    <w:basedOn w:val="Normal"/>
    <w:link w:val="BodyTextIndent2Char"/>
    <w:uiPriority w:val="99"/>
    <w:semiHidden/>
    <w:unhideWhenUsed/>
    <w:rsid w:val="00700B8F"/>
    <w:pPr>
      <w:widowControl/>
      <w:wordWrap/>
      <w:autoSpaceDE/>
      <w:autoSpaceDN/>
      <w:spacing w:after="120" w:line="480" w:lineRule="auto"/>
      <w:ind w:left="283"/>
      <w:jc w:val="left"/>
    </w:pPr>
    <w:rPr>
      <w:rFonts w:ascii="Calibri" w:eastAsia="Calibri" w:hAnsi="Calibri"/>
      <w:kern w:val="0"/>
      <w:sz w:val="22"/>
      <w:lang w:eastAsia="en-US"/>
    </w:rPr>
  </w:style>
  <w:style w:type="character" w:customStyle="1" w:styleId="BodyTextIndent2Char">
    <w:name w:val="Body Text Indent 2 Char"/>
    <w:basedOn w:val="DefaultParagraphFont"/>
    <w:link w:val="BodyTextIndent2"/>
    <w:uiPriority w:val="99"/>
    <w:semiHidden/>
    <w:rsid w:val="00700B8F"/>
    <w:rPr>
      <w:rFonts w:ascii="Calibri" w:eastAsia="Calibri" w:hAnsi="Calibri" w:cs="Times New Roman"/>
      <w:sz w:val="22"/>
      <w:szCs w:val="22"/>
    </w:rPr>
  </w:style>
  <w:style w:type="paragraph" w:styleId="NoSpacing">
    <w:name w:val="No Spacing"/>
    <w:uiPriority w:val="1"/>
    <w:qFormat/>
    <w:rsid w:val="00700B8F"/>
    <w:rPr>
      <w:rFonts w:ascii="Calibri" w:eastAsia="Calibri" w:hAnsi="Calibri" w:cs="Angsana New"/>
      <w:sz w:val="22"/>
      <w:szCs w:val="28"/>
      <w:lang w:bidi="th-TH"/>
    </w:rPr>
  </w:style>
  <w:style w:type="paragraph" w:customStyle="1" w:styleId="msghead">
    <w:name w:val="msg_head"/>
    <w:basedOn w:val="Normal"/>
    <w:rsid w:val="008802D8"/>
    <w:pPr>
      <w:widowControl/>
      <w:wordWrap/>
      <w:autoSpaceDE/>
      <w:autoSpaceDN/>
      <w:spacing w:before="100" w:beforeAutospacing="1" w:after="100" w:afterAutospacing="1"/>
      <w:jc w:val="left"/>
    </w:pPr>
    <w:rPr>
      <w:rFonts w:ascii="Times New Roman" w:eastAsiaTheme="minorHAnsi" w:hAnsi="Times New Roman"/>
      <w:kern w:val="0"/>
      <w:sz w:val="24"/>
      <w:szCs w:val="24"/>
      <w:lang w:eastAsia="en-US"/>
    </w:rPr>
  </w:style>
  <w:style w:type="character" w:styleId="Strong">
    <w:name w:val="Strong"/>
    <w:basedOn w:val="DefaultParagraphFont"/>
    <w:uiPriority w:val="22"/>
    <w:qFormat/>
    <w:rsid w:val="008802D8"/>
    <w:rPr>
      <w:b/>
      <w:bCs/>
    </w:rPr>
  </w:style>
  <w:style w:type="character" w:styleId="Hyperlink">
    <w:name w:val="Hyperlink"/>
    <w:basedOn w:val="DefaultParagraphFont"/>
    <w:uiPriority w:val="99"/>
    <w:semiHidden/>
    <w:unhideWhenUsed/>
    <w:rsid w:val="008802D8"/>
    <w:rPr>
      <w:color w:val="0000FF"/>
      <w:u w:val="single"/>
    </w:rPr>
  </w:style>
  <w:style w:type="paragraph" w:styleId="Header">
    <w:name w:val="header"/>
    <w:basedOn w:val="Normal"/>
    <w:link w:val="HeaderChar"/>
    <w:uiPriority w:val="99"/>
    <w:unhideWhenUsed/>
    <w:rsid w:val="00F54491"/>
    <w:pPr>
      <w:tabs>
        <w:tab w:val="center" w:pos="4680"/>
        <w:tab w:val="right" w:pos="9360"/>
      </w:tabs>
    </w:pPr>
  </w:style>
  <w:style w:type="character" w:customStyle="1" w:styleId="HeaderChar">
    <w:name w:val="Header Char"/>
    <w:basedOn w:val="DefaultParagraphFont"/>
    <w:link w:val="Header"/>
    <w:uiPriority w:val="99"/>
    <w:rsid w:val="00F54491"/>
    <w:rPr>
      <w:rFonts w:ascii="Cambria" w:eastAsia="ＭＳ 明朝" w:hAnsi="Cambria" w:cs="Times New Roman"/>
      <w:kern w:val="2"/>
      <w:sz w:val="20"/>
      <w:szCs w:val="22"/>
      <w:lang w:eastAsia="ko-KR"/>
    </w:rPr>
  </w:style>
  <w:style w:type="paragraph" w:styleId="Footer">
    <w:name w:val="footer"/>
    <w:basedOn w:val="Normal"/>
    <w:link w:val="FooterChar"/>
    <w:uiPriority w:val="99"/>
    <w:unhideWhenUsed/>
    <w:rsid w:val="00F54491"/>
    <w:pPr>
      <w:tabs>
        <w:tab w:val="center" w:pos="4680"/>
        <w:tab w:val="right" w:pos="9360"/>
      </w:tabs>
    </w:pPr>
  </w:style>
  <w:style w:type="character" w:customStyle="1" w:styleId="FooterChar">
    <w:name w:val="Footer Char"/>
    <w:basedOn w:val="DefaultParagraphFont"/>
    <w:link w:val="Footer"/>
    <w:uiPriority w:val="99"/>
    <w:rsid w:val="00F54491"/>
    <w:rPr>
      <w:rFonts w:ascii="Cambria" w:eastAsia="ＭＳ 明朝" w:hAnsi="Cambria" w:cs="Times New Roman"/>
      <w:kern w:val="2"/>
      <w:sz w:val="20"/>
      <w:szCs w:val="22"/>
      <w:lang w:eastAsia="ko-KR"/>
    </w:rPr>
  </w:style>
  <w:style w:type="paragraph" w:styleId="ListParagraph">
    <w:name w:val="List Paragraph"/>
    <w:basedOn w:val="Normal"/>
    <w:uiPriority w:val="34"/>
    <w:qFormat/>
    <w:rsid w:val="00123D60"/>
    <w:pPr>
      <w:ind w:left="720"/>
      <w:contextualSpacing/>
    </w:pPr>
  </w:style>
  <w:style w:type="paragraph" w:styleId="FootnoteText">
    <w:name w:val="footnote text"/>
    <w:basedOn w:val="Normal"/>
    <w:link w:val="FootnoteTextChar"/>
    <w:uiPriority w:val="99"/>
    <w:unhideWhenUsed/>
    <w:rsid w:val="00311C63"/>
    <w:rPr>
      <w:rFonts w:eastAsia="MS Mincho"/>
      <w:szCs w:val="20"/>
    </w:rPr>
  </w:style>
  <w:style w:type="character" w:customStyle="1" w:styleId="FootnoteTextChar">
    <w:name w:val="Footnote Text Char"/>
    <w:basedOn w:val="DefaultParagraphFont"/>
    <w:link w:val="FootnoteText"/>
    <w:uiPriority w:val="99"/>
    <w:rsid w:val="00311C63"/>
    <w:rPr>
      <w:rFonts w:ascii="Cambria" w:eastAsia="MS Mincho" w:hAnsi="Cambria" w:cs="Times New Roman"/>
      <w:kern w:val="2"/>
      <w:sz w:val="20"/>
      <w:szCs w:val="20"/>
      <w:lang w:eastAsia="ko-KR"/>
    </w:rPr>
  </w:style>
  <w:style w:type="character" w:styleId="FootnoteReference">
    <w:name w:val="footnote reference"/>
    <w:uiPriority w:val="99"/>
    <w:unhideWhenUsed/>
    <w:rsid w:val="00311C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352145">
      <w:bodyDiv w:val="1"/>
      <w:marLeft w:val="0"/>
      <w:marRight w:val="0"/>
      <w:marTop w:val="0"/>
      <w:marBottom w:val="0"/>
      <w:divBdr>
        <w:top w:val="none" w:sz="0" w:space="0" w:color="auto"/>
        <w:left w:val="none" w:sz="0" w:space="0" w:color="auto"/>
        <w:bottom w:val="none" w:sz="0" w:space="0" w:color="auto"/>
        <w:right w:val="none" w:sz="0" w:space="0" w:color="auto"/>
      </w:divBdr>
    </w:div>
    <w:div w:id="1549997784">
      <w:bodyDiv w:val="1"/>
      <w:marLeft w:val="0"/>
      <w:marRight w:val="0"/>
      <w:marTop w:val="0"/>
      <w:marBottom w:val="0"/>
      <w:divBdr>
        <w:top w:val="none" w:sz="0" w:space="0" w:color="auto"/>
        <w:left w:val="none" w:sz="0" w:space="0" w:color="auto"/>
        <w:bottom w:val="none" w:sz="0" w:space="0" w:color="auto"/>
        <w:right w:val="none" w:sz="0" w:space="0" w:color="auto"/>
      </w:divBdr>
      <w:divsChild>
        <w:div w:id="2116751184">
          <w:marLeft w:val="0"/>
          <w:marRight w:val="0"/>
          <w:marTop w:val="0"/>
          <w:marBottom w:val="0"/>
          <w:divBdr>
            <w:top w:val="none" w:sz="0" w:space="0" w:color="auto"/>
            <w:left w:val="none" w:sz="0" w:space="0" w:color="auto"/>
            <w:bottom w:val="none" w:sz="0" w:space="0" w:color="auto"/>
            <w:right w:val="none" w:sz="0" w:space="0" w:color="auto"/>
          </w:divBdr>
          <w:divsChild>
            <w:div w:id="1587223794">
              <w:marLeft w:val="375"/>
              <w:marRight w:val="0"/>
              <w:marTop w:val="0"/>
              <w:marBottom w:val="0"/>
              <w:divBdr>
                <w:top w:val="none" w:sz="0" w:space="0" w:color="auto"/>
                <w:left w:val="none" w:sz="0" w:space="0" w:color="auto"/>
                <w:bottom w:val="none" w:sz="0" w:space="0" w:color="auto"/>
                <w:right w:val="none" w:sz="0" w:space="0" w:color="auto"/>
              </w:divBdr>
            </w:div>
          </w:divsChild>
        </w:div>
        <w:div w:id="2104564680">
          <w:marLeft w:val="0"/>
          <w:marRight w:val="0"/>
          <w:marTop w:val="0"/>
          <w:marBottom w:val="0"/>
          <w:divBdr>
            <w:top w:val="none" w:sz="0" w:space="0" w:color="auto"/>
            <w:left w:val="none" w:sz="0" w:space="0" w:color="auto"/>
            <w:bottom w:val="none" w:sz="0" w:space="0" w:color="auto"/>
            <w:right w:val="none" w:sz="0" w:space="0" w:color="auto"/>
          </w:divBdr>
          <w:divsChild>
            <w:div w:id="192861466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B8DA2F6-83DF-D241-90D3-82AE951D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21</Pages>
  <Words>4160</Words>
  <Characters>23715</Characters>
  <Application>Microsoft Macintosh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186</cp:revision>
  <cp:lastPrinted>2019-04-29T07:52:00Z</cp:lastPrinted>
  <dcterms:created xsi:type="dcterms:W3CDTF">2019-03-11T07:28:00Z</dcterms:created>
  <dcterms:modified xsi:type="dcterms:W3CDTF">2019-05-13T09:55:00Z</dcterms:modified>
</cp:coreProperties>
</file>