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CFC4A" w14:textId="77777777" w:rsidR="0051518A" w:rsidRPr="002E42AC" w:rsidRDefault="0051518A" w:rsidP="0051518A">
      <w:pPr>
        <w:autoSpaceDE w:val="0"/>
        <w:autoSpaceDN w:val="0"/>
        <w:adjustRightInd w:val="0"/>
        <w:spacing w:after="0" w:line="240" w:lineRule="auto"/>
        <w:jc w:val="right"/>
        <w:rPr>
          <w:rFonts w:eastAsia="Arial,Italic" w:cs="Arial"/>
          <w:iCs/>
          <w:noProof/>
          <w:szCs w:val="24"/>
        </w:rPr>
      </w:pPr>
      <w:r w:rsidRPr="002E42AC">
        <w:rPr>
          <w:rFonts w:eastAsia="Arial,Italic" w:cs="Arial"/>
          <w:iCs/>
          <w:noProof/>
          <w:szCs w:val="24"/>
        </w:rPr>
        <w:t xml:space="preserve">Төсөл </w:t>
      </w:r>
    </w:p>
    <w:p w14:paraId="78F77E24" w14:textId="77777777" w:rsidR="0051518A" w:rsidRPr="002E42AC" w:rsidRDefault="0051518A" w:rsidP="0051518A">
      <w:pPr>
        <w:autoSpaceDE w:val="0"/>
        <w:autoSpaceDN w:val="0"/>
        <w:adjustRightInd w:val="0"/>
        <w:spacing w:after="0" w:line="240" w:lineRule="auto"/>
        <w:jc w:val="center"/>
        <w:rPr>
          <w:rFonts w:eastAsia="Arial,Italic" w:cs="Arial"/>
          <w:i/>
          <w:iCs/>
          <w:noProof/>
          <w:szCs w:val="24"/>
        </w:rPr>
      </w:pPr>
    </w:p>
    <w:p w14:paraId="49AF346C" w14:textId="77777777" w:rsidR="0051518A" w:rsidRPr="002E42AC" w:rsidRDefault="0051518A" w:rsidP="0051518A">
      <w:pPr>
        <w:autoSpaceDE w:val="0"/>
        <w:autoSpaceDN w:val="0"/>
        <w:adjustRightInd w:val="0"/>
        <w:spacing w:after="0" w:line="240" w:lineRule="auto"/>
        <w:jc w:val="center"/>
        <w:rPr>
          <w:rFonts w:eastAsia="Arial,Italic" w:cs="Arial"/>
          <w:b/>
          <w:bCs/>
          <w:noProof/>
          <w:szCs w:val="24"/>
        </w:rPr>
      </w:pPr>
      <w:r w:rsidRPr="002E42AC">
        <w:rPr>
          <w:rFonts w:eastAsia="Arial,Italic" w:cs="Arial"/>
          <w:b/>
          <w:bCs/>
          <w:noProof/>
          <w:szCs w:val="24"/>
        </w:rPr>
        <w:t>МОНГОЛ УЛСЫН ХУУЛЬ</w:t>
      </w:r>
    </w:p>
    <w:p w14:paraId="617AEB20" w14:textId="77777777" w:rsidR="0051518A" w:rsidRPr="002E42AC" w:rsidRDefault="0051518A" w:rsidP="0051518A">
      <w:pPr>
        <w:autoSpaceDE w:val="0"/>
        <w:autoSpaceDN w:val="0"/>
        <w:adjustRightInd w:val="0"/>
        <w:spacing w:after="0" w:line="240" w:lineRule="auto"/>
        <w:rPr>
          <w:rFonts w:eastAsia="Arial,Italic" w:cs="Arial"/>
          <w:b/>
          <w:bCs/>
          <w:noProof/>
          <w:szCs w:val="24"/>
        </w:rPr>
      </w:pPr>
    </w:p>
    <w:p w14:paraId="439B06F0" w14:textId="77777777" w:rsidR="0051518A" w:rsidRPr="002E42AC" w:rsidRDefault="0051518A" w:rsidP="0051518A">
      <w:pPr>
        <w:autoSpaceDE w:val="0"/>
        <w:autoSpaceDN w:val="0"/>
        <w:adjustRightInd w:val="0"/>
        <w:spacing w:after="0" w:line="240" w:lineRule="auto"/>
        <w:jc w:val="center"/>
        <w:rPr>
          <w:rFonts w:eastAsia="Arial,Italic" w:cs="Arial"/>
          <w:b/>
          <w:bCs/>
          <w:noProof/>
          <w:szCs w:val="24"/>
        </w:rPr>
      </w:pPr>
    </w:p>
    <w:p w14:paraId="5B275F5A" w14:textId="27EDC5F3" w:rsidR="00660C3F"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 xml:space="preserve">2021 оны ... дугаар                                                                                </w:t>
      </w:r>
      <w:r w:rsidR="00660C3F">
        <w:rPr>
          <w:rFonts w:eastAsia="Arial,Italic" w:cs="Arial"/>
          <w:noProof/>
          <w:szCs w:val="24"/>
        </w:rPr>
        <w:tab/>
      </w:r>
      <w:r w:rsidRPr="002E42AC">
        <w:rPr>
          <w:rFonts w:eastAsia="Arial,Italic" w:cs="Arial"/>
          <w:noProof/>
          <w:szCs w:val="24"/>
        </w:rPr>
        <w:t xml:space="preserve">  Улаанбаатар </w:t>
      </w:r>
    </w:p>
    <w:p w14:paraId="2D65F6A3" w14:textId="67CFBA24"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 xml:space="preserve">сарын ... -ны өдөр                                                                                               </w:t>
      </w:r>
      <w:r w:rsidR="00660C3F">
        <w:rPr>
          <w:rFonts w:eastAsia="Arial,Italic" w:cs="Arial"/>
          <w:noProof/>
          <w:szCs w:val="24"/>
        </w:rPr>
        <w:tab/>
      </w:r>
      <w:r w:rsidRPr="002E42AC">
        <w:rPr>
          <w:rFonts w:eastAsia="Arial,Italic" w:cs="Arial"/>
          <w:noProof/>
          <w:szCs w:val="24"/>
        </w:rPr>
        <w:t xml:space="preserve"> хот</w:t>
      </w:r>
    </w:p>
    <w:p w14:paraId="3BB38FB3" w14:textId="77777777" w:rsidR="0051518A" w:rsidRPr="002E42AC" w:rsidRDefault="0051518A" w:rsidP="0051518A">
      <w:pPr>
        <w:autoSpaceDE w:val="0"/>
        <w:autoSpaceDN w:val="0"/>
        <w:adjustRightInd w:val="0"/>
        <w:spacing w:after="0" w:line="240" w:lineRule="auto"/>
        <w:rPr>
          <w:rFonts w:eastAsia="Arial,Italic" w:cs="Arial"/>
          <w:noProof/>
          <w:szCs w:val="24"/>
        </w:rPr>
      </w:pPr>
    </w:p>
    <w:p w14:paraId="0C10AF7A" w14:textId="77777777" w:rsidR="00F96909" w:rsidRDefault="00F96909" w:rsidP="0051518A">
      <w:pPr>
        <w:autoSpaceDE w:val="0"/>
        <w:autoSpaceDN w:val="0"/>
        <w:adjustRightInd w:val="0"/>
        <w:spacing w:after="0" w:line="240" w:lineRule="auto"/>
        <w:jc w:val="center"/>
        <w:rPr>
          <w:rFonts w:eastAsia="Arial,Italic" w:cs="Arial"/>
          <w:b/>
          <w:bCs/>
          <w:noProof/>
          <w:szCs w:val="24"/>
        </w:rPr>
      </w:pPr>
    </w:p>
    <w:p w14:paraId="729CA09D" w14:textId="74814BDB" w:rsidR="0051518A" w:rsidRDefault="0051518A" w:rsidP="0051518A">
      <w:pPr>
        <w:autoSpaceDE w:val="0"/>
        <w:autoSpaceDN w:val="0"/>
        <w:adjustRightInd w:val="0"/>
        <w:spacing w:after="0" w:line="240" w:lineRule="auto"/>
        <w:jc w:val="center"/>
        <w:rPr>
          <w:rFonts w:eastAsia="Arial,Italic" w:cs="Arial"/>
          <w:b/>
          <w:bCs/>
          <w:noProof/>
          <w:szCs w:val="24"/>
        </w:rPr>
      </w:pPr>
      <w:r w:rsidRPr="002E42AC">
        <w:rPr>
          <w:rFonts w:eastAsia="Arial,Italic" w:cs="Arial"/>
          <w:b/>
          <w:bCs/>
          <w:noProof/>
          <w:szCs w:val="24"/>
        </w:rPr>
        <w:t>ХОЛБООНЫ ЭРХ ЗҮЙ БАЙДЛЫН ТУХАЙ</w:t>
      </w:r>
    </w:p>
    <w:p w14:paraId="1F47F809" w14:textId="6D93B503" w:rsidR="00D553CD" w:rsidRPr="00D553CD" w:rsidRDefault="00D553CD" w:rsidP="0051518A">
      <w:pPr>
        <w:autoSpaceDE w:val="0"/>
        <w:autoSpaceDN w:val="0"/>
        <w:adjustRightInd w:val="0"/>
        <w:spacing w:after="0" w:line="240" w:lineRule="auto"/>
        <w:jc w:val="center"/>
        <w:rPr>
          <w:rFonts w:eastAsia="Arial,Italic" w:cs="Arial"/>
          <w:noProof/>
          <w:szCs w:val="24"/>
        </w:rPr>
      </w:pPr>
      <w:r w:rsidRPr="00D553CD">
        <w:rPr>
          <w:rFonts w:eastAsia="Arial,Italic" w:cs="Arial"/>
          <w:noProof/>
          <w:szCs w:val="24"/>
        </w:rPr>
        <w:t>/Шинэчилсэн найруулга/</w:t>
      </w:r>
    </w:p>
    <w:p w14:paraId="55E8F115" w14:textId="77777777" w:rsidR="00F96909" w:rsidRPr="002E42AC" w:rsidRDefault="00F96909" w:rsidP="0051518A">
      <w:pPr>
        <w:autoSpaceDE w:val="0"/>
        <w:autoSpaceDN w:val="0"/>
        <w:adjustRightInd w:val="0"/>
        <w:spacing w:after="0" w:line="240" w:lineRule="auto"/>
        <w:jc w:val="center"/>
        <w:rPr>
          <w:rFonts w:eastAsia="Arial,Italic" w:cs="Arial"/>
          <w:noProof/>
          <w:szCs w:val="24"/>
        </w:rPr>
      </w:pPr>
    </w:p>
    <w:p w14:paraId="3D16ED0A" w14:textId="77777777" w:rsidR="0051518A" w:rsidRPr="002E42AC" w:rsidRDefault="0051518A" w:rsidP="0051518A">
      <w:pPr>
        <w:autoSpaceDE w:val="0"/>
        <w:autoSpaceDN w:val="0"/>
        <w:adjustRightInd w:val="0"/>
        <w:spacing w:after="0" w:line="240" w:lineRule="auto"/>
        <w:jc w:val="center"/>
        <w:rPr>
          <w:rFonts w:eastAsia="Arial,Italic" w:cs="Arial"/>
          <w:b/>
          <w:bCs/>
          <w:noProof/>
          <w:szCs w:val="24"/>
        </w:rPr>
      </w:pPr>
      <w:r w:rsidRPr="002E42AC">
        <w:rPr>
          <w:rFonts w:eastAsia="Arial,Italic" w:cs="Arial"/>
          <w:b/>
          <w:bCs/>
          <w:noProof/>
          <w:szCs w:val="24"/>
        </w:rPr>
        <w:t>НЭГДҮГЭЭР БҮЛЭГ</w:t>
      </w:r>
    </w:p>
    <w:p w14:paraId="33906E80" w14:textId="77777777" w:rsidR="0051518A" w:rsidRPr="002E42AC" w:rsidRDefault="0051518A" w:rsidP="0051518A">
      <w:pPr>
        <w:autoSpaceDE w:val="0"/>
        <w:autoSpaceDN w:val="0"/>
        <w:adjustRightInd w:val="0"/>
        <w:spacing w:after="0" w:line="240" w:lineRule="auto"/>
        <w:jc w:val="center"/>
        <w:rPr>
          <w:rFonts w:eastAsia="Arial,Italic" w:cs="Arial"/>
          <w:b/>
          <w:bCs/>
          <w:noProof/>
          <w:szCs w:val="24"/>
        </w:rPr>
      </w:pPr>
      <w:r w:rsidRPr="002E42AC">
        <w:rPr>
          <w:rFonts w:eastAsia="Arial,Italic" w:cs="Arial"/>
          <w:b/>
          <w:bCs/>
          <w:noProof/>
          <w:szCs w:val="24"/>
        </w:rPr>
        <w:t>НИЙТЛЭГ ҮНДЭСЛЭЛ</w:t>
      </w:r>
    </w:p>
    <w:p w14:paraId="46EC047C" w14:textId="77777777" w:rsidR="0051518A" w:rsidRPr="002E42AC" w:rsidRDefault="0051518A" w:rsidP="0051518A">
      <w:pPr>
        <w:autoSpaceDE w:val="0"/>
        <w:autoSpaceDN w:val="0"/>
        <w:adjustRightInd w:val="0"/>
        <w:spacing w:after="0" w:line="240" w:lineRule="auto"/>
        <w:jc w:val="both"/>
        <w:rPr>
          <w:rFonts w:eastAsia="Arial,Italic" w:cs="Arial"/>
          <w:b/>
          <w:bCs/>
          <w:noProof/>
          <w:szCs w:val="24"/>
        </w:rPr>
      </w:pPr>
    </w:p>
    <w:p w14:paraId="6774D6AC" w14:textId="27FAA1A5"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1 дүгээр зүйл.Хуулийн зорил</w:t>
      </w:r>
      <w:r w:rsidR="00C97B5C">
        <w:rPr>
          <w:rFonts w:eastAsia="Arial,Italic" w:cs="Arial"/>
          <w:b/>
          <w:bCs/>
          <w:noProof/>
          <w:szCs w:val="24"/>
        </w:rPr>
        <w:t>т</w:t>
      </w:r>
      <w:r w:rsidRPr="002E42AC">
        <w:rPr>
          <w:rFonts w:eastAsia="Arial,Italic" w:cs="Arial"/>
          <w:b/>
          <w:bCs/>
          <w:noProof/>
          <w:szCs w:val="24"/>
        </w:rPr>
        <w:t xml:space="preserve"> </w:t>
      </w:r>
    </w:p>
    <w:p w14:paraId="085C6538" w14:textId="77777777" w:rsidR="0051518A" w:rsidRPr="002E42AC" w:rsidRDefault="0051518A" w:rsidP="0051518A">
      <w:pPr>
        <w:autoSpaceDE w:val="0"/>
        <w:autoSpaceDN w:val="0"/>
        <w:adjustRightInd w:val="0"/>
        <w:spacing w:after="0" w:line="240" w:lineRule="auto"/>
        <w:jc w:val="both"/>
        <w:rPr>
          <w:rFonts w:eastAsia="Arial,Italic" w:cs="Arial"/>
          <w:bCs/>
          <w:noProof/>
          <w:szCs w:val="24"/>
        </w:rPr>
      </w:pPr>
    </w:p>
    <w:p w14:paraId="5BA3DBED" w14:textId="77777777" w:rsidR="0051518A" w:rsidRPr="002E42AC" w:rsidRDefault="0051518A" w:rsidP="0051518A">
      <w:pPr>
        <w:autoSpaceDE w:val="0"/>
        <w:autoSpaceDN w:val="0"/>
        <w:adjustRightInd w:val="0"/>
        <w:spacing w:after="0" w:line="240" w:lineRule="auto"/>
        <w:ind w:firstLine="720"/>
        <w:jc w:val="both"/>
        <w:rPr>
          <w:rFonts w:eastAsia="Times New Roman" w:cs="Arial"/>
          <w:noProof/>
          <w:szCs w:val="24"/>
        </w:rPr>
      </w:pPr>
      <w:r w:rsidRPr="002E42AC">
        <w:rPr>
          <w:rFonts w:eastAsia="Arial,Italic" w:cs="Arial"/>
          <w:noProof/>
          <w:szCs w:val="24"/>
        </w:rPr>
        <w:t>1.1.</w:t>
      </w:r>
      <w:r w:rsidRPr="002E42AC">
        <w:rPr>
          <w:rFonts w:eastAsia="Times New Roman" w:cs="Arial"/>
          <w:noProof/>
          <w:szCs w:val="24"/>
        </w:rPr>
        <w:t xml:space="preserve">Энэ хуулийн зорилго нь Монгол Улсын Үндсэн хуулиар тунхагласан иргэдийн эвлэлдэн нэгдэх эрхийн баталгааг хангах, иргэний нийгмийн хөгжлийг дэмжих, холбооны эрх зүйн байдал, үйл ажиллагаатай холбогдсон </w:t>
      </w:r>
      <w:r w:rsidRPr="002E42AC">
        <w:rPr>
          <w:rFonts w:eastAsia="Times New Roman" w:cs="Arial"/>
          <w:bCs/>
          <w:noProof/>
          <w:szCs w:val="24"/>
        </w:rPr>
        <w:t>нийтлэг</w:t>
      </w:r>
      <w:r w:rsidRPr="002E42AC">
        <w:rPr>
          <w:rFonts w:eastAsia="Times New Roman" w:cs="Arial"/>
          <w:noProof/>
          <w:szCs w:val="24"/>
        </w:rPr>
        <w:t xml:space="preserve"> харилцааг зохицуулахад оршино. </w:t>
      </w:r>
    </w:p>
    <w:p w14:paraId="3838F0FC" w14:textId="77777777" w:rsidR="0051518A" w:rsidRPr="002E42AC" w:rsidRDefault="0051518A" w:rsidP="0051518A">
      <w:pPr>
        <w:autoSpaceDE w:val="0"/>
        <w:autoSpaceDN w:val="0"/>
        <w:adjustRightInd w:val="0"/>
        <w:spacing w:after="0" w:line="240" w:lineRule="auto"/>
        <w:jc w:val="both"/>
        <w:rPr>
          <w:rFonts w:eastAsia="Times New Roman" w:cs="Arial"/>
          <w:noProof/>
          <w:szCs w:val="24"/>
        </w:rPr>
      </w:pPr>
    </w:p>
    <w:p w14:paraId="7B81BDDF"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2 дугаар зүйл.Холбооны эрх зүйн байдлын хууль тогтоомж</w:t>
      </w:r>
    </w:p>
    <w:p w14:paraId="3B5E1B68" w14:textId="77777777" w:rsidR="0051518A" w:rsidRPr="002E42AC" w:rsidRDefault="0051518A" w:rsidP="0051518A">
      <w:pPr>
        <w:autoSpaceDE w:val="0"/>
        <w:autoSpaceDN w:val="0"/>
        <w:adjustRightInd w:val="0"/>
        <w:spacing w:after="0" w:line="240" w:lineRule="auto"/>
        <w:jc w:val="both"/>
        <w:rPr>
          <w:rFonts w:eastAsia="Arial,Italic" w:cs="Arial"/>
          <w:b/>
          <w:bCs/>
          <w:noProof/>
          <w:szCs w:val="24"/>
        </w:rPr>
      </w:pPr>
    </w:p>
    <w:p w14:paraId="244E4750"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2.1.Холбооны эрх байдлын хууль тогтоомж нь Монгол Улсын Үндсэн хууль</w:t>
      </w:r>
      <w:r w:rsidRPr="002E42AC">
        <w:rPr>
          <w:rFonts w:eastAsia="Arial,Italic" w:cs="Arial"/>
          <w:noProof/>
          <w:szCs w:val="24"/>
          <w:vertAlign w:val="superscript"/>
        </w:rPr>
        <w:footnoteReference w:id="1"/>
      </w:r>
      <w:r w:rsidRPr="002E42AC">
        <w:rPr>
          <w:rFonts w:eastAsia="Arial,Italic" w:cs="Arial"/>
          <w:noProof/>
          <w:szCs w:val="24"/>
        </w:rPr>
        <w:t>, Иргэний хууль</w:t>
      </w:r>
      <w:r w:rsidRPr="002E42AC">
        <w:rPr>
          <w:rFonts w:eastAsia="Arial,Italic" w:cs="Arial"/>
          <w:noProof/>
          <w:szCs w:val="24"/>
          <w:vertAlign w:val="superscript"/>
        </w:rPr>
        <w:footnoteReference w:id="2"/>
      </w:r>
      <w:r w:rsidRPr="002E42AC">
        <w:rPr>
          <w:rFonts w:eastAsia="Arial,Italic" w:cs="Arial"/>
          <w:noProof/>
          <w:szCs w:val="24"/>
        </w:rPr>
        <w:t>, Улсын бүртгэлийн ерөнхий хууль</w:t>
      </w:r>
      <w:r w:rsidRPr="002E42AC">
        <w:rPr>
          <w:rFonts w:eastAsia="Arial,Italic" w:cs="Arial"/>
          <w:noProof/>
          <w:szCs w:val="24"/>
          <w:vertAlign w:val="superscript"/>
        </w:rPr>
        <w:footnoteReference w:id="3"/>
      </w:r>
      <w:r w:rsidRPr="002E42AC">
        <w:rPr>
          <w:rFonts w:eastAsia="Arial,Italic" w:cs="Arial"/>
          <w:noProof/>
          <w:szCs w:val="24"/>
        </w:rPr>
        <w:t>, Хуулийн этгээдийн улсын бүртгэлийн тухай хууль</w:t>
      </w:r>
      <w:r w:rsidRPr="002E42AC">
        <w:rPr>
          <w:rFonts w:eastAsia="Arial,Italic" w:cs="Arial"/>
          <w:noProof/>
          <w:szCs w:val="24"/>
          <w:vertAlign w:val="superscript"/>
        </w:rPr>
        <w:footnoteReference w:id="4"/>
      </w:r>
      <w:r w:rsidRPr="002E42AC">
        <w:rPr>
          <w:rFonts w:eastAsia="Arial,Italic" w:cs="Arial"/>
          <w:noProof/>
          <w:szCs w:val="24"/>
        </w:rPr>
        <w:t xml:space="preserve">, </w:t>
      </w:r>
      <w:r w:rsidRPr="002E42AC">
        <w:rPr>
          <w:rFonts w:eastAsia="Arial,Italic" w:cs="Arial"/>
          <w:bCs/>
          <w:noProof/>
          <w:szCs w:val="24"/>
        </w:rPr>
        <w:t>Аж ахуй нэгжийн орлогын албан татварын тухай хууль</w:t>
      </w:r>
      <w:r w:rsidRPr="002E42AC">
        <w:rPr>
          <w:rStyle w:val="FootnoteReference"/>
          <w:rFonts w:eastAsia="Arial,Italic" w:cs="Arial"/>
          <w:bCs/>
          <w:noProof/>
          <w:szCs w:val="24"/>
        </w:rPr>
        <w:footnoteReference w:id="5"/>
      </w:r>
      <w:r w:rsidRPr="002E42AC">
        <w:rPr>
          <w:rFonts w:eastAsia="Arial,Italic" w:cs="Arial"/>
          <w:noProof/>
          <w:szCs w:val="24"/>
        </w:rPr>
        <w:t xml:space="preserve"> энэ хууль болон тэдгээртэй нийцүүлэн гаргасан хууль тогтоомжийн бусад актаас бүрдэнэ.</w:t>
      </w:r>
    </w:p>
    <w:p w14:paraId="6A129C6E"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67081607"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2.2.Монгол Улсын олон улсын гэрээнд энэ хуульд зааснаас өөрөөр заасан бол олон улсын гэрээний заалтыг дагаж мөрдөнө.</w:t>
      </w:r>
    </w:p>
    <w:p w14:paraId="3C42043A"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4BA8FE4F"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3 дугаар зүйл.Хуулийн үйлчлэх хүрээ</w:t>
      </w:r>
    </w:p>
    <w:p w14:paraId="2D31035A"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4C5A67B1"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3.1.Үйлдвэрчний эвлэл, Улаан загалмай нийгэмлэг, Нотариатчдын танхим,  Худалдаа аж үйлдвэрийн танхим, Шинжлэх ухааны академи, Монголын хуульчдын холбоо, </w:t>
      </w:r>
      <w:r w:rsidRPr="0058341F">
        <w:rPr>
          <w:rFonts w:eastAsia="Arial,Italic" w:cs="Arial"/>
          <w:noProof/>
          <w:szCs w:val="24"/>
        </w:rPr>
        <w:t>Өмгөөлөгчдийн холбоо</w:t>
      </w:r>
      <w:r w:rsidRPr="002E42AC">
        <w:rPr>
          <w:rFonts w:eastAsia="Arial,Italic" w:cs="Arial"/>
          <w:noProof/>
          <w:szCs w:val="24"/>
        </w:rPr>
        <w:t xml:space="preserve"> зэрэг бусад хуульд заасны дагуу үүсгэн байгуулагдсан ашгийн төлөө бус нийтийн эрх зүйн хуулийн этгээдийн үйл ажиллагааг холбогдох хуулиар зохицуулснаас бусад нийтлэг харилцааг энэ хуулиар зохицуулна.</w:t>
      </w:r>
    </w:p>
    <w:p w14:paraId="4348BC87"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58756EF8"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3.2.Хоршоо, шашны байгууллага болон улс төрийн нам, улс төрийн намын байгууллагын үйл ажиллагааг энэ хуулиар зохицуулахгүй.</w:t>
      </w:r>
    </w:p>
    <w:p w14:paraId="2C2EF776" w14:textId="77777777" w:rsidR="0051518A" w:rsidRPr="007B5A30" w:rsidRDefault="0051518A" w:rsidP="0051518A">
      <w:pPr>
        <w:autoSpaceDE w:val="0"/>
        <w:autoSpaceDN w:val="0"/>
        <w:adjustRightInd w:val="0"/>
        <w:spacing w:after="0" w:line="240" w:lineRule="auto"/>
        <w:ind w:firstLine="720"/>
        <w:jc w:val="both"/>
        <w:rPr>
          <w:rFonts w:eastAsia="Arial,Italic" w:cs="Arial"/>
          <w:noProof/>
          <w:color w:val="FF0000"/>
          <w:szCs w:val="24"/>
        </w:rPr>
      </w:pPr>
    </w:p>
    <w:p w14:paraId="20D83BC4" w14:textId="5F3EFA85" w:rsidR="0051518A" w:rsidRPr="00D11D5A" w:rsidRDefault="0051518A" w:rsidP="0051518A">
      <w:pPr>
        <w:autoSpaceDE w:val="0"/>
        <w:autoSpaceDN w:val="0"/>
        <w:adjustRightInd w:val="0"/>
        <w:spacing w:after="0" w:line="240" w:lineRule="auto"/>
        <w:ind w:firstLine="720"/>
        <w:jc w:val="both"/>
        <w:rPr>
          <w:rFonts w:eastAsia="Arial,Italic" w:cs="Arial"/>
          <w:noProof/>
          <w:color w:val="000000" w:themeColor="text1"/>
          <w:szCs w:val="24"/>
        </w:rPr>
      </w:pPr>
      <w:r w:rsidRPr="00D11D5A">
        <w:rPr>
          <w:rFonts w:eastAsia="Arial,Italic" w:cs="Arial"/>
          <w:noProof/>
          <w:color w:val="000000" w:themeColor="text1"/>
          <w:szCs w:val="24"/>
        </w:rPr>
        <w:t xml:space="preserve">3.3.Ашгийн </w:t>
      </w:r>
      <w:r w:rsidR="004C6C0C" w:rsidRPr="00D11D5A">
        <w:rPr>
          <w:rFonts w:eastAsia="Arial,Italic" w:cs="Arial"/>
          <w:noProof/>
          <w:color w:val="000000" w:themeColor="text1"/>
          <w:szCs w:val="24"/>
        </w:rPr>
        <w:t xml:space="preserve">төлөө </w:t>
      </w:r>
      <w:r w:rsidRPr="00D11D5A">
        <w:rPr>
          <w:rFonts w:eastAsia="Arial,Italic" w:cs="Arial"/>
          <w:noProof/>
          <w:color w:val="000000" w:themeColor="text1"/>
          <w:szCs w:val="24"/>
        </w:rPr>
        <w:t xml:space="preserve">бус үйл ажиллагаа явуулах зорилгоор хэд хэдэн этгээд нэгдэн бүртгэгдээгүй холбоо байгуулж болно. Бүртгэгдээгүй холбоо нь хуулийн этгээдийн эрхгүй бөгөөд холбогдон үүсэх харилцааг Иргэний хуулийн 481, 482 дугаар зүйлээр зохицуулна. </w:t>
      </w:r>
    </w:p>
    <w:p w14:paraId="22799623"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2D817E94" w14:textId="073EB396"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lastRenderedPageBreak/>
        <w:t>3.4.Олон улсын болон гадаад улсын холбооны салбар, төлөөлөгчийн газрыг байгуулах, зөвшөөрөл олгох, бүртгэх, тайлагнах, бүртгэлээс хасах, зөвшөөрлийг</w:t>
      </w:r>
      <w:r w:rsidR="0001337B">
        <w:rPr>
          <w:rFonts w:eastAsia="Arial,Italic" w:cs="Arial"/>
          <w:noProof/>
          <w:szCs w:val="24"/>
        </w:rPr>
        <w:t xml:space="preserve"> сунгах,</w:t>
      </w:r>
      <w:r w:rsidRPr="002E42AC">
        <w:rPr>
          <w:rFonts w:eastAsia="Arial,Italic" w:cs="Arial"/>
          <w:noProof/>
          <w:szCs w:val="24"/>
        </w:rPr>
        <w:t xml:space="preserve"> </w:t>
      </w:r>
      <w:r w:rsidR="0001337B">
        <w:rPr>
          <w:rFonts w:eastAsia="Arial,Italic" w:cs="Arial"/>
          <w:noProof/>
          <w:szCs w:val="24"/>
        </w:rPr>
        <w:t>хүчингүй болгох</w:t>
      </w:r>
      <w:r w:rsidRPr="002E42AC">
        <w:rPr>
          <w:rFonts w:eastAsia="Arial,Italic" w:cs="Arial"/>
          <w:noProof/>
          <w:szCs w:val="24"/>
        </w:rPr>
        <w:t>, хяналт тавихтай холбогдсон харилцааг холбогдох хуулиар зохицуулна.</w:t>
      </w:r>
    </w:p>
    <w:p w14:paraId="5BE1C0A4"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7EA83B5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3.5.Иргэний хуулийн 36.2-т заасан сангийн эрх зүйн байдалтай холбогдсон харилцааг тухайлсан хуулиар зохицуулна.</w:t>
      </w:r>
    </w:p>
    <w:p w14:paraId="16F9DB7E"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u w:val="single"/>
        </w:rPr>
      </w:pPr>
    </w:p>
    <w:p w14:paraId="0A66248D"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4 дүгээр зүйл.Хуулийн нэр томьёо</w:t>
      </w:r>
    </w:p>
    <w:p w14:paraId="0B94FC68" w14:textId="77777777" w:rsidR="0051518A" w:rsidRPr="002E42AC" w:rsidRDefault="0051518A" w:rsidP="0051518A">
      <w:pPr>
        <w:autoSpaceDE w:val="0"/>
        <w:autoSpaceDN w:val="0"/>
        <w:adjustRightInd w:val="0"/>
        <w:spacing w:after="0" w:line="240" w:lineRule="auto"/>
        <w:jc w:val="both"/>
        <w:rPr>
          <w:rFonts w:eastAsia="Arial,Italic" w:cs="Arial"/>
          <w:b/>
          <w:bCs/>
          <w:noProof/>
          <w:szCs w:val="24"/>
        </w:rPr>
      </w:pPr>
    </w:p>
    <w:p w14:paraId="6DA3EAAF"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4.1.Энэ хуульд заасан дараах нэр томьёог доор дурдсан утгаар ойлгоно:</w:t>
      </w:r>
    </w:p>
    <w:p w14:paraId="446F31A9"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78D1046C"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r w:rsidRPr="002E42AC">
        <w:rPr>
          <w:rFonts w:eastAsia="Arial,Italic" w:cs="Arial"/>
          <w:noProof/>
          <w:szCs w:val="24"/>
        </w:rPr>
        <w:t xml:space="preserve">         4.1.1.“холбоо” гэж нэгдмэл, тодорхой зорилго тавьсан хэд хэдэн этгээд сайн дурын үндсэн дээр нэгдэж байгуулсан, гишүүнчлэл бүхий ашгийн төлөө бус хуулийн этгээдийг;</w:t>
      </w:r>
    </w:p>
    <w:p w14:paraId="05A38FE2"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6ED39343" w14:textId="77777777" w:rsidR="0051518A" w:rsidRPr="002E42AC" w:rsidRDefault="0051518A" w:rsidP="0051518A">
      <w:pPr>
        <w:spacing w:after="0" w:line="240" w:lineRule="auto"/>
        <w:jc w:val="both"/>
        <w:rPr>
          <w:rFonts w:eastAsia="Calibri" w:cs="Arial"/>
          <w:noProof/>
          <w:szCs w:val="24"/>
        </w:rPr>
      </w:pPr>
      <w:r w:rsidRPr="002E42AC">
        <w:rPr>
          <w:rFonts w:eastAsia="Calibri" w:cs="Arial"/>
          <w:noProof/>
          <w:szCs w:val="24"/>
        </w:rPr>
        <w:t xml:space="preserve">                   4.1.2.“эрх барих байгууллага” гэж холбооны бүх гишүүдийн хурлыг;</w:t>
      </w:r>
    </w:p>
    <w:p w14:paraId="45C55A17"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 xml:space="preserve">                   4.1.3.“удирдах байгууллага” гэж холбооны удирдах зөвлөлийг;</w:t>
      </w:r>
    </w:p>
    <w:p w14:paraId="3F1DFBCC" w14:textId="7D791E27"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 xml:space="preserve">                   4.1.4.“нийтэд тустай үйл ажиллагаа” гэж нийгмийн сайн сайхан, нийтлэг эрх ашгийн төлөө төлбөртэй болон төлбөргүй эрхлэн явуулах үйл ажиллагааг;</w:t>
      </w:r>
    </w:p>
    <w:p w14:paraId="7C5199F9"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618CCFA1" w14:textId="2D5D0EDA" w:rsidR="0051518A" w:rsidRPr="002E42AC" w:rsidRDefault="0051518A" w:rsidP="0051518A">
      <w:pPr>
        <w:autoSpaceDE w:val="0"/>
        <w:autoSpaceDN w:val="0"/>
        <w:adjustRightInd w:val="0"/>
        <w:spacing w:after="0" w:line="240" w:lineRule="auto"/>
        <w:jc w:val="both"/>
        <w:rPr>
          <w:rFonts w:eastAsia="Calibri" w:cs="Arial"/>
          <w:noProof/>
          <w:color w:val="000000" w:themeColor="text1"/>
          <w:szCs w:val="24"/>
        </w:rPr>
      </w:pPr>
      <w:r w:rsidRPr="002E42AC">
        <w:rPr>
          <w:rFonts w:eastAsia="Arial,Italic" w:cs="Arial"/>
          <w:noProof/>
          <w:szCs w:val="24"/>
        </w:rPr>
        <w:t xml:space="preserve">                   4.1</w:t>
      </w:r>
      <w:r w:rsidRPr="002E42AC">
        <w:rPr>
          <w:rFonts w:eastAsia="Arial,Italic" w:cs="Arial"/>
          <w:noProof/>
          <w:color w:val="000000" w:themeColor="text1"/>
          <w:szCs w:val="24"/>
        </w:rPr>
        <w:t>.5.“</w:t>
      </w:r>
      <w:r w:rsidRPr="002E42AC">
        <w:rPr>
          <w:rFonts w:eastAsia="Calibri" w:cs="Arial"/>
          <w:noProof/>
          <w:color w:val="000000" w:themeColor="text1"/>
          <w:szCs w:val="24"/>
        </w:rPr>
        <w:t xml:space="preserve">мэргэжлийн холбоо” гэж нийтийн болон хувийн эрх зүйн хуулийн этгээдийн эрх, үүргийг хүлээж, хууль болон өөрийн дүрмээр зохион байгуулалт, үйл ажиллагаагаа зохицуулдаг, энэ хуулийн </w:t>
      </w:r>
      <w:r w:rsidRPr="0058341F">
        <w:rPr>
          <w:rFonts w:eastAsia="Calibri" w:cs="Arial"/>
          <w:noProof/>
          <w:color w:val="000000" w:themeColor="text1"/>
          <w:szCs w:val="24"/>
        </w:rPr>
        <w:t>33.1-</w:t>
      </w:r>
      <w:r w:rsidRPr="002E42AC">
        <w:rPr>
          <w:rFonts w:eastAsia="Calibri" w:cs="Arial"/>
          <w:noProof/>
          <w:color w:val="000000" w:themeColor="text1"/>
          <w:szCs w:val="24"/>
        </w:rPr>
        <w:t>д заасан эрх бүхий байгууллагаас эрх олгогдсон хуулийн этгээдийг</w:t>
      </w:r>
      <w:r w:rsidRPr="002E42AC">
        <w:rPr>
          <w:rFonts w:cs="Arial"/>
          <w:noProof/>
          <w:color w:val="000000"/>
        </w:rPr>
        <w:t>.</w:t>
      </w:r>
      <w:r w:rsidRPr="002E42AC">
        <w:rPr>
          <w:rFonts w:eastAsia="Calibri" w:cs="Arial"/>
          <w:noProof/>
          <w:color w:val="000000" w:themeColor="text1"/>
          <w:szCs w:val="24"/>
        </w:rPr>
        <w:t xml:space="preserve"> </w:t>
      </w:r>
      <w:r w:rsidRPr="002E42AC">
        <w:rPr>
          <w:rFonts w:eastAsia="Calibri" w:cs="Arial"/>
          <w:noProof/>
          <w:color w:val="FF0000"/>
        </w:rPr>
        <w:t xml:space="preserve"> </w:t>
      </w:r>
    </w:p>
    <w:p w14:paraId="72063C29" w14:textId="77777777" w:rsidR="0051518A" w:rsidRPr="002E42AC" w:rsidRDefault="0051518A" w:rsidP="0051518A">
      <w:pPr>
        <w:autoSpaceDE w:val="0"/>
        <w:autoSpaceDN w:val="0"/>
        <w:adjustRightInd w:val="0"/>
        <w:spacing w:after="0" w:line="240" w:lineRule="auto"/>
        <w:jc w:val="both"/>
        <w:rPr>
          <w:rFonts w:eastAsia="Arial,Italic" w:cs="Arial"/>
          <w:noProof/>
          <w:color w:val="000000" w:themeColor="text1"/>
          <w:szCs w:val="24"/>
        </w:rPr>
      </w:pPr>
    </w:p>
    <w:p w14:paraId="743EE794"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color w:val="000000" w:themeColor="text1"/>
          <w:szCs w:val="24"/>
        </w:rPr>
      </w:pPr>
      <w:r w:rsidRPr="002E42AC">
        <w:rPr>
          <w:rFonts w:eastAsia="Arial,Italic" w:cs="Arial"/>
          <w:b/>
          <w:bCs/>
          <w:noProof/>
          <w:color w:val="000000" w:themeColor="text1"/>
          <w:szCs w:val="24"/>
        </w:rPr>
        <w:t>5 дугаар зүйл.Төр, холбооны харилцаа</w:t>
      </w:r>
    </w:p>
    <w:p w14:paraId="2C470E2E"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3CF7C677"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5.1.Холбоо нь үйл ажиллагаагаа төрөөс хараат бусаар, өөрийгөө удирдан хууль тогтоомжийн хүрээнд явуулна.</w:t>
      </w:r>
    </w:p>
    <w:p w14:paraId="08858F36"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06D3C524" w14:textId="553331FD"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5.2.Төрийн байгууллага нь үл ялгаварлах, тэгш боломж олгох, нээлттэй байх зарчмыг баримтлан холбоотой хууль тогтоомжийн </w:t>
      </w:r>
      <w:r w:rsidR="005C4236">
        <w:rPr>
          <w:rFonts w:eastAsia="Arial,Italic" w:cs="Arial"/>
          <w:noProof/>
          <w:szCs w:val="24"/>
        </w:rPr>
        <w:t>хүрээнд</w:t>
      </w:r>
      <w:r w:rsidRPr="002E42AC">
        <w:rPr>
          <w:rFonts w:eastAsia="Arial,Italic" w:cs="Arial"/>
          <w:noProof/>
          <w:szCs w:val="24"/>
        </w:rPr>
        <w:t xml:space="preserve"> харилца</w:t>
      </w:r>
      <w:r w:rsidR="00500CF3">
        <w:rPr>
          <w:rFonts w:eastAsia="Arial,Italic" w:cs="Arial"/>
          <w:noProof/>
          <w:szCs w:val="24"/>
        </w:rPr>
        <w:t>н</w:t>
      </w:r>
      <w:r w:rsidRPr="002E42AC">
        <w:rPr>
          <w:rFonts w:eastAsia="Arial,Italic" w:cs="Arial"/>
          <w:noProof/>
          <w:szCs w:val="24"/>
        </w:rPr>
        <w:t xml:space="preserve"> хамтран ажиллана. </w:t>
      </w:r>
    </w:p>
    <w:p w14:paraId="053EA43D"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4F2F6770" w14:textId="2344B641"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5.3.</w:t>
      </w:r>
      <w:r w:rsidR="00673EE0">
        <w:rPr>
          <w:rFonts w:eastAsia="Arial,Italic" w:cs="Arial"/>
          <w:noProof/>
          <w:szCs w:val="24"/>
        </w:rPr>
        <w:t>Мэргэжлийн х</w:t>
      </w:r>
      <w:r w:rsidRPr="002E42AC">
        <w:rPr>
          <w:rFonts w:eastAsia="Arial,Italic" w:cs="Arial"/>
          <w:noProof/>
          <w:szCs w:val="24"/>
        </w:rPr>
        <w:t>олбоо нь хууль тогтоомжийн төсөл, захиргааны хэм хэмжээний актын төсөл боловсруулах, батлагдсан шийдвэрийг хэрэгжүүлэх, хэрэгжилтийн үр дагаврын үнэлгээ хийх үйл ажиллагаанд хууль тогтоомжийн хүрээнд оролцох, хяналт тавих, шаардлага гаргах эрхтэй.</w:t>
      </w:r>
    </w:p>
    <w:p w14:paraId="68A02520"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62BD3CF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5.4.Холбоо нь Улсын Их Хурал, төрийн захиргааны болон нутгийн өөрөө удирдах байгууллагын бодлого, шийдвэр, үйл ажиллагааны талаарх мэдээллийг хуульд заасны дагуу олж авах, түгээх, өөрийн байр сууриа илэрхийлэх эрхтэй.</w:t>
      </w:r>
    </w:p>
    <w:p w14:paraId="10D9226F" w14:textId="77777777" w:rsidR="0051518A" w:rsidRPr="002E42AC" w:rsidRDefault="0051518A" w:rsidP="0051518A">
      <w:pPr>
        <w:autoSpaceDE w:val="0"/>
        <w:autoSpaceDN w:val="0"/>
        <w:adjustRightInd w:val="0"/>
        <w:spacing w:after="0" w:line="240" w:lineRule="auto"/>
        <w:ind w:firstLine="720"/>
        <w:jc w:val="both"/>
        <w:rPr>
          <w:rFonts w:eastAsia="Arial,Italic" w:cs="Arial"/>
          <w:strike/>
          <w:noProof/>
          <w:szCs w:val="24"/>
        </w:rPr>
      </w:pPr>
    </w:p>
    <w:p w14:paraId="750AA71B" w14:textId="77777777" w:rsidR="0051518A" w:rsidRPr="00A8751E" w:rsidRDefault="0051518A" w:rsidP="0051518A">
      <w:pPr>
        <w:autoSpaceDE w:val="0"/>
        <w:autoSpaceDN w:val="0"/>
        <w:adjustRightInd w:val="0"/>
        <w:spacing w:after="0" w:line="240" w:lineRule="auto"/>
        <w:ind w:firstLine="720"/>
        <w:jc w:val="both"/>
        <w:rPr>
          <w:rFonts w:eastAsia="Calibri" w:cs="Arial"/>
          <w:noProof/>
          <w:szCs w:val="24"/>
        </w:rPr>
      </w:pPr>
      <w:r w:rsidRPr="00A8751E">
        <w:rPr>
          <w:rFonts w:eastAsia="Calibri" w:cs="Arial"/>
          <w:noProof/>
          <w:szCs w:val="24"/>
        </w:rPr>
        <w:t xml:space="preserve">5.5.Холбоо нь хэрэглэгчийн эрх ашгийг хамгаалах зорилгоор холбогдох эрх бүхий этгээдэд гомдол, нэхэмжлэл гаргах эрхтэй. </w:t>
      </w:r>
    </w:p>
    <w:p w14:paraId="34B9AC26"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p>
    <w:p w14:paraId="520DF2A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5.6.Холбооны зорилго, үйл ажиллагаа нь Монгол Улсын Үндсэн хууль, бусад хууль тогтоомжид нийцсэн байна. </w:t>
      </w:r>
    </w:p>
    <w:p w14:paraId="7C233AD2"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p>
    <w:p w14:paraId="6E948D09" w14:textId="77777777" w:rsidR="0051518A" w:rsidRPr="002E42AC" w:rsidRDefault="0051518A" w:rsidP="0051518A">
      <w:pPr>
        <w:autoSpaceDE w:val="0"/>
        <w:autoSpaceDN w:val="0"/>
        <w:adjustRightInd w:val="0"/>
        <w:spacing w:after="0" w:line="240" w:lineRule="auto"/>
        <w:ind w:firstLine="720"/>
        <w:rPr>
          <w:rFonts w:eastAsia="Arial,Italic" w:cs="Arial"/>
          <w:b/>
          <w:bCs/>
          <w:noProof/>
          <w:szCs w:val="24"/>
        </w:rPr>
      </w:pPr>
      <w:r w:rsidRPr="002E42AC">
        <w:rPr>
          <w:rFonts w:eastAsia="Arial,Italic" w:cs="Arial"/>
          <w:b/>
          <w:noProof/>
          <w:szCs w:val="24"/>
        </w:rPr>
        <w:t>6 дугаар зүйл.</w:t>
      </w:r>
      <w:r w:rsidRPr="002E42AC">
        <w:rPr>
          <w:rFonts w:eastAsia="Arial,Italic" w:cs="Arial"/>
          <w:b/>
          <w:bCs/>
          <w:noProof/>
          <w:szCs w:val="24"/>
        </w:rPr>
        <w:t xml:space="preserve">Холбооны эрхлэх </w:t>
      </w:r>
      <w:r w:rsidRPr="002E42AC">
        <w:rPr>
          <w:rFonts w:eastAsia="Arial,Italic" w:cs="Arial"/>
          <w:b/>
          <w:noProof/>
          <w:szCs w:val="24"/>
        </w:rPr>
        <w:t>а</w:t>
      </w:r>
      <w:r w:rsidRPr="002E42AC">
        <w:rPr>
          <w:rFonts w:eastAsia="Arial,Italic" w:cs="Arial"/>
          <w:b/>
          <w:bCs/>
          <w:noProof/>
          <w:szCs w:val="24"/>
        </w:rPr>
        <w:t xml:space="preserve">ж ахуйн үйл ажиллагаа </w:t>
      </w:r>
    </w:p>
    <w:p w14:paraId="53F3911F"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b/>
          <w:bCs/>
          <w:noProof/>
          <w:szCs w:val="24"/>
        </w:rPr>
        <w:t xml:space="preserve">                                      </w:t>
      </w:r>
    </w:p>
    <w:p w14:paraId="42134008" w14:textId="1023AE3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lastRenderedPageBreak/>
        <w:t xml:space="preserve">6.1.Холбоо нь </w:t>
      </w:r>
      <w:r w:rsidRPr="002E42AC">
        <w:rPr>
          <w:rFonts w:eastAsia="Calibri" w:cs="Arial"/>
          <w:noProof/>
          <w:szCs w:val="24"/>
        </w:rPr>
        <w:t xml:space="preserve">дүрэмд заасан зорилго, үйл ажиллагаагаа хэрэгжүүлэхийн тулд холбооны эрхлэн явуулах нийт үйл ажиллагааны </w:t>
      </w:r>
      <w:r w:rsidR="003D1CA0">
        <w:rPr>
          <w:rFonts w:eastAsia="Calibri" w:cs="Arial"/>
          <w:noProof/>
          <w:szCs w:val="24"/>
        </w:rPr>
        <w:t>5</w:t>
      </w:r>
      <w:r w:rsidRPr="002E42AC">
        <w:rPr>
          <w:rFonts w:eastAsia="Calibri" w:cs="Arial"/>
          <w:noProof/>
          <w:szCs w:val="24"/>
        </w:rPr>
        <w:t xml:space="preserve">0 хувиас хэтрүүлэхгүй аж ахуйн үйл ажиллагаа </w:t>
      </w:r>
      <w:r w:rsidRPr="002E42AC">
        <w:rPr>
          <w:rFonts w:eastAsia="Arial,Italic" w:cs="Arial"/>
          <w:noProof/>
          <w:szCs w:val="24"/>
        </w:rPr>
        <w:t>эрхэлж болно.</w:t>
      </w:r>
    </w:p>
    <w:p w14:paraId="778C50B7"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5D016634" w14:textId="3583AC74" w:rsidR="0051518A" w:rsidRPr="002E42AC" w:rsidRDefault="0051518A" w:rsidP="0051518A">
      <w:pPr>
        <w:autoSpaceDE w:val="0"/>
        <w:autoSpaceDN w:val="0"/>
        <w:adjustRightInd w:val="0"/>
        <w:spacing w:after="0" w:line="240" w:lineRule="auto"/>
        <w:ind w:firstLine="720"/>
        <w:jc w:val="both"/>
        <w:rPr>
          <w:rFonts w:eastAsia="Arial,Italic" w:cs="Arial"/>
          <w:bCs/>
          <w:noProof/>
          <w:szCs w:val="24"/>
        </w:rPr>
      </w:pPr>
      <w:r w:rsidRPr="002E42AC">
        <w:rPr>
          <w:rFonts w:eastAsia="Arial,Italic" w:cs="Arial"/>
          <w:noProof/>
          <w:szCs w:val="24"/>
        </w:rPr>
        <w:t xml:space="preserve">6.2.Аж ахуйн үйл ажиллагаа нь холбооны үндсэн зорилго, гол үйл ажиллагаа байж болохгүй. </w:t>
      </w:r>
      <w:r w:rsidRPr="002E42AC">
        <w:rPr>
          <w:rFonts w:eastAsia="Arial,Italic" w:cs="Arial"/>
          <w:bCs/>
          <w:noProof/>
          <w:szCs w:val="24"/>
        </w:rPr>
        <w:t xml:space="preserve">Энэ хуулийн 6.1-д заасан </w:t>
      </w:r>
      <w:r w:rsidR="00A31214">
        <w:rPr>
          <w:rFonts w:eastAsia="Arial,Italic" w:cs="Arial"/>
          <w:bCs/>
          <w:noProof/>
          <w:szCs w:val="24"/>
        </w:rPr>
        <w:t>5</w:t>
      </w:r>
      <w:r w:rsidRPr="002E42AC">
        <w:rPr>
          <w:rFonts w:eastAsia="Arial,Italic" w:cs="Arial"/>
          <w:bCs/>
          <w:noProof/>
          <w:szCs w:val="24"/>
        </w:rPr>
        <w:t>0 хувиас холбооны эрхлэн явуулж байгаа аж ахуйн үйл ажиллагаа хэтэрсэн бол уг холбоог үндсэн зорилгоо өөрчилсөнд тооцно.</w:t>
      </w:r>
    </w:p>
    <w:p w14:paraId="19BABE1F" w14:textId="77777777" w:rsidR="0051518A" w:rsidRPr="002E42AC" w:rsidRDefault="0051518A" w:rsidP="0051518A">
      <w:pPr>
        <w:autoSpaceDE w:val="0"/>
        <w:autoSpaceDN w:val="0"/>
        <w:adjustRightInd w:val="0"/>
        <w:spacing w:after="0" w:line="240" w:lineRule="auto"/>
        <w:ind w:firstLine="720"/>
        <w:jc w:val="both"/>
        <w:rPr>
          <w:rFonts w:eastAsia="Arial,Italic" w:cs="Arial"/>
          <w:bCs/>
          <w:noProof/>
          <w:szCs w:val="24"/>
        </w:rPr>
      </w:pPr>
    </w:p>
    <w:p w14:paraId="2C1C6DF3" w14:textId="412556EB" w:rsidR="0051518A" w:rsidRPr="002E42AC" w:rsidRDefault="0051518A" w:rsidP="0051518A">
      <w:pPr>
        <w:autoSpaceDE w:val="0"/>
        <w:autoSpaceDN w:val="0"/>
        <w:adjustRightInd w:val="0"/>
        <w:spacing w:after="0" w:line="240" w:lineRule="auto"/>
        <w:ind w:firstLine="720"/>
        <w:jc w:val="both"/>
        <w:rPr>
          <w:rFonts w:eastAsia="Arial,Italic" w:cs="Arial"/>
          <w:bCs/>
          <w:noProof/>
          <w:szCs w:val="24"/>
        </w:rPr>
      </w:pPr>
      <w:r w:rsidRPr="002E42AC">
        <w:rPr>
          <w:rFonts w:eastAsia="Arial,Italic" w:cs="Arial"/>
          <w:bCs/>
          <w:noProof/>
          <w:szCs w:val="24"/>
        </w:rPr>
        <w:t xml:space="preserve">6.3.Энэ хуулийн 6.1-д заасан холбооны эрхлэн явуулах нийт үйл ажиллагааны </w:t>
      </w:r>
      <w:r w:rsidR="00D17B61">
        <w:rPr>
          <w:rFonts w:eastAsia="Arial,Italic" w:cs="Arial"/>
          <w:bCs/>
          <w:noProof/>
          <w:szCs w:val="24"/>
        </w:rPr>
        <w:t>5</w:t>
      </w:r>
      <w:r w:rsidRPr="002E42AC">
        <w:rPr>
          <w:rFonts w:eastAsia="Arial,Italic" w:cs="Arial"/>
          <w:bCs/>
          <w:noProof/>
          <w:szCs w:val="24"/>
        </w:rPr>
        <w:t>0 хувийг тогтоох аргачлалыг санхүү, татварын асуудал эрхэлсэн Засгийн газрын гишүүн батална.</w:t>
      </w:r>
    </w:p>
    <w:p w14:paraId="59B2D014"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3BE57013"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color w:val="000000" w:themeColor="text1"/>
          <w:szCs w:val="24"/>
        </w:rPr>
      </w:pPr>
      <w:r w:rsidRPr="002E42AC">
        <w:rPr>
          <w:rFonts w:eastAsia="Arial,Italic" w:cs="Arial"/>
          <w:noProof/>
          <w:color w:val="000000" w:themeColor="text1"/>
          <w:szCs w:val="24"/>
        </w:rPr>
        <w:t>6.4.Аж ахуйн үйл ажиллагаа эрхлэх шийдвэрийг тухайн холбооны дүрэмд заасан эрх бүхий этгээд гаргана</w:t>
      </w:r>
      <w:r w:rsidRPr="002E42AC">
        <w:rPr>
          <w:rFonts w:eastAsia="Arial,Italic" w:cs="Arial"/>
          <w:b/>
          <w:bCs/>
          <w:noProof/>
          <w:color w:val="000000" w:themeColor="text1"/>
          <w:szCs w:val="24"/>
        </w:rPr>
        <w:t>.</w:t>
      </w:r>
    </w:p>
    <w:p w14:paraId="6C095673"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3D4679E8" w14:textId="00B26994"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 xml:space="preserve">           6.5.Холбооны аж ахуйн үйл ажиллагааны орлогод Аж ахуйн нэгжийн орлогын албан татварын тухай хуулийн 8</w:t>
      </w:r>
      <w:r w:rsidR="006B6A38">
        <w:rPr>
          <w:rFonts w:eastAsia="Arial,Italic" w:cs="Arial"/>
          <w:noProof/>
          <w:szCs w:val="24"/>
        </w:rPr>
        <w:t xml:space="preserve"> дугаар зүйлд</w:t>
      </w:r>
      <w:r w:rsidRPr="002E42AC">
        <w:rPr>
          <w:rFonts w:eastAsia="Arial,Italic" w:cs="Arial"/>
          <w:noProof/>
          <w:szCs w:val="24"/>
        </w:rPr>
        <w:t xml:space="preserve"> заасан орлого хамаарна.</w:t>
      </w:r>
    </w:p>
    <w:p w14:paraId="53BF8422"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753CF7C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6.6.Холбоо нь аж ахуйн үйл ажиллагаа эрхэлж олсон орлогоо зөвхөн дүрэмд заасан зорилго, үйл ажиллагаагаа хэрэгжүүлэхэд зарцуулна. </w:t>
      </w:r>
    </w:p>
    <w:p w14:paraId="3EFB3915"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46C9AABA" w14:textId="5DA8CEE0" w:rsidR="0051518A" w:rsidRPr="002E42AC" w:rsidRDefault="0051518A" w:rsidP="0051518A">
      <w:pPr>
        <w:spacing w:after="0" w:line="240" w:lineRule="auto"/>
        <w:ind w:firstLine="720"/>
        <w:jc w:val="both"/>
        <w:rPr>
          <w:rFonts w:eastAsia="Calibri" w:cs="Arial"/>
          <w:b/>
          <w:bCs/>
          <w:noProof/>
          <w:szCs w:val="24"/>
        </w:rPr>
      </w:pPr>
      <w:r w:rsidRPr="002E42AC">
        <w:rPr>
          <w:rFonts w:eastAsia="Calibri" w:cs="Arial"/>
          <w:b/>
          <w:bCs/>
          <w:noProof/>
          <w:szCs w:val="24"/>
        </w:rPr>
        <w:t>7 дугаар зүйл.Холбоо нийтэд тустай үйл ажиллагаа явуулах</w:t>
      </w:r>
    </w:p>
    <w:p w14:paraId="41A78214" w14:textId="77777777" w:rsidR="0051518A" w:rsidRPr="002E42AC" w:rsidRDefault="0051518A" w:rsidP="0051518A">
      <w:pPr>
        <w:spacing w:after="0" w:line="240" w:lineRule="auto"/>
        <w:ind w:firstLine="720"/>
        <w:jc w:val="both"/>
        <w:rPr>
          <w:rFonts w:eastAsia="Calibri" w:cs="Arial"/>
          <w:b/>
          <w:bCs/>
          <w:noProof/>
          <w:szCs w:val="24"/>
        </w:rPr>
      </w:pPr>
    </w:p>
    <w:p w14:paraId="5236114E" w14:textId="77777777" w:rsidR="0051518A" w:rsidRPr="002E42AC" w:rsidRDefault="0051518A" w:rsidP="0051518A">
      <w:pPr>
        <w:spacing w:after="0" w:line="240" w:lineRule="auto"/>
        <w:ind w:firstLine="720"/>
        <w:jc w:val="both"/>
        <w:rPr>
          <w:rFonts w:eastAsia="Calibri" w:cs="Arial"/>
          <w:noProof/>
          <w:szCs w:val="24"/>
        </w:rPr>
      </w:pPr>
      <w:r w:rsidRPr="002E42AC">
        <w:rPr>
          <w:rFonts w:eastAsia="Calibri" w:cs="Arial"/>
          <w:noProof/>
          <w:szCs w:val="24"/>
        </w:rPr>
        <w:t>7.1.Холбоо нь өөрийн дүрэмд заасан үйл ажиллагааны зорилго, чиглэлтэй уялдуулан энэ хуулийн 35.2-т заасан нийтэд тустай үйл ажиллагааг төлбөртэй болон төлбөргүйгээр эрхлэн гүйцэтгэж болно.</w:t>
      </w:r>
    </w:p>
    <w:p w14:paraId="7F42C795" w14:textId="77777777" w:rsidR="0051518A" w:rsidRPr="002E42AC" w:rsidRDefault="0051518A" w:rsidP="0051518A">
      <w:pPr>
        <w:spacing w:after="0" w:line="240" w:lineRule="auto"/>
        <w:ind w:left="720" w:firstLine="720"/>
        <w:jc w:val="both"/>
        <w:rPr>
          <w:rFonts w:eastAsia="Calibri" w:cs="Arial"/>
          <w:noProof/>
          <w:szCs w:val="24"/>
        </w:rPr>
      </w:pPr>
    </w:p>
    <w:p w14:paraId="3FEF8EB3" w14:textId="77777777" w:rsidR="0051518A" w:rsidRPr="002E42AC" w:rsidRDefault="0051518A" w:rsidP="0051518A">
      <w:pPr>
        <w:spacing w:after="0" w:line="240" w:lineRule="auto"/>
        <w:ind w:firstLine="720"/>
        <w:jc w:val="both"/>
        <w:rPr>
          <w:rFonts w:eastAsia="Calibri" w:cs="Arial"/>
          <w:noProof/>
          <w:szCs w:val="24"/>
        </w:rPr>
      </w:pPr>
      <w:r w:rsidRPr="002E42AC">
        <w:rPr>
          <w:rFonts w:eastAsia="Calibri" w:cs="Arial"/>
          <w:noProof/>
          <w:szCs w:val="24"/>
        </w:rPr>
        <w:t>7.2.Холбоо нь энэ хуулийн  35.</w:t>
      </w:r>
      <w:r>
        <w:rPr>
          <w:rFonts w:eastAsia="Calibri" w:cs="Arial"/>
          <w:noProof/>
          <w:szCs w:val="24"/>
        </w:rPr>
        <w:t>2</w:t>
      </w:r>
      <w:r w:rsidRPr="002E42AC">
        <w:rPr>
          <w:rFonts w:eastAsia="Calibri" w:cs="Arial"/>
          <w:noProof/>
          <w:szCs w:val="24"/>
        </w:rPr>
        <w:t xml:space="preserve">-т заасан нийтэд тустай үйл ажиллагааны нэг төрөл, эсхүл хэд хэдэн төрлийг холбооны дүрэмд заасан, зорилго чиглэлдээ уялдуулан явуулж болно. </w:t>
      </w:r>
    </w:p>
    <w:p w14:paraId="64422E56" w14:textId="77777777" w:rsidR="0051518A" w:rsidRPr="002E42AC" w:rsidRDefault="0051518A" w:rsidP="0051518A">
      <w:pPr>
        <w:spacing w:after="0" w:line="240" w:lineRule="auto"/>
        <w:ind w:firstLine="720"/>
        <w:jc w:val="both"/>
        <w:rPr>
          <w:rFonts w:eastAsia="Calibri" w:cs="Arial"/>
          <w:noProof/>
          <w:color w:val="FF0000"/>
          <w:szCs w:val="24"/>
        </w:rPr>
      </w:pPr>
    </w:p>
    <w:p w14:paraId="59F873C1" w14:textId="7EC16530" w:rsidR="0051518A" w:rsidRPr="002E42AC" w:rsidRDefault="0051518A" w:rsidP="0051518A">
      <w:pPr>
        <w:autoSpaceDE w:val="0"/>
        <w:autoSpaceDN w:val="0"/>
        <w:adjustRightInd w:val="0"/>
        <w:spacing w:after="0" w:line="240" w:lineRule="auto"/>
        <w:ind w:firstLine="720"/>
        <w:rPr>
          <w:rFonts w:eastAsia="Arial,Italic" w:cs="Arial"/>
          <w:b/>
          <w:bCs/>
          <w:noProof/>
          <w:color w:val="000000" w:themeColor="text1"/>
          <w:szCs w:val="24"/>
        </w:rPr>
      </w:pPr>
      <w:r w:rsidRPr="002E42AC">
        <w:rPr>
          <w:rFonts w:eastAsia="Arial,Italic" w:cs="Arial"/>
          <w:b/>
          <w:bCs/>
          <w:noProof/>
          <w:color w:val="000000" w:themeColor="text1"/>
          <w:szCs w:val="24"/>
        </w:rPr>
        <w:t>8 дугаар зүйл.Холбоо төрийн зарим чиг үүргийг гүйцэтгэх</w:t>
      </w:r>
    </w:p>
    <w:p w14:paraId="2B7D9D23"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color w:val="000000" w:themeColor="text1"/>
          <w:szCs w:val="24"/>
        </w:rPr>
      </w:pPr>
      <w:r w:rsidRPr="002E42AC">
        <w:rPr>
          <w:rFonts w:eastAsia="Arial,Italic" w:cs="Arial"/>
          <w:b/>
          <w:bCs/>
          <w:noProof/>
          <w:color w:val="000000" w:themeColor="text1"/>
          <w:szCs w:val="24"/>
        </w:rPr>
        <w:t xml:space="preserve">                                </w:t>
      </w:r>
    </w:p>
    <w:p w14:paraId="0D022262" w14:textId="77777777" w:rsidR="0051518A" w:rsidRPr="002E42AC" w:rsidRDefault="0051518A" w:rsidP="0051518A">
      <w:pPr>
        <w:autoSpaceDE w:val="0"/>
        <w:autoSpaceDN w:val="0"/>
        <w:adjustRightInd w:val="0"/>
        <w:spacing w:after="0" w:line="240" w:lineRule="auto"/>
        <w:ind w:firstLine="720"/>
        <w:jc w:val="both"/>
        <w:rPr>
          <w:rFonts w:eastAsia="Arial,Italic" w:cs="Arial"/>
          <w:bCs/>
          <w:noProof/>
          <w:color w:val="000000" w:themeColor="text1"/>
          <w:szCs w:val="24"/>
        </w:rPr>
      </w:pPr>
      <w:r w:rsidRPr="002E42AC">
        <w:rPr>
          <w:rFonts w:eastAsia="Arial,Italic" w:cs="Arial"/>
          <w:bCs/>
          <w:noProof/>
          <w:color w:val="000000" w:themeColor="text1"/>
          <w:szCs w:val="24"/>
        </w:rPr>
        <w:t xml:space="preserve">8.1.Төрийн гүйцэтгэх эрх мэдлийн байгууллагын </w:t>
      </w:r>
      <w:r w:rsidRPr="0058341F">
        <w:rPr>
          <w:rFonts w:eastAsia="Arial,Italic" w:cs="Arial"/>
          <w:bCs/>
          <w:noProof/>
          <w:color w:val="000000" w:themeColor="text1"/>
          <w:szCs w:val="24"/>
          <w:lang w:val="mn-MN"/>
        </w:rPr>
        <w:t>хуульд заасан</w:t>
      </w:r>
      <w:r>
        <w:rPr>
          <w:rFonts w:eastAsia="Arial,Italic" w:cs="Arial"/>
          <w:bCs/>
          <w:noProof/>
          <w:color w:val="000000" w:themeColor="text1"/>
          <w:szCs w:val="24"/>
          <w:lang w:val="mn-MN"/>
        </w:rPr>
        <w:t xml:space="preserve"> </w:t>
      </w:r>
      <w:r w:rsidRPr="002E42AC">
        <w:rPr>
          <w:rFonts w:eastAsia="Arial,Italic" w:cs="Arial"/>
          <w:bCs/>
          <w:noProof/>
          <w:color w:val="000000" w:themeColor="text1"/>
          <w:szCs w:val="24"/>
        </w:rPr>
        <w:t>зарим чиг үүргийг холбоогоор хуульд заасны дагуу, эсхүл гэрээний үндсэн дээр гүйцэтгүүлж болно.</w:t>
      </w:r>
    </w:p>
    <w:p w14:paraId="25EDB4D6" w14:textId="77777777" w:rsidR="0051518A" w:rsidRPr="002E42AC" w:rsidRDefault="0051518A" w:rsidP="0051518A">
      <w:pPr>
        <w:autoSpaceDE w:val="0"/>
        <w:autoSpaceDN w:val="0"/>
        <w:adjustRightInd w:val="0"/>
        <w:spacing w:after="0" w:line="240" w:lineRule="auto"/>
        <w:ind w:firstLine="720"/>
        <w:jc w:val="both"/>
        <w:rPr>
          <w:rFonts w:eastAsia="Arial,Italic" w:cs="Arial"/>
          <w:bCs/>
          <w:noProof/>
          <w:color w:val="000000" w:themeColor="text1"/>
          <w:szCs w:val="24"/>
        </w:rPr>
      </w:pPr>
    </w:p>
    <w:p w14:paraId="2B3F482A" w14:textId="77777777" w:rsidR="0051518A" w:rsidRPr="002E42AC" w:rsidRDefault="0051518A" w:rsidP="0051518A">
      <w:pPr>
        <w:autoSpaceDE w:val="0"/>
        <w:autoSpaceDN w:val="0"/>
        <w:adjustRightInd w:val="0"/>
        <w:spacing w:after="0" w:line="240" w:lineRule="auto"/>
        <w:ind w:firstLine="720"/>
        <w:jc w:val="both"/>
        <w:rPr>
          <w:rFonts w:eastAsia="Arial,Italic" w:cs="Arial"/>
          <w:bCs/>
          <w:noProof/>
          <w:color w:val="000000" w:themeColor="text1"/>
          <w:szCs w:val="24"/>
        </w:rPr>
      </w:pPr>
      <w:r w:rsidRPr="002E42AC">
        <w:rPr>
          <w:rFonts w:eastAsia="Arial,Italic" w:cs="Arial"/>
          <w:bCs/>
          <w:noProof/>
          <w:color w:val="000000" w:themeColor="text1"/>
          <w:szCs w:val="24"/>
        </w:rPr>
        <w:t xml:space="preserve">8.2.Энэ хуулийн 8.1-д заасан чиг үүрэгт нэг удаагийн шинжтэй ажил, үйлчилгээг гүйцэтгүүлэх төрийн чиг үүрэг хамаарахгүй.  </w:t>
      </w:r>
    </w:p>
    <w:p w14:paraId="35C0459B" w14:textId="77777777" w:rsidR="0051518A" w:rsidRPr="002E42AC" w:rsidRDefault="0051518A" w:rsidP="0051518A">
      <w:pPr>
        <w:autoSpaceDE w:val="0"/>
        <w:autoSpaceDN w:val="0"/>
        <w:adjustRightInd w:val="0"/>
        <w:spacing w:after="0" w:line="240" w:lineRule="auto"/>
        <w:ind w:firstLine="720"/>
        <w:jc w:val="both"/>
        <w:rPr>
          <w:rFonts w:eastAsia="Arial,Italic" w:cs="Arial"/>
          <w:bCs/>
          <w:noProof/>
          <w:color w:val="000000" w:themeColor="text1"/>
          <w:szCs w:val="24"/>
        </w:rPr>
      </w:pPr>
    </w:p>
    <w:p w14:paraId="2C3B16B0" w14:textId="77777777" w:rsidR="0051518A" w:rsidRPr="002E42AC" w:rsidRDefault="0051518A" w:rsidP="0051518A">
      <w:pPr>
        <w:autoSpaceDE w:val="0"/>
        <w:autoSpaceDN w:val="0"/>
        <w:adjustRightInd w:val="0"/>
        <w:spacing w:after="0" w:line="240" w:lineRule="auto"/>
        <w:ind w:firstLine="720"/>
        <w:jc w:val="both"/>
        <w:rPr>
          <w:rFonts w:eastAsia="Arial,Italic" w:cs="Arial"/>
          <w:bCs/>
          <w:noProof/>
          <w:color w:val="000000" w:themeColor="text1"/>
          <w:szCs w:val="24"/>
        </w:rPr>
      </w:pPr>
      <w:r w:rsidRPr="002E42AC">
        <w:rPr>
          <w:rFonts w:eastAsia="Arial,Italic" w:cs="Arial"/>
          <w:bCs/>
          <w:noProof/>
          <w:color w:val="000000" w:themeColor="text1"/>
          <w:szCs w:val="24"/>
        </w:rPr>
        <w:t xml:space="preserve">8.3.Холбоогоор гүйцэтгүүлэх төрийн чиг үүргийн жагсаалтыг Засгийн газар батална. </w:t>
      </w:r>
    </w:p>
    <w:p w14:paraId="71E22D6F" w14:textId="77777777" w:rsidR="0051518A" w:rsidRPr="002E42AC" w:rsidRDefault="0051518A" w:rsidP="0051518A">
      <w:pPr>
        <w:autoSpaceDE w:val="0"/>
        <w:autoSpaceDN w:val="0"/>
        <w:adjustRightInd w:val="0"/>
        <w:spacing w:after="0" w:line="240" w:lineRule="auto"/>
        <w:ind w:firstLine="720"/>
        <w:jc w:val="both"/>
        <w:rPr>
          <w:rFonts w:eastAsia="Arial,Italic" w:cs="Arial"/>
          <w:bCs/>
          <w:noProof/>
          <w:color w:val="000000" w:themeColor="text1"/>
          <w:szCs w:val="24"/>
        </w:rPr>
      </w:pPr>
    </w:p>
    <w:p w14:paraId="0CF5F0D1" w14:textId="77777777" w:rsidR="0051518A" w:rsidRPr="002E42AC" w:rsidRDefault="0051518A" w:rsidP="0051518A">
      <w:pPr>
        <w:autoSpaceDE w:val="0"/>
        <w:autoSpaceDN w:val="0"/>
        <w:adjustRightInd w:val="0"/>
        <w:spacing w:after="0" w:line="240" w:lineRule="auto"/>
        <w:ind w:firstLine="720"/>
        <w:jc w:val="both"/>
        <w:rPr>
          <w:rFonts w:eastAsia="Arial,Italic" w:cs="Arial"/>
          <w:bCs/>
          <w:noProof/>
          <w:color w:val="000000" w:themeColor="text1"/>
          <w:szCs w:val="24"/>
        </w:rPr>
      </w:pPr>
      <w:r w:rsidRPr="002E42AC">
        <w:rPr>
          <w:rFonts w:eastAsia="Arial,Italic" w:cs="Arial"/>
          <w:bCs/>
          <w:noProof/>
          <w:color w:val="000000" w:themeColor="text1"/>
          <w:szCs w:val="24"/>
        </w:rPr>
        <w:t>8.4.Төрийн гүйцэтгэх эрх мэдлийн байгууллагын чиг үүргийг холбоогоор гүйцэтгүүлэх тухай шийдвэрийг сонгон шалгаруулалтын дүн болон тухайн салбарын асуудал эрхэлсэн Засгийн газрын гишүүний саналыг үндэслэн Засгийн газар гаргана.</w:t>
      </w:r>
    </w:p>
    <w:p w14:paraId="52242E35" w14:textId="77777777" w:rsidR="0051518A" w:rsidRPr="002E42AC" w:rsidRDefault="0051518A" w:rsidP="0051518A">
      <w:pPr>
        <w:autoSpaceDE w:val="0"/>
        <w:autoSpaceDN w:val="0"/>
        <w:adjustRightInd w:val="0"/>
        <w:spacing w:after="0" w:line="240" w:lineRule="auto"/>
        <w:ind w:firstLine="720"/>
        <w:jc w:val="both"/>
        <w:rPr>
          <w:rFonts w:eastAsia="Arial,Italic" w:cs="Arial"/>
          <w:bCs/>
          <w:noProof/>
          <w:color w:val="000000" w:themeColor="text1"/>
          <w:szCs w:val="24"/>
        </w:rPr>
      </w:pPr>
    </w:p>
    <w:p w14:paraId="510D8E81" w14:textId="77777777" w:rsidR="0051518A" w:rsidRPr="002E42AC" w:rsidRDefault="0051518A" w:rsidP="0051518A">
      <w:pPr>
        <w:autoSpaceDE w:val="0"/>
        <w:autoSpaceDN w:val="0"/>
        <w:adjustRightInd w:val="0"/>
        <w:spacing w:after="0" w:line="240" w:lineRule="auto"/>
        <w:ind w:firstLine="720"/>
        <w:jc w:val="both"/>
        <w:rPr>
          <w:rFonts w:eastAsia="Arial,Italic" w:cs="Arial"/>
          <w:bCs/>
          <w:noProof/>
          <w:color w:val="000000" w:themeColor="text1"/>
          <w:szCs w:val="24"/>
        </w:rPr>
      </w:pPr>
      <w:r w:rsidRPr="002E42AC">
        <w:rPr>
          <w:rFonts w:eastAsia="Arial,Italic" w:cs="Arial"/>
          <w:bCs/>
          <w:noProof/>
          <w:color w:val="000000" w:themeColor="text1"/>
          <w:szCs w:val="24"/>
        </w:rPr>
        <w:t>8.5.Холбоог сонгон шалгаруулах, гэрээ байгуулахад дараах зарчмыг баримтална:</w:t>
      </w:r>
    </w:p>
    <w:p w14:paraId="1020D03F" w14:textId="77777777" w:rsidR="0051518A" w:rsidRPr="002E42AC" w:rsidRDefault="0051518A" w:rsidP="0051518A">
      <w:pPr>
        <w:autoSpaceDE w:val="0"/>
        <w:autoSpaceDN w:val="0"/>
        <w:adjustRightInd w:val="0"/>
        <w:spacing w:after="0" w:line="240" w:lineRule="auto"/>
        <w:jc w:val="both"/>
        <w:rPr>
          <w:rFonts w:eastAsia="Arial,Italic" w:cs="Arial"/>
          <w:bCs/>
          <w:noProof/>
          <w:color w:val="000000" w:themeColor="text1"/>
          <w:szCs w:val="24"/>
        </w:rPr>
      </w:pPr>
    </w:p>
    <w:p w14:paraId="55E1AB25" w14:textId="77777777" w:rsidR="0051518A" w:rsidRPr="002E42AC" w:rsidRDefault="0051518A" w:rsidP="0051518A">
      <w:pPr>
        <w:autoSpaceDE w:val="0"/>
        <w:autoSpaceDN w:val="0"/>
        <w:adjustRightInd w:val="0"/>
        <w:spacing w:after="0" w:line="240" w:lineRule="auto"/>
        <w:ind w:firstLine="1440"/>
        <w:jc w:val="both"/>
        <w:rPr>
          <w:rFonts w:eastAsia="Arial,Italic" w:cs="Arial"/>
          <w:bCs/>
          <w:noProof/>
          <w:color w:val="000000" w:themeColor="text1"/>
          <w:szCs w:val="24"/>
        </w:rPr>
      </w:pPr>
      <w:r w:rsidRPr="002E42AC">
        <w:rPr>
          <w:rFonts w:eastAsia="Arial,Italic" w:cs="Arial"/>
          <w:bCs/>
          <w:noProof/>
          <w:color w:val="000000" w:themeColor="text1"/>
          <w:szCs w:val="24"/>
        </w:rPr>
        <w:t xml:space="preserve">8.5.1.холбооны хараат бус байдлыг хүндэтгэх; </w:t>
      </w:r>
    </w:p>
    <w:p w14:paraId="4D6F955D" w14:textId="77777777" w:rsidR="0051518A" w:rsidRPr="002E42AC" w:rsidRDefault="0051518A" w:rsidP="0051518A">
      <w:pPr>
        <w:autoSpaceDE w:val="0"/>
        <w:autoSpaceDN w:val="0"/>
        <w:adjustRightInd w:val="0"/>
        <w:spacing w:after="0" w:line="240" w:lineRule="auto"/>
        <w:ind w:left="720" w:firstLine="720"/>
        <w:jc w:val="both"/>
        <w:rPr>
          <w:rFonts w:eastAsia="Arial,Italic" w:cs="Arial"/>
          <w:bCs/>
          <w:noProof/>
          <w:color w:val="000000" w:themeColor="text1"/>
          <w:szCs w:val="24"/>
        </w:rPr>
      </w:pPr>
      <w:r w:rsidRPr="002E42AC">
        <w:rPr>
          <w:rFonts w:eastAsia="Arial,Italic" w:cs="Arial"/>
          <w:bCs/>
          <w:noProof/>
          <w:color w:val="000000" w:themeColor="text1"/>
          <w:szCs w:val="24"/>
        </w:rPr>
        <w:t>8.5.2.үл ялгаварлах, тэгш боломж олгох;</w:t>
      </w:r>
    </w:p>
    <w:p w14:paraId="4CC1F257" w14:textId="77777777" w:rsidR="0051518A" w:rsidRPr="002E42AC" w:rsidRDefault="0051518A" w:rsidP="0051518A">
      <w:pPr>
        <w:autoSpaceDE w:val="0"/>
        <w:autoSpaceDN w:val="0"/>
        <w:adjustRightInd w:val="0"/>
        <w:spacing w:after="0" w:line="240" w:lineRule="auto"/>
        <w:ind w:left="720" w:firstLine="720"/>
        <w:jc w:val="both"/>
        <w:rPr>
          <w:rFonts w:eastAsia="Arial,Italic" w:cs="Arial"/>
          <w:bCs/>
          <w:noProof/>
          <w:color w:val="000000" w:themeColor="text1"/>
          <w:szCs w:val="24"/>
        </w:rPr>
      </w:pPr>
      <w:r w:rsidRPr="002E42AC">
        <w:rPr>
          <w:rFonts w:eastAsia="Arial,Italic" w:cs="Arial"/>
          <w:bCs/>
          <w:noProof/>
          <w:color w:val="000000" w:themeColor="text1"/>
          <w:szCs w:val="24"/>
        </w:rPr>
        <w:lastRenderedPageBreak/>
        <w:t>8.5.3.нээлттэй, ил тод байх;</w:t>
      </w:r>
    </w:p>
    <w:p w14:paraId="477AE07A" w14:textId="77777777" w:rsidR="0051518A" w:rsidRPr="002E42AC" w:rsidRDefault="0051518A" w:rsidP="0051518A">
      <w:pPr>
        <w:autoSpaceDE w:val="0"/>
        <w:autoSpaceDN w:val="0"/>
        <w:adjustRightInd w:val="0"/>
        <w:spacing w:after="0" w:line="240" w:lineRule="auto"/>
        <w:ind w:left="720" w:firstLine="720"/>
        <w:jc w:val="both"/>
        <w:rPr>
          <w:rFonts w:eastAsia="Arial,Italic" w:cs="Arial"/>
          <w:bCs/>
          <w:noProof/>
          <w:color w:val="000000" w:themeColor="text1"/>
          <w:szCs w:val="24"/>
        </w:rPr>
      </w:pPr>
      <w:r w:rsidRPr="002E42AC">
        <w:rPr>
          <w:rFonts w:eastAsia="Arial,Italic" w:cs="Arial"/>
          <w:bCs/>
          <w:noProof/>
          <w:color w:val="000000" w:themeColor="text1"/>
          <w:szCs w:val="24"/>
        </w:rPr>
        <w:t xml:space="preserve">8.5.4.ашиг сонирхлын зөрчилгүй байх. </w:t>
      </w:r>
    </w:p>
    <w:p w14:paraId="50027F3D" w14:textId="77777777" w:rsidR="0051518A" w:rsidRPr="002E42AC" w:rsidRDefault="0051518A" w:rsidP="0051518A">
      <w:pPr>
        <w:autoSpaceDE w:val="0"/>
        <w:autoSpaceDN w:val="0"/>
        <w:adjustRightInd w:val="0"/>
        <w:spacing w:after="0" w:line="240" w:lineRule="auto"/>
        <w:ind w:left="720" w:firstLine="720"/>
        <w:jc w:val="both"/>
        <w:rPr>
          <w:rFonts w:eastAsia="Arial,Italic" w:cs="Arial"/>
          <w:bCs/>
          <w:noProof/>
          <w:color w:val="000000" w:themeColor="text1"/>
          <w:szCs w:val="24"/>
        </w:rPr>
      </w:pPr>
    </w:p>
    <w:p w14:paraId="0AD8159D" w14:textId="77777777" w:rsidR="0051518A" w:rsidRPr="002E42AC" w:rsidRDefault="0051518A" w:rsidP="0051518A">
      <w:pPr>
        <w:autoSpaceDE w:val="0"/>
        <w:autoSpaceDN w:val="0"/>
        <w:adjustRightInd w:val="0"/>
        <w:spacing w:after="0" w:line="240" w:lineRule="auto"/>
        <w:ind w:firstLine="720"/>
        <w:jc w:val="both"/>
        <w:rPr>
          <w:rFonts w:eastAsia="Arial,Italic" w:cs="Arial"/>
          <w:noProof/>
          <w:color w:val="000000" w:themeColor="text1"/>
          <w:szCs w:val="24"/>
        </w:rPr>
      </w:pPr>
      <w:r w:rsidRPr="002E42AC">
        <w:rPr>
          <w:rFonts w:eastAsia="Arial,Italic" w:cs="Arial"/>
          <w:noProof/>
          <w:color w:val="000000" w:themeColor="text1"/>
          <w:szCs w:val="24"/>
        </w:rPr>
        <w:t xml:space="preserve">8.6.Төрийн гүйцэтгэх эрх мэдлийн байгууллагын чиг үүргийн онцлогоос хамаарч хуулиар тусгай нөхцөл, шаардлага тогтоосныг энэ хуулийн 8.5-д заасныг зөрчсөнд тооцохгүй. </w:t>
      </w:r>
    </w:p>
    <w:p w14:paraId="1EC1E255" w14:textId="77777777" w:rsidR="0051518A" w:rsidRPr="002E42AC" w:rsidRDefault="0051518A" w:rsidP="0051518A">
      <w:pPr>
        <w:autoSpaceDE w:val="0"/>
        <w:autoSpaceDN w:val="0"/>
        <w:adjustRightInd w:val="0"/>
        <w:spacing w:after="0" w:line="240" w:lineRule="auto"/>
        <w:ind w:firstLine="720"/>
        <w:jc w:val="both"/>
        <w:rPr>
          <w:rFonts w:eastAsia="Arial,Italic" w:cs="Arial"/>
          <w:noProof/>
          <w:color w:val="000000" w:themeColor="text1"/>
          <w:szCs w:val="24"/>
        </w:rPr>
      </w:pPr>
    </w:p>
    <w:p w14:paraId="0F14967F" w14:textId="77777777" w:rsidR="0051518A" w:rsidRPr="002E42AC" w:rsidRDefault="0051518A" w:rsidP="0051518A">
      <w:pPr>
        <w:autoSpaceDE w:val="0"/>
        <w:autoSpaceDN w:val="0"/>
        <w:adjustRightInd w:val="0"/>
        <w:spacing w:after="0" w:line="240" w:lineRule="auto"/>
        <w:ind w:firstLine="720"/>
        <w:jc w:val="both"/>
        <w:rPr>
          <w:rFonts w:eastAsia="Arial,Italic" w:cs="Arial"/>
          <w:noProof/>
          <w:color w:val="000000" w:themeColor="text1"/>
          <w:szCs w:val="24"/>
        </w:rPr>
      </w:pPr>
      <w:r w:rsidRPr="002E42AC">
        <w:rPr>
          <w:rFonts w:eastAsia="Arial,Italic" w:cs="Arial"/>
          <w:noProof/>
          <w:color w:val="000000" w:themeColor="text1"/>
          <w:szCs w:val="24"/>
        </w:rPr>
        <w:t xml:space="preserve">8.7.Төрийн гүйцэтгэх эрх мэдлийн байгууллагын зарим чиг үүргийг гэрээний үндсэн дээр олон улсын болон гадаад улсын холбоо, түүний салбар, төлөөлөгчийн газраар гүйцэтгүүлэхийг хориглоно. </w:t>
      </w:r>
    </w:p>
    <w:p w14:paraId="23DE41C8" w14:textId="77777777" w:rsidR="0051518A" w:rsidRPr="002E42AC" w:rsidRDefault="0051518A" w:rsidP="0051518A">
      <w:pPr>
        <w:autoSpaceDE w:val="0"/>
        <w:autoSpaceDN w:val="0"/>
        <w:adjustRightInd w:val="0"/>
        <w:spacing w:after="0" w:line="240" w:lineRule="auto"/>
        <w:jc w:val="both"/>
        <w:rPr>
          <w:rFonts w:eastAsia="Arial,Italic" w:cs="Arial"/>
          <w:noProof/>
          <w:color w:val="FF0000"/>
          <w:szCs w:val="24"/>
        </w:rPr>
      </w:pPr>
    </w:p>
    <w:p w14:paraId="208E5F9D" w14:textId="77777777" w:rsidR="0051518A" w:rsidRPr="002E42AC" w:rsidRDefault="0051518A" w:rsidP="0051518A">
      <w:pPr>
        <w:autoSpaceDE w:val="0"/>
        <w:autoSpaceDN w:val="0"/>
        <w:adjustRightInd w:val="0"/>
        <w:spacing w:after="0" w:line="240" w:lineRule="auto"/>
        <w:ind w:firstLine="720"/>
        <w:jc w:val="both"/>
        <w:rPr>
          <w:rFonts w:eastAsia="Arial,Italic" w:cs="Arial"/>
          <w:noProof/>
          <w:color w:val="000000" w:themeColor="text1"/>
          <w:szCs w:val="24"/>
        </w:rPr>
      </w:pPr>
      <w:r w:rsidRPr="002E42AC">
        <w:rPr>
          <w:rFonts w:eastAsia="Arial,Italic" w:cs="Arial"/>
          <w:noProof/>
          <w:color w:val="000000" w:themeColor="text1"/>
          <w:szCs w:val="24"/>
        </w:rPr>
        <w:t>8.8.Төрийн гүйцэтгэх эрх мэдлийн байгууллагын зарим чиг үүргийг гүйцэтгүүлэх зорилгоор холбоог сонгон шалгаруулах, гэрээ байгуулах болон гэрээний хэрэгжилтэд хяналт тавих журмыг Засгийн газар батална.</w:t>
      </w:r>
    </w:p>
    <w:p w14:paraId="10F6C83B" w14:textId="77777777" w:rsidR="0051518A" w:rsidRPr="002E42AC" w:rsidRDefault="0051518A" w:rsidP="0051518A">
      <w:pPr>
        <w:autoSpaceDE w:val="0"/>
        <w:autoSpaceDN w:val="0"/>
        <w:adjustRightInd w:val="0"/>
        <w:spacing w:after="0" w:line="240" w:lineRule="auto"/>
        <w:ind w:firstLine="720"/>
        <w:jc w:val="both"/>
        <w:rPr>
          <w:rFonts w:eastAsia="Arial,Italic" w:cs="Arial"/>
          <w:noProof/>
          <w:color w:val="000000" w:themeColor="text1"/>
          <w:szCs w:val="24"/>
        </w:rPr>
      </w:pPr>
    </w:p>
    <w:p w14:paraId="666C29C4" w14:textId="77777777" w:rsidR="0051518A" w:rsidRPr="002E42AC" w:rsidRDefault="0051518A" w:rsidP="0051518A">
      <w:pPr>
        <w:autoSpaceDE w:val="0"/>
        <w:autoSpaceDN w:val="0"/>
        <w:adjustRightInd w:val="0"/>
        <w:spacing w:after="0" w:line="240" w:lineRule="auto"/>
        <w:ind w:firstLine="720"/>
        <w:jc w:val="both"/>
        <w:rPr>
          <w:rFonts w:eastAsia="Arial,Italic" w:cs="Arial"/>
          <w:noProof/>
          <w:color w:val="000000" w:themeColor="text1"/>
          <w:szCs w:val="24"/>
        </w:rPr>
      </w:pPr>
      <w:r w:rsidRPr="002E42AC">
        <w:rPr>
          <w:rFonts w:eastAsia="Arial,Italic" w:cs="Arial"/>
          <w:noProof/>
          <w:color w:val="000000" w:themeColor="text1"/>
          <w:szCs w:val="24"/>
        </w:rPr>
        <w:t xml:space="preserve">8.9.Төрийн гүйцэтгэх эрх мэдлийн байгууллагын зарим чиг үүргийг гэрээгээр гүйцэтгэж байгаа холбоо нь төрөөс санхүүжүүлсэн үйл ажиллагаанд хамаарах санхүүгийн тайландаа Аудитын тухай хуулийн 10.2.4-т заасан хугацаанд аудит хийлгэх үүрэгтэй.  </w:t>
      </w:r>
    </w:p>
    <w:p w14:paraId="5E8B3618" w14:textId="77777777" w:rsidR="0051518A" w:rsidRPr="002E42AC" w:rsidRDefault="0051518A" w:rsidP="0051518A">
      <w:pPr>
        <w:autoSpaceDE w:val="0"/>
        <w:autoSpaceDN w:val="0"/>
        <w:adjustRightInd w:val="0"/>
        <w:spacing w:after="0" w:line="240" w:lineRule="auto"/>
        <w:jc w:val="both"/>
        <w:rPr>
          <w:rFonts w:eastAsia="Arial,Italic" w:cs="Arial"/>
          <w:b/>
          <w:bCs/>
          <w:noProof/>
          <w:szCs w:val="24"/>
        </w:rPr>
      </w:pPr>
    </w:p>
    <w:p w14:paraId="1DA71428" w14:textId="77777777" w:rsidR="0051518A" w:rsidRPr="002E42AC" w:rsidRDefault="0051518A" w:rsidP="0051518A">
      <w:pPr>
        <w:autoSpaceDE w:val="0"/>
        <w:autoSpaceDN w:val="0"/>
        <w:adjustRightInd w:val="0"/>
        <w:spacing w:after="0" w:line="240" w:lineRule="auto"/>
        <w:ind w:left="3261" w:hanging="2541"/>
        <w:jc w:val="both"/>
        <w:rPr>
          <w:rFonts w:eastAsia="Arial,Italic" w:cs="Arial"/>
          <w:b/>
          <w:bCs/>
          <w:noProof/>
          <w:szCs w:val="24"/>
        </w:rPr>
      </w:pPr>
      <w:r w:rsidRPr="002E42AC">
        <w:rPr>
          <w:rFonts w:eastAsia="Arial,Italic" w:cs="Arial"/>
          <w:b/>
          <w:bCs/>
          <w:noProof/>
          <w:szCs w:val="24"/>
        </w:rPr>
        <w:t>9 дүгээр зүйл.Холбооны үйл ажиллагаанд хориглох зүйл,</w:t>
      </w:r>
      <w:r w:rsidRPr="002E42AC">
        <w:rPr>
          <w:rFonts w:eastAsia="Arial,Italic" w:cs="Arial"/>
          <w:noProof/>
          <w:szCs w:val="24"/>
        </w:rPr>
        <w:t xml:space="preserve"> </w:t>
      </w:r>
      <w:r w:rsidRPr="002E42AC">
        <w:rPr>
          <w:rFonts w:eastAsia="Arial,Italic" w:cs="Arial"/>
          <w:b/>
          <w:bCs/>
          <w:noProof/>
          <w:szCs w:val="24"/>
        </w:rPr>
        <w:t xml:space="preserve">холбооны удирдлагад тавих хязгаарлалт </w:t>
      </w:r>
    </w:p>
    <w:p w14:paraId="2DBD096A"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481EFAE7"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9.1.Холбооны зорилго үйл ажиллагаа нь Монгол Улсын Үндсэн хууль, бусад хууль тогтоомж, хуульд нийцүүлэн гаргасан хууль тогтоомжийн бусад актад нийцсэн байх бөгөөд доор дурдсан үйл ажиллагаа явуулахыг хориглоно: </w:t>
      </w:r>
    </w:p>
    <w:p w14:paraId="678C5020"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0CEABE29" w14:textId="77777777" w:rsidR="0051518A" w:rsidRPr="002E42AC" w:rsidRDefault="0051518A" w:rsidP="0051518A">
      <w:pPr>
        <w:autoSpaceDE w:val="0"/>
        <w:autoSpaceDN w:val="0"/>
        <w:adjustRightInd w:val="0"/>
        <w:spacing w:after="0" w:line="240" w:lineRule="auto"/>
        <w:ind w:firstLine="709"/>
        <w:jc w:val="both"/>
        <w:rPr>
          <w:rFonts w:eastAsia="Arial,Italic" w:cs="Arial"/>
          <w:noProof/>
          <w:szCs w:val="24"/>
        </w:rPr>
      </w:pPr>
      <w:r w:rsidRPr="002E42AC">
        <w:rPr>
          <w:rFonts w:eastAsia="Arial,Italic" w:cs="Arial"/>
          <w:noProof/>
          <w:szCs w:val="24"/>
        </w:rPr>
        <w:t xml:space="preserve">          9.1.1.улс төрийн нам, улс төрийн намын байгууллагын үйл ажиллагааг хэрэгжүүлэх, тэдгээрийг санхүүжүүлэх; </w:t>
      </w:r>
    </w:p>
    <w:p w14:paraId="248DD8E7" w14:textId="77777777" w:rsidR="0051518A" w:rsidRPr="002E42AC" w:rsidRDefault="0051518A" w:rsidP="0051518A">
      <w:pPr>
        <w:autoSpaceDE w:val="0"/>
        <w:autoSpaceDN w:val="0"/>
        <w:adjustRightInd w:val="0"/>
        <w:spacing w:after="0" w:line="240" w:lineRule="auto"/>
        <w:ind w:firstLine="709"/>
        <w:jc w:val="both"/>
        <w:rPr>
          <w:rFonts w:eastAsia="Arial,Italic" w:cs="Arial"/>
          <w:noProof/>
          <w:szCs w:val="24"/>
        </w:rPr>
      </w:pPr>
      <w:r w:rsidRPr="002E42AC">
        <w:rPr>
          <w:rFonts w:eastAsia="Arial,Italic" w:cs="Arial"/>
          <w:noProof/>
          <w:szCs w:val="24"/>
        </w:rPr>
        <w:t xml:space="preserve">          </w:t>
      </w:r>
    </w:p>
    <w:p w14:paraId="70C6DD9F" w14:textId="77777777" w:rsidR="0051518A" w:rsidRPr="002E42AC" w:rsidRDefault="0051518A" w:rsidP="0051518A">
      <w:pPr>
        <w:autoSpaceDE w:val="0"/>
        <w:autoSpaceDN w:val="0"/>
        <w:adjustRightInd w:val="0"/>
        <w:spacing w:after="0" w:line="240" w:lineRule="auto"/>
        <w:ind w:firstLine="709"/>
        <w:jc w:val="both"/>
        <w:rPr>
          <w:rFonts w:eastAsia="Arial,Italic" w:cs="Arial"/>
          <w:noProof/>
          <w:szCs w:val="24"/>
        </w:rPr>
      </w:pPr>
      <w:r w:rsidRPr="002E42AC">
        <w:rPr>
          <w:rFonts w:eastAsia="Arial,Italic" w:cs="Arial"/>
          <w:noProof/>
          <w:szCs w:val="24"/>
        </w:rPr>
        <w:t xml:space="preserve">          9.1.2.холбоо нь шашин номлох, ухуулан дэлгэрүүлэх зэрэг шашны байгууллагын үйл ажиллагаа явуулах;</w:t>
      </w:r>
    </w:p>
    <w:p w14:paraId="18311673" w14:textId="77777777" w:rsidR="0051518A" w:rsidRPr="002E42AC" w:rsidRDefault="0051518A" w:rsidP="0051518A">
      <w:pPr>
        <w:autoSpaceDE w:val="0"/>
        <w:autoSpaceDN w:val="0"/>
        <w:adjustRightInd w:val="0"/>
        <w:spacing w:after="0" w:line="240" w:lineRule="auto"/>
        <w:ind w:firstLine="709"/>
        <w:jc w:val="both"/>
        <w:rPr>
          <w:rFonts w:eastAsia="Arial,Italic" w:cs="Arial"/>
          <w:noProof/>
          <w:szCs w:val="24"/>
        </w:rPr>
      </w:pPr>
    </w:p>
    <w:p w14:paraId="2E36ECA8" w14:textId="2056D109" w:rsidR="0051518A" w:rsidRPr="002E42AC" w:rsidRDefault="0051518A" w:rsidP="0051518A">
      <w:pPr>
        <w:autoSpaceDE w:val="0"/>
        <w:autoSpaceDN w:val="0"/>
        <w:adjustRightInd w:val="0"/>
        <w:spacing w:after="0" w:line="240" w:lineRule="auto"/>
        <w:ind w:firstLine="709"/>
        <w:jc w:val="both"/>
        <w:rPr>
          <w:rFonts w:eastAsia="Arial,Italic" w:cs="Arial"/>
          <w:noProof/>
          <w:szCs w:val="24"/>
        </w:rPr>
      </w:pPr>
      <w:r w:rsidRPr="002E42AC">
        <w:rPr>
          <w:rFonts w:eastAsia="Arial,Italic" w:cs="Arial"/>
          <w:noProof/>
          <w:szCs w:val="24"/>
        </w:rPr>
        <w:t xml:space="preserve">          9.1.3.үндсэн зорилго, үйл ажиллагаагаа өөрчилж, ашгийн төлөө ажиллах, аливаа хэлбэрээр </w:t>
      </w:r>
      <w:r w:rsidR="00986313">
        <w:rPr>
          <w:rFonts w:eastAsia="Arial,Italic" w:cs="Arial"/>
          <w:noProof/>
          <w:szCs w:val="24"/>
        </w:rPr>
        <w:t xml:space="preserve">ногдол </w:t>
      </w:r>
      <w:r w:rsidRPr="002E42AC">
        <w:rPr>
          <w:rFonts w:eastAsia="Arial,Italic" w:cs="Arial"/>
          <w:noProof/>
          <w:szCs w:val="24"/>
        </w:rPr>
        <w:t xml:space="preserve">ашиг хуваарилах, иргэн, аж ахуйн нэгж, байгууллагын өмнөөс хөрөнгийн баталгаа гаргах, нийтэд тустай үйл ажиллагаанаас бусад үйл ажиллагааг явуулсан иргэний төлбөрийг төлөх, хандив өгөх; </w:t>
      </w:r>
    </w:p>
    <w:p w14:paraId="0C21A953" w14:textId="77777777" w:rsidR="0051518A" w:rsidRPr="002E42AC" w:rsidRDefault="0051518A" w:rsidP="0051518A">
      <w:pPr>
        <w:autoSpaceDE w:val="0"/>
        <w:autoSpaceDN w:val="0"/>
        <w:adjustRightInd w:val="0"/>
        <w:spacing w:after="0" w:line="240" w:lineRule="auto"/>
        <w:ind w:firstLine="709"/>
        <w:jc w:val="both"/>
        <w:rPr>
          <w:rFonts w:eastAsia="Arial,Italic" w:cs="Arial"/>
          <w:noProof/>
          <w:szCs w:val="24"/>
        </w:rPr>
      </w:pPr>
    </w:p>
    <w:p w14:paraId="026982CA" w14:textId="342ED7E2" w:rsidR="0051518A" w:rsidRPr="002E42AC" w:rsidRDefault="0051518A" w:rsidP="0051518A">
      <w:pPr>
        <w:autoSpaceDE w:val="0"/>
        <w:autoSpaceDN w:val="0"/>
        <w:adjustRightInd w:val="0"/>
        <w:spacing w:after="0" w:line="240" w:lineRule="auto"/>
        <w:ind w:firstLine="1429"/>
        <w:jc w:val="both"/>
        <w:rPr>
          <w:rFonts w:eastAsia="Arial,Italic" w:cs="Arial"/>
          <w:noProof/>
          <w:szCs w:val="24"/>
        </w:rPr>
      </w:pPr>
      <w:r w:rsidRPr="002E42AC">
        <w:rPr>
          <w:rFonts w:eastAsia="Arial,Italic" w:cs="Arial"/>
          <w:noProof/>
          <w:szCs w:val="24"/>
        </w:rPr>
        <w:t xml:space="preserve">9.1.4.улс төрийн нам болон </w:t>
      </w:r>
      <w:r w:rsidRPr="002E42AC">
        <w:rPr>
          <w:rFonts w:eastAsia="Calibri" w:cs="Arial"/>
          <w:noProof/>
          <w:szCs w:val="24"/>
        </w:rPr>
        <w:t>Монгол Улсын Ерөнхийлөгч, Улсын Их Хур</w:t>
      </w:r>
      <w:r w:rsidR="00DE0EBE">
        <w:rPr>
          <w:rFonts w:eastAsia="Calibri" w:cs="Arial"/>
          <w:noProof/>
          <w:szCs w:val="24"/>
        </w:rPr>
        <w:t>ал</w:t>
      </w:r>
      <w:r w:rsidRPr="002E42AC">
        <w:rPr>
          <w:rFonts w:eastAsia="Calibri" w:cs="Arial"/>
          <w:noProof/>
          <w:szCs w:val="24"/>
        </w:rPr>
        <w:t xml:space="preserve">, аймаг, </w:t>
      </w:r>
      <w:r w:rsidR="00DE0EBE" w:rsidRPr="002E42AC">
        <w:rPr>
          <w:rFonts w:eastAsia="Calibri" w:cs="Arial"/>
          <w:noProof/>
          <w:szCs w:val="24"/>
        </w:rPr>
        <w:t xml:space="preserve">сум, </w:t>
      </w:r>
      <w:r w:rsidRPr="002E42AC">
        <w:rPr>
          <w:rFonts w:eastAsia="Calibri" w:cs="Arial"/>
          <w:noProof/>
          <w:szCs w:val="24"/>
        </w:rPr>
        <w:t>нийслэл, дүүргийн иргэдийн Төлөөлөгчдийн Хурлын сонгуульд нэр дэвшигчид</w:t>
      </w:r>
      <w:r w:rsidRPr="002E42AC">
        <w:rPr>
          <w:rFonts w:eastAsia="Arial,Italic" w:cs="Arial"/>
          <w:noProof/>
          <w:szCs w:val="24"/>
        </w:rPr>
        <w:t xml:space="preserve"> эд хөрөнгийн болон бусад хэлбэрээр хандив өгөх;</w:t>
      </w:r>
    </w:p>
    <w:p w14:paraId="24CB2440" w14:textId="77777777" w:rsidR="0051518A" w:rsidRPr="002E42AC" w:rsidRDefault="0051518A" w:rsidP="0051518A">
      <w:pPr>
        <w:autoSpaceDE w:val="0"/>
        <w:autoSpaceDN w:val="0"/>
        <w:adjustRightInd w:val="0"/>
        <w:spacing w:after="0" w:line="240" w:lineRule="auto"/>
        <w:ind w:firstLine="1429"/>
        <w:jc w:val="both"/>
        <w:rPr>
          <w:rFonts w:eastAsia="Arial,Italic" w:cs="Arial"/>
          <w:noProof/>
          <w:szCs w:val="24"/>
        </w:rPr>
      </w:pPr>
    </w:p>
    <w:p w14:paraId="203A6CD1" w14:textId="1983965A" w:rsidR="0051518A" w:rsidRPr="002E42AC" w:rsidRDefault="0051518A" w:rsidP="0051518A">
      <w:pPr>
        <w:autoSpaceDE w:val="0"/>
        <w:autoSpaceDN w:val="0"/>
        <w:adjustRightInd w:val="0"/>
        <w:spacing w:after="0" w:line="240" w:lineRule="auto"/>
        <w:ind w:firstLine="1429"/>
        <w:jc w:val="both"/>
        <w:rPr>
          <w:rFonts w:eastAsia="Arial,Italic" w:cs="Arial"/>
          <w:noProof/>
          <w:szCs w:val="24"/>
        </w:rPr>
      </w:pPr>
      <w:r w:rsidRPr="002E42AC">
        <w:rPr>
          <w:rFonts w:eastAsia="Arial,Italic" w:cs="Arial"/>
          <w:noProof/>
          <w:szCs w:val="24"/>
        </w:rPr>
        <w:t>9.1.5.өөрийн хөрөнгө борлуулсан</w:t>
      </w:r>
      <w:r w:rsidR="009C487E" w:rsidRPr="00A14453">
        <w:rPr>
          <w:rFonts w:eastAsia="Arial,Italic" w:cs="Arial"/>
          <w:noProof/>
          <w:szCs w:val="24"/>
        </w:rPr>
        <w:t>, ашиглуулсан, түрээслүүлсэн, шилжүүлсэн</w:t>
      </w:r>
      <w:r w:rsidRPr="00A14453">
        <w:rPr>
          <w:rFonts w:eastAsia="Arial,Italic" w:cs="Arial"/>
          <w:noProof/>
          <w:szCs w:val="24"/>
        </w:rPr>
        <w:t xml:space="preserve"> болон аж ахуйн </w:t>
      </w:r>
      <w:r w:rsidR="009E3A31">
        <w:rPr>
          <w:rFonts w:eastAsia="Arial,Italic" w:cs="Arial"/>
          <w:noProof/>
          <w:szCs w:val="24"/>
        </w:rPr>
        <w:t>үйл ажиллагаа,</w:t>
      </w:r>
      <w:r w:rsidR="009A2D21" w:rsidRPr="00A14453">
        <w:rPr>
          <w:rFonts w:eastAsia="Arial,Italic" w:cs="Arial"/>
          <w:noProof/>
          <w:szCs w:val="24"/>
        </w:rPr>
        <w:t xml:space="preserve"> нийтэд тустай </w:t>
      </w:r>
      <w:r w:rsidRPr="00A14453">
        <w:rPr>
          <w:rFonts w:eastAsia="Arial,Italic" w:cs="Arial"/>
          <w:noProof/>
          <w:szCs w:val="24"/>
        </w:rPr>
        <w:t>үйл ажиллагаа эрхэлж олсон орлогоо дүрэмд заасан зорилгоос бусад зориулалтаар зарцуулах</w:t>
      </w:r>
      <w:r w:rsidRPr="002E42AC">
        <w:rPr>
          <w:rFonts w:eastAsia="Arial,Italic" w:cs="Arial"/>
          <w:noProof/>
          <w:szCs w:val="24"/>
        </w:rPr>
        <w:t>;</w:t>
      </w:r>
    </w:p>
    <w:p w14:paraId="7C6D55EE" w14:textId="77777777" w:rsidR="0051518A" w:rsidRPr="002E42AC" w:rsidRDefault="0051518A" w:rsidP="0051518A">
      <w:pPr>
        <w:autoSpaceDE w:val="0"/>
        <w:autoSpaceDN w:val="0"/>
        <w:adjustRightInd w:val="0"/>
        <w:spacing w:after="0" w:line="240" w:lineRule="auto"/>
        <w:ind w:firstLine="709"/>
        <w:jc w:val="both"/>
        <w:rPr>
          <w:rFonts w:eastAsia="Arial,Italic" w:cs="Arial"/>
          <w:noProof/>
          <w:szCs w:val="24"/>
        </w:rPr>
      </w:pPr>
    </w:p>
    <w:p w14:paraId="09867AA8" w14:textId="77777777" w:rsidR="0051518A" w:rsidRPr="002E42AC" w:rsidRDefault="0051518A" w:rsidP="0051518A">
      <w:pPr>
        <w:autoSpaceDE w:val="0"/>
        <w:autoSpaceDN w:val="0"/>
        <w:adjustRightInd w:val="0"/>
        <w:spacing w:after="0" w:line="240" w:lineRule="auto"/>
        <w:ind w:firstLine="1429"/>
        <w:jc w:val="both"/>
        <w:rPr>
          <w:rFonts w:eastAsia="Arial,Italic" w:cs="Arial"/>
          <w:noProof/>
          <w:szCs w:val="24"/>
        </w:rPr>
      </w:pPr>
      <w:r w:rsidRPr="002E42AC">
        <w:rPr>
          <w:rFonts w:eastAsia="Arial,Italic" w:cs="Arial"/>
          <w:noProof/>
          <w:szCs w:val="24"/>
        </w:rPr>
        <w:t>9.1.6.хуульд зааснаас бусад тохиолдолд иргэдийн эвлэлдэн нэгдэх, холбоо байгуулах, гишүүнээр элсэх, гишүүнчлэлээс татгалзах эрхийг хязгаарлах;</w:t>
      </w:r>
    </w:p>
    <w:p w14:paraId="071C47CA" w14:textId="77777777" w:rsidR="0051518A" w:rsidRPr="002E42AC" w:rsidRDefault="0051518A" w:rsidP="0051518A">
      <w:pPr>
        <w:autoSpaceDE w:val="0"/>
        <w:autoSpaceDN w:val="0"/>
        <w:adjustRightInd w:val="0"/>
        <w:spacing w:after="0" w:line="240" w:lineRule="auto"/>
        <w:ind w:firstLine="709"/>
        <w:jc w:val="both"/>
        <w:rPr>
          <w:rFonts w:eastAsia="Arial,Italic" w:cs="Arial"/>
          <w:noProof/>
          <w:szCs w:val="24"/>
        </w:rPr>
      </w:pPr>
    </w:p>
    <w:p w14:paraId="62FAD22B" w14:textId="59590B5A" w:rsidR="0051518A" w:rsidRPr="002E42AC" w:rsidRDefault="0051518A" w:rsidP="0051518A">
      <w:pPr>
        <w:autoSpaceDE w:val="0"/>
        <w:autoSpaceDN w:val="0"/>
        <w:adjustRightInd w:val="0"/>
        <w:spacing w:after="0" w:line="240" w:lineRule="auto"/>
        <w:ind w:firstLine="1429"/>
        <w:jc w:val="both"/>
        <w:rPr>
          <w:rFonts w:eastAsia="Arial,Italic" w:cs="Arial"/>
          <w:noProof/>
          <w:szCs w:val="24"/>
        </w:rPr>
      </w:pPr>
      <w:r w:rsidRPr="002E42AC">
        <w:rPr>
          <w:rFonts w:eastAsia="Arial,Italic" w:cs="Arial"/>
          <w:noProof/>
          <w:szCs w:val="24"/>
        </w:rPr>
        <w:t>9.1.7.</w:t>
      </w:r>
      <w:r w:rsidR="00E63784" w:rsidRPr="00EB1C66">
        <w:rPr>
          <w:rFonts w:cs="Arial"/>
          <w:noProof/>
          <w:color w:val="000000" w:themeColor="text1"/>
          <w:szCs w:val="24"/>
          <w:shd w:val="clear" w:color="auto" w:fill="FFFFFF"/>
        </w:rPr>
        <w:t>татварын ашиг хүртэх үндсэн зорилгоор Татварын ерөнхий хуулийн 16.1.1-д заасан татварын схем дангаараа болон бусад этгээдтэй хамтран зохион байгуулах</w:t>
      </w:r>
      <w:r w:rsidRPr="00EB1C66">
        <w:rPr>
          <w:rFonts w:eastAsia="Arial,Italic" w:cs="Arial"/>
          <w:noProof/>
          <w:szCs w:val="24"/>
        </w:rPr>
        <w:t>;</w:t>
      </w:r>
    </w:p>
    <w:p w14:paraId="4B5DA7E4" w14:textId="77777777" w:rsidR="0051518A" w:rsidRPr="002E42AC" w:rsidRDefault="0051518A" w:rsidP="0051518A">
      <w:pPr>
        <w:autoSpaceDE w:val="0"/>
        <w:autoSpaceDN w:val="0"/>
        <w:adjustRightInd w:val="0"/>
        <w:spacing w:after="0" w:line="240" w:lineRule="auto"/>
        <w:ind w:firstLine="709"/>
        <w:jc w:val="both"/>
        <w:rPr>
          <w:rFonts w:eastAsia="Arial,Italic" w:cs="Arial"/>
          <w:noProof/>
          <w:szCs w:val="24"/>
        </w:rPr>
      </w:pPr>
    </w:p>
    <w:p w14:paraId="62FEC1B9" w14:textId="77777777" w:rsidR="0051518A" w:rsidRPr="002E42AC" w:rsidRDefault="0051518A" w:rsidP="0051518A">
      <w:pPr>
        <w:autoSpaceDE w:val="0"/>
        <w:autoSpaceDN w:val="0"/>
        <w:adjustRightInd w:val="0"/>
        <w:spacing w:after="0" w:line="240" w:lineRule="auto"/>
        <w:ind w:firstLine="1429"/>
        <w:jc w:val="both"/>
        <w:rPr>
          <w:rFonts w:eastAsia="Arial,Italic" w:cs="Arial"/>
          <w:noProof/>
          <w:szCs w:val="24"/>
        </w:rPr>
      </w:pPr>
      <w:r w:rsidRPr="002E42AC">
        <w:rPr>
          <w:rFonts w:eastAsia="Arial,Italic" w:cs="Arial"/>
          <w:noProof/>
          <w:szCs w:val="24"/>
        </w:rPr>
        <w:t>9.1.8.н</w:t>
      </w:r>
      <w:r w:rsidRPr="002E42AC">
        <w:rPr>
          <w:rStyle w:val="highlight"/>
          <w:rFonts w:cs="Arial"/>
          <w:noProof/>
          <w:szCs w:val="18"/>
        </w:rPr>
        <w:t>эргүй</w:t>
      </w:r>
      <w:r w:rsidRPr="002E42AC">
        <w:rPr>
          <w:rFonts w:cs="Arial"/>
          <w:noProof/>
          <w:szCs w:val="18"/>
          <w:shd w:val="clear" w:color="auto" w:fill="FFFFFF"/>
        </w:rPr>
        <w:t>, дугаарласан, эсхүл хуурамч нэрээр данс нээх, гүйлгээ хийх, хаагдсан данс ашиглах</w:t>
      </w:r>
      <w:r w:rsidRPr="002E42AC">
        <w:rPr>
          <w:rFonts w:eastAsia="Arial,Italic" w:cs="Arial"/>
          <w:noProof/>
          <w:szCs w:val="24"/>
        </w:rPr>
        <w:t>;</w:t>
      </w:r>
    </w:p>
    <w:p w14:paraId="625AC5A0" w14:textId="77777777" w:rsidR="0051518A" w:rsidRPr="002E42AC" w:rsidRDefault="0051518A" w:rsidP="0051518A">
      <w:pPr>
        <w:autoSpaceDE w:val="0"/>
        <w:autoSpaceDN w:val="0"/>
        <w:adjustRightInd w:val="0"/>
        <w:spacing w:after="0" w:line="240" w:lineRule="auto"/>
        <w:ind w:firstLine="1429"/>
        <w:jc w:val="both"/>
        <w:rPr>
          <w:rFonts w:eastAsia="Arial,Italic" w:cs="Arial"/>
          <w:noProof/>
          <w:szCs w:val="24"/>
        </w:rPr>
      </w:pPr>
    </w:p>
    <w:p w14:paraId="4F5C68C9" w14:textId="77777777" w:rsidR="0051518A" w:rsidRPr="0058341F" w:rsidRDefault="0051518A" w:rsidP="0051518A">
      <w:pPr>
        <w:autoSpaceDE w:val="0"/>
        <w:autoSpaceDN w:val="0"/>
        <w:adjustRightInd w:val="0"/>
        <w:spacing w:after="0" w:line="240" w:lineRule="auto"/>
        <w:ind w:firstLine="1429"/>
        <w:jc w:val="both"/>
        <w:rPr>
          <w:rFonts w:cs="Arial"/>
          <w:noProof/>
          <w:color w:val="000000" w:themeColor="text1"/>
          <w:szCs w:val="18"/>
          <w:shd w:val="clear" w:color="auto" w:fill="FFFFFF"/>
        </w:rPr>
      </w:pPr>
      <w:r w:rsidRPr="002E42AC">
        <w:rPr>
          <w:rFonts w:eastAsia="Arial,Italic" w:cs="Arial"/>
          <w:noProof/>
          <w:szCs w:val="24"/>
        </w:rPr>
        <w:t>9.1.9</w:t>
      </w:r>
      <w:r w:rsidRPr="0058341F">
        <w:rPr>
          <w:rFonts w:eastAsia="Arial,Italic" w:cs="Arial"/>
          <w:noProof/>
          <w:color w:val="000000" w:themeColor="text1"/>
          <w:szCs w:val="24"/>
        </w:rPr>
        <w:t>.зохицуулалтгүй санхүүгийн сувгаар мөнгөн гүйлгээ хийх;</w:t>
      </w:r>
    </w:p>
    <w:p w14:paraId="272CC2CF" w14:textId="77777777" w:rsidR="0051518A" w:rsidRPr="002E42AC" w:rsidRDefault="0051518A" w:rsidP="0051518A">
      <w:pPr>
        <w:autoSpaceDE w:val="0"/>
        <w:autoSpaceDN w:val="0"/>
        <w:adjustRightInd w:val="0"/>
        <w:spacing w:after="0" w:line="240" w:lineRule="auto"/>
        <w:ind w:firstLine="1440"/>
        <w:jc w:val="both"/>
        <w:rPr>
          <w:rFonts w:cs="Arial"/>
          <w:noProof/>
          <w:szCs w:val="18"/>
          <w:shd w:val="clear" w:color="auto" w:fill="FFFFFF"/>
        </w:rPr>
      </w:pPr>
      <w:r w:rsidRPr="0058341F">
        <w:rPr>
          <w:rFonts w:cs="Arial"/>
          <w:noProof/>
          <w:color w:val="000000" w:themeColor="text1"/>
          <w:szCs w:val="18"/>
          <w:shd w:val="clear" w:color="auto" w:fill="FFFFFF"/>
        </w:rPr>
        <w:t xml:space="preserve">9.1.10.Үй олноор хөнөөх зэвсэг дэлгэрүүлэх болон терроризмтой тэмцэх тухай хуулийн </w:t>
      </w:r>
      <w:r w:rsidRPr="002E42AC">
        <w:rPr>
          <w:rFonts w:cs="Arial"/>
          <w:noProof/>
          <w:szCs w:val="18"/>
          <w:shd w:val="clear" w:color="auto" w:fill="FFFFFF"/>
        </w:rPr>
        <w:t>14.2-т заасан үйл ажиллагаа болон тэдгээр этгээдтэй харилцаа холбоо тогтоох, санхүүжилт авах зэрэг үйл ажиллагааг явуулах</w:t>
      </w:r>
      <w:r w:rsidRPr="002E42AC">
        <w:rPr>
          <w:rFonts w:eastAsia="Arial,Italic" w:cs="Arial"/>
          <w:noProof/>
          <w:szCs w:val="24"/>
        </w:rPr>
        <w:t>;</w:t>
      </w:r>
    </w:p>
    <w:p w14:paraId="7B3A463A" w14:textId="77777777" w:rsidR="0051518A" w:rsidRPr="002E42AC" w:rsidRDefault="0051518A" w:rsidP="0051518A">
      <w:pPr>
        <w:autoSpaceDE w:val="0"/>
        <w:autoSpaceDN w:val="0"/>
        <w:adjustRightInd w:val="0"/>
        <w:spacing w:after="0" w:line="240" w:lineRule="auto"/>
        <w:ind w:firstLine="709"/>
        <w:jc w:val="both"/>
        <w:rPr>
          <w:rFonts w:cs="Arial"/>
          <w:noProof/>
          <w:szCs w:val="18"/>
          <w:shd w:val="clear" w:color="auto" w:fill="FFFFFF"/>
        </w:rPr>
      </w:pPr>
    </w:p>
    <w:p w14:paraId="05A526C5" w14:textId="1B16094A" w:rsidR="0051518A" w:rsidRPr="002E42AC" w:rsidRDefault="0051518A" w:rsidP="0051518A">
      <w:pPr>
        <w:autoSpaceDE w:val="0"/>
        <w:autoSpaceDN w:val="0"/>
        <w:adjustRightInd w:val="0"/>
        <w:spacing w:after="0" w:line="240" w:lineRule="auto"/>
        <w:ind w:firstLine="1429"/>
        <w:jc w:val="both"/>
        <w:rPr>
          <w:rFonts w:cs="Arial"/>
          <w:noProof/>
          <w:szCs w:val="24"/>
          <w:shd w:val="clear" w:color="auto" w:fill="FFFFFF"/>
        </w:rPr>
      </w:pPr>
      <w:r w:rsidRPr="002E42AC">
        <w:rPr>
          <w:rFonts w:cs="Arial"/>
          <w:noProof/>
          <w:szCs w:val="18"/>
          <w:shd w:val="clear" w:color="auto" w:fill="FFFFFF"/>
        </w:rPr>
        <w:t>9.1.11.</w:t>
      </w:r>
      <w:r w:rsidRPr="002E42AC">
        <w:rPr>
          <w:rFonts w:cs="Arial"/>
          <w:noProof/>
          <w:szCs w:val="24"/>
          <w:shd w:val="clear" w:color="auto" w:fill="FFFFFF"/>
        </w:rPr>
        <w:t>хүнийг үндэс, </w:t>
      </w:r>
      <w:r w:rsidRPr="002E42AC">
        <w:rPr>
          <w:rStyle w:val="highlight"/>
          <w:rFonts w:cs="Arial"/>
          <w:noProof/>
          <w:szCs w:val="24"/>
        </w:rPr>
        <w:t>угсаа</w:t>
      </w:r>
      <w:r w:rsidRPr="002E42AC">
        <w:rPr>
          <w:rFonts w:cs="Arial"/>
          <w:noProof/>
          <w:szCs w:val="24"/>
        </w:rPr>
        <w:t>, хэл, арьсны өнгө, нас, хүйс, нийгмийн гарал, байдал, хөрөнгө чинээ, эрхэлсэн ажил, албан тушаал, шашин шүтлэг, үзэл бодол, бэлгийн болон хүйсийн чиг баримжаа, боловсрол, хөгжлийн бэрхшээл</w:t>
      </w:r>
      <w:r w:rsidRPr="0058341F">
        <w:rPr>
          <w:rFonts w:cs="Arial"/>
          <w:noProof/>
          <w:szCs w:val="24"/>
        </w:rPr>
        <w:t>ээр</w:t>
      </w:r>
      <w:r w:rsidRPr="002E42AC">
        <w:rPr>
          <w:rFonts w:cs="Arial"/>
          <w:noProof/>
          <w:szCs w:val="24"/>
        </w:rPr>
        <w:t xml:space="preserve"> ялгаварлан</w:t>
      </w:r>
      <w:r w:rsidRPr="002E42AC">
        <w:rPr>
          <w:rFonts w:cs="Arial"/>
          <w:noProof/>
          <w:szCs w:val="24"/>
          <w:shd w:val="clear" w:color="auto" w:fill="FFFFFF"/>
        </w:rPr>
        <w:t xml:space="preserve"> гадуурхах</w:t>
      </w:r>
      <w:r w:rsidRPr="002E42AC">
        <w:rPr>
          <w:rFonts w:eastAsia="Arial,Italic" w:cs="Arial"/>
          <w:noProof/>
          <w:szCs w:val="24"/>
        </w:rPr>
        <w:t>;</w:t>
      </w:r>
    </w:p>
    <w:p w14:paraId="2BCD053F" w14:textId="77777777" w:rsidR="0051518A" w:rsidRPr="002E42AC" w:rsidRDefault="0051518A" w:rsidP="0051518A">
      <w:pPr>
        <w:autoSpaceDE w:val="0"/>
        <w:autoSpaceDN w:val="0"/>
        <w:adjustRightInd w:val="0"/>
        <w:spacing w:after="0" w:line="240" w:lineRule="auto"/>
        <w:ind w:left="720" w:firstLine="709"/>
        <w:jc w:val="both"/>
        <w:rPr>
          <w:rFonts w:cs="Arial"/>
          <w:noProof/>
          <w:szCs w:val="18"/>
          <w:shd w:val="clear" w:color="auto" w:fill="FFFFFF"/>
        </w:rPr>
      </w:pPr>
    </w:p>
    <w:p w14:paraId="734F05C5" w14:textId="77777777" w:rsidR="0051518A" w:rsidRDefault="0051518A" w:rsidP="0051518A">
      <w:pPr>
        <w:autoSpaceDE w:val="0"/>
        <w:autoSpaceDN w:val="0"/>
        <w:adjustRightInd w:val="0"/>
        <w:spacing w:after="0" w:line="240" w:lineRule="auto"/>
        <w:ind w:left="720" w:firstLine="709"/>
        <w:jc w:val="both"/>
        <w:rPr>
          <w:rFonts w:eastAsia="Arial,Italic" w:cs="Arial"/>
          <w:noProof/>
          <w:szCs w:val="24"/>
        </w:rPr>
      </w:pPr>
      <w:r w:rsidRPr="002E42AC">
        <w:rPr>
          <w:rFonts w:eastAsia="Arial,Italic" w:cs="Arial"/>
          <w:noProof/>
          <w:szCs w:val="24"/>
        </w:rPr>
        <w:t>9.1.12.хуулиар хориглосон бусад.</w:t>
      </w:r>
    </w:p>
    <w:p w14:paraId="305B2AB2"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3481B253"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9.2.Холбооны удирдах болон гүйцэтгэх албан тушаалд дараах этгээдийг ажиллахыг хориглоно:</w:t>
      </w:r>
    </w:p>
    <w:p w14:paraId="6EA2F4D0"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7C96C785"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highlight w:val="yellow"/>
        </w:rPr>
      </w:pPr>
      <w:r w:rsidRPr="002E42AC">
        <w:rPr>
          <w:rFonts w:eastAsia="Arial,Italic" w:cs="Arial"/>
          <w:noProof/>
          <w:szCs w:val="24"/>
        </w:rPr>
        <w:t>9.2.1.төрийн үйлчилгээний албан тушаалтнаас бусад төрийн албан тушаалтан;</w:t>
      </w:r>
    </w:p>
    <w:p w14:paraId="3F71322D"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highlight w:val="yellow"/>
        </w:rPr>
      </w:pPr>
    </w:p>
    <w:p w14:paraId="749EC1BC"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 xml:space="preserve">9.2.2.улс төрийн намын удирдлага, </w:t>
      </w:r>
      <w:r w:rsidRPr="002E42AC">
        <w:rPr>
          <w:rFonts w:eastAsia="Calibri" w:cs="Arial"/>
          <w:noProof/>
          <w:szCs w:val="24"/>
        </w:rPr>
        <w:t>намын санхүүгийн албаны дарга, түүнтэй адилтгах албан тушаалтан</w:t>
      </w:r>
      <w:r w:rsidRPr="002E42AC">
        <w:rPr>
          <w:rFonts w:eastAsia="Arial,Italic" w:cs="Arial"/>
          <w:noProof/>
          <w:szCs w:val="24"/>
        </w:rPr>
        <w:t xml:space="preserve">; </w:t>
      </w:r>
    </w:p>
    <w:p w14:paraId="097B3DE4"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p>
    <w:p w14:paraId="5801F937" w14:textId="77777777" w:rsidR="0051518A" w:rsidRPr="002E42AC" w:rsidRDefault="0051518A" w:rsidP="0051518A">
      <w:pPr>
        <w:tabs>
          <w:tab w:val="left" w:pos="2070"/>
          <w:tab w:val="left" w:pos="2160"/>
        </w:tabs>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9.2.3.</w:t>
      </w:r>
      <w:r w:rsidRPr="002E42AC">
        <w:rPr>
          <w:rFonts w:cs="Arial"/>
          <w:noProof/>
          <w:szCs w:val="18"/>
          <w:shd w:val="clear" w:color="auto" w:fill="FFFFFF"/>
        </w:rPr>
        <w:t>Үй олноор хөнөөх зэвсэг дэлгэрүүлэх болон терроризмтой тэмцэх тухай хуулийн 3.1.17-д заасан хориг арга хэмжээний жагсаалтад орсон хүн, хуулийн этгээд</w:t>
      </w:r>
      <w:r w:rsidRPr="002E42AC">
        <w:rPr>
          <w:rFonts w:eastAsia="Arial,Italic" w:cs="Arial"/>
          <w:noProof/>
          <w:szCs w:val="24"/>
        </w:rPr>
        <w:t xml:space="preserve"> болон тэдгээртэй хамаарал бүхий этгээд;</w:t>
      </w:r>
    </w:p>
    <w:p w14:paraId="5EC2A552" w14:textId="77777777" w:rsidR="0051518A" w:rsidRPr="002E42AC" w:rsidRDefault="0051518A" w:rsidP="0051518A">
      <w:pPr>
        <w:tabs>
          <w:tab w:val="left" w:pos="2070"/>
          <w:tab w:val="left" w:pos="2160"/>
        </w:tabs>
        <w:autoSpaceDE w:val="0"/>
        <w:autoSpaceDN w:val="0"/>
        <w:adjustRightInd w:val="0"/>
        <w:spacing w:after="0" w:line="240" w:lineRule="auto"/>
        <w:ind w:firstLine="1440"/>
        <w:jc w:val="both"/>
        <w:rPr>
          <w:rFonts w:eastAsia="Arial,Italic" w:cs="Arial"/>
          <w:noProof/>
          <w:szCs w:val="24"/>
        </w:rPr>
      </w:pPr>
    </w:p>
    <w:p w14:paraId="6C4D1BAB" w14:textId="03685A3E" w:rsidR="0051518A" w:rsidRPr="002E42AC" w:rsidRDefault="0051518A" w:rsidP="0051518A">
      <w:pPr>
        <w:tabs>
          <w:tab w:val="left" w:pos="2070"/>
          <w:tab w:val="left" w:pos="2160"/>
        </w:tabs>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9.</w:t>
      </w:r>
      <w:r>
        <w:rPr>
          <w:rFonts w:eastAsia="Arial,Italic" w:cs="Arial"/>
          <w:noProof/>
          <w:szCs w:val="24"/>
          <w:lang w:val="mn-MN"/>
        </w:rPr>
        <w:t>2</w:t>
      </w:r>
      <w:r w:rsidRPr="002E42AC">
        <w:rPr>
          <w:rFonts w:eastAsia="Arial,Italic" w:cs="Arial"/>
          <w:noProof/>
          <w:szCs w:val="24"/>
        </w:rPr>
        <w:t>.4.эрүүдэн шүүх, хүн төр</w:t>
      </w:r>
      <w:r w:rsidR="00327CA8">
        <w:rPr>
          <w:rFonts w:eastAsia="Arial,Italic" w:cs="Arial"/>
          <w:noProof/>
          <w:szCs w:val="24"/>
        </w:rPr>
        <w:t>ө</w:t>
      </w:r>
      <w:r w:rsidRPr="002E42AC">
        <w:rPr>
          <w:rFonts w:eastAsia="Arial,Italic" w:cs="Arial"/>
          <w:noProof/>
          <w:szCs w:val="24"/>
        </w:rPr>
        <w:t xml:space="preserve">лхтний эсрэг гэмт хэрэг, зохион байгуулалттай гэмт хэрэг </w:t>
      </w:r>
      <w:r w:rsidRPr="0058341F">
        <w:rPr>
          <w:rFonts w:eastAsia="Arial,Italic" w:cs="Arial"/>
          <w:noProof/>
          <w:szCs w:val="24"/>
        </w:rPr>
        <w:t>үйлд</w:t>
      </w:r>
      <w:r w:rsidR="0058341F" w:rsidRPr="0058341F">
        <w:rPr>
          <w:rFonts w:eastAsia="Arial,Italic" w:cs="Arial"/>
          <w:noProof/>
          <w:szCs w:val="24"/>
        </w:rPr>
        <w:t>э</w:t>
      </w:r>
      <w:r w:rsidRPr="0058341F">
        <w:rPr>
          <w:rFonts w:eastAsia="Arial,Italic" w:cs="Arial"/>
          <w:noProof/>
          <w:szCs w:val="24"/>
        </w:rPr>
        <w:t>ж, шүүхээр гэм буруутай нь тогтоогдсон</w:t>
      </w:r>
      <w:r w:rsidRPr="002E42AC">
        <w:rPr>
          <w:rFonts w:eastAsia="Arial,Italic" w:cs="Arial"/>
          <w:noProof/>
          <w:szCs w:val="24"/>
        </w:rPr>
        <w:t xml:space="preserve"> этгээд.</w:t>
      </w:r>
    </w:p>
    <w:p w14:paraId="652B6A00"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4D8E7E01" w14:textId="1EF4C54F" w:rsidR="0051518A" w:rsidRPr="00A721D1" w:rsidRDefault="0051518A" w:rsidP="0051518A">
      <w:pPr>
        <w:autoSpaceDE w:val="0"/>
        <w:autoSpaceDN w:val="0"/>
        <w:adjustRightInd w:val="0"/>
        <w:spacing w:after="0" w:line="240" w:lineRule="auto"/>
        <w:ind w:firstLine="720"/>
        <w:jc w:val="both"/>
        <w:rPr>
          <w:rFonts w:eastAsia="Calibri" w:cs="Arial"/>
          <w:noProof/>
          <w:color w:val="000000" w:themeColor="text1"/>
          <w:szCs w:val="24"/>
        </w:rPr>
      </w:pPr>
      <w:r w:rsidRPr="00A721D1">
        <w:rPr>
          <w:rFonts w:eastAsia="Arial,Italic" w:cs="Arial"/>
          <w:noProof/>
          <w:szCs w:val="24"/>
        </w:rPr>
        <w:t xml:space="preserve">Тайлбар: </w:t>
      </w:r>
      <w:r w:rsidRPr="00A721D1">
        <w:rPr>
          <w:rFonts w:eastAsia="Arial,Italic" w:cs="Arial"/>
          <w:noProof/>
          <w:color w:val="000000" w:themeColor="text1"/>
          <w:szCs w:val="24"/>
        </w:rPr>
        <w:t xml:space="preserve">Энэ хуульд заасан “ашиг хуваарилах” гэж холбооны хөрөнгө, </w:t>
      </w:r>
      <w:r w:rsidR="001475C1" w:rsidRPr="00A721D1">
        <w:rPr>
          <w:rFonts w:eastAsia="Arial,Italic" w:cs="Arial"/>
          <w:noProof/>
          <w:color w:val="000000" w:themeColor="text1"/>
          <w:szCs w:val="24"/>
        </w:rPr>
        <w:t xml:space="preserve">хувьцаа эзэмшил, </w:t>
      </w:r>
      <w:r w:rsidRPr="00A721D1">
        <w:rPr>
          <w:rFonts w:eastAsia="Arial,Italic" w:cs="Arial"/>
          <w:noProof/>
          <w:color w:val="000000" w:themeColor="text1"/>
          <w:szCs w:val="24"/>
        </w:rPr>
        <w:t>төрийн чиг үүргийг төлбөртэй гүйцэтгэж, нийтэд тустай болон аж ахуйн үйл ажиллагаа явуулж олсон</w:t>
      </w:r>
      <w:r w:rsidR="00B10F73" w:rsidRPr="00A721D1">
        <w:rPr>
          <w:rFonts w:eastAsia="Arial,Italic" w:cs="Arial"/>
          <w:noProof/>
          <w:color w:val="000000" w:themeColor="text1"/>
          <w:szCs w:val="24"/>
        </w:rPr>
        <w:t xml:space="preserve"> мөнгөн болон мөнгөн б</w:t>
      </w:r>
      <w:r w:rsidR="00795A71">
        <w:rPr>
          <w:rFonts w:eastAsia="Arial,Italic" w:cs="Arial"/>
          <w:noProof/>
          <w:color w:val="000000" w:themeColor="text1"/>
          <w:szCs w:val="24"/>
        </w:rPr>
        <w:t>у</w:t>
      </w:r>
      <w:r w:rsidR="00B10F73" w:rsidRPr="00A721D1">
        <w:rPr>
          <w:rFonts w:eastAsia="Arial,Italic" w:cs="Arial"/>
          <w:noProof/>
          <w:color w:val="000000" w:themeColor="text1"/>
          <w:szCs w:val="24"/>
        </w:rPr>
        <w:t xml:space="preserve">с орлого, хуулийн дагуу ногдол ашиг гэж үзэх бусад </w:t>
      </w:r>
      <w:r w:rsidRPr="00A721D1">
        <w:rPr>
          <w:rFonts w:eastAsia="Arial,Italic" w:cs="Arial"/>
          <w:noProof/>
          <w:color w:val="000000" w:themeColor="text1"/>
          <w:szCs w:val="24"/>
        </w:rPr>
        <w:t xml:space="preserve"> орлогоос үүсгэн байгуулагч, удирдах, гүйцэтгэх албан тушаалтан, гишүүдэд болон бусад этгээдэд ногдол ашиг болгон х</w:t>
      </w:r>
      <w:r w:rsidRPr="00A721D1">
        <w:rPr>
          <w:rFonts w:eastAsia="Calibri" w:cs="Arial"/>
          <w:noProof/>
          <w:color w:val="000000" w:themeColor="text1"/>
          <w:szCs w:val="24"/>
        </w:rPr>
        <w:t>уваарилах, хөрөнгийн баталгаа гаргах, тэдний төлбөрийг төлөх зэргийг ойлгоно.</w:t>
      </w:r>
    </w:p>
    <w:p w14:paraId="6E84DDCD"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7A3E01D2" w14:textId="77777777" w:rsidR="0051518A" w:rsidRPr="002E42AC" w:rsidRDefault="0051518A" w:rsidP="0051518A">
      <w:pPr>
        <w:autoSpaceDE w:val="0"/>
        <w:autoSpaceDN w:val="0"/>
        <w:adjustRightInd w:val="0"/>
        <w:spacing w:after="0" w:line="240" w:lineRule="auto"/>
        <w:jc w:val="center"/>
        <w:rPr>
          <w:rFonts w:eastAsia="Arial,Italic" w:cs="Arial"/>
          <w:b/>
          <w:bCs/>
          <w:noProof/>
          <w:szCs w:val="24"/>
        </w:rPr>
      </w:pPr>
      <w:r w:rsidRPr="002E42AC">
        <w:rPr>
          <w:rFonts w:eastAsia="Arial,Italic" w:cs="Arial"/>
          <w:b/>
          <w:bCs/>
          <w:noProof/>
          <w:szCs w:val="24"/>
        </w:rPr>
        <w:t>ХОЁРДУГААР БҮЛЭГ</w:t>
      </w:r>
    </w:p>
    <w:p w14:paraId="37D8DB56" w14:textId="77777777" w:rsidR="0051518A" w:rsidRPr="002E42AC" w:rsidRDefault="0051518A" w:rsidP="0051518A">
      <w:pPr>
        <w:autoSpaceDE w:val="0"/>
        <w:autoSpaceDN w:val="0"/>
        <w:adjustRightInd w:val="0"/>
        <w:spacing w:after="0" w:line="240" w:lineRule="auto"/>
        <w:contextualSpacing/>
        <w:jc w:val="center"/>
        <w:rPr>
          <w:rFonts w:eastAsia="Arial,Italic" w:cs="Arial"/>
          <w:b/>
          <w:bCs/>
          <w:noProof/>
          <w:szCs w:val="24"/>
        </w:rPr>
      </w:pPr>
      <w:r w:rsidRPr="002E42AC">
        <w:rPr>
          <w:rFonts w:eastAsia="Arial,Italic" w:cs="Arial"/>
          <w:b/>
          <w:bCs/>
          <w:noProof/>
          <w:szCs w:val="24"/>
        </w:rPr>
        <w:t>ХОЛБООНЫ НЭР, ДҮРЭМ, БҮРТГЭЛ, ТАЙЛАГНАЛТ</w:t>
      </w:r>
    </w:p>
    <w:p w14:paraId="15634A70" w14:textId="77777777" w:rsidR="0051518A" w:rsidRPr="002E42AC" w:rsidRDefault="0051518A" w:rsidP="0051518A">
      <w:pPr>
        <w:autoSpaceDE w:val="0"/>
        <w:autoSpaceDN w:val="0"/>
        <w:adjustRightInd w:val="0"/>
        <w:spacing w:after="0" w:line="240" w:lineRule="auto"/>
        <w:contextualSpacing/>
        <w:jc w:val="center"/>
        <w:rPr>
          <w:rFonts w:eastAsia="Arial,Italic" w:cs="Arial"/>
          <w:b/>
          <w:bCs/>
          <w:noProof/>
          <w:szCs w:val="24"/>
        </w:rPr>
      </w:pPr>
    </w:p>
    <w:p w14:paraId="1D2B5626" w14:textId="77777777" w:rsidR="0051518A" w:rsidRPr="002E42AC" w:rsidRDefault="0051518A" w:rsidP="0051518A">
      <w:pPr>
        <w:autoSpaceDE w:val="0"/>
        <w:autoSpaceDN w:val="0"/>
        <w:adjustRightInd w:val="0"/>
        <w:spacing w:after="0" w:line="240" w:lineRule="auto"/>
        <w:ind w:firstLine="720"/>
        <w:contextualSpacing/>
        <w:jc w:val="both"/>
        <w:rPr>
          <w:rFonts w:eastAsia="Arial,Italic" w:cs="Arial"/>
          <w:b/>
          <w:bCs/>
          <w:noProof/>
          <w:szCs w:val="24"/>
        </w:rPr>
      </w:pPr>
      <w:r w:rsidRPr="002E42AC">
        <w:rPr>
          <w:rFonts w:eastAsia="Arial,Italic" w:cs="Arial"/>
          <w:b/>
          <w:bCs/>
          <w:noProof/>
          <w:szCs w:val="24"/>
        </w:rPr>
        <w:t>10 дугаар зүйл.Холбооны нэр</w:t>
      </w:r>
    </w:p>
    <w:p w14:paraId="2294B0C5" w14:textId="77777777" w:rsidR="0051518A" w:rsidRPr="002E42AC" w:rsidRDefault="0051518A" w:rsidP="0051518A">
      <w:pPr>
        <w:autoSpaceDE w:val="0"/>
        <w:autoSpaceDN w:val="0"/>
        <w:adjustRightInd w:val="0"/>
        <w:spacing w:after="0" w:line="240" w:lineRule="auto"/>
        <w:ind w:firstLine="720"/>
        <w:contextualSpacing/>
        <w:jc w:val="both"/>
        <w:rPr>
          <w:rFonts w:eastAsia="Arial,Italic" w:cs="Arial"/>
          <w:b/>
          <w:bCs/>
          <w:noProof/>
          <w:szCs w:val="24"/>
        </w:rPr>
      </w:pPr>
    </w:p>
    <w:p w14:paraId="3D4E3B8D" w14:textId="77777777" w:rsidR="0051518A" w:rsidRPr="002E42AC" w:rsidRDefault="0051518A" w:rsidP="0051518A">
      <w:pPr>
        <w:autoSpaceDE w:val="0"/>
        <w:autoSpaceDN w:val="0"/>
        <w:adjustRightInd w:val="0"/>
        <w:spacing w:after="0" w:line="240" w:lineRule="auto"/>
        <w:ind w:firstLine="720"/>
        <w:contextualSpacing/>
        <w:jc w:val="both"/>
        <w:rPr>
          <w:rFonts w:eastAsia="Arial,Italic" w:cs="Arial"/>
          <w:noProof/>
          <w:szCs w:val="24"/>
        </w:rPr>
      </w:pPr>
      <w:r w:rsidRPr="002E42AC">
        <w:rPr>
          <w:rFonts w:eastAsia="Arial,Italic" w:cs="Arial"/>
          <w:noProof/>
          <w:szCs w:val="24"/>
        </w:rPr>
        <w:t>10.1.Холбоо нь өөрийн нэртэй байна.</w:t>
      </w:r>
    </w:p>
    <w:p w14:paraId="7D4F5CB9" w14:textId="77777777" w:rsidR="0051518A" w:rsidRPr="002E42AC" w:rsidRDefault="0051518A" w:rsidP="0051518A">
      <w:pPr>
        <w:autoSpaceDE w:val="0"/>
        <w:autoSpaceDN w:val="0"/>
        <w:adjustRightInd w:val="0"/>
        <w:spacing w:after="0" w:line="240" w:lineRule="auto"/>
        <w:ind w:firstLine="720"/>
        <w:contextualSpacing/>
        <w:jc w:val="both"/>
        <w:rPr>
          <w:rFonts w:eastAsia="Arial,Italic" w:cs="Arial"/>
          <w:noProof/>
          <w:szCs w:val="24"/>
        </w:rPr>
      </w:pPr>
    </w:p>
    <w:p w14:paraId="68A51081" w14:textId="77777777" w:rsidR="0051518A" w:rsidRPr="002E42AC" w:rsidRDefault="0051518A" w:rsidP="0051518A">
      <w:pPr>
        <w:autoSpaceDE w:val="0"/>
        <w:autoSpaceDN w:val="0"/>
        <w:adjustRightInd w:val="0"/>
        <w:spacing w:after="0" w:line="240" w:lineRule="auto"/>
        <w:ind w:firstLine="720"/>
        <w:contextualSpacing/>
        <w:jc w:val="both"/>
        <w:rPr>
          <w:rFonts w:eastAsia="Arial,Italic" w:cs="Arial"/>
          <w:noProof/>
          <w:szCs w:val="24"/>
        </w:rPr>
      </w:pPr>
      <w:r w:rsidRPr="002E42AC">
        <w:rPr>
          <w:rFonts w:eastAsia="Arial,Italic" w:cs="Arial"/>
          <w:noProof/>
          <w:szCs w:val="24"/>
        </w:rPr>
        <w:t>10.2.Холбооны нэр түүний зохион байгуулалт, хэлбэрийг тусгасан байна.</w:t>
      </w:r>
    </w:p>
    <w:p w14:paraId="1F7702E7"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33B709D2"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10.3.Холбооны хэлбэрээр байгуулагдсан ашгийн төлөө бус хуулийн этгээд нь өөрийн оноосон нэрний ард “бүртгэгдсэн холбоо”, “эдийн засгийн холбоо”, эсхүл мэргэжлийн холбоо нь “мэргэжлийн холбоо” гэсэн тэмдэглэгээг хэрэглэнэ. </w:t>
      </w:r>
    </w:p>
    <w:p w14:paraId="10009615"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018A607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lastRenderedPageBreak/>
        <w:t>10.4.Холбоо нь үйл ажиллагааныхаа чиглэлийг тодорхойлсон үгийг нэрэндээ оролцуулж болно.</w:t>
      </w:r>
    </w:p>
    <w:p w14:paraId="34A3C851"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 xml:space="preserve"> </w:t>
      </w:r>
    </w:p>
    <w:p w14:paraId="0A489469"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10.5.Ижил төстэй үйл ажиллагаа явуулдаг, эсхүл нэгдсэн зорилгын төлөө ажилладаг холбоо, үндэсний хэмжээнд үйл ажиллагаа явуулах зорилгоор байгуулсан холбоо, мэргэжлийн холбоо, эсхүл хуулиар байгуулагдсан нийтийн эрх зүйн хуулийн этгээдээс бусад холбоо нь МОНГОЛЫН, ҮНДЭСНИЙ, НЭГДСЭН гэсэн үг оролцсон нэртэй байж болохгүй.</w:t>
      </w:r>
    </w:p>
    <w:p w14:paraId="1D723BFA"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4273AE04"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10.6.Холбоо нь Хуулийн этгээдийн улсын бүртгэлийн тухай хууль, холбогдох журамд заасны дагуу нэрээ баталгаажуулсан байна. </w:t>
      </w:r>
    </w:p>
    <w:p w14:paraId="6AE79685"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5186645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10.7.Холбоо нь өөрийн бэлгэдэлтэй байж болно. </w:t>
      </w:r>
    </w:p>
    <w:p w14:paraId="2BC4AA3C" w14:textId="77777777" w:rsidR="0051518A" w:rsidRPr="002E42AC" w:rsidRDefault="0051518A" w:rsidP="0051518A">
      <w:pPr>
        <w:autoSpaceDE w:val="0"/>
        <w:autoSpaceDN w:val="0"/>
        <w:adjustRightInd w:val="0"/>
        <w:spacing w:after="0" w:line="240" w:lineRule="auto"/>
        <w:ind w:firstLine="720"/>
        <w:jc w:val="both"/>
        <w:rPr>
          <w:rFonts w:eastAsia="Arial,Italic" w:cs="Arial"/>
          <w:b/>
          <w:noProof/>
          <w:szCs w:val="24"/>
        </w:rPr>
      </w:pPr>
    </w:p>
    <w:p w14:paraId="32C39BF6"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11 дүгээр зүйл.</w:t>
      </w:r>
      <w:r w:rsidRPr="002E42AC">
        <w:rPr>
          <w:rFonts w:eastAsia="Arial,Italic" w:cs="Arial"/>
          <w:b/>
          <w:noProof/>
          <w:szCs w:val="24"/>
        </w:rPr>
        <w:t>Холбооны</w:t>
      </w:r>
      <w:r w:rsidRPr="002E42AC">
        <w:rPr>
          <w:rFonts w:eastAsia="Arial,Italic" w:cs="Arial"/>
          <w:noProof/>
          <w:szCs w:val="24"/>
        </w:rPr>
        <w:t xml:space="preserve"> </w:t>
      </w:r>
      <w:r w:rsidRPr="002E42AC">
        <w:rPr>
          <w:rFonts w:eastAsia="Arial,Italic" w:cs="Arial"/>
          <w:b/>
          <w:bCs/>
          <w:noProof/>
          <w:szCs w:val="24"/>
        </w:rPr>
        <w:t>дүрэм</w:t>
      </w:r>
    </w:p>
    <w:p w14:paraId="1542EFE1" w14:textId="77777777" w:rsidR="0051518A" w:rsidRPr="002E42AC" w:rsidRDefault="0051518A" w:rsidP="0051518A">
      <w:pPr>
        <w:autoSpaceDE w:val="0"/>
        <w:autoSpaceDN w:val="0"/>
        <w:adjustRightInd w:val="0"/>
        <w:spacing w:after="0" w:line="240" w:lineRule="auto"/>
        <w:jc w:val="both"/>
        <w:rPr>
          <w:rFonts w:eastAsia="Arial,Italic" w:cs="Arial"/>
          <w:b/>
          <w:bCs/>
          <w:noProof/>
          <w:szCs w:val="24"/>
        </w:rPr>
      </w:pPr>
    </w:p>
    <w:p w14:paraId="43F95777"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11.1.Холбоо нь хуулийн этгээд болохын хувьд дүрэмтэй байна.</w:t>
      </w:r>
    </w:p>
    <w:p w14:paraId="4F9D4A12"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602F6636"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11.2.Холбооны дүрэмд дараах зүйлийг тусгана:</w:t>
      </w:r>
    </w:p>
    <w:p w14:paraId="1570FF02"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2AF3BDF4"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11.2.1.нэр, оршин байгаа газар, хууль ёсны хаяг;</w:t>
      </w:r>
    </w:p>
    <w:p w14:paraId="63CB0564"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11.2.2.зорилго, үйл ажиллагааны чиглэл;</w:t>
      </w:r>
    </w:p>
    <w:p w14:paraId="7E9ABFAA"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11.2.3.байгууллагыг төлөөлөх эрх бүхий этгээд, түүний эрх хэмжээ;</w:t>
      </w:r>
    </w:p>
    <w:p w14:paraId="11B7E402"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11.2.4.байгууллагын бүтэц, зохион байгуулалт;</w:t>
      </w:r>
    </w:p>
    <w:p w14:paraId="56B2CEF5"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11.2.5.дүрэмд нэмэлт, өөрчлөлт оруулах үндэслэл, журам;</w:t>
      </w:r>
    </w:p>
    <w:p w14:paraId="24BA699E"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11.2.6.өөрчлөн байгуулах, татан буулгах үндэслэл, журам;</w:t>
      </w:r>
    </w:p>
    <w:p w14:paraId="1E72995C"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11.2.7.санхүүжилтийн эх үүсвэр;</w:t>
      </w:r>
    </w:p>
    <w:p w14:paraId="2D72126C"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11.2.8.хөрөнгийг бүртгэх, шилжүүлэх журам;</w:t>
      </w:r>
    </w:p>
    <w:p w14:paraId="0C399553"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11.2.9.удирдах зөвлөлийн хуралдааны журам;</w:t>
      </w:r>
    </w:p>
    <w:p w14:paraId="18224DB2" w14:textId="6CF9EF88"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 xml:space="preserve">11.2.10.үүсгэн байгуулагч, </w:t>
      </w:r>
      <w:r w:rsidRPr="009D4B6E">
        <w:rPr>
          <w:rFonts w:eastAsia="Arial,Italic" w:cs="Arial"/>
          <w:noProof/>
          <w:szCs w:val="24"/>
        </w:rPr>
        <w:t>гишүүний</w:t>
      </w:r>
      <w:r w:rsidRPr="002E42AC">
        <w:rPr>
          <w:rFonts w:eastAsia="Arial,Italic" w:cs="Arial"/>
          <w:noProof/>
          <w:szCs w:val="24"/>
        </w:rPr>
        <w:t xml:space="preserve"> мэдээлэл;</w:t>
      </w:r>
    </w:p>
    <w:p w14:paraId="770B7682"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11.2.11.холбооны гишүүний эрх, үүрэг;</w:t>
      </w:r>
    </w:p>
    <w:p w14:paraId="0DCE590F"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 xml:space="preserve">11.2.12.гишүүний хураамжийн хэмжээ; </w:t>
      </w:r>
    </w:p>
    <w:p w14:paraId="403B436E"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11.2.13.гишүүн элсүүлэх, гишүүнчлэлээс хасах, гишүүний эрхийг түдгэлзүүлэх, сэргээх үндэслэл, журам, гишүүнчлэлээс гарах арга хэлбэр;</w:t>
      </w:r>
    </w:p>
    <w:p w14:paraId="3C96A888"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p>
    <w:p w14:paraId="7ACC2D83"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11.2.14.хэрэгжүүлэх үйл ажиллагаа, санхүүжилт болон зарцуулалтыг олон нийтэд нээлттэй тайлагнах журам;</w:t>
      </w:r>
    </w:p>
    <w:p w14:paraId="05FAFF11"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p>
    <w:p w14:paraId="0917E80D"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11.2.15.бусад.</w:t>
      </w:r>
    </w:p>
    <w:p w14:paraId="752DE907"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7D51951F" w14:textId="4D513FA6"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11.3.Дүрэм, түүнд оруулах нэмэлт, өөрчлөлтийг Хуулийн этгээдийн улсын бүртгэлийн тухай хуульд заасан журмын дагуу улсын бүртгэлд бүртгүүл</w:t>
      </w:r>
      <w:r w:rsidR="00127DE7">
        <w:rPr>
          <w:rFonts w:eastAsia="Arial,Italic" w:cs="Arial"/>
          <w:noProof/>
          <w:szCs w:val="24"/>
        </w:rPr>
        <w:t>эх, дүрэмд орсон өөрчлөлтийн талаар холбогдох татварын албанд мэдээлнэ</w:t>
      </w:r>
      <w:r w:rsidRPr="002E42AC">
        <w:rPr>
          <w:rFonts w:eastAsia="Arial,Italic" w:cs="Arial"/>
          <w:noProof/>
          <w:szCs w:val="24"/>
        </w:rPr>
        <w:t>.</w:t>
      </w:r>
    </w:p>
    <w:p w14:paraId="3DD2AF89"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56A4FC8D"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12 дугаар зүйл.Холбоог үүсгэн байгуулах, улсын бүртгэлд бүртгүүлэх</w:t>
      </w:r>
    </w:p>
    <w:p w14:paraId="127988A3"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5B7B9FC4"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12.1.Холбоо байгуулахаар тохиролцсон 5-аас доошгүй этгээд холбоог үүсгэн байгуулна. </w:t>
      </w:r>
    </w:p>
    <w:p w14:paraId="30AD1824"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7B83F32B"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12.2.Холбоо үүсгэн байгуулах хурлыг энэ хуулийн 12.1-д заасан этгээд зохион байгуулж, уг хурлаар дараах асуудлыг хэлэлцэж шийдвэрлэнэ:</w:t>
      </w:r>
    </w:p>
    <w:p w14:paraId="1014AD83"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04513BDB"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lastRenderedPageBreak/>
        <w:t>12.2.1.холбоо үүсгэн байгуулах тухай шийдвэр гаргах;</w:t>
      </w:r>
    </w:p>
    <w:p w14:paraId="3B71FC0D"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t>12.2.2.холбооны дүрмийг батлах;</w:t>
      </w:r>
    </w:p>
    <w:p w14:paraId="1EDF611B" w14:textId="77777777" w:rsidR="0051518A" w:rsidRPr="002E42AC" w:rsidRDefault="0051518A" w:rsidP="0051518A">
      <w:pPr>
        <w:autoSpaceDE w:val="0"/>
        <w:autoSpaceDN w:val="0"/>
        <w:adjustRightInd w:val="0"/>
        <w:spacing w:after="0" w:line="240" w:lineRule="auto"/>
        <w:ind w:left="720" w:firstLine="720"/>
        <w:jc w:val="both"/>
        <w:rPr>
          <w:rFonts w:eastAsia="Arial,Italic" w:cs="Arial"/>
          <w:b/>
          <w:bCs/>
          <w:noProof/>
          <w:szCs w:val="24"/>
        </w:rPr>
      </w:pPr>
      <w:r w:rsidRPr="002E42AC">
        <w:rPr>
          <w:rFonts w:eastAsia="Arial,Italic" w:cs="Arial"/>
          <w:noProof/>
          <w:szCs w:val="24"/>
        </w:rPr>
        <w:t>12.2.3.удирдах зөвлөлийг сонгох;</w:t>
      </w:r>
    </w:p>
    <w:p w14:paraId="7A9D0F3D"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t>12.2.4.холбооны тэмдэг, хэвлэмэл хуудасны загвар батлах.</w:t>
      </w:r>
    </w:p>
    <w:p w14:paraId="765E8D78"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p>
    <w:p w14:paraId="24662D9B"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12.3.Хуульд өөрөөр заагаагүй бол холбоог татварын өргүй дараах этгээд үүсгэн байгуулж болно:</w:t>
      </w:r>
    </w:p>
    <w:p w14:paraId="7EF05445"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64DDC769"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 xml:space="preserve">                     12.3.1.Монгол Улсын 18 насанд хүрсэн иргэн;</w:t>
      </w:r>
    </w:p>
    <w:p w14:paraId="2B37FA29"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          12.3.2.төрийн байгууллага, улсын төсөвт болон төрийн өмчийн оролцоотой үйлдвэрийн газар, нийтийн эрх зүйн хуулийн этгээдээс бусад хуулийн этгээд;</w:t>
      </w:r>
    </w:p>
    <w:p w14:paraId="1D84C9C5"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0A3D3A00"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 xml:space="preserve">               </w:t>
      </w:r>
      <w:r w:rsidRPr="002E42AC">
        <w:rPr>
          <w:rFonts w:eastAsia="Arial,Italic" w:cs="Arial"/>
          <w:noProof/>
          <w:szCs w:val="24"/>
        </w:rPr>
        <w:tab/>
        <w:t>12.3.3.Монгол Улсад хувийн хэргээр оршин суугч гадаадын иргэн, харьяалалгүй хүн.</w:t>
      </w:r>
    </w:p>
    <w:p w14:paraId="69E6C4A6"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55130C6A"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ab/>
        <w:t>12.4.Энэ хуулийн 12.2-т заасан үүсгэн байгуулах хурлын шийдвэрээр холбоог үүсгэн байгуулна.</w:t>
      </w:r>
    </w:p>
    <w:p w14:paraId="56D01EDD"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093CF4C2" w14:textId="77777777" w:rsidR="0051518A" w:rsidRPr="002E42AC" w:rsidRDefault="0051518A" w:rsidP="0051518A">
      <w:pPr>
        <w:autoSpaceDE w:val="0"/>
        <w:autoSpaceDN w:val="0"/>
        <w:adjustRightInd w:val="0"/>
        <w:spacing w:after="0" w:line="240" w:lineRule="auto"/>
        <w:ind w:firstLine="720"/>
        <w:jc w:val="both"/>
        <w:rPr>
          <w:rFonts w:eastAsia="Arial,Italic" w:cs="Arial"/>
          <w:noProof/>
          <w:color w:val="000000" w:themeColor="text1"/>
          <w:szCs w:val="24"/>
        </w:rPr>
      </w:pPr>
      <w:r w:rsidRPr="002E42AC">
        <w:rPr>
          <w:rFonts w:eastAsia="Arial,Italic" w:cs="Arial"/>
          <w:noProof/>
          <w:color w:val="000000" w:themeColor="text1"/>
          <w:szCs w:val="24"/>
        </w:rPr>
        <w:t>12.5.Ашгийн төлөө хуулийн этгээд нь эдийн засгийн холбоо үүсгэн байгуулж болно.</w:t>
      </w:r>
    </w:p>
    <w:p w14:paraId="02865C3F"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778D7EFA"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r w:rsidRPr="002E42AC">
        <w:rPr>
          <w:rFonts w:eastAsia="Arial,Italic" w:cs="Arial"/>
          <w:noProof/>
          <w:szCs w:val="24"/>
        </w:rPr>
        <w:t>12.6.</w:t>
      </w:r>
      <w:r w:rsidRPr="002E42AC">
        <w:rPr>
          <w:rFonts w:eastAsia="Calibri" w:cs="Arial"/>
          <w:noProof/>
          <w:szCs w:val="24"/>
        </w:rPr>
        <w:t xml:space="preserve">Монгол Улсын Үндсэн хуулийн Арван наймдугаар зүйлийн 5-д заасны дагуу гадаадын иргэн, харьяалалгүй хүний Монгол Улсад холбоо байгуулах эрхэнд хуулиар хязгаарлалт тогтоож болно. </w:t>
      </w:r>
    </w:p>
    <w:p w14:paraId="0A4D2F77"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p>
    <w:p w14:paraId="4E22AF56" w14:textId="77777777" w:rsidR="0051518A" w:rsidRPr="002E42AC" w:rsidRDefault="0051518A" w:rsidP="0051518A">
      <w:pPr>
        <w:spacing w:after="0" w:line="240" w:lineRule="auto"/>
        <w:ind w:firstLine="720"/>
        <w:jc w:val="both"/>
        <w:rPr>
          <w:rFonts w:eastAsia="Times New Roman" w:cs="Arial"/>
          <w:noProof/>
          <w:color w:val="000000" w:themeColor="text1"/>
          <w:szCs w:val="24"/>
          <w:shd w:val="clear" w:color="auto" w:fill="FFFFFF"/>
        </w:rPr>
      </w:pPr>
      <w:r w:rsidRPr="002E42AC">
        <w:rPr>
          <w:rFonts w:eastAsia="Times New Roman" w:cs="Arial"/>
          <w:noProof/>
          <w:color w:val="000000" w:themeColor="text1"/>
          <w:szCs w:val="24"/>
          <w:shd w:val="clear" w:color="auto" w:fill="FFFFFF"/>
        </w:rPr>
        <w:t>12.7.Холбоог үүсгэн байгуулах тухай шийдвэр гарснаас хойш 30 хоногийн дотор холбоог улсын бүртгэлд бүртгүүлэхээр холбогдох баримт бичгийг хуулийн этгээдийн бүртгэлийн байгууллагад өгнө.</w:t>
      </w:r>
    </w:p>
    <w:p w14:paraId="23AD5E8B" w14:textId="77777777" w:rsidR="0051518A" w:rsidRPr="002E42AC" w:rsidRDefault="0051518A" w:rsidP="0051518A">
      <w:pPr>
        <w:spacing w:after="0" w:line="240" w:lineRule="auto"/>
        <w:jc w:val="both"/>
        <w:rPr>
          <w:rFonts w:eastAsia="Times New Roman" w:cs="Arial"/>
          <w:noProof/>
          <w:color w:val="000000" w:themeColor="text1"/>
          <w:szCs w:val="24"/>
          <w:shd w:val="clear" w:color="auto" w:fill="FFFFFF"/>
        </w:rPr>
      </w:pPr>
    </w:p>
    <w:p w14:paraId="4D10CE57" w14:textId="2263DC37" w:rsidR="0051518A" w:rsidRPr="002E42AC" w:rsidRDefault="0051518A" w:rsidP="0051518A">
      <w:pPr>
        <w:spacing w:after="0" w:line="240" w:lineRule="auto"/>
        <w:ind w:firstLine="720"/>
        <w:jc w:val="both"/>
        <w:rPr>
          <w:rFonts w:ascii="Times New Roman" w:eastAsia="Times New Roman" w:hAnsi="Times New Roman" w:cs="Times New Roman"/>
          <w:noProof/>
          <w:color w:val="000000" w:themeColor="text1"/>
          <w:szCs w:val="24"/>
        </w:rPr>
      </w:pPr>
      <w:r w:rsidRPr="002E42AC">
        <w:rPr>
          <w:rFonts w:eastAsia="Times New Roman" w:cs="Arial"/>
          <w:noProof/>
          <w:color w:val="000000" w:themeColor="text1"/>
          <w:szCs w:val="24"/>
          <w:shd w:val="clear" w:color="auto" w:fill="FFFFFF"/>
        </w:rPr>
        <w:t xml:space="preserve">12.8.Энэ хуулийн 12.7-д заасан хугацаанд бүртгүүлээгүй бол үүсгэн байгуулах хурлыг дахин хуралдуулж, үүсгэн байгуулах </w:t>
      </w:r>
      <w:r w:rsidR="00D30DE9">
        <w:rPr>
          <w:rFonts w:eastAsia="Times New Roman" w:cs="Arial"/>
          <w:noProof/>
          <w:color w:val="000000" w:themeColor="text1"/>
          <w:szCs w:val="24"/>
          <w:shd w:val="clear" w:color="auto" w:fill="FFFFFF"/>
        </w:rPr>
        <w:t xml:space="preserve">эсэх </w:t>
      </w:r>
      <w:r w:rsidRPr="002E42AC">
        <w:rPr>
          <w:rFonts w:eastAsia="Times New Roman" w:cs="Arial"/>
          <w:noProof/>
          <w:color w:val="000000" w:themeColor="text1"/>
          <w:szCs w:val="24"/>
          <w:shd w:val="clear" w:color="auto" w:fill="FFFFFF"/>
        </w:rPr>
        <w:t>шийдвэрийг гаргах арга хэмжээг авна.</w:t>
      </w:r>
    </w:p>
    <w:p w14:paraId="18C8C343"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68F7AB24" w14:textId="0AF322BB" w:rsidR="0051518A" w:rsidRPr="0084019D" w:rsidRDefault="0051518A" w:rsidP="0051518A">
      <w:pPr>
        <w:autoSpaceDE w:val="0"/>
        <w:autoSpaceDN w:val="0"/>
        <w:adjustRightInd w:val="0"/>
        <w:spacing w:after="0" w:line="240" w:lineRule="auto"/>
        <w:ind w:firstLine="720"/>
        <w:jc w:val="both"/>
        <w:rPr>
          <w:rFonts w:eastAsia="Arial,Italic" w:cs="Arial"/>
          <w:strike/>
          <w:noProof/>
          <w:szCs w:val="24"/>
        </w:rPr>
      </w:pPr>
      <w:r w:rsidRPr="002E42AC">
        <w:rPr>
          <w:rFonts w:eastAsia="Arial,Italic" w:cs="Arial"/>
          <w:noProof/>
          <w:szCs w:val="24"/>
        </w:rPr>
        <w:t xml:space="preserve">12.9.Холбоо нь улсын бүртгэлд бүртгүүлсэн үеэс эхлэн хуулийн этгээдийн эрх эдэлж, </w:t>
      </w:r>
      <w:r w:rsidRPr="0084019D">
        <w:rPr>
          <w:rFonts w:eastAsia="Arial,Italic" w:cs="Arial"/>
          <w:noProof/>
          <w:szCs w:val="24"/>
        </w:rPr>
        <w:t>үүрэг хүлээж, өөрийн нэрээр үйл ажиллагаа явуулна.</w:t>
      </w:r>
    </w:p>
    <w:p w14:paraId="006D8110"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03FCF565"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12.10.Холбоог улсын бүртгэлд бүртгэх, бүртгэлээс хасахтай холбогдох харилцааг Хуулийн этгээдийн улсын бүртгэлийн тухай хуулиар зохицуулна.</w:t>
      </w:r>
    </w:p>
    <w:p w14:paraId="1A5EC81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412FA3C9" w14:textId="45B54FD0"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12.11.Татварын алба нь улсын бүртгэлийн байгууллагын мэдээлэлд үндэслэн шинээр байгуулагдсан холбоог Татварын ерөнхий хуулийн</w:t>
      </w:r>
      <w:r w:rsidR="007C092F">
        <w:rPr>
          <w:rStyle w:val="FootnoteReference"/>
          <w:rFonts w:eastAsia="Arial,Italic" w:cs="Arial"/>
          <w:noProof/>
          <w:szCs w:val="24"/>
        </w:rPr>
        <w:footnoteReference w:id="6"/>
      </w:r>
      <w:r w:rsidRPr="002E42AC">
        <w:rPr>
          <w:rFonts w:eastAsia="Arial,Italic" w:cs="Arial"/>
          <w:noProof/>
          <w:szCs w:val="24"/>
        </w:rPr>
        <w:t xml:space="preserve"> 26 дугаар зүйлд заасны дагуу татвар төлөгчөөр бүртгэж, хувийн хэрэг үүсгэнэ.  </w:t>
      </w:r>
    </w:p>
    <w:p w14:paraId="5BAB26C6"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4FFB544B"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13 дугаар зүйл.Холбооны тайлан</w:t>
      </w:r>
    </w:p>
    <w:p w14:paraId="77DD9D54"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0BE9A8CA" w14:textId="77777777" w:rsidR="0051518A" w:rsidRPr="002E42AC" w:rsidRDefault="0051518A" w:rsidP="0051518A">
      <w:pPr>
        <w:autoSpaceDE w:val="0"/>
        <w:autoSpaceDN w:val="0"/>
        <w:adjustRightInd w:val="0"/>
        <w:spacing w:after="0" w:line="240" w:lineRule="auto"/>
        <w:ind w:firstLine="720"/>
        <w:jc w:val="both"/>
        <w:rPr>
          <w:rFonts w:eastAsia="Arial,Italic" w:cs="Arial"/>
          <w:noProof/>
          <w:color w:val="000000" w:themeColor="text1"/>
          <w:szCs w:val="24"/>
        </w:rPr>
      </w:pPr>
      <w:r w:rsidRPr="002E42AC">
        <w:rPr>
          <w:rFonts w:eastAsia="Arial,Italic" w:cs="Arial"/>
          <w:noProof/>
          <w:szCs w:val="24"/>
        </w:rPr>
        <w:t>13.1.</w:t>
      </w:r>
      <w:r w:rsidRPr="002E42AC">
        <w:rPr>
          <w:rFonts w:eastAsia="Arial,Italic" w:cs="Arial"/>
          <w:noProof/>
          <w:color w:val="000000" w:themeColor="text1"/>
          <w:szCs w:val="24"/>
        </w:rPr>
        <w:t xml:space="preserve">Холбоо нь үйл ажиллагаагаа хууль, дүрэмд заасны дагуу тайлагнана. </w:t>
      </w:r>
    </w:p>
    <w:p w14:paraId="1DFCF7DF" w14:textId="77777777" w:rsidR="0051518A" w:rsidRPr="002E42AC" w:rsidRDefault="0051518A" w:rsidP="0051518A">
      <w:pPr>
        <w:autoSpaceDE w:val="0"/>
        <w:autoSpaceDN w:val="0"/>
        <w:adjustRightInd w:val="0"/>
        <w:spacing w:after="0" w:line="240" w:lineRule="auto"/>
        <w:jc w:val="both"/>
        <w:rPr>
          <w:rFonts w:eastAsia="Arial,Italic" w:cs="Arial"/>
          <w:noProof/>
          <w:color w:val="000000" w:themeColor="text1"/>
          <w:szCs w:val="24"/>
        </w:rPr>
      </w:pPr>
    </w:p>
    <w:p w14:paraId="0CBDD91E" w14:textId="12BF3A11" w:rsidR="0051518A" w:rsidRPr="002E42AC" w:rsidRDefault="0051518A" w:rsidP="0051518A">
      <w:pPr>
        <w:autoSpaceDE w:val="0"/>
        <w:autoSpaceDN w:val="0"/>
        <w:adjustRightInd w:val="0"/>
        <w:spacing w:after="0" w:line="240" w:lineRule="auto"/>
        <w:ind w:firstLine="720"/>
        <w:jc w:val="both"/>
        <w:rPr>
          <w:rFonts w:eastAsia="Arial,Italic" w:cs="Arial"/>
          <w:noProof/>
          <w:color w:val="000000" w:themeColor="text1"/>
          <w:szCs w:val="24"/>
        </w:rPr>
      </w:pPr>
      <w:r w:rsidRPr="002E42AC">
        <w:rPr>
          <w:rFonts w:eastAsia="Arial,Italic" w:cs="Arial"/>
          <w:noProof/>
          <w:color w:val="000000" w:themeColor="text1"/>
          <w:szCs w:val="24"/>
        </w:rPr>
        <w:t>13.2.Нийтэд тустай үйл ажиллагаа эрхэлж байгаа холбоо</w:t>
      </w:r>
      <w:r w:rsidR="008D6B30">
        <w:rPr>
          <w:rFonts w:eastAsia="Arial,Italic" w:cs="Arial"/>
          <w:noProof/>
          <w:color w:val="000000" w:themeColor="text1"/>
          <w:szCs w:val="24"/>
        </w:rPr>
        <w:t>, эсхүл мэргэжлийн холбоо</w:t>
      </w:r>
      <w:r w:rsidRPr="002E42AC">
        <w:rPr>
          <w:rFonts w:eastAsia="Arial,Italic" w:cs="Arial"/>
          <w:noProof/>
          <w:color w:val="000000" w:themeColor="text1"/>
          <w:szCs w:val="24"/>
        </w:rPr>
        <w:t xml:space="preserve"> нь үйл ажиллагааны болон санхүүгийн тайлангаа дараа жилийн эхний улиралд багтаан Иргэний нийгмийн хөгжлийг дэмжих зөвлөлд хүргүүлнэ. </w:t>
      </w:r>
    </w:p>
    <w:p w14:paraId="6A3F02B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0E588792" w14:textId="7FF6B5C6"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13.3.Холбоо </w:t>
      </w:r>
      <w:r w:rsidR="00F73730">
        <w:rPr>
          <w:rFonts w:eastAsia="Arial,Italic" w:cs="Arial"/>
          <w:noProof/>
          <w:szCs w:val="24"/>
        </w:rPr>
        <w:t xml:space="preserve">хууль, эсхүл </w:t>
      </w:r>
      <w:r w:rsidRPr="002E42AC">
        <w:rPr>
          <w:rFonts w:eastAsia="Arial,Italic" w:cs="Arial"/>
          <w:noProof/>
          <w:szCs w:val="24"/>
        </w:rPr>
        <w:t xml:space="preserve">гэрээний дагуу төрийн гүйцэтгэх эрх мэдлийн байгууллагын чиг үүргийг гүйцэтгэсэн бол тус үйл ажиллагааны болон санхүүгийн тайланг гэрээнд заасан журмаар тухайн гэрээ байгуулсан төрийн байгууллага болон Иргэний нийгмийн хөгжлийг дэмжих зөвлөлд дараа жилийн эхний улиралд багтаан хүргүүлнэ. </w:t>
      </w:r>
    </w:p>
    <w:p w14:paraId="75559206"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6ECFF3E7" w14:textId="4B6B649D"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13.4.Энэ хуулийн 13.2, 13.3-т зааснаас бусад холбоо үйл ажиллагааны болон санхүүгийн тайлангаа Иргэний нийгмийн хөгжлийг дэмжих зөвлөлд ирүүлж болно.</w:t>
      </w:r>
    </w:p>
    <w:p w14:paraId="3ACCCB58"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5DA1D47F" w14:textId="4D410F2A"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13.5.Холбоо үйл ажиллагааны болон санхүүгийн тайлангаа Иргэний нийгмийн хөгжлийг дэмжих зөвлөл болон энэ хуулийн 13.3-т заасан төрийн байгууллагын цахим хуудсанд байршуулахаар хүргүүлнэ. </w:t>
      </w:r>
    </w:p>
    <w:p w14:paraId="2461EAB3"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5B759158"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13.6.Энэ хуулийн 13.2-т заасан холбооны үйл ажиллагааны тайланг энэ хуулийн 35.6-д заасан маягтын дагуу гаргана. </w:t>
      </w:r>
    </w:p>
    <w:p w14:paraId="4855BF46"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ab/>
      </w:r>
    </w:p>
    <w:p w14:paraId="1C97C642" w14:textId="73D9AE5E"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13.7.Энэ хуулийн 13.2, 13.3-т заасан холбоо үйл ажиллагааны болон санхүүгийн жилийн тайлангаа олон нийтэд нээлттэй байлгана.  </w:t>
      </w:r>
    </w:p>
    <w:p w14:paraId="059DA60D"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0BF7EC8F" w14:textId="52D7922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13.8.Холбоо дүрэмдээ заасны дагуу үйл ажиллагаа, санхүүжилт, түүний зарцуулалтыг гишүүддээ тайлагнах бөгөөд санхүүжүүлэгч болон хамтран ажилладаг бусад этгээдэд тайлагнах үүрэг нь тэдгээрийн хооронд байгуулсан гэрээ, хэлцлээр тодорхойлогдоно. </w:t>
      </w:r>
    </w:p>
    <w:p w14:paraId="413AE764"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0BCBBF13" w14:textId="7ED5B7F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13.9.Холбоо Аж ахуйн нэгжийн орлогын албан татварын тухай хуулийн</w:t>
      </w:r>
      <w:r w:rsidR="006F3319">
        <w:rPr>
          <w:rStyle w:val="FootnoteReference"/>
          <w:rFonts w:eastAsia="Arial,Italic" w:cs="Arial"/>
          <w:noProof/>
          <w:szCs w:val="24"/>
        </w:rPr>
        <w:footnoteReference w:id="7"/>
      </w:r>
      <w:r w:rsidRPr="002E42AC">
        <w:rPr>
          <w:rFonts w:eastAsia="Arial,Italic" w:cs="Arial"/>
          <w:noProof/>
          <w:szCs w:val="24"/>
        </w:rPr>
        <w:t xml:space="preserve"> 26 дугаар зүйлд заасны дагуу татварын тайлан гаргаж, харьяа татварын албанд тайлагнана.</w:t>
      </w:r>
    </w:p>
    <w:p w14:paraId="226DE3EB"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6CCD61B2" w14:textId="448F36C8"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13.10.Холбоо үйл ажиллагааны тайлангаа цахимаар хүргүүлж болно. Энэ тохиолдолд тайлан хүлээн авах байгууллагад мэдэгдэнэ.</w:t>
      </w:r>
    </w:p>
    <w:p w14:paraId="1E29D3C4"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45ADC179" w14:textId="77777777" w:rsidR="0051518A" w:rsidRPr="002E42AC" w:rsidRDefault="0051518A" w:rsidP="0051518A">
      <w:pPr>
        <w:spacing w:line="240" w:lineRule="auto"/>
        <w:ind w:firstLine="720"/>
        <w:contextualSpacing/>
        <w:jc w:val="both"/>
        <w:rPr>
          <w:rFonts w:ascii="Times New Roman" w:eastAsia="Times New Roman" w:hAnsi="Times New Roman" w:cs="Times New Roman"/>
          <w:noProof/>
          <w:color w:val="000000" w:themeColor="text1"/>
          <w:szCs w:val="24"/>
        </w:rPr>
      </w:pPr>
      <w:r w:rsidRPr="002E42AC">
        <w:rPr>
          <w:rFonts w:eastAsia="Arial,Italic" w:cs="Arial"/>
          <w:noProof/>
          <w:color w:val="000000" w:themeColor="text1"/>
          <w:szCs w:val="24"/>
        </w:rPr>
        <w:t>13.11.</w:t>
      </w:r>
      <w:r w:rsidRPr="002E42AC">
        <w:rPr>
          <w:rFonts w:eastAsia="Times New Roman" w:cs="Arial"/>
          <w:noProof/>
          <w:color w:val="000000" w:themeColor="text1"/>
          <w:szCs w:val="24"/>
          <w:shd w:val="clear" w:color="auto" w:fill="FFFFFF"/>
        </w:rPr>
        <w:t>Холбоо албан хэрэг хөтлөлт, архивын үйл ажиллагаандаа Архив, албан хэрэг хөтлөлтийн тухай хуульд заасан албан хэрэг хөтлөлт болон байгууллагын архивт баримтлах журмыг мөрдөнө.</w:t>
      </w:r>
    </w:p>
    <w:p w14:paraId="35E40C6F"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08BDD120"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14 дүгээр зүйл.Холбооны санхүүжилт</w:t>
      </w:r>
    </w:p>
    <w:p w14:paraId="750C6115"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76F56620" w14:textId="414523D4" w:rsidR="0051518A" w:rsidRPr="004B75A8"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14.1.Холбооны </w:t>
      </w:r>
      <w:r w:rsidRPr="004B75A8">
        <w:rPr>
          <w:rFonts w:eastAsia="Arial,Italic" w:cs="Arial"/>
          <w:noProof/>
          <w:szCs w:val="24"/>
        </w:rPr>
        <w:t>санхүүжилт</w:t>
      </w:r>
      <w:r w:rsidR="00845E07">
        <w:rPr>
          <w:rFonts w:eastAsia="Arial,Italic" w:cs="Arial"/>
          <w:noProof/>
          <w:szCs w:val="24"/>
        </w:rPr>
        <w:t>ий</w:t>
      </w:r>
      <w:r w:rsidRPr="004B75A8">
        <w:rPr>
          <w:rFonts w:eastAsia="Arial,Italic" w:cs="Arial"/>
          <w:noProof/>
          <w:szCs w:val="24"/>
        </w:rPr>
        <w:t>н эх үүсвэр нь хууль ёсны байх бөгөөд дараах эх үүсвэрээс бүрдэнэ:</w:t>
      </w:r>
    </w:p>
    <w:p w14:paraId="3F5BD170"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407E7A3F" w14:textId="119F6448"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14.1.1.Монгол Улсын болон гадаад улс, олон улсын байгууллага, хувь хүн, хуулийн этгээдээс өгсөн хандив, тусламж;</w:t>
      </w:r>
    </w:p>
    <w:p w14:paraId="4F24A471"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4BC56FEC"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14.1.2.нийтэд тустай үйл ажиллагаа явуулсны төлөө төрөөс үзүүлсэн мөнгөн болон бусад хэлбэрийн санхүүгийн дэмжлэг;</w:t>
      </w:r>
    </w:p>
    <w:p w14:paraId="706387A6"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3557E01E" w14:textId="1308ABE4"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t>14.1.3.гишүүн</w:t>
      </w:r>
      <w:r w:rsidR="00EA2E30" w:rsidRPr="007402CC">
        <w:rPr>
          <w:rFonts w:eastAsia="Arial,Italic" w:cs="Arial"/>
          <w:noProof/>
          <w:szCs w:val="24"/>
        </w:rPr>
        <w:t>члэл</w:t>
      </w:r>
      <w:r w:rsidRPr="002E42AC">
        <w:rPr>
          <w:rFonts w:eastAsia="Arial,Italic" w:cs="Arial"/>
          <w:noProof/>
          <w:szCs w:val="24"/>
        </w:rPr>
        <w:t>ий</w:t>
      </w:r>
      <w:r w:rsidR="00EA2E30">
        <w:rPr>
          <w:rFonts w:eastAsia="Arial,Italic" w:cs="Arial"/>
          <w:noProof/>
          <w:szCs w:val="24"/>
        </w:rPr>
        <w:t>н</w:t>
      </w:r>
      <w:r w:rsidRPr="002E42AC">
        <w:rPr>
          <w:rFonts w:eastAsia="Arial,Italic" w:cs="Arial"/>
          <w:noProof/>
          <w:szCs w:val="24"/>
        </w:rPr>
        <w:t xml:space="preserve"> хураамж;</w:t>
      </w:r>
    </w:p>
    <w:p w14:paraId="073DBFA2"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14.1.4.төрөөс энэ хуулийн 8.1-д заасан үндэслэлээр олгосон санхүүжилт;</w:t>
      </w:r>
    </w:p>
    <w:p w14:paraId="66ED706F"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p>
    <w:p w14:paraId="3DFF3036"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lastRenderedPageBreak/>
        <w:t>14.1.5.аж ахуйн үйл ажиллагаа эрхэлж олсон орлого;</w:t>
      </w:r>
    </w:p>
    <w:p w14:paraId="01E951F3" w14:textId="77777777" w:rsidR="0051518A" w:rsidRPr="002E42AC" w:rsidRDefault="0051518A" w:rsidP="0051518A">
      <w:pPr>
        <w:autoSpaceDE w:val="0"/>
        <w:autoSpaceDN w:val="0"/>
        <w:adjustRightInd w:val="0"/>
        <w:spacing w:after="0" w:line="240" w:lineRule="auto"/>
        <w:ind w:left="720" w:firstLine="720"/>
        <w:jc w:val="both"/>
        <w:rPr>
          <w:rFonts w:eastAsia="Arial,Italic" w:cs="Arial"/>
          <w:bCs/>
          <w:noProof/>
          <w:szCs w:val="24"/>
        </w:rPr>
      </w:pPr>
      <w:r w:rsidRPr="002E42AC">
        <w:rPr>
          <w:rFonts w:eastAsia="Arial,Italic" w:cs="Arial"/>
          <w:bCs/>
          <w:noProof/>
          <w:szCs w:val="24"/>
        </w:rPr>
        <w:t>14.1.6.өвлөж авсан өв;</w:t>
      </w:r>
    </w:p>
    <w:p w14:paraId="6EF991F2"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t>14.1.7.хууль тогтоомжоор хориглоогүй бусад эх үүсвэр.</w:t>
      </w:r>
    </w:p>
    <w:p w14:paraId="7760D35E"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5899C7FD"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14.2.Холбоонд өгсөн хандив, гэрээслэлээр өвлүүлсэн эд хөрөнгө нэг сая төгрөгөөс дээш бол хандив, өвлүүлэгч иргэн, байгууллагын нэр, зүйлийн жагсаалтыг холбооны тайланд оруулна. </w:t>
      </w:r>
    </w:p>
    <w:p w14:paraId="1E9A2515"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1A8D46E3" w14:textId="77777777" w:rsidR="0051518A" w:rsidRPr="002E42AC" w:rsidRDefault="0051518A" w:rsidP="0051518A">
      <w:pPr>
        <w:autoSpaceDE w:val="0"/>
        <w:autoSpaceDN w:val="0"/>
        <w:adjustRightInd w:val="0"/>
        <w:spacing w:after="0" w:line="240" w:lineRule="auto"/>
        <w:ind w:firstLine="720"/>
        <w:jc w:val="both"/>
        <w:rPr>
          <w:rFonts w:eastAsia="Times New Roman" w:cs="Arial"/>
          <w:bCs/>
          <w:noProof/>
          <w:szCs w:val="24"/>
        </w:rPr>
      </w:pPr>
      <w:r w:rsidRPr="002E42AC">
        <w:rPr>
          <w:rFonts w:eastAsia="Times New Roman" w:cs="Arial"/>
          <w:bCs/>
          <w:noProof/>
          <w:szCs w:val="24"/>
        </w:rPr>
        <w:t>14.3.</w:t>
      </w:r>
      <w:r w:rsidRPr="002E42AC">
        <w:rPr>
          <w:rFonts w:eastAsia="Arial,Italic" w:cs="Arial"/>
          <w:noProof/>
          <w:szCs w:val="24"/>
        </w:rPr>
        <w:t xml:space="preserve">Гадаад улсын тусгай албад, түүний халхавч байгууллага болон үндэсний эв нэгдлийг бусниулах, мөнгө угаах, террорист болон </w:t>
      </w:r>
      <w:r w:rsidRPr="002E42AC">
        <w:rPr>
          <w:rFonts w:eastAsia="Times New Roman" w:cs="Arial"/>
          <w:bCs/>
          <w:noProof/>
          <w:szCs w:val="24"/>
        </w:rPr>
        <w:t xml:space="preserve">экстремист үйл ажиллагаа явуулдаг, </w:t>
      </w:r>
      <w:r w:rsidRPr="002E42AC">
        <w:rPr>
          <w:rFonts w:eastAsia="Arial,Italic" w:cs="Arial"/>
          <w:noProof/>
          <w:szCs w:val="24"/>
        </w:rPr>
        <w:t>санхүүжүүлдэг</w:t>
      </w:r>
      <w:r w:rsidRPr="002E42AC">
        <w:rPr>
          <w:rFonts w:eastAsia="Times New Roman" w:cs="Arial"/>
          <w:bCs/>
          <w:noProof/>
          <w:szCs w:val="24"/>
        </w:rPr>
        <w:t xml:space="preserve"> байгууллага, хувь хүнээс, эсхүл хандивлагч нь тодорхойгүй санхүүжилт авахыг хориглоно. </w:t>
      </w:r>
    </w:p>
    <w:p w14:paraId="38E5250B" w14:textId="77777777" w:rsidR="0051518A" w:rsidRPr="002E42AC" w:rsidRDefault="0051518A" w:rsidP="0051518A">
      <w:pPr>
        <w:autoSpaceDE w:val="0"/>
        <w:autoSpaceDN w:val="0"/>
        <w:adjustRightInd w:val="0"/>
        <w:spacing w:after="0" w:line="240" w:lineRule="auto"/>
        <w:ind w:firstLine="720"/>
        <w:jc w:val="both"/>
        <w:rPr>
          <w:rFonts w:eastAsia="Times New Roman" w:cs="Arial"/>
          <w:bCs/>
          <w:noProof/>
          <w:szCs w:val="24"/>
        </w:rPr>
      </w:pPr>
    </w:p>
    <w:p w14:paraId="49CAE1C6" w14:textId="77777777" w:rsidR="0051518A" w:rsidRPr="002E42AC" w:rsidRDefault="0051518A" w:rsidP="0051518A">
      <w:pPr>
        <w:autoSpaceDE w:val="0"/>
        <w:autoSpaceDN w:val="0"/>
        <w:adjustRightInd w:val="0"/>
        <w:spacing w:after="0" w:line="240" w:lineRule="auto"/>
        <w:ind w:firstLine="720"/>
        <w:jc w:val="both"/>
        <w:rPr>
          <w:rFonts w:eastAsia="Times New Roman" w:cs="Arial"/>
          <w:bCs/>
          <w:noProof/>
          <w:szCs w:val="24"/>
        </w:rPr>
      </w:pPr>
      <w:r w:rsidRPr="002E42AC">
        <w:rPr>
          <w:rFonts w:eastAsia="Times New Roman" w:cs="Arial"/>
          <w:bCs/>
          <w:noProof/>
          <w:szCs w:val="24"/>
        </w:rPr>
        <w:t xml:space="preserve">14.4.Энэ хуулийн 14.3-т заасан хувь хүн, байгууллагын талаарх мэдээллийг цагдаагийн болон </w:t>
      </w:r>
      <w:r w:rsidRPr="002E42AC">
        <w:rPr>
          <w:rFonts w:eastAsia="Times New Roman" w:cs="Arial"/>
          <w:noProof/>
          <w:szCs w:val="24"/>
        </w:rPr>
        <w:t>авлигатай тэмцэх,</w:t>
      </w:r>
      <w:r w:rsidRPr="002E42AC">
        <w:rPr>
          <w:rFonts w:eastAsia="Times New Roman" w:cs="Arial"/>
          <w:bCs/>
          <w:noProof/>
          <w:szCs w:val="24"/>
        </w:rPr>
        <w:t xml:space="preserve"> тагнуулын байгууллага хамтран гаргаж нээлттэй мэдээлнэ. </w:t>
      </w:r>
    </w:p>
    <w:p w14:paraId="07444D6A"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625A7EDF" w14:textId="77777777" w:rsidR="0051518A" w:rsidRPr="002E42AC" w:rsidRDefault="0051518A" w:rsidP="0051518A">
      <w:pPr>
        <w:autoSpaceDE w:val="0"/>
        <w:autoSpaceDN w:val="0"/>
        <w:adjustRightInd w:val="0"/>
        <w:spacing w:after="0" w:line="240" w:lineRule="auto"/>
        <w:jc w:val="center"/>
        <w:rPr>
          <w:rFonts w:eastAsia="Arial,Italic" w:cs="Arial"/>
          <w:b/>
          <w:bCs/>
          <w:noProof/>
          <w:szCs w:val="24"/>
        </w:rPr>
      </w:pPr>
      <w:r w:rsidRPr="002E42AC">
        <w:rPr>
          <w:rFonts w:eastAsia="Arial,Italic" w:cs="Arial"/>
          <w:b/>
          <w:bCs/>
          <w:noProof/>
          <w:szCs w:val="24"/>
        </w:rPr>
        <w:t>ГУРАВДУГААР БҮЛЭГ</w:t>
      </w:r>
    </w:p>
    <w:p w14:paraId="44C22706" w14:textId="77777777" w:rsidR="0051518A" w:rsidRPr="002E42AC" w:rsidRDefault="0051518A" w:rsidP="0051518A">
      <w:pPr>
        <w:autoSpaceDE w:val="0"/>
        <w:autoSpaceDN w:val="0"/>
        <w:adjustRightInd w:val="0"/>
        <w:spacing w:after="0" w:line="240" w:lineRule="auto"/>
        <w:jc w:val="center"/>
        <w:rPr>
          <w:rFonts w:eastAsia="Arial,Italic" w:cs="Arial"/>
          <w:b/>
          <w:bCs/>
          <w:noProof/>
          <w:szCs w:val="24"/>
        </w:rPr>
      </w:pPr>
      <w:r w:rsidRPr="002E42AC">
        <w:rPr>
          <w:rFonts w:eastAsia="Arial,Italic" w:cs="Arial"/>
          <w:b/>
          <w:bCs/>
          <w:noProof/>
          <w:szCs w:val="24"/>
        </w:rPr>
        <w:t>ХОЛБООНЫ УДИРДЛАГА, ЗОХИОН БАЙГУУЛАЛТ</w:t>
      </w:r>
    </w:p>
    <w:p w14:paraId="675FEE3D"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66438AED"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15 дугаар зүйл.Холбооны удирдлага, зохион байгуулалт</w:t>
      </w:r>
    </w:p>
    <w:p w14:paraId="48358E19"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4999336B"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15.1.Холбооны эрх барих байгууллага нь бүх гишүүдийн хурал байна.</w:t>
      </w:r>
    </w:p>
    <w:p w14:paraId="15565DA6"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2D53719D"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15.2.Холбооны удирдах байгууллага нь удирдах зөвлөл байна.</w:t>
      </w:r>
    </w:p>
    <w:p w14:paraId="753A525F"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59770B82"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15.3.Холбоо нь хяналтын хороо болон холбооны өдөр тутмын үйл ажиллагааг явуулах гүйцэтгэх захиралтай байна. </w:t>
      </w:r>
    </w:p>
    <w:p w14:paraId="470163F3"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1B64466F" w14:textId="77777777" w:rsidR="0051518A" w:rsidRPr="002E42AC" w:rsidRDefault="0051518A" w:rsidP="0051518A">
      <w:pPr>
        <w:autoSpaceDE w:val="0"/>
        <w:autoSpaceDN w:val="0"/>
        <w:adjustRightInd w:val="0"/>
        <w:spacing w:after="0" w:line="240" w:lineRule="auto"/>
        <w:ind w:left="720"/>
        <w:contextualSpacing/>
        <w:jc w:val="both"/>
        <w:rPr>
          <w:rFonts w:eastAsia="Arial,Italic" w:cs="Arial"/>
          <w:b/>
          <w:noProof/>
          <w:szCs w:val="24"/>
        </w:rPr>
      </w:pPr>
      <w:r w:rsidRPr="002E42AC">
        <w:rPr>
          <w:rFonts w:eastAsia="Arial,Italic" w:cs="Arial"/>
          <w:b/>
          <w:noProof/>
          <w:szCs w:val="24"/>
        </w:rPr>
        <w:t xml:space="preserve">16 дугаар зүйл.Холбоог төлөөлөх эрх </w:t>
      </w:r>
    </w:p>
    <w:p w14:paraId="70EECC0A" w14:textId="77777777" w:rsidR="0051518A" w:rsidRPr="002E42AC" w:rsidRDefault="0051518A" w:rsidP="0051518A">
      <w:pPr>
        <w:autoSpaceDE w:val="0"/>
        <w:autoSpaceDN w:val="0"/>
        <w:adjustRightInd w:val="0"/>
        <w:spacing w:after="0" w:line="240" w:lineRule="auto"/>
        <w:contextualSpacing/>
        <w:jc w:val="both"/>
        <w:rPr>
          <w:rFonts w:eastAsia="Arial,Italic" w:cs="Arial"/>
          <w:noProof/>
          <w:szCs w:val="24"/>
        </w:rPr>
      </w:pPr>
    </w:p>
    <w:p w14:paraId="141692EC" w14:textId="77777777" w:rsidR="0051518A" w:rsidRPr="002E42AC" w:rsidRDefault="0051518A" w:rsidP="0051518A">
      <w:pPr>
        <w:spacing w:after="100" w:afterAutospacing="1" w:line="240" w:lineRule="auto"/>
        <w:ind w:firstLine="720"/>
        <w:contextualSpacing/>
        <w:jc w:val="both"/>
        <w:rPr>
          <w:rFonts w:eastAsia="Times New Roman" w:cs="Arial"/>
          <w:noProof/>
          <w:szCs w:val="24"/>
        </w:rPr>
      </w:pPr>
      <w:r w:rsidRPr="002E42AC">
        <w:rPr>
          <w:rFonts w:eastAsia="Times New Roman" w:cs="Arial"/>
          <w:noProof/>
          <w:szCs w:val="24"/>
        </w:rPr>
        <w:t>16.1.Хуульд өөрөөр заагаагүй бол холбоог удирдах зөвлөлийн дарга, гүйцэтгэх захирал тус тус төлөөлнө.</w:t>
      </w:r>
    </w:p>
    <w:p w14:paraId="410F21CE" w14:textId="77777777" w:rsidR="0051518A" w:rsidRPr="002E42AC" w:rsidRDefault="0051518A" w:rsidP="0051518A">
      <w:pPr>
        <w:spacing w:after="100" w:afterAutospacing="1" w:line="240" w:lineRule="auto"/>
        <w:ind w:firstLine="720"/>
        <w:contextualSpacing/>
        <w:jc w:val="both"/>
        <w:rPr>
          <w:rFonts w:eastAsia="Times New Roman" w:cs="Arial"/>
          <w:noProof/>
          <w:szCs w:val="24"/>
        </w:rPr>
      </w:pPr>
    </w:p>
    <w:p w14:paraId="7C90ACE8" w14:textId="77777777" w:rsidR="0051518A" w:rsidRPr="002E42AC" w:rsidRDefault="0051518A" w:rsidP="0051518A">
      <w:pPr>
        <w:spacing w:after="100" w:afterAutospacing="1" w:line="240" w:lineRule="auto"/>
        <w:ind w:firstLine="720"/>
        <w:contextualSpacing/>
        <w:jc w:val="both"/>
        <w:rPr>
          <w:rFonts w:eastAsia="Times New Roman" w:cs="Arial"/>
          <w:noProof/>
          <w:szCs w:val="24"/>
        </w:rPr>
      </w:pPr>
      <w:r w:rsidRPr="002E42AC">
        <w:rPr>
          <w:rFonts w:eastAsia="Times New Roman" w:cs="Arial"/>
          <w:noProof/>
          <w:szCs w:val="24"/>
        </w:rPr>
        <w:t>16.2.Энэ хуулийн 16.1-д заасан этгээд нь холбоог төлөөлөх эрхийг бусдад бичгээр шилжүүлж болно.</w:t>
      </w:r>
    </w:p>
    <w:p w14:paraId="55462EA6" w14:textId="77777777" w:rsidR="0051518A" w:rsidRPr="002E42AC" w:rsidRDefault="0051518A" w:rsidP="0051518A">
      <w:pPr>
        <w:spacing w:after="100" w:afterAutospacing="1" w:line="240" w:lineRule="auto"/>
        <w:ind w:firstLine="720"/>
        <w:contextualSpacing/>
        <w:jc w:val="both"/>
        <w:rPr>
          <w:rFonts w:eastAsia="Times New Roman" w:cs="Arial"/>
          <w:noProof/>
          <w:szCs w:val="24"/>
        </w:rPr>
      </w:pPr>
    </w:p>
    <w:p w14:paraId="00788594" w14:textId="77777777" w:rsidR="0051518A" w:rsidRPr="002E42AC" w:rsidRDefault="0051518A" w:rsidP="0051518A">
      <w:pPr>
        <w:spacing w:after="100" w:afterAutospacing="1" w:line="240" w:lineRule="auto"/>
        <w:ind w:firstLine="720"/>
        <w:contextualSpacing/>
        <w:jc w:val="both"/>
        <w:rPr>
          <w:rFonts w:eastAsia="Arial,Italic" w:cs="Arial"/>
          <w:noProof/>
          <w:szCs w:val="24"/>
        </w:rPr>
      </w:pPr>
      <w:r w:rsidRPr="002E42AC">
        <w:rPr>
          <w:rFonts w:eastAsia="Times New Roman" w:cs="Arial"/>
          <w:noProof/>
          <w:szCs w:val="24"/>
        </w:rPr>
        <w:t>16.2.</w:t>
      </w:r>
      <w:r w:rsidRPr="002E42AC">
        <w:rPr>
          <w:rFonts w:eastAsia="Arial,Italic" w:cs="Arial"/>
          <w:noProof/>
          <w:szCs w:val="24"/>
        </w:rPr>
        <w:t>Дараах шинжийг агуулсан бол холбооны удирдлага, гишүүний шийдвэр, үйл ажиллагааг тухайн холбооны шийдвэр, үйл ажиллагаанд тооцно:</w:t>
      </w:r>
    </w:p>
    <w:p w14:paraId="2AA92821" w14:textId="77777777" w:rsidR="0051518A" w:rsidRPr="002E42AC" w:rsidRDefault="0051518A" w:rsidP="0051518A">
      <w:pPr>
        <w:spacing w:after="100" w:afterAutospacing="1" w:line="240" w:lineRule="auto"/>
        <w:ind w:firstLine="720"/>
        <w:contextualSpacing/>
        <w:jc w:val="both"/>
        <w:rPr>
          <w:rFonts w:eastAsia="Times New Roman" w:cs="Arial"/>
          <w:noProof/>
          <w:szCs w:val="24"/>
        </w:rPr>
      </w:pPr>
    </w:p>
    <w:p w14:paraId="367537A8" w14:textId="77777777" w:rsidR="0051518A" w:rsidRPr="002E42AC" w:rsidRDefault="0051518A" w:rsidP="0051518A">
      <w:pPr>
        <w:spacing w:after="100" w:afterAutospacing="1" w:line="240" w:lineRule="auto"/>
        <w:ind w:firstLine="1440"/>
        <w:contextualSpacing/>
        <w:jc w:val="both"/>
        <w:rPr>
          <w:rFonts w:eastAsia="Arial,Italic" w:cs="Arial"/>
          <w:noProof/>
          <w:szCs w:val="24"/>
        </w:rPr>
      </w:pPr>
      <w:r w:rsidRPr="002E42AC">
        <w:rPr>
          <w:rFonts w:eastAsia="Arial,Italic" w:cs="Arial"/>
          <w:noProof/>
          <w:szCs w:val="24"/>
        </w:rPr>
        <w:t>16.2.1.төлөөлөх эрх бүхий этгээд холбооны нэрийн өмнөөс, холбооны ашиг сонирхлын төлөө дангаараа, эсхүл хамтран шийдвэр гаргасан, эсхүл  зөвшөөрөл өгсөн бол;</w:t>
      </w:r>
    </w:p>
    <w:p w14:paraId="49E4F9D1" w14:textId="77777777" w:rsidR="0051518A" w:rsidRPr="002E42AC" w:rsidRDefault="0051518A" w:rsidP="0051518A">
      <w:pPr>
        <w:spacing w:after="100" w:afterAutospacing="1" w:line="240" w:lineRule="auto"/>
        <w:ind w:firstLine="1440"/>
        <w:contextualSpacing/>
        <w:jc w:val="both"/>
        <w:rPr>
          <w:rFonts w:eastAsia="Times New Roman" w:cs="Arial"/>
          <w:noProof/>
          <w:szCs w:val="24"/>
        </w:rPr>
      </w:pPr>
    </w:p>
    <w:p w14:paraId="7050978C" w14:textId="77777777" w:rsidR="0051518A" w:rsidRPr="002E42AC" w:rsidRDefault="0051518A" w:rsidP="0051518A">
      <w:pPr>
        <w:spacing w:after="100" w:afterAutospacing="1" w:line="240" w:lineRule="auto"/>
        <w:ind w:firstLine="1440"/>
        <w:contextualSpacing/>
        <w:jc w:val="both"/>
        <w:rPr>
          <w:rFonts w:eastAsia="Arial,Italic" w:cs="Arial"/>
          <w:noProof/>
          <w:szCs w:val="24"/>
        </w:rPr>
      </w:pPr>
      <w:r w:rsidRPr="002E42AC">
        <w:rPr>
          <w:rFonts w:eastAsia="Arial,Italic" w:cs="Arial"/>
          <w:noProof/>
          <w:szCs w:val="24"/>
        </w:rPr>
        <w:t xml:space="preserve">16.2.2.холбоог төлөөлөх эрхгүй этгээдээс холбооны ашиг сонирхлын төлөө үйл ажиллагаа явуулсан, эсхүл бусдаар үйлдүүлсэн, эсхүл хуулиар хүлээсэн үүргээ биелүүлээгүйг тухайн холбооны удирдлага мэдсэн боловч таслан зогсоох арга хэмжээ аваагүй бол.  </w:t>
      </w:r>
    </w:p>
    <w:p w14:paraId="5ED2C0C8" w14:textId="77777777" w:rsidR="0051518A" w:rsidRPr="002E42AC" w:rsidRDefault="0051518A" w:rsidP="0051518A">
      <w:pPr>
        <w:spacing w:after="100" w:afterAutospacing="1" w:line="240" w:lineRule="auto"/>
        <w:ind w:firstLine="1440"/>
        <w:contextualSpacing/>
        <w:jc w:val="both"/>
        <w:rPr>
          <w:rFonts w:eastAsia="Arial,Italic" w:cs="Arial"/>
          <w:noProof/>
          <w:szCs w:val="24"/>
        </w:rPr>
      </w:pPr>
    </w:p>
    <w:p w14:paraId="563A9A49" w14:textId="77777777" w:rsidR="0051518A" w:rsidRPr="002E42AC" w:rsidRDefault="0051518A" w:rsidP="0051518A">
      <w:pPr>
        <w:autoSpaceDE w:val="0"/>
        <w:autoSpaceDN w:val="0"/>
        <w:adjustRightInd w:val="0"/>
        <w:spacing w:after="0" w:line="240" w:lineRule="auto"/>
        <w:ind w:firstLine="720"/>
        <w:contextualSpacing/>
        <w:jc w:val="both"/>
        <w:rPr>
          <w:rFonts w:eastAsia="Arial,Italic" w:cs="Arial"/>
          <w:b/>
          <w:bCs/>
          <w:noProof/>
          <w:szCs w:val="24"/>
        </w:rPr>
      </w:pPr>
      <w:r w:rsidRPr="002E42AC">
        <w:rPr>
          <w:rFonts w:eastAsia="Arial,Italic" w:cs="Arial"/>
          <w:b/>
          <w:bCs/>
          <w:noProof/>
          <w:szCs w:val="24"/>
        </w:rPr>
        <w:t>17 дугаар зүйл.Бүх гишүүдийн хурлын бүрэн эрх</w:t>
      </w:r>
    </w:p>
    <w:p w14:paraId="213DD65C" w14:textId="77777777" w:rsidR="0051518A" w:rsidRPr="002E42AC" w:rsidRDefault="0051518A" w:rsidP="0051518A">
      <w:pPr>
        <w:autoSpaceDE w:val="0"/>
        <w:autoSpaceDN w:val="0"/>
        <w:adjustRightInd w:val="0"/>
        <w:spacing w:after="0" w:line="240" w:lineRule="auto"/>
        <w:ind w:firstLine="720"/>
        <w:contextualSpacing/>
        <w:jc w:val="both"/>
        <w:rPr>
          <w:rFonts w:eastAsia="Arial,Italic" w:cs="Arial"/>
          <w:b/>
          <w:bCs/>
          <w:noProof/>
          <w:szCs w:val="24"/>
        </w:rPr>
      </w:pPr>
    </w:p>
    <w:p w14:paraId="5C555A37" w14:textId="77777777" w:rsidR="0051518A" w:rsidRPr="002E42AC" w:rsidRDefault="0051518A" w:rsidP="0051518A">
      <w:pPr>
        <w:autoSpaceDE w:val="0"/>
        <w:autoSpaceDN w:val="0"/>
        <w:adjustRightInd w:val="0"/>
        <w:spacing w:after="0" w:line="240" w:lineRule="auto"/>
        <w:ind w:firstLine="720"/>
        <w:contextualSpacing/>
        <w:jc w:val="both"/>
        <w:rPr>
          <w:rFonts w:eastAsia="Arial,Italic" w:cs="Arial"/>
          <w:noProof/>
          <w:szCs w:val="24"/>
        </w:rPr>
      </w:pPr>
      <w:r w:rsidRPr="002E42AC">
        <w:rPr>
          <w:rFonts w:eastAsia="Arial,Italic" w:cs="Arial"/>
          <w:noProof/>
          <w:szCs w:val="24"/>
        </w:rPr>
        <w:t>17.1.Бүх гишүүдийн хурал дараах бүрэн эрхийг хэрэгжүүлнэ:</w:t>
      </w:r>
    </w:p>
    <w:p w14:paraId="5172E52B" w14:textId="77777777" w:rsidR="0051518A" w:rsidRPr="002E42AC" w:rsidRDefault="0051518A" w:rsidP="0051518A">
      <w:pPr>
        <w:autoSpaceDE w:val="0"/>
        <w:autoSpaceDN w:val="0"/>
        <w:adjustRightInd w:val="0"/>
        <w:spacing w:after="0" w:line="240" w:lineRule="auto"/>
        <w:contextualSpacing/>
        <w:jc w:val="both"/>
        <w:rPr>
          <w:rFonts w:eastAsia="Arial,Italic" w:cs="Arial"/>
          <w:noProof/>
          <w:szCs w:val="24"/>
        </w:rPr>
      </w:pPr>
    </w:p>
    <w:p w14:paraId="3FCE7FC2" w14:textId="77777777" w:rsidR="0051518A" w:rsidRPr="002E42AC" w:rsidRDefault="0051518A" w:rsidP="0051518A">
      <w:pPr>
        <w:autoSpaceDE w:val="0"/>
        <w:autoSpaceDN w:val="0"/>
        <w:adjustRightInd w:val="0"/>
        <w:spacing w:after="0" w:line="240" w:lineRule="auto"/>
        <w:ind w:left="720" w:firstLine="720"/>
        <w:contextualSpacing/>
        <w:jc w:val="both"/>
        <w:rPr>
          <w:rFonts w:eastAsia="Arial,Italic" w:cs="Arial"/>
          <w:noProof/>
          <w:szCs w:val="24"/>
        </w:rPr>
      </w:pPr>
      <w:r w:rsidRPr="002E42AC">
        <w:rPr>
          <w:rFonts w:eastAsia="Arial,Italic" w:cs="Arial"/>
          <w:noProof/>
          <w:szCs w:val="24"/>
        </w:rPr>
        <w:t>17.1.1.дүрэмд нэмэлт, өөрчлөлт оруулах;</w:t>
      </w:r>
    </w:p>
    <w:p w14:paraId="700806D9" w14:textId="77777777" w:rsidR="0051518A" w:rsidRPr="002E42AC" w:rsidRDefault="0051518A" w:rsidP="0051518A">
      <w:pPr>
        <w:autoSpaceDE w:val="0"/>
        <w:autoSpaceDN w:val="0"/>
        <w:adjustRightInd w:val="0"/>
        <w:spacing w:after="0" w:line="240" w:lineRule="auto"/>
        <w:ind w:left="720" w:firstLine="720"/>
        <w:contextualSpacing/>
        <w:jc w:val="both"/>
        <w:rPr>
          <w:rFonts w:eastAsia="Arial,Italic" w:cs="Arial"/>
          <w:noProof/>
          <w:szCs w:val="24"/>
        </w:rPr>
      </w:pPr>
      <w:r w:rsidRPr="002E42AC">
        <w:rPr>
          <w:rFonts w:eastAsia="Arial,Italic" w:cs="Arial"/>
          <w:noProof/>
          <w:szCs w:val="24"/>
        </w:rPr>
        <w:t>17.1.2.удирдах зөвлөлийн гишүүдийг сонгох, чөлөөлөх, огцруулах;</w:t>
      </w:r>
    </w:p>
    <w:p w14:paraId="7EFB96B5"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17.1.3.холбооны жилийн төсвийн төслийг батлах, санхүүгийн болон үйл ажиллагааны тайланг хэлэлцэж, дүгнэлт өгөх;</w:t>
      </w:r>
    </w:p>
    <w:p w14:paraId="14D1A2E8"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p>
    <w:p w14:paraId="49634937" w14:textId="77777777" w:rsidR="0051518A" w:rsidRPr="002E42AC" w:rsidRDefault="0051518A" w:rsidP="0051518A">
      <w:pPr>
        <w:autoSpaceDE w:val="0"/>
        <w:autoSpaceDN w:val="0"/>
        <w:adjustRightInd w:val="0"/>
        <w:spacing w:after="0" w:line="240" w:lineRule="auto"/>
        <w:ind w:firstLine="1418"/>
        <w:jc w:val="both"/>
        <w:rPr>
          <w:rFonts w:eastAsia="Arial,Italic" w:cs="Arial"/>
          <w:noProof/>
          <w:szCs w:val="24"/>
        </w:rPr>
      </w:pPr>
      <w:r w:rsidRPr="002E42AC">
        <w:rPr>
          <w:rFonts w:eastAsia="Arial,Italic" w:cs="Arial"/>
          <w:noProof/>
          <w:szCs w:val="24"/>
        </w:rPr>
        <w:tab/>
        <w:t>17.1.4.холбоонд гишүүн элсүүлэх, гишүүнээс хасах, гишүүний эрхийг түдгэлзүүлэх, сэргээх тухай шийдвэр гаргах;</w:t>
      </w:r>
    </w:p>
    <w:p w14:paraId="00FC9FE5" w14:textId="77777777" w:rsidR="0051518A" w:rsidRPr="002E42AC" w:rsidRDefault="0051518A" w:rsidP="0051518A">
      <w:pPr>
        <w:autoSpaceDE w:val="0"/>
        <w:autoSpaceDN w:val="0"/>
        <w:adjustRightInd w:val="0"/>
        <w:spacing w:after="0" w:line="240" w:lineRule="auto"/>
        <w:ind w:firstLine="1418"/>
        <w:jc w:val="both"/>
        <w:rPr>
          <w:rFonts w:eastAsia="Arial,Italic" w:cs="Arial"/>
          <w:noProof/>
          <w:szCs w:val="24"/>
        </w:rPr>
      </w:pPr>
    </w:p>
    <w:p w14:paraId="5FE7AD46" w14:textId="2AD6E32B" w:rsidR="0051518A" w:rsidRPr="002E42AC" w:rsidRDefault="0051518A" w:rsidP="007402CC">
      <w:pPr>
        <w:autoSpaceDE w:val="0"/>
        <w:autoSpaceDN w:val="0"/>
        <w:adjustRightInd w:val="0"/>
        <w:spacing w:after="0" w:line="240" w:lineRule="auto"/>
        <w:ind w:firstLine="1418"/>
        <w:jc w:val="both"/>
        <w:rPr>
          <w:rFonts w:eastAsia="Arial,Italic" w:cs="Arial"/>
          <w:noProof/>
          <w:szCs w:val="24"/>
        </w:rPr>
      </w:pPr>
      <w:r w:rsidRPr="002E42AC">
        <w:rPr>
          <w:rFonts w:eastAsia="Arial,Italic" w:cs="Arial"/>
          <w:noProof/>
          <w:szCs w:val="24"/>
        </w:rPr>
        <w:t xml:space="preserve">17.1.5.салбар, төлөөлөгчийн газар байгуулах, </w:t>
      </w:r>
      <w:r w:rsidRPr="00983D55">
        <w:rPr>
          <w:rFonts w:eastAsia="Arial,Italic" w:cs="Arial"/>
          <w:noProof/>
          <w:szCs w:val="24"/>
        </w:rPr>
        <w:t>үйл ажиллагааг нь зогсоох;</w:t>
      </w:r>
    </w:p>
    <w:p w14:paraId="55EF3F8E" w14:textId="77777777" w:rsidR="0051518A" w:rsidRPr="002E42AC" w:rsidRDefault="0051518A" w:rsidP="0051518A">
      <w:pPr>
        <w:autoSpaceDE w:val="0"/>
        <w:autoSpaceDN w:val="0"/>
        <w:adjustRightInd w:val="0"/>
        <w:spacing w:after="0" w:line="240" w:lineRule="auto"/>
        <w:ind w:firstLine="1418"/>
        <w:jc w:val="both"/>
        <w:rPr>
          <w:rFonts w:eastAsia="Arial,Italic" w:cs="Arial"/>
          <w:noProof/>
          <w:szCs w:val="24"/>
        </w:rPr>
      </w:pPr>
      <w:r w:rsidRPr="002E42AC">
        <w:rPr>
          <w:rFonts w:eastAsia="Arial,Italic" w:cs="Arial"/>
          <w:noProof/>
          <w:szCs w:val="24"/>
        </w:rPr>
        <w:t>17.1.6.гишүүн нь өөр холбоо, сангийн гишүүн, үүсгэн байгуулагч болох эсэх асуудлаар шийдвэр гаргах;</w:t>
      </w:r>
    </w:p>
    <w:p w14:paraId="5665FE5B"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21DBC5BF" w14:textId="77777777" w:rsidR="0051518A" w:rsidRPr="002E42AC" w:rsidRDefault="0051518A" w:rsidP="0051518A">
      <w:pPr>
        <w:autoSpaceDE w:val="0"/>
        <w:autoSpaceDN w:val="0"/>
        <w:adjustRightInd w:val="0"/>
        <w:spacing w:after="0" w:line="240" w:lineRule="auto"/>
        <w:ind w:left="698" w:firstLine="720"/>
        <w:jc w:val="both"/>
        <w:rPr>
          <w:rFonts w:eastAsia="Arial,Italic" w:cs="Arial"/>
          <w:noProof/>
          <w:szCs w:val="24"/>
        </w:rPr>
      </w:pPr>
      <w:r w:rsidRPr="002E42AC">
        <w:rPr>
          <w:rFonts w:eastAsia="Arial,Italic" w:cs="Arial"/>
          <w:noProof/>
          <w:szCs w:val="24"/>
        </w:rPr>
        <w:t>17.1.7.холбоог өөрчлөн байгуулах, татан буулгах;</w:t>
      </w:r>
    </w:p>
    <w:p w14:paraId="073DFE51" w14:textId="77777777" w:rsidR="0051518A" w:rsidRPr="002E42AC" w:rsidRDefault="0051518A" w:rsidP="0051518A">
      <w:pPr>
        <w:autoSpaceDE w:val="0"/>
        <w:autoSpaceDN w:val="0"/>
        <w:adjustRightInd w:val="0"/>
        <w:spacing w:after="0" w:line="240" w:lineRule="auto"/>
        <w:ind w:left="698" w:firstLine="720"/>
        <w:jc w:val="both"/>
        <w:rPr>
          <w:rFonts w:eastAsia="Arial,Italic" w:cs="Arial"/>
          <w:noProof/>
          <w:szCs w:val="24"/>
        </w:rPr>
      </w:pPr>
      <w:r w:rsidRPr="002E42AC">
        <w:rPr>
          <w:rFonts w:eastAsia="Arial,Italic" w:cs="Arial"/>
          <w:noProof/>
          <w:szCs w:val="24"/>
        </w:rPr>
        <w:t>17.1.8.хууль болон холбооны дүрэмд заасан бусад бүрэн эрх.</w:t>
      </w:r>
    </w:p>
    <w:p w14:paraId="7052194D"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18A1A1CD" w14:textId="77777777" w:rsidR="0051518A" w:rsidRPr="002E42AC" w:rsidRDefault="0051518A" w:rsidP="0051518A">
      <w:pPr>
        <w:autoSpaceDE w:val="0"/>
        <w:autoSpaceDN w:val="0"/>
        <w:adjustRightInd w:val="0"/>
        <w:spacing w:after="0" w:line="240" w:lineRule="auto"/>
        <w:ind w:firstLine="142"/>
        <w:jc w:val="both"/>
        <w:rPr>
          <w:rFonts w:eastAsia="Arial,Italic" w:cs="Arial"/>
          <w:noProof/>
          <w:szCs w:val="24"/>
        </w:rPr>
      </w:pPr>
      <w:r w:rsidRPr="002E42AC">
        <w:rPr>
          <w:rFonts w:eastAsia="Arial,Italic" w:cs="Arial"/>
          <w:noProof/>
          <w:szCs w:val="24"/>
        </w:rPr>
        <w:t xml:space="preserve">          17.2.Бүх гишүүдийн хурал нь ээлжит болон ээлжит бус хуралдааны хэлбэрээр бүрэн эрхээ хэрэгжүүлнэ.</w:t>
      </w:r>
    </w:p>
    <w:p w14:paraId="0BC8EEA5"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 xml:space="preserve">           </w:t>
      </w:r>
    </w:p>
    <w:p w14:paraId="3677FA1F"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 17.3.Энэ хуулийн 17.1.3, 17.1.4</w:t>
      </w:r>
      <w:r w:rsidRPr="002E42AC">
        <w:rPr>
          <w:rFonts w:eastAsia="Arial,Italic" w:cs="Arial"/>
          <w:b/>
          <w:noProof/>
          <w:szCs w:val="24"/>
        </w:rPr>
        <w:t xml:space="preserve">, </w:t>
      </w:r>
      <w:r w:rsidRPr="002E42AC">
        <w:rPr>
          <w:rFonts w:eastAsia="Arial,Italic" w:cs="Arial"/>
          <w:bCs/>
          <w:noProof/>
          <w:szCs w:val="24"/>
        </w:rPr>
        <w:t>17.1.6-д</w:t>
      </w:r>
      <w:r w:rsidRPr="002E42AC">
        <w:rPr>
          <w:rFonts w:eastAsia="Arial,Italic" w:cs="Arial"/>
          <w:noProof/>
          <w:szCs w:val="24"/>
        </w:rPr>
        <w:t xml:space="preserve"> заасан холбооны бүх гишүүдийн хурлын бүрэн эрхийг холбооны дүрмээр удирдах зөвлөлд шилжүүлж болно. </w:t>
      </w:r>
    </w:p>
    <w:p w14:paraId="33C34A5C"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66086FC1"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18 дугаар зүйл.Холбоонд гишүүн элсүүлэх</w:t>
      </w:r>
    </w:p>
    <w:p w14:paraId="6CB43220"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57F3EED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18.1.Хуульд өөрөөр заагаагүй бол холбооны гишүүнчлэл сайн дурын байна.</w:t>
      </w:r>
    </w:p>
    <w:p w14:paraId="441F43DD"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7E7B5C3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18.2.Холбоо байгуулагдсаны дараа түүнд гишүүнээр элсэх, гишүүнчлэлээс гарах эрх нээлттэй байна.</w:t>
      </w:r>
    </w:p>
    <w:p w14:paraId="5D8E59A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3912AFF1"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18.3.Дүрэмд өөрөөр заагаагүй бол гишүүн элсүүлэх тухай шийдвэрийг бүх гишүүдийн хурал гаргана.</w:t>
      </w:r>
    </w:p>
    <w:p w14:paraId="1CF47A95"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6A0F6B49"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18.4.Холбоо гишүүдийн бүртгэлийг заавал хөтөлнө.</w:t>
      </w:r>
    </w:p>
    <w:p w14:paraId="6C93C275"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7B97F4C4" w14:textId="77777777" w:rsidR="0051518A" w:rsidRPr="002E42AC" w:rsidRDefault="0051518A" w:rsidP="0051518A">
      <w:pPr>
        <w:autoSpaceDE w:val="0"/>
        <w:autoSpaceDN w:val="0"/>
        <w:adjustRightInd w:val="0"/>
        <w:spacing w:after="0" w:line="240" w:lineRule="auto"/>
        <w:ind w:firstLine="720"/>
        <w:jc w:val="both"/>
        <w:rPr>
          <w:rFonts w:eastAsia="Arial,Italic" w:cs="Arial"/>
          <w:strike/>
          <w:noProof/>
          <w:szCs w:val="24"/>
        </w:rPr>
      </w:pPr>
      <w:r w:rsidRPr="002E42AC">
        <w:rPr>
          <w:rFonts w:eastAsia="Arial,Italic" w:cs="Arial"/>
          <w:noProof/>
          <w:szCs w:val="24"/>
        </w:rPr>
        <w:t>18.5.Хуульд өөрөөр заагаагүй бол тухайн холбоонд гишүүнээр элсэхэд тавигдах шаардлага, шалгуурыг холбооны дүрмээр тодорхойлно.</w:t>
      </w:r>
      <w:r w:rsidRPr="002E42AC">
        <w:rPr>
          <w:rFonts w:eastAsia="Arial,Italic" w:cs="Arial"/>
          <w:strike/>
          <w:noProof/>
          <w:szCs w:val="24"/>
        </w:rPr>
        <w:t xml:space="preserve"> </w:t>
      </w:r>
    </w:p>
    <w:p w14:paraId="0F96038F"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09133E46"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19 дүгээр зүйл.Холбооны гишүүнчлэл дуусгавар болох үндэслэл</w:t>
      </w:r>
    </w:p>
    <w:p w14:paraId="4248B52F"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7A5B96ED"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19.1.Холбооны гишүүнчлэл дараах үндэслэлээр дуусгавар болно:</w:t>
      </w:r>
    </w:p>
    <w:p w14:paraId="26B9ED8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45DAD99E"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t>19.1.1.өөрийн хүсэлтээр холбооны гишүүнээс гарсан;</w:t>
      </w:r>
    </w:p>
    <w:p w14:paraId="77DB605B"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t xml:space="preserve">19.1.2.гишүүн нас барсан, эсхүл шүүхээс тухайн хүнийг эрх зүйн бүрэн </w:t>
      </w:r>
    </w:p>
    <w:p w14:paraId="360C7AB8"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чадамжгүйд тооцсон, гишүүн байгууллага татан буугдсан;</w:t>
      </w:r>
    </w:p>
    <w:p w14:paraId="17CCC1D5"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2534CBD1"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t>19.1.3.холбооны үйл ажиллагаа дуусгавар болсон;</w:t>
      </w:r>
    </w:p>
    <w:p w14:paraId="757BD6AE"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t>19.1.4.холбооны гишүүнчлэлээс хасагдсан.</w:t>
      </w:r>
    </w:p>
    <w:p w14:paraId="2AE7D589"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p>
    <w:p w14:paraId="1AF7BA38"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19.2.Гишүүнчлэл нь дуусгавар болсон этгээдийн тухайн холбоонд төлсөн гишүүний хураамжийг буцаан олгохгүй.</w:t>
      </w:r>
    </w:p>
    <w:p w14:paraId="2CAFBAD4"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6C9F319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lastRenderedPageBreak/>
        <w:t>19.</w:t>
      </w:r>
      <w:r>
        <w:rPr>
          <w:rFonts w:eastAsia="Arial,Italic" w:cs="Arial"/>
          <w:noProof/>
          <w:szCs w:val="24"/>
        </w:rPr>
        <w:t>3</w:t>
      </w:r>
      <w:r w:rsidRPr="002E42AC">
        <w:rPr>
          <w:rFonts w:eastAsia="Arial,Italic" w:cs="Arial"/>
          <w:noProof/>
          <w:szCs w:val="24"/>
        </w:rPr>
        <w:t>.Дүрэмд өөрөөр заагаагүй бол холбооны гишүүнчлэлээс гарахдаа энэ тухайгаа бичгээр, эсхүл дүрэмд заасан арга хэлбэрээр мэдэгдэнэ.</w:t>
      </w:r>
    </w:p>
    <w:p w14:paraId="323ED1F0"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2F08BABB"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20 дугаар зүйл.Холбооны гишүүнчлэлээс хасах</w:t>
      </w:r>
    </w:p>
    <w:p w14:paraId="7CF069E7"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2E1BB82F"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20.1.Холбооны гишүүнчлэлээс зөвхөн дүрэмд заасан үндэслэлээр хасна.</w:t>
      </w:r>
    </w:p>
    <w:p w14:paraId="7875A0E3"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53AA1F0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20.2.Холбооны дүрэмд өөрөөр заагаагүй бол гишүүнчлэлээс хасах шийдвэрийг бүх гишүүдийн хурал гаргана.    </w:t>
      </w:r>
    </w:p>
    <w:p w14:paraId="4075EF7E"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07719057"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20.3.Холбооны гишүүнчлэлээс хасах шийдвэр гаргах хуралд тухайн гишүүн, гишүүн байгууллагын төлөөллийг оролцуулна. Хүндэтгэн үзэх шалтгаангүйгээр хуралд оролцоогүй бол түүний эзгүйд уг шийдвэрийг гаргаж болно.</w:t>
      </w:r>
    </w:p>
    <w:p w14:paraId="2ABB0BBC"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64BDF2A0"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20.4.Гишүүнчлэлээс хасах тухай шийдвэрийг тухайн этгээдэд даруй бичгээр мэдэгдэнэ.</w:t>
      </w:r>
    </w:p>
    <w:p w14:paraId="6611E154"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56FE415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20.5.Гишүүнчлэлээс хассантай холбоотой гомдлыг хянан шийдвэрлэх журмыг холбооны дүрэмд зааж болох бөгөөд дүрэмд заагаагүй бол шүүхэд гомдол гаргаж болно.</w:t>
      </w:r>
    </w:p>
    <w:p w14:paraId="731E4B33"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6C37C921"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20.6.Холбооны үйл ажиллагаанд тодорхой хугацаагаар оролцоогүй,  дүрмээр тогтоосон хугацаанд гишүүнчлэлийн хураамжаа удаа дараа төлөөгүй гишүүний эрхийг тодорхой хугацааны дараа шууд зогсоох, тухайн холбооны гишүүнчлэлээс хасах тухай дүрэмд зааж болно.</w:t>
      </w:r>
    </w:p>
    <w:p w14:paraId="332BDC84"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34B79297" w14:textId="77777777" w:rsidR="0051518A" w:rsidRPr="002E42AC" w:rsidRDefault="0051518A" w:rsidP="0051518A">
      <w:pPr>
        <w:autoSpaceDE w:val="0"/>
        <w:autoSpaceDN w:val="0"/>
        <w:adjustRightInd w:val="0"/>
        <w:spacing w:after="0" w:line="240" w:lineRule="auto"/>
        <w:ind w:firstLine="720"/>
        <w:jc w:val="both"/>
        <w:rPr>
          <w:rFonts w:eastAsia="Arial,Italic" w:cs="Arial"/>
          <w:b/>
          <w:noProof/>
          <w:szCs w:val="24"/>
        </w:rPr>
      </w:pPr>
      <w:r w:rsidRPr="002E42AC">
        <w:rPr>
          <w:rFonts w:eastAsia="Arial,Italic" w:cs="Arial"/>
          <w:b/>
          <w:noProof/>
          <w:szCs w:val="24"/>
        </w:rPr>
        <w:t>21 дүгээр зүйл</w:t>
      </w:r>
      <w:r w:rsidRPr="002E42AC">
        <w:rPr>
          <w:rFonts w:eastAsia="Arial,Italic" w:cs="Arial"/>
          <w:noProof/>
          <w:szCs w:val="24"/>
        </w:rPr>
        <w:t>.</w:t>
      </w:r>
      <w:r w:rsidRPr="002E42AC">
        <w:rPr>
          <w:rFonts w:eastAsia="Arial,Italic" w:cs="Arial"/>
          <w:b/>
          <w:noProof/>
          <w:szCs w:val="24"/>
        </w:rPr>
        <w:t xml:space="preserve">Холбооны гишүүний эрхийг түдгэлзүүлэх, сэргээх </w:t>
      </w:r>
    </w:p>
    <w:p w14:paraId="017F6E25" w14:textId="77777777" w:rsidR="0051518A" w:rsidRPr="002E42AC" w:rsidRDefault="0051518A" w:rsidP="0051518A">
      <w:pPr>
        <w:autoSpaceDE w:val="0"/>
        <w:autoSpaceDN w:val="0"/>
        <w:adjustRightInd w:val="0"/>
        <w:spacing w:after="0" w:line="240" w:lineRule="auto"/>
        <w:ind w:firstLine="720"/>
        <w:jc w:val="both"/>
        <w:rPr>
          <w:rFonts w:eastAsia="Arial,Italic" w:cs="Arial"/>
          <w:b/>
          <w:noProof/>
          <w:szCs w:val="24"/>
        </w:rPr>
      </w:pPr>
    </w:p>
    <w:p w14:paraId="10B13944"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21.1.Хүндэтгэн үзэх шалтгааны улмаас эрх, үүргээ биечлэн болон төлөөллөөрөө дамжуулан хэрэгжүүлэх боломжгүй нөхцөлд өөрийнх нь хүсэлтээр холбооны гишүүний эрхийг түдгэлзүүлж болно. </w:t>
      </w:r>
    </w:p>
    <w:p w14:paraId="79EEA58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5351A18B"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21.2.Холбооны гишүүний эрхийг түдгэлзүүлэх, сэргээх үндэслэл, хугацааг холбооны дүрмээр тогтооно.</w:t>
      </w:r>
    </w:p>
    <w:p w14:paraId="7DAF4435"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47D8A8F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21.3.Холбооны дүрэмд заасан бол гишүүний эрхийг түдгэлзүүлсэн хугацаанд гишүүний хураамжаас чөлөөлж болно. </w:t>
      </w:r>
    </w:p>
    <w:p w14:paraId="5DD7653F"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2B540757"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22 дугаар зүйл.Бүх гишүүдийн хурлыг зарлан хуралдуулах</w:t>
      </w:r>
    </w:p>
    <w:p w14:paraId="51AA6C32"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1205A0F8"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22.1.Дүрэмд өөрөөр заагаагүй бол бүх гишүүдийн ээлжит хурлыг жилд нэгээс доошгүй удаа зарлан хуралдуулна. </w:t>
      </w:r>
    </w:p>
    <w:p w14:paraId="7CFD05A9"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11CF0DBF"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color w:val="000000" w:themeColor="text1"/>
          <w:szCs w:val="24"/>
          <w:u w:val="single"/>
        </w:rPr>
      </w:pPr>
      <w:r w:rsidRPr="002E42AC">
        <w:rPr>
          <w:rFonts w:eastAsia="Arial,Italic" w:cs="Arial"/>
          <w:noProof/>
          <w:color w:val="000000" w:themeColor="text1"/>
          <w:szCs w:val="24"/>
        </w:rPr>
        <w:t>22.2.Дүрэмдээ заасан бол бүх гишүүдийн ээлжит хурлыг цахимаар явуулж болно.</w:t>
      </w:r>
    </w:p>
    <w:p w14:paraId="4F4F1AD9"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28C5D518"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22.3.Хурлын тов, хэлэлцэх асуудлыг удирдах зөвлөл тогтооно.</w:t>
      </w:r>
    </w:p>
    <w:p w14:paraId="488CC087"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5AC2C778"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22.4.Холбооны нийт гишүүдийн гуравны нэгээс дээш гишүүдийн саналаар ээлжит бус хурлыг зарлан хуралдуулж болно.</w:t>
      </w:r>
    </w:p>
    <w:p w14:paraId="7D6B2AEB"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135A81E5"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lastRenderedPageBreak/>
        <w:t xml:space="preserve">           22.5.Дүрэмд өөрөөр заагаагүй бол бүх гишүүдийн хурлын зарыг хурал болохоос 30 хоногийн өмнө гишүүдэд хүргэнэ. Хурлын зараар хурал болох газар, огноо, цаг, хэлэлцэх асуудлыг мэдээлнэ. </w:t>
      </w:r>
    </w:p>
    <w:p w14:paraId="1235DFDF"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37DA31E6"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22.6.Дүрэмд өөрөөр заагаагүй бол удирдах зөвлөлөөс ээлжит бус хурлын товыг энэ хуулийн 22.3-т заасан санал гарснаас хойш 10 хоногийн дотор багтаан товыг тогтоож, хурал болох газар, огноо, цаг, хэлэлцэх асуудлыг гишүүдэд мэдээлнэ.  </w:t>
      </w:r>
    </w:p>
    <w:p w14:paraId="48B90DC2"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7E51B712"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22.7.Удирдах зөвлөл нь ээлжит бус хурлын товыг энэ хуулийн 22.6-д заасан хугацаанд багтаан товлоогүй бол санаачилга гаргасан гишүүд хурлын товыг тогтоож болно.</w:t>
      </w:r>
    </w:p>
    <w:p w14:paraId="1FE92773"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4E9B2EA2"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22.8.Холбооны гишүүдэд ээлжит болон ээлжит бус хурлын зар хүрээгүй бөгөөд үүнийг санаатайгаар хүргүүлээгүй гэж үзвэл сонирхогч гишүүн шүүхэд гомдол гаргаж болно. </w:t>
      </w:r>
    </w:p>
    <w:p w14:paraId="3258DE1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164DA92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22.9.Шүүх энэ хуулийн 22.8-д заасан гомдлыг үндэслэлтэй гэж үзвэл удирдах зөвлөлийн хурлыг дахин хуралдуулах шийдвэр гаргаж, үүнтэй холбогдон гарах зардлыг буруутай этгээдээр төлүүлнэ.</w:t>
      </w:r>
    </w:p>
    <w:p w14:paraId="3C5FBE06"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4009B922"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23 дугаар зүйл.Бүх гишүүдийн хурал болон түүний шийдвэр</w:t>
      </w:r>
    </w:p>
    <w:p w14:paraId="501015BB" w14:textId="77777777" w:rsidR="0051518A" w:rsidRPr="002E42AC" w:rsidRDefault="0051518A" w:rsidP="0051518A">
      <w:pPr>
        <w:autoSpaceDE w:val="0"/>
        <w:autoSpaceDN w:val="0"/>
        <w:adjustRightInd w:val="0"/>
        <w:spacing w:after="0" w:line="240" w:lineRule="auto"/>
        <w:ind w:firstLine="720"/>
        <w:jc w:val="center"/>
        <w:rPr>
          <w:rFonts w:eastAsia="Arial,Italic" w:cs="Arial"/>
          <w:b/>
          <w:bCs/>
          <w:noProof/>
          <w:szCs w:val="24"/>
        </w:rPr>
      </w:pPr>
      <w:r w:rsidRPr="002E42AC">
        <w:rPr>
          <w:rFonts w:eastAsia="Arial,Italic" w:cs="Arial"/>
          <w:b/>
          <w:bCs/>
          <w:noProof/>
          <w:szCs w:val="24"/>
        </w:rPr>
        <w:t>хүчин төгөлдөр болох</w:t>
      </w:r>
    </w:p>
    <w:p w14:paraId="141E929C" w14:textId="77777777" w:rsidR="0051518A" w:rsidRPr="002E42AC" w:rsidRDefault="0051518A" w:rsidP="0051518A">
      <w:pPr>
        <w:autoSpaceDE w:val="0"/>
        <w:autoSpaceDN w:val="0"/>
        <w:adjustRightInd w:val="0"/>
        <w:spacing w:after="0" w:line="240" w:lineRule="auto"/>
        <w:jc w:val="both"/>
        <w:rPr>
          <w:rFonts w:eastAsia="Arial,Italic" w:cs="Arial"/>
          <w:b/>
          <w:bCs/>
          <w:noProof/>
          <w:szCs w:val="24"/>
        </w:rPr>
      </w:pPr>
    </w:p>
    <w:p w14:paraId="73EB1ED2"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23.1.Холбооны нийт гишүүдийн олонх оролцсоноор бүх гишүүдийн хурал хүчин төгөлдөр болно.</w:t>
      </w:r>
    </w:p>
    <w:p w14:paraId="1E0A4851"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0B84FFCE" w14:textId="77777777" w:rsidR="0051518A" w:rsidRPr="002E42AC" w:rsidRDefault="0051518A" w:rsidP="0051518A">
      <w:pPr>
        <w:autoSpaceDE w:val="0"/>
        <w:autoSpaceDN w:val="0"/>
        <w:adjustRightInd w:val="0"/>
        <w:spacing w:after="0" w:line="240" w:lineRule="auto"/>
        <w:ind w:firstLine="720"/>
        <w:jc w:val="both"/>
        <w:rPr>
          <w:rFonts w:eastAsia="Arial,Italic" w:cs="Arial"/>
          <w:bCs/>
          <w:noProof/>
          <w:szCs w:val="24"/>
        </w:rPr>
      </w:pPr>
      <w:r w:rsidRPr="002E42AC">
        <w:rPr>
          <w:rFonts w:eastAsia="Arial,Italic" w:cs="Arial"/>
          <w:noProof/>
          <w:szCs w:val="24"/>
        </w:rPr>
        <w:t>23.2.Бүх гишүүдийн хуралд оролцсон гишүүн тус бүр нэг саналын эрхтэй байна</w:t>
      </w:r>
      <w:r w:rsidRPr="002E42AC">
        <w:rPr>
          <w:rFonts w:eastAsia="Arial,Italic" w:cs="Arial"/>
          <w:bCs/>
          <w:noProof/>
          <w:szCs w:val="24"/>
        </w:rPr>
        <w:t>.</w:t>
      </w:r>
    </w:p>
    <w:p w14:paraId="0856340B" w14:textId="77777777" w:rsidR="0051518A" w:rsidRPr="002E42AC" w:rsidRDefault="0051518A" w:rsidP="0051518A">
      <w:pPr>
        <w:autoSpaceDE w:val="0"/>
        <w:autoSpaceDN w:val="0"/>
        <w:adjustRightInd w:val="0"/>
        <w:spacing w:after="0" w:line="240" w:lineRule="auto"/>
        <w:ind w:firstLine="720"/>
        <w:jc w:val="both"/>
        <w:rPr>
          <w:rFonts w:eastAsia="Arial,Italic" w:cs="Arial"/>
          <w:bCs/>
          <w:noProof/>
          <w:szCs w:val="24"/>
        </w:rPr>
      </w:pPr>
    </w:p>
    <w:p w14:paraId="6E1731EE"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23.3.Бүх гишүүдийн хуралд оролцох гишүүн байгууллагын төлөөллийг тухайн байгууллагын дүрэмд заасан эрх бүхий этгээд томилно. </w:t>
      </w:r>
    </w:p>
    <w:p w14:paraId="0AE3708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526172B7" w14:textId="4189C399"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23.4.Холбооны дүрэмд заасан бол холбооны гишүүн </w:t>
      </w:r>
      <w:r w:rsidRPr="000C537B">
        <w:rPr>
          <w:rFonts w:eastAsia="Arial,Italic" w:cs="Arial"/>
          <w:noProof/>
          <w:szCs w:val="24"/>
        </w:rPr>
        <w:t>дараах тохиолдолд саналын эрхээсээ татгалзаж болно:</w:t>
      </w:r>
    </w:p>
    <w:p w14:paraId="7F7AB7BC"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21E79EA9"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23.4.1.нэг гэр бүлийн гишүүн болон төрөл, садангийн хүнтэй холбоотой асуудал хэлэлцэх бол;</w:t>
      </w:r>
    </w:p>
    <w:p w14:paraId="4DBE7A82"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p>
    <w:p w14:paraId="1F6EA126"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23.4.2.тухайн гишүүн, эсхүл түүний ажилладаг хуулийн этгээдтэй холбоотой асуудал хэлэлцэх бол.</w:t>
      </w:r>
    </w:p>
    <w:p w14:paraId="7228F310"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280198D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23.5.Бүх гишүүдийн хурлаас гарах шийдвэр хуралд оролцсон гишүүдийн олонхын саналаар хүчин төгөлдөр болно.</w:t>
      </w:r>
    </w:p>
    <w:p w14:paraId="60520710"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45E5D42B"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23.6.Дүрэмд өөрөөр заагаагүй бол хэлэлцэх асуудлын жагсаалтад ороогүй зүйлийг хурлаар хэлэлцүүлэхийг холбооны гишүүн санаачилж болох бөгөөд тухайн асуудлыг хэлэлцэх эсэхийг хуралд оролцсон гишүүдийн олонхын саналаар шийдвэрлэнэ.</w:t>
      </w:r>
    </w:p>
    <w:p w14:paraId="1D0949EB"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08657D1D"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23.7.Бүх гишүүдийн хурлын шийдвэр тогтоол хэлбэртэй байх бөгөөд дүрэмд өөрөөр заагаагүй бол түүнд хурал даргалагч гарын үсэг зурж баталгаажуулна.</w:t>
      </w:r>
      <w:r w:rsidRPr="002E42AC" w:rsidDel="00AA719F">
        <w:rPr>
          <w:rFonts w:eastAsia="Arial,Italic" w:cs="Arial"/>
          <w:noProof/>
          <w:szCs w:val="24"/>
        </w:rPr>
        <w:t xml:space="preserve"> </w:t>
      </w:r>
    </w:p>
    <w:p w14:paraId="387D729D"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3FA2C9E7"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23.8.Хуралдааны тэмдэглэл дараах мэдээллийг агуулсан байна:</w:t>
      </w:r>
    </w:p>
    <w:p w14:paraId="632866BA" w14:textId="77777777" w:rsidR="0051518A" w:rsidRPr="002E42AC" w:rsidRDefault="0051518A" w:rsidP="0051518A">
      <w:pPr>
        <w:autoSpaceDE w:val="0"/>
        <w:autoSpaceDN w:val="0"/>
        <w:adjustRightInd w:val="0"/>
        <w:spacing w:after="0" w:line="240" w:lineRule="auto"/>
        <w:ind w:left="720"/>
        <w:jc w:val="both"/>
        <w:rPr>
          <w:rFonts w:eastAsia="Arial,Italic" w:cs="Arial"/>
          <w:noProof/>
          <w:szCs w:val="24"/>
        </w:rPr>
      </w:pPr>
      <w:r w:rsidRPr="002E42AC">
        <w:rPr>
          <w:rFonts w:eastAsia="Arial,Italic" w:cs="Arial"/>
          <w:noProof/>
          <w:szCs w:val="24"/>
        </w:rPr>
        <w:lastRenderedPageBreak/>
        <w:t xml:space="preserve"> </w:t>
      </w:r>
    </w:p>
    <w:p w14:paraId="1FF9D62C"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t>23.8.1.хурал болсон, газар, огноо, дугаар;</w:t>
      </w:r>
    </w:p>
    <w:p w14:paraId="4E9A1F57"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t>23.8.2.хурал даргалагчийн нэр;</w:t>
      </w:r>
    </w:p>
    <w:p w14:paraId="09B11FC8"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t>23.8.3.хурлаар хэлэлцсэн асуудал;</w:t>
      </w:r>
    </w:p>
    <w:p w14:paraId="6B1CE098"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t>23.8.4.хурлын ирц;</w:t>
      </w:r>
    </w:p>
    <w:p w14:paraId="4DE1161D"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23.8.5.хэлэлцсэн асуудал тус бүрээр зөвшөөрсөн, татгалзсан саналын тоо, гарсан шийдвэрийн бүрэн томьёолол.</w:t>
      </w:r>
    </w:p>
    <w:p w14:paraId="4F1A29C8"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39C1AFEE"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23.9.Бүх гишүүдийн хурлын шийдвэрийг хууль, холбооны дүрэмтэй зөрчилдсөн гэж үзвэл сонирхогч этгээд энэ тухай шүүхэд гомдол гаргаж болно.</w:t>
      </w:r>
    </w:p>
    <w:p w14:paraId="568701DF" w14:textId="77777777" w:rsidR="0051518A" w:rsidRPr="002E42AC" w:rsidRDefault="0051518A" w:rsidP="0051518A">
      <w:pPr>
        <w:autoSpaceDE w:val="0"/>
        <w:autoSpaceDN w:val="0"/>
        <w:adjustRightInd w:val="0"/>
        <w:spacing w:after="0" w:line="240" w:lineRule="auto"/>
        <w:jc w:val="both"/>
        <w:rPr>
          <w:rFonts w:eastAsia="Arial,Italic" w:cs="Arial"/>
          <w:b/>
          <w:bCs/>
          <w:noProof/>
          <w:szCs w:val="24"/>
        </w:rPr>
      </w:pPr>
    </w:p>
    <w:p w14:paraId="145F9BA2"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24 дүгээр зүйл.Удирдах зөвлөл</w:t>
      </w:r>
    </w:p>
    <w:p w14:paraId="32E2649A" w14:textId="77777777" w:rsidR="0051518A" w:rsidRPr="002E42AC" w:rsidRDefault="0051518A" w:rsidP="0051518A">
      <w:pPr>
        <w:autoSpaceDE w:val="0"/>
        <w:autoSpaceDN w:val="0"/>
        <w:adjustRightInd w:val="0"/>
        <w:spacing w:after="0" w:line="240" w:lineRule="auto"/>
        <w:jc w:val="both"/>
        <w:rPr>
          <w:rFonts w:eastAsia="Arial,Italic" w:cs="Arial"/>
          <w:b/>
          <w:bCs/>
          <w:noProof/>
          <w:szCs w:val="24"/>
        </w:rPr>
      </w:pPr>
    </w:p>
    <w:p w14:paraId="323A3E1D"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24.1.Удирдах зөвлөлийн гишүүнийг бүх гишүүдийн хурлаас сонгоно. </w:t>
      </w:r>
    </w:p>
    <w:p w14:paraId="7F6DB406"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2EA0540D"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r w:rsidRPr="002E42AC">
        <w:rPr>
          <w:rFonts w:eastAsia="Calibri" w:cs="Arial"/>
          <w:noProof/>
          <w:szCs w:val="24"/>
        </w:rPr>
        <w:t>24.2.Удирдах зөвлөлийн гишүүд дотроосоо даргаа сонгоно.</w:t>
      </w:r>
    </w:p>
    <w:p w14:paraId="09A5A9AD" w14:textId="77777777" w:rsidR="0051518A" w:rsidRPr="002E42AC" w:rsidRDefault="0051518A" w:rsidP="00E90B8A">
      <w:pPr>
        <w:autoSpaceDE w:val="0"/>
        <w:autoSpaceDN w:val="0"/>
        <w:adjustRightInd w:val="0"/>
        <w:spacing w:after="0" w:line="240" w:lineRule="auto"/>
        <w:jc w:val="both"/>
        <w:rPr>
          <w:rFonts w:eastAsia="Arial,Italic" w:cs="Arial"/>
          <w:noProof/>
          <w:szCs w:val="24"/>
        </w:rPr>
      </w:pPr>
    </w:p>
    <w:p w14:paraId="336AFD4F" w14:textId="783277B8"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24.</w:t>
      </w:r>
      <w:r w:rsidR="00E90B8A">
        <w:rPr>
          <w:rFonts w:eastAsia="Arial,Italic" w:cs="Arial"/>
          <w:noProof/>
          <w:szCs w:val="24"/>
        </w:rPr>
        <w:t>3</w:t>
      </w:r>
      <w:r w:rsidRPr="002E42AC">
        <w:rPr>
          <w:rFonts w:eastAsia="Arial,Italic" w:cs="Arial"/>
          <w:noProof/>
          <w:szCs w:val="24"/>
        </w:rPr>
        <w:t>.Удирдах зөвлөлийн бүрэлдэхүүнд зөвлөлийн дарга, гишүүд, дүрэмд заасан бол хараат бус гишүүн байна.</w:t>
      </w:r>
    </w:p>
    <w:p w14:paraId="2A8480A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3848BFBE" w14:textId="65BA1AE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24.</w:t>
      </w:r>
      <w:r w:rsidR="00E90B8A">
        <w:rPr>
          <w:rFonts w:eastAsia="Arial,Italic" w:cs="Arial"/>
          <w:noProof/>
          <w:szCs w:val="24"/>
        </w:rPr>
        <w:t>4</w:t>
      </w:r>
      <w:r w:rsidRPr="002E42AC">
        <w:rPr>
          <w:rFonts w:eastAsia="Arial,Italic" w:cs="Arial"/>
          <w:noProof/>
          <w:szCs w:val="24"/>
        </w:rPr>
        <w:t>.Удирдах зөвлөлийн гишүүдийн тоо,  бүрэн эрхийн хугацаа,  улируулан сонгох эсэхийг дүрмээр зохицуулна.</w:t>
      </w:r>
    </w:p>
    <w:p w14:paraId="59F0A886"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007E07FB" w14:textId="33AA0EE5"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24.</w:t>
      </w:r>
      <w:r w:rsidR="00E90B8A">
        <w:rPr>
          <w:rFonts w:eastAsia="Arial,Italic" w:cs="Arial"/>
          <w:noProof/>
          <w:szCs w:val="24"/>
        </w:rPr>
        <w:t>5</w:t>
      </w:r>
      <w:r w:rsidRPr="002E42AC">
        <w:rPr>
          <w:rFonts w:eastAsia="Arial,Italic" w:cs="Arial"/>
          <w:noProof/>
          <w:szCs w:val="24"/>
        </w:rPr>
        <w:t>.Хуульд зааснаас бусад тохиолдолд удирдах зөвлөлийн гишүүний эрх, үүргийг тухайн холбооны онцлогт тохируулан дүрмээр тодорхойлж болно.</w:t>
      </w:r>
    </w:p>
    <w:p w14:paraId="7E04DFD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1C0CACD4" w14:textId="0B78F58E"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24.</w:t>
      </w:r>
      <w:r w:rsidR="00E90B8A">
        <w:rPr>
          <w:rFonts w:eastAsia="Arial,Italic" w:cs="Arial"/>
          <w:noProof/>
          <w:szCs w:val="24"/>
        </w:rPr>
        <w:t>6</w:t>
      </w:r>
      <w:r w:rsidRPr="002E42AC">
        <w:rPr>
          <w:rFonts w:eastAsia="Arial,Italic" w:cs="Arial"/>
          <w:noProof/>
          <w:szCs w:val="24"/>
        </w:rPr>
        <w:t>.Удирдах зөвлөл холбоог төлөөлөн шийдвэр гаргах бөгөөд шийдвэр нь тогтоол хэлбэртэй байна.</w:t>
      </w:r>
    </w:p>
    <w:p w14:paraId="2D4EFEF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4A98C557" w14:textId="1B7FE39E"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24.</w:t>
      </w:r>
      <w:r w:rsidR="00E90B8A">
        <w:rPr>
          <w:rFonts w:eastAsia="Arial,Italic" w:cs="Arial"/>
          <w:noProof/>
          <w:szCs w:val="24"/>
        </w:rPr>
        <w:t>7</w:t>
      </w:r>
      <w:r w:rsidRPr="002E42AC">
        <w:rPr>
          <w:rFonts w:eastAsia="Arial,Italic" w:cs="Arial"/>
          <w:noProof/>
          <w:szCs w:val="24"/>
        </w:rPr>
        <w:t>.Удирдах зөвлөлийн дарга, гишүүн үүргээ гүйцэтгэснийхээ төлөө тухайн холбооноос цалин, урамшуулал авахгүй.</w:t>
      </w:r>
    </w:p>
    <w:p w14:paraId="61D7727F"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21504E73" w14:textId="3D3257B6"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24.</w:t>
      </w:r>
      <w:r w:rsidR="00E90B8A">
        <w:rPr>
          <w:rFonts w:eastAsia="Arial,Italic" w:cs="Arial"/>
          <w:noProof/>
          <w:szCs w:val="24"/>
        </w:rPr>
        <w:t>8</w:t>
      </w:r>
      <w:r w:rsidRPr="002E42AC">
        <w:rPr>
          <w:rFonts w:eastAsia="Arial,Italic" w:cs="Arial"/>
          <w:noProof/>
          <w:szCs w:val="24"/>
        </w:rPr>
        <w:t>.Удирдах зөвлөлийн дарга, гишүүнд зөвлөлийн хуралд оролцохтой холбоотой гарсан зардлыг дүрэмд зааснаар олгож болно.</w:t>
      </w:r>
    </w:p>
    <w:p w14:paraId="20DE633A"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0E916C8F"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25 дугаар зүйл.Удирдах зөвлөлийн хурал</w:t>
      </w:r>
    </w:p>
    <w:p w14:paraId="7BFE5E2C" w14:textId="77777777" w:rsidR="0051518A" w:rsidRPr="002E42AC" w:rsidRDefault="0051518A" w:rsidP="0051518A">
      <w:pPr>
        <w:autoSpaceDE w:val="0"/>
        <w:autoSpaceDN w:val="0"/>
        <w:adjustRightInd w:val="0"/>
        <w:spacing w:after="0" w:line="240" w:lineRule="auto"/>
        <w:jc w:val="both"/>
        <w:rPr>
          <w:rFonts w:eastAsia="Arial,Italic" w:cs="Arial"/>
          <w:b/>
          <w:bCs/>
          <w:noProof/>
          <w:szCs w:val="24"/>
        </w:rPr>
      </w:pPr>
    </w:p>
    <w:p w14:paraId="686FAEF9"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25.1.Удирдах зөвлөл нь бүх гишүүдийн хурлын өмнө ажлаа хариуцна.</w:t>
      </w:r>
    </w:p>
    <w:p w14:paraId="1F98835D"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38F458C2"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25.2.Удирдах зөвлөлийн хуралд оролцсон гишүүн бүр нэг саналын эрхтэй байна.</w:t>
      </w:r>
    </w:p>
    <w:p w14:paraId="10FDD961"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75891BF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25.3.Удирдах зөвлөлийн хурлаас гүйцэтгэх захирлыг томилж, чөлөөлнө. </w:t>
      </w:r>
    </w:p>
    <w:p w14:paraId="28033970" w14:textId="77777777" w:rsidR="0051518A" w:rsidRPr="002E42AC" w:rsidRDefault="0051518A" w:rsidP="0051518A">
      <w:pPr>
        <w:autoSpaceDE w:val="0"/>
        <w:autoSpaceDN w:val="0"/>
        <w:adjustRightInd w:val="0"/>
        <w:spacing w:after="0" w:line="240" w:lineRule="auto"/>
        <w:jc w:val="both"/>
        <w:rPr>
          <w:rFonts w:eastAsia="Arial,Italic" w:cs="Arial"/>
          <w:b/>
          <w:bCs/>
          <w:noProof/>
          <w:szCs w:val="24"/>
        </w:rPr>
      </w:pPr>
    </w:p>
    <w:p w14:paraId="1EBF3BA8"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26 дугаар зүйл.Удирдах зөвлөлийн даргын эрх, үүрэг</w:t>
      </w:r>
    </w:p>
    <w:p w14:paraId="296057D3"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7016118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26.1.Удирдах зөвлөлийн дарга дараах эрхтэй:</w:t>
      </w:r>
    </w:p>
    <w:p w14:paraId="19ABDDCF"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71691FA5"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t>26.1.1.удирдах зөвлөлийн хурлыг даргалах;</w:t>
      </w:r>
    </w:p>
    <w:p w14:paraId="68EFE7C9"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26.1.2.бүх гишүүдийн хурлаас олгосон бүрэн эрхийн хүрээнд холбоог төлөөлөх;</w:t>
      </w:r>
    </w:p>
    <w:p w14:paraId="569C0B1F"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p>
    <w:p w14:paraId="3B637CD4"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lastRenderedPageBreak/>
        <w:t xml:space="preserve">26.1.3.холбооны дүрэмд заасан бусад. </w:t>
      </w:r>
    </w:p>
    <w:p w14:paraId="72B89F50"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 xml:space="preserve">                        </w:t>
      </w:r>
    </w:p>
    <w:p w14:paraId="2FC4B926"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26.2.Удирдах зөвлөлийн дарга нь дараах үүрэгтэй:</w:t>
      </w:r>
    </w:p>
    <w:p w14:paraId="28FFAEAA"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 xml:space="preserve">                  </w:t>
      </w:r>
    </w:p>
    <w:p w14:paraId="73DC6AA6"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26.2.1.дүрэмд өөрөөр заагаагүй бол холбооны үйл ажиллагааны болон санхүүгийн тайланг жил бүр бүх гишүүдийн хурлаар хэлэлцүүлэх ажлыг зохион байгуулах;</w:t>
      </w:r>
    </w:p>
    <w:p w14:paraId="69F459AA"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5E20B63B"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26.2.2.бүх гишүүдийн хурлаас гаргасан шийдвэрийн биелэлт, холбооны гишүүдийн бүртгэлийн хөтлөлт хуульд заасан журмын дагуу хийгдэж байгаа эсэхэд хяналт тавих;</w:t>
      </w:r>
    </w:p>
    <w:p w14:paraId="27FBEFB8"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p>
    <w:p w14:paraId="07282A1B"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26.2.3.удирдах зөвлөлөөс зөвлөлийн гишүүнд өгсөн үүргийн биелэлтэд хяналт тавих;</w:t>
      </w:r>
    </w:p>
    <w:p w14:paraId="2AE4137E"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p>
    <w:p w14:paraId="0ACC9FC5"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26.2.4.холбооны дүрэмд заасан бусад үүрэг.</w:t>
      </w:r>
    </w:p>
    <w:p w14:paraId="6719F79F"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6A3D6B4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26.3.Удирдах зөвлөлийн даргад энэ хуулийн 26.1, 26.2-т зааснаас бусад нэмэлт эрх олгож, үүрэг хүлээлгэх бол холбооны дүрэмд заана. </w:t>
      </w:r>
    </w:p>
    <w:p w14:paraId="514A28F6" w14:textId="77777777" w:rsidR="0051518A" w:rsidRPr="002E42AC" w:rsidRDefault="0051518A" w:rsidP="0051518A">
      <w:pPr>
        <w:autoSpaceDE w:val="0"/>
        <w:autoSpaceDN w:val="0"/>
        <w:adjustRightInd w:val="0"/>
        <w:spacing w:after="0" w:line="240" w:lineRule="auto"/>
        <w:jc w:val="both"/>
        <w:rPr>
          <w:rFonts w:eastAsia="Arial,Italic" w:cs="Arial"/>
          <w:b/>
          <w:bCs/>
          <w:noProof/>
          <w:szCs w:val="24"/>
        </w:rPr>
      </w:pPr>
    </w:p>
    <w:p w14:paraId="251243DB"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27 дугаар зүйл.Гүйцэтгэх захирлын эрх, үүрэг</w:t>
      </w:r>
    </w:p>
    <w:p w14:paraId="48C1DDE8"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506AF3B5"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27.1.Гүйцэтгэх захирал дараах эрхтэй:</w:t>
      </w:r>
    </w:p>
    <w:p w14:paraId="32144C35"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4FBC64D8"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27.1.1.удирдах зөвлөлөөс олгосон бүрэн эрхийн хүрээнд холбоог төлөөлөн гэрээ, хэлцэл хийх;</w:t>
      </w:r>
    </w:p>
    <w:p w14:paraId="09759946"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p>
    <w:p w14:paraId="7F85CDFE"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27.1.2.дүрэмд заасан эрх хэмжээний хүрээнд холбооны эд хөрөнгийг захиран зарцуулах шийдвэр гаргах;</w:t>
      </w:r>
    </w:p>
    <w:p w14:paraId="4B3C98FC"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 xml:space="preserve">                   </w:t>
      </w:r>
    </w:p>
    <w:p w14:paraId="6EC5E45E"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27.1.3.холбооны дүрэмд заасан бусад.</w:t>
      </w:r>
    </w:p>
    <w:p w14:paraId="38D6EEC6"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2892E8E3"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 27.2.Гүйцэтгэх захирал дараах үүрэгтэй: </w:t>
      </w:r>
    </w:p>
    <w:p w14:paraId="26FD26D5"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75FE1B59" w14:textId="779A9768" w:rsidR="0051518A" w:rsidRPr="002E42AC" w:rsidRDefault="0051518A" w:rsidP="009E3AF1">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27.2.1.холбооны өдөр тутмын үйл ажиллагааг удирдан зохион байгуулах;</w:t>
      </w:r>
    </w:p>
    <w:p w14:paraId="306C1C8B"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27.2.2.Нягтлан бодох бүртгэлийг хуульд заасан журмын дагуу хөтлөх ажлыг зохион байгуулах;</w:t>
      </w:r>
    </w:p>
    <w:p w14:paraId="3E8FDA09"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p>
    <w:p w14:paraId="2FAC676F"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27.2.3.санхүүгийн болон үйл ажиллагааны тайланг хуульд заасан журмын дагуу гаргаж</w:t>
      </w:r>
      <w:r w:rsidRPr="002E42AC">
        <w:rPr>
          <w:rFonts w:eastAsia="Arial,Italic" w:cs="Arial"/>
          <w:bCs/>
          <w:noProof/>
          <w:szCs w:val="24"/>
        </w:rPr>
        <w:t>,</w:t>
      </w:r>
      <w:r w:rsidRPr="002E42AC">
        <w:rPr>
          <w:rFonts w:eastAsia="Arial,Italic" w:cs="Arial"/>
          <w:b/>
          <w:bCs/>
          <w:noProof/>
          <w:szCs w:val="24"/>
        </w:rPr>
        <w:t xml:space="preserve"> </w:t>
      </w:r>
      <w:r w:rsidRPr="002E42AC">
        <w:rPr>
          <w:rFonts w:eastAsia="Arial,Italic" w:cs="Arial"/>
          <w:bCs/>
          <w:noProof/>
          <w:szCs w:val="24"/>
        </w:rPr>
        <w:t>эрх бүхий байгууллагаар хэлэлцүүлэх</w:t>
      </w:r>
      <w:r w:rsidRPr="002E42AC">
        <w:rPr>
          <w:rFonts w:eastAsia="Arial,Italic" w:cs="Arial"/>
          <w:noProof/>
          <w:szCs w:val="24"/>
        </w:rPr>
        <w:t xml:space="preserve"> холбогдох байгууллагад хүргүүлэх;</w:t>
      </w:r>
    </w:p>
    <w:p w14:paraId="0408D0D7"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p>
    <w:p w14:paraId="7FDACB6E" w14:textId="00AF6047" w:rsidR="0051518A" w:rsidRPr="002E42AC" w:rsidRDefault="0051518A" w:rsidP="009E3AF1">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27.2.4.холбооны гишүүдийн бүртгэлийг хөтлөх ажлыг зохион байгуулах;</w:t>
      </w:r>
    </w:p>
    <w:p w14:paraId="07BB3300"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27.2.5.холбооны дүрэмд заасан бусад.</w:t>
      </w:r>
    </w:p>
    <w:p w14:paraId="33A03A2D"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24E4AC83"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27.3.Гүйцэтгэх захиралд энэ хуулийн 27.1, 27.2-т зааснаас бусад нэмэлт эрх олгож, үүрэг хүлээлгэх бол холбооны дүрэмд заана.</w:t>
      </w:r>
    </w:p>
    <w:p w14:paraId="73BAE119"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635A6F2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27.4.Гүйцэтгэх захирлын үүргийг багийн зарчмаар гүйцэтгүүлж болно.</w:t>
      </w:r>
    </w:p>
    <w:p w14:paraId="1F67C4D3"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6AF6A452"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27.5.Гүйцэтгэх захирлын цалин хөлсийг удирдах зөвлөлийн хурлаас тогтооно. </w:t>
      </w:r>
    </w:p>
    <w:p w14:paraId="130ADD8B"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22E1EBCC"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lastRenderedPageBreak/>
        <w:t>28 дугаар зүйл.Хяналтын хороо</w:t>
      </w:r>
    </w:p>
    <w:p w14:paraId="501FC3D4" w14:textId="77777777" w:rsidR="0051518A" w:rsidRPr="002E42AC" w:rsidRDefault="0051518A" w:rsidP="0051518A">
      <w:pPr>
        <w:autoSpaceDE w:val="0"/>
        <w:autoSpaceDN w:val="0"/>
        <w:adjustRightInd w:val="0"/>
        <w:spacing w:after="0" w:line="240" w:lineRule="auto"/>
        <w:jc w:val="both"/>
        <w:rPr>
          <w:rFonts w:eastAsia="Arial,Italic" w:cs="Arial"/>
          <w:b/>
          <w:bCs/>
          <w:noProof/>
          <w:szCs w:val="24"/>
        </w:rPr>
      </w:pPr>
    </w:p>
    <w:p w14:paraId="6DA88A3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28.1.Удирдах зөвлөлөөс холбооны санхүүгийн үйл ажиллагаанд хяналт тавих чиг үүрэг бүхий хяналтын хороог байгуулна.</w:t>
      </w:r>
    </w:p>
    <w:p w14:paraId="75CC010D"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2E51473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28.2.Хяналтын хорооны гишүүдийг удирдах зөвлөлөөс томилох бөгөөд бүрэлдэхүүнд гүйцэтгэх удирдлага, гүйцэтгэх албан тушаалтнаас оролцуулахыг хориглоно.</w:t>
      </w:r>
    </w:p>
    <w:p w14:paraId="7F2697D8"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069C2B83"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28.3.Шаардлагатай тохиолдолд холбооны үйл ажиллагаанд аудит хийлгэх саналыг удирдах зөвлөлийн хуралд оруулж шийдвэрлүүлнэ.</w:t>
      </w:r>
    </w:p>
    <w:p w14:paraId="303E05C0"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566F6353"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28.4.Хяналтын хороо ажлаа удирдах зөвлөлийн өмнө тайлагнана.</w:t>
      </w:r>
    </w:p>
    <w:p w14:paraId="0A42596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2E6D37C9"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Calibri" w:cs="Arial"/>
          <w:noProof/>
          <w:szCs w:val="24"/>
        </w:rPr>
        <w:t>28.5.Хяналтын хороог мэдээллээр хангах үүргийг гүйцэтгэх захирал хариуцна.</w:t>
      </w:r>
    </w:p>
    <w:p w14:paraId="2F01F2A9"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78C712A9"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28.6.Хяналтын хорооны үйл ажиллагааны зардал, гишүүдэд олгох урамшууллыг удирдах зөвлөлөөс тогтооно.</w:t>
      </w:r>
    </w:p>
    <w:p w14:paraId="0823D25D"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6149DBBA"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29 дүгээр зүйл.Холбооны салбар, төлөөлөгчийн газар</w:t>
      </w:r>
    </w:p>
    <w:p w14:paraId="697F5346"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54AA8310"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29.1.Холбоо нь салбар, төлөөлөгчийн газар байгуулж болно.</w:t>
      </w:r>
    </w:p>
    <w:p w14:paraId="2C72E677"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4F001B0D"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29.2.Холбооны салбар, төлөөлөгчийн газар нь хуулийн этгээдийн эрх эдлэхгүй бөгөөд түүний эрх, үүргийг тухайн холбооны дүрмээр тодорхойлно.</w:t>
      </w:r>
    </w:p>
    <w:p w14:paraId="521AA7ED"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63A8FFA5"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29.3.Салбар, төлөөлөгчийн газрын удирдлагыг тухайн холбооны дүрэмд заасан эрх бүхий байгууллага томилно.</w:t>
      </w:r>
    </w:p>
    <w:p w14:paraId="656440E5"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521A76DE"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29.4.Салбар, төлөөлөгчийн газар нь гагцхүү түүнийг байгуулсан холбооны нэрийн өмнөөс үйл ажиллагаа явуулна.</w:t>
      </w:r>
    </w:p>
    <w:p w14:paraId="5C4F0F25"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6004D8E1" w14:textId="27E5184B"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29.5.Холбоо салбар, төлөөлөгчийн газар байгуулсан,</w:t>
      </w:r>
      <w:r w:rsidRPr="001C48D2">
        <w:rPr>
          <w:rFonts w:eastAsia="Arial,Italic" w:cs="Arial"/>
          <w:noProof/>
          <w:szCs w:val="24"/>
        </w:rPr>
        <w:t xml:space="preserve"> үйл ажиллагааг нь зогсоосон </w:t>
      </w:r>
      <w:r w:rsidRPr="002E42AC">
        <w:rPr>
          <w:rFonts w:eastAsia="Arial,Italic" w:cs="Arial"/>
          <w:noProof/>
          <w:szCs w:val="24"/>
        </w:rPr>
        <w:t>бол хуульд заасны дагуу улсын бүртгэлийн газар, татварын албанд бүртгүүлнэ.</w:t>
      </w:r>
    </w:p>
    <w:p w14:paraId="350112CB" w14:textId="77777777" w:rsidR="0051518A" w:rsidRPr="002E42AC" w:rsidRDefault="0051518A" w:rsidP="0051518A">
      <w:pPr>
        <w:autoSpaceDE w:val="0"/>
        <w:autoSpaceDN w:val="0"/>
        <w:adjustRightInd w:val="0"/>
        <w:spacing w:after="0" w:line="240" w:lineRule="auto"/>
        <w:rPr>
          <w:rFonts w:eastAsia="Times New Roman" w:cs="Arial"/>
          <w:bCs/>
          <w:noProof/>
          <w:szCs w:val="24"/>
        </w:rPr>
      </w:pPr>
    </w:p>
    <w:p w14:paraId="053AD489" w14:textId="77777777" w:rsidR="0051518A" w:rsidRPr="002E42AC" w:rsidRDefault="0051518A" w:rsidP="0051518A">
      <w:pPr>
        <w:autoSpaceDE w:val="0"/>
        <w:autoSpaceDN w:val="0"/>
        <w:adjustRightInd w:val="0"/>
        <w:spacing w:after="0" w:line="240" w:lineRule="auto"/>
        <w:jc w:val="center"/>
        <w:rPr>
          <w:rFonts w:eastAsia="Times New Roman" w:cs="Arial"/>
          <w:b/>
          <w:noProof/>
          <w:szCs w:val="24"/>
        </w:rPr>
      </w:pPr>
      <w:r w:rsidRPr="002E42AC">
        <w:rPr>
          <w:rFonts w:eastAsia="Times New Roman" w:cs="Arial"/>
          <w:b/>
          <w:noProof/>
          <w:szCs w:val="24"/>
        </w:rPr>
        <w:t>ДӨРӨВДҮГЭЭР БҮЛЭГ</w:t>
      </w:r>
    </w:p>
    <w:p w14:paraId="3CF836A1" w14:textId="77777777" w:rsidR="0051518A" w:rsidRPr="002E42AC" w:rsidRDefault="0051518A" w:rsidP="0051518A">
      <w:pPr>
        <w:autoSpaceDE w:val="0"/>
        <w:autoSpaceDN w:val="0"/>
        <w:adjustRightInd w:val="0"/>
        <w:spacing w:after="0" w:line="240" w:lineRule="auto"/>
        <w:jc w:val="center"/>
        <w:rPr>
          <w:rFonts w:eastAsia="Times New Roman" w:cs="Arial"/>
          <w:b/>
          <w:noProof/>
          <w:szCs w:val="24"/>
        </w:rPr>
      </w:pPr>
      <w:r w:rsidRPr="002E42AC">
        <w:rPr>
          <w:rFonts w:eastAsia="Times New Roman" w:cs="Arial"/>
          <w:b/>
          <w:noProof/>
          <w:szCs w:val="24"/>
        </w:rPr>
        <w:t>ХОЛБООГ ӨӨРЧЛӨН БАЙГУУЛАХ, ТАТАН БУУЛГАХ</w:t>
      </w:r>
    </w:p>
    <w:p w14:paraId="1954946F"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5CCF26E9" w14:textId="77777777" w:rsidR="0051518A" w:rsidRPr="002E42AC" w:rsidRDefault="0051518A" w:rsidP="0051518A">
      <w:pPr>
        <w:autoSpaceDE w:val="0"/>
        <w:autoSpaceDN w:val="0"/>
        <w:adjustRightInd w:val="0"/>
        <w:spacing w:after="0" w:line="240" w:lineRule="auto"/>
        <w:ind w:firstLine="720"/>
        <w:rPr>
          <w:rFonts w:eastAsia="Arial,Italic" w:cs="Arial"/>
          <w:b/>
          <w:bCs/>
          <w:noProof/>
          <w:szCs w:val="24"/>
        </w:rPr>
      </w:pPr>
      <w:r w:rsidRPr="002E42AC">
        <w:rPr>
          <w:rFonts w:eastAsia="Arial,Italic" w:cs="Arial"/>
          <w:b/>
          <w:bCs/>
          <w:noProof/>
          <w:szCs w:val="24"/>
        </w:rPr>
        <w:t>30 дугаар зүйл.Холбоог өөрчлөн байгуулах</w:t>
      </w:r>
    </w:p>
    <w:p w14:paraId="1214A884"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3D918AB3"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30.1.Холбоог түүний эрх барих байгууллагын шийдвэрээр хуульд заасан журмын дагуу нийлүүлэх, нэгтгэх, хуваах, тусгаарлах замаар өөрчлөн байгуулж болно.</w:t>
      </w:r>
    </w:p>
    <w:p w14:paraId="1382B817"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18DD13A3" w14:textId="77777777" w:rsidR="0051518A" w:rsidRPr="002E42AC" w:rsidRDefault="0051518A" w:rsidP="0051518A">
      <w:pPr>
        <w:autoSpaceDE w:val="0"/>
        <w:autoSpaceDN w:val="0"/>
        <w:adjustRightInd w:val="0"/>
        <w:spacing w:after="0" w:line="240" w:lineRule="auto"/>
        <w:ind w:firstLine="720"/>
        <w:jc w:val="both"/>
        <w:rPr>
          <w:rFonts w:eastAsia="Arial,Italic" w:cs="Arial"/>
          <w:noProof/>
          <w:color w:val="000000" w:themeColor="text1"/>
          <w:szCs w:val="24"/>
        </w:rPr>
      </w:pPr>
      <w:r w:rsidRPr="002E42AC">
        <w:rPr>
          <w:rFonts w:eastAsia="Arial,Italic" w:cs="Arial"/>
          <w:noProof/>
          <w:color w:val="000000" w:themeColor="text1"/>
          <w:szCs w:val="24"/>
        </w:rPr>
        <w:t xml:space="preserve">30.2.Холбооны хэлбэрийг өөрчилж, ашгийн төлөө хуулийн этгээд болгон өөрчлөн байгуулахыг хориглоно. </w:t>
      </w:r>
    </w:p>
    <w:p w14:paraId="7447206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67B3784B" w14:textId="30CD8CE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30.3.Холбоо энэ хуулийн 30.2-т зааснаас бусад үндэслэлээр өөрчлөн байгуулсан бол Хуулийн этгээдийн улсын бүртгэлийн тухай хуульд</w:t>
      </w:r>
      <w:r w:rsidR="00257DDF">
        <w:rPr>
          <w:rStyle w:val="FootnoteReference"/>
          <w:rFonts w:eastAsia="Arial,Italic" w:cs="Arial"/>
          <w:noProof/>
          <w:szCs w:val="24"/>
        </w:rPr>
        <w:footnoteReference w:id="8"/>
      </w:r>
      <w:r w:rsidRPr="002E42AC">
        <w:rPr>
          <w:rFonts w:eastAsia="Arial,Italic" w:cs="Arial"/>
          <w:noProof/>
          <w:szCs w:val="24"/>
        </w:rPr>
        <w:t xml:space="preserve"> заасны дагуу улсын бүртгэлд бүртгүүлнэ. </w:t>
      </w:r>
    </w:p>
    <w:p w14:paraId="6B1AC3C3"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7CD50CF7"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lastRenderedPageBreak/>
        <w:t>31 дүгээр зүйл.Холбоог татан буулгах</w:t>
      </w:r>
    </w:p>
    <w:p w14:paraId="145F6D20"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2BEA0ED0"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31.1.Холбоог дараах үндэслэлээр татан буулгаж болно:</w:t>
      </w:r>
    </w:p>
    <w:p w14:paraId="4D46FF27"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37B760D9"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 xml:space="preserve">31.1.1.үйл ажиллагаа явуулах хугацаа дууссан, зорилгодоо хүрсэн, эсхүл дүрэмд заасан бусад үндэслэлээр сайн дураараа татан буугдах талаар эрх барих байгууллагын шийдвэр гарсан; </w:t>
      </w:r>
    </w:p>
    <w:p w14:paraId="110B2AF8"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 xml:space="preserve">           </w:t>
      </w:r>
    </w:p>
    <w:p w14:paraId="747C202B" w14:textId="2CDBF34B"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31.1.2.Дампуурлын тухай хуулийн</w:t>
      </w:r>
      <w:r w:rsidR="00012106">
        <w:rPr>
          <w:rStyle w:val="FootnoteReference"/>
          <w:rFonts w:eastAsia="Arial,Italic" w:cs="Arial"/>
          <w:noProof/>
          <w:szCs w:val="24"/>
        </w:rPr>
        <w:footnoteReference w:id="9"/>
      </w:r>
      <w:r w:rsidRPr="002E42AC">
        <w:rPr>
          <w:rFonts w:eastAsia="Arial,Italic" w:cs="Arial"/>
          <w:noProof/>
          <w:szCs w:val="24"/>
        </w:rPr>
        <w:t xml:space="preserve"> 33 дугаар зүйлд заасан үндэслэлээр дампуурсанд тооцсон; </w:t>
      </w:r>
    </w:p>
    <w:p w14:paraId="58EAF4AD"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p>
    <w:p w14:paraId="48B96FC8" w14:textId="77777777" w:rsidR="0051518A" w:rsidRPr="002E42AC" w:rsidRDefault="0051518A" w:rsidP="0051518A">
      <w:pPr>
        <w:autoSpaceDE w:val="0"/>
        <w:autoSpaceDN w:val="0"/>
        <w:adjustRightInd w:val="0"/>
        <w:spacing w:after="0" w:line="240" w:lineRule="auto"/>
        <w:ind w:firstLine="1440"/>
        <w:jc w:val="both"/>
        <w:rPr>
          <w:rFonts w:eastAsia="Arial,Italic" w:cs="Arial"/>
          <w:noProof/>
          <w:color w:val="000000" w:themeColor="text1"/>
          <w:szCs w:val="24"/>
        </w:rPr>
      </w:pPr>
      <w:r w:rsidRPr="002E42AC">
        <w:rPr>
          <w:rFonts w:eastAsia="Arial,Italic" w:cs="Arial"/>
          <w:noProof/>
          <w:szCs w:val="24"/>
        </w:rPr>
        <w:t xml:space="preserve">31.1.3.энэ </w:t>
      </w:r>
      <w:r w:rsidRPr="002E42AC">
        <w:rPr>
          <w:rFonts w:eastAsia="Arial,Italic" w:cs="Arial"/>
          <w:noProof/>
          <w:color w:val="000000" w:themeColor="text1"/>
          <w:szCs w:val="24"/>
        </w:rPr>
        <w:t>хуулийн 9.1.1, 9.1.2, 9.1.3, 9.1.11-д заасныг зөрчсөн нь эрх бүхий байгууллагаар тогтоогдсон;</w:t>
      </w:r>
    </w:p>
    <w:p w14:paraId="0D022AD2"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p>
    <w:p w14:paraId="273161A1" w14:textId="16F0FBAC"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31.1.4.шүүхийн шийдвэрээр Эрүүгийн хуульд</w:t>
      </w:r>
      <w:r w:rsidR="0093060F">
        <w:rPr>
          <w:rStyle w:val="FootnoteReference"/>
          <w:rFonts w:eastAsia="Arial,Italic" w:cs="Arial"/>
          <w:noProof/>
          <w:szCs w:val="24"/>
        </w:rPr>
        <w:footnoteReference w:id="10"/>
      </w:r>
      <w:r w:rsidRPr="002E42AC">
        <w:rPr>
          <w:rFonts w:eastAsia="Arial,Italic" w:cs="Arial"/>
          <w:noProof/>
          <w:szCs w:val="24"/>
        </w:rPr>
        <w:t xml:space="preserve"> заасан татан буулгах арга хэмжээ авагдсан;</w:t>
      </w:r>
    </w:p>
    <w:p w14:paraId="2C7B1ED4"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p>
    <w:p w14:paraId="0A5A6D7B"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31.1.5.Хуулийн этгээдийн улсын бүртгэлийн тухай хуулийн 26.1-д заасны дагуу бүртгэлээс хасагдах нөхцөл байдал үүссэн;</w:t>
      </w:r>
    </w:p>
    <w:p w14:paraId="4A26BF94" w14:textId="77777777" w:rsidR="0051518A" w:rsidRPr="002E42AC" w:rsidRDefault="0051518A" w:rsidP="0051518A">
      <w:pPr>
        <w:tabs>
          <w:tab w:val="left" w:pos="1276"/>
        </w:tabs>
        <w:autoSpaceDE w:val="0"/>
        <w:autoSpaceDN w:val="0"/>
        <w:adjustRightInd w:val="0"/>
        <w:spacing w:after="0" w:line="240" w:lineRule="auto"/>
        <w:jc w:val="both"/>
        <w:rPr>
          <w:rFonts w:eastAsia="Arial,Italic" w:cs="Arial"/>
          <w:noProof/>
          <w:szCs w:val="24"/>
        </w:rPr>
      </w:pPr>
    </w:p>
    <w:p w14:paraId="4B907DF0" w14:textId="77777777" w:rsidR="0051518A" w:rsidRPr="002E42AC" w:rsidRDefault="0051518A" w:rsidP="0051518A">
      <w:pPr>
        <w:tabs>
          <w:tab w:val="left" w:pos="1276"/>
        </w:tabs>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ab/>
      </w:r>
      <w:r w:rsidRPr="002E42AC">
        <w:rPr>
          <w:rFonts w:eastAsia="Arial,Italic" w:cs="Arial"/>
          <w:noProof/>
          <w:szCs w:val="24"/>
        </w:rPr>
        <w:tab/>
        <w:t xml:space="preserve">31.1.6.хэлбэрээ өөрчилж, ашгийн төлөө хуулийн этгээд болсон. </w:t>
      </w:r>
    </w:p>
    <w:p w14:paraId="013C2C9E"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7C88675C" w14:textId="01B8C157" w:rsidR="0051518A" w:rsidRPr="007F38F4" w:rsidRDefault="0051518A" w:rsidP="0051518A">
      <w:pPr>
        <w:autoSpaceDE w:val="0"/>
        <w:autoSpaceDN w:val="0"/>
        <w:adjustRightInd w:val="0"/>
        <w:spacing w:after="0" w:line="240" w:lineRule="auto"/>
        <w:ind w:firstLine="720"/>
        <w:jc w:val="both"/>
        <w:rPr>
          <w:rFonts w:eastAsia="Arial,Italic" w:cs="Arial"/>
          <w:noProof/>
          <w:color w:val="000000" w:themeColor="text1"/>
          <w:szCs w:val="24"/>
        </w:rPr>
      </w:pPr>
      <w:r w:rsidRPr="007F38F4">
        <w:rPr>
          <w:rFonts w:eastAsia="Arial,Italic" w:cs="Arial"/>
          <w:noProof/>
          <w:color w:val="000000" w:themeColor="text1"/>
          <w:szCs w:val="24"/>
        </w:rPr>
        <w:t>31.2.</w:t>
      </w:r>
      <w:r w:rsidR="001F2C06" w:rsidRPr="007F38F4">
        <w:rPr>
          <w:rFonts w:cs="Arial"/>
          <w:color w:val="000000" w:themeColor="text1"/>
          <w:szCs w:val="24"/>
          <w:lang w:val="mn-MN"/>
        </w:rPr>
        <w:t>иргэний хэргийн шүүх энэ хуулийн 31.1.2, 31.1.3-т заасан үндэслэлээр, эрүүгийн хэргийн шүүх 31.1.4-т заасан үндэслэлээр холбоог татан буулгана.</w:t>
      </w:r>
    </w:p>
    <w:p w14:paraId="17F23CF2"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4318CCFB"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31.3.Энэ хуулийн 31.1.5, 31.1.6-д заасан үндэслэлээр холбоог улсын бүртгэлээс хасах шийдвэрийг улсын бүртгэлийн байгууллага гаргана.  </w:t>
      </w:r>
    </w:p>
    <w:p w14:paraId="297C9473"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 xml:space="preserve">                      </w:t>
      </w:r>
    </w:p>
    <w:p w14:paraId="2B57BC65" w14:textId="179AC36C"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31.4.Шүүхэд холбоог татан буулгах тухай гомдлыг энэ хуулийн 31.1.2-т заасан үндэслэлээр Дампуурлын тухай хуулийн 5.1</w:t>
      </w:r>
      <w:r w:rsidR="00AE5FFB">
        <w:rPr>
          <w:rFonts w:eastAsia="Arial,Italic" w:cs="Arial"/>
          <w:noProof/>
          <w:szCs w:val="24"/>
        </w:rPr>
        <w:t>-</w:t>
      </w:r>
      <w:r w:rsidRPr="002E42AC">
        <w:rPr>
          <w:rFonts w:eastAsia="Arial,Italic" w:cs="Arial"/>
          <w:noProof/>
          <w:szCs w:val="24"/>
        </w:rPr>
        <w:t xml:space="preserve">д заасан этгээд, энэ хуулийн 31.1.3-т заасан үндэслэлээр сонирхогч этгээд гаргана. </w:t>
      </w:r>
    </w:p>
    <w:p w14:paraId="5FE34681"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2D14BE92"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31.5.Шүүх болон энэ хуулийн 31.2-т заасан эрх бүхий этгээд нь холбоог татан буулгах асуудлыг шийдвэрлэхдээ Иргэний нийгмийн хөгжлийг дэмжих зөвлөлийн гишүүнийг шинжээчээр оролцуулж болно. </w:t>
      </w:r>
    </w:p>
    <w:p w14:paraId="0FDFBC9C"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155370C9"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 xml:space="preserve">31.6.Энэ хуулийн 31.1.1, 31.1.2, 31.1.3, 31.1.4-т заасан үндэслэлээр холбоог татан буулгах тухай шийдвэр гаргасан эрх бүхий этгээд шийдвэрээ Хуулийн этгээдийн улсын бүртгэлийн тухай хуулийн 23.1-д заасан журмын дагуу улсын бүртгэлийн байгууллага болон холбогдох татварын албанд мэдэгдэнэ. </w:t>
      </w:r>
    </w:p>
    <w:p w14:paraId="3D1A86C4"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3DB0EC70"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r w:rsidRPr="002E42AC">
        <w:rPr>
          <w:rFonts w:eastAsia="Arial,Italic" w:cs="Arial"/>
          <w:noProof/>
          <w:szCs w:val="24"/>
        </w:rPr>
        <w:t xml:space="preserve">31.7.Энэ хуулийн 31.2, 31.3-т заасан шийдвэр гаргасан эрх бүхий этгээд  уг шийдвэрийг гаргаснаас хойш </w:t>
      </w:r>
      <w:r w:rsidRPr="002E42AC">
        <w:rPr>
          <w:rFonts w:eastAsia="Calibri" w:cs="Arial"/>
          <w:noProof/>
          <w:szCs w:val="24"/>
        </w:rPr>
        <w:t xml:space="preserve">ажлын 10 өдрийн дотор Иргэний нийгмийн хөгжлийг дэмжих зөвлөлд бичгээр мэдэгдэх бөгөөд татан буулгах тухай шийдвэрийн эх хувийг мэдэгдэлд хавсаргасан байна. </w:t>
      </w:r>
    </w:p>
    <w:p w14:paraId="476B595B"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7C4FDBA3"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r w:rsidRPr="002E42AC">
        <w:rPr>
          <w:rFonts w:eastAsia="Arial,Italic" w:cs="Arial"/>
          <w:b/>
          <w:bCs/>
          <w:noProof/>
          <w:szCs w:val="24"/>
        </w:rPr>
        <w:t>32 дугаар зүйл.Татан буугдах үеийн эд хөрөнгийн зохицуулалт</w:t>
      </w:r>
    </w:p>
    <w:p w14:paraId="1EA9E56B" w14:textId="77777777" w:rsidR="0051518A" w:rsidRPr="002E42AC" w:rsidRDefault="0051518A" w:rsidP="0051518A">
      <w:pPr>
        <w:autoSpaceDE w:val="0"/>
        <w:autoSpaceDN w:val="0"/>
        <w:adjustRightInd w:val="0"/>
        <w:spacing w:after="0" w:line="240" w:lineRule="auto"/>
        <w:ind w:firstLine="720"/>
        <w:jc w:val="both"/>
        <w:rPr>
          <w:rFonts w:eastAsia="Arial,Italic" w:cs="Arial"/>
          <w:b/>
          <w:bCs/>
          <w:noProof/>
          <w:szCs w:val="24"/>
        </w:rPr>
      </w:pPr>
    </w:p>
    <w:p w14:paraId="76D2EE3E"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lastRenderedPageBreak/>
        <w:t>32.1.Татан буугдаж байгаа холбооны хөрөнгөөс шаардах эрх бүхий харилцагчийн үүргийн гүйцэтгэлийг хангасны дараа үлдсэн эд хөрөнгийг бусдад хуваарилан олгохыг хориглоно.</w:t>
      </w:r>
    </w:p>
    <w:p w14:paraId="150ABF74"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585F9397"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r w:rsidRPr="002E42AC">
        <w:rPr>
          <w:rFonts w:eastAsia="Arial,Italic" w:cs="Arial"/>
          <w:noProof/>
          <w:szCs w:val="24"/>
        </w:rPr>
        <w:t xml:space="preserve">        </w:t>
      </w:r>
      <w:r w:rsidRPr="002E42AC">
        <w:rPr>
          <w:rFonts w:eastAsia="Arial,Italic" w:cs="Arial"/>
          <w:noProof/>
          <w:szCs w:val="24"/>
        </w:rPr>
        <w:tab/>
        <w:t>32.2.Татан буугдаж байгаа холбооны эрх барих байгууллага нь үлдсэн хөрөнгийг ижил төстэй зорилго бүхий нэг, эсхүл хэд хэдэн холбоонд шилжүүлэхээр шийдвэрлэж болно.</w:t>
      </w:r>
    </w:p>
    <w:p w14:paraId="65ADE883"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5BBDCF91"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32.3.Хэрэв энэ хуулийн 32.2-т заасан шийдвэр гараагүй бол үлдсэн хөрөнгийг түүнтэй зорилго нэг буюу ижил төстэй зорилго бүхий нэг, эсхүл хэд хэдэн холбоонд, ийм этгээд байхгүй тохиолдолд түүний дүрэмд заасан зорилгод нийцсэн үйл ажиллагаанд зориулан зарцуулахаар Иргэний нийгмийн хөгжлийг дэмжих санд шилжүүлнэ.</w:t>
      </w:r>
    </w:p>
    <w:p w14:paraId="1BD0CFAF" w14:textId="77777777" w:rsidR="0051518A" w:rsidRPr="002E42AC" w:rsidRDefault="0051518A" w:rsidP="0051518A">
      <w:pPr>
        <w:autoSpaceDE w:val="0"/>
        <w:autoSpaceDN w:val="0"/>
        <w:adjustRightInd w:val="0"/>
        <w:spacing w:after="0" w:line="240" w:lineRule="auto"/>
        <w:jc w:val="both"/>
        <w:rPr>
          <w:rFonts w:eastAsia="Arial,Italic" w:cs="Arial"/>
          <w:noProof/>
          <w:color w:val="000000" w:themeColor="text1"/>
          <w:szCs w:val="24"/>
        </w:rPr>
      </w:pPr>
    </w:p>
    <w:p w14:paraId="34BC3688" w14:textId="77777777" w:rsidR="0051518A" w:rsidRPr="002E42AC" w:rsidRDefault="0051518A" w:rsidP="0051518A">
      <w:pPr>
        <w:autoSpaceDE w:val="0"/>
        <w:autoSpaceDN w:val="0"/>
        <w:adjustRightInd w:val="0"/>
        <w:spacing w:after="0" w:line="240" w:lineRule="auto"/>
        <w:ind w:firstLine="720"/>
        <w:jc w:val="both"/>
        <w:rPr>
          <w:rFonts w:eastAsia="Arial,Italic" w:cs="Arial"/>
          <w:noProof/>
          <w:color w:val="000000" w:themeColor="text1"/>
          <w:szCs w:val="24"/>
        </w:rPr>
      </w:pPr>
      <w:r w:rsidRPr="002E42AC">
        <w:rPr>
          <w:rFonts w:eastAsia="Arial,Italic" w:cs="Arial"/>
          <w:noProof/>
          <w:color w:val="000000" w:themeColor="text1"/>
          <w:szCs w:val="24"/>
        </w:rPr>
        <w:t xml:space="preserve">32.4.Энэ хуулийн 32.3-т заасан шийдвэрийг Иргэний нийгмийн хөгжлийг дэмжих зөвлөлийн саналыг харгалзан татан буулгах комисс гаргана. </w:t>
      </w:r>
    </w:p>
    <w:p w14:paraId="3384BD99" w14:textId="77777777" w:rsidR="0051518A" w:rsidRPr="002E42AC" w:rsidRDefault="0051518A" w:rsidP="0051518A">
      <w:pPr>
        <w:autoSpaceDE w:val="0"/>
        <w:autoSpaceDN w:val="0"/>
        <w:adjustRightInd w:val="0"/>
        <w:spacing w:after="0" w:line="240" w:lineRule="auto"/>
        <w:jc w:val="both"/>
        <w:rPr>
          <w:rFonts w:eastAsia="Calibri" w:cs="Arial"/>
          <w:noProof/>
          <w:szCs w:val="24"/>
        </w:rPr>
      </w:pPr>
    </w:p>
    <w:p w14:paraId="066A6749" w14:textId="77777777" w:rsidR="0051518A" w:rsidRPr="002E42AC" w:rsidRDefault="0051518A" w:rsidP="0051518A">
      <w:pPr>
        <w:autoSpaceDE w:val="0"/>
        <w:autoSpaceDN w:val="0"/>
        <w:adjustRightInd w:val="0"/>
        <w:spacing w:after="0" w:line="240" w:lineRule="auto"/>
        <w:jc w:val="center"/>
        <w:rPr>
          <w:rFonts w:eastAsia="Calibri" w:cs="Arial"/>
          <w:b/>
          <w:bCs/>
          <w:noProof/>
          <w:szCs w:val="24"/>
        </w:rPr>
      </w:pPr>
      <w:r w:rsidRPr="002E42AC">
        <w:rPr>
          <w:rFonts w:eastAsia="Calibri" w:cs="Arial"/>
          <w:b/>
          <w:bCs/>
          <w:noProof/>
          <w:szCs w:val="24"/>
        </w:rPr>
        <w:t>ТАВДУГААР БҮЛЭГ</w:t>
      </w:r>
    </w:p>
    <w:p w14:paraId="3B0900AF" w14:textId="77777777" w:rsidR="0051518A" w:rsidRPr="002E42AC" w:rsidRDefault="0051518A" w:rsidP="0051518A">
      <w:pPr>
        <w:autoSpaceDE w:val="0"/>
        <w:autoSpaceDN w:val="0"/>
        <w:adjustRightInd w:val="0"/>
        <w:spacing w:after="0" w:line="240" w:lineRule="auto"/>
        <w:jc w:val="center"/>
        <w:rPr>
          <w:rFonts w:eastAsia="Calibri" w:cs="Arial"/>
          <w:b/>
          <w:bCs/>
          <w:noProof/>
          <w:szCs w:val="24"/>
        </w:rPr>
      </w:pPr>
      <w:r w:rsidRPr="002E42AC">
        <w:rPr>
          <w:rFonts w:eastAsia="Calibri" w:cs="Arial"/>
          <w:b/>
          <w:bCs/>
          <w:noProof/>
          <w:szCs w:val="24"/>
        </w:rPr>
        <w:t xml:space="preserve">ОНЦЛОГ БҮХИЙ ХОЛБОО </w:t>
      </w:r>
    </w:p>
    <w:p w14:paraId="636C1702" w14:textId="77777777" w:rsidR="0051518A" w:rsidRPr="002E42AC" w:rsidRDefault="0051518A" w:rsidP="0051518A">
      <w:pPr>
        <w:autoSpaceDE w:val="0"/>
        <w:autoSpaceDN w:val="0"/>
        <w:adjustRightInd w:val="0"/>
        <w:spacing w:after="0" w:line="240" w:lineRule="auto"/>
        <w:jc w:val="center"/>
        <w:rPr>
          <w:rFonts w:eastAsia="Calibri" w:cs="Arial"/>
          <w:b/>
          <w:bCs/>
          <w:noProof/>
          <w:szCs w:val="24"/>
        </w:rPr>
      </w:pPr>
    </w:p>
    <w:p w14:paraId="44BB94F9" w14:textId="77777777" w:rsidR="0051518A" w:rsidRPr="002E42AC" w:rsidRDefault="0051518A" w:rsidP="0051518A">
      <w:pPr>
        <w:autoSpaceDE w:val="0"/>
        <w:autoSpaceDN w:val="0"/>
        <w:adjustRightInd w:val="0"/>
        <w:spacing w:after="0" w:line="240" w:lineRule="auto"/>
        <w:rPr>
          <w:rFonts w:eastAsia="Calibri" w:cs="Arial"/>
          <w:b/>
          <w:bCs/>
          <w:noProof/>
          <w:szCs w:val="24"/>
        </w:rPr>
      </w:pPr>
      <w:r w:rsidRPr="002E42AC">
        <w:rPr>
          <w:rFonts w:eastAsia="Calibri" w:cs="Arial"/>
          <w:b/>
          <w:bCs/>
          <w:noProof/>
          <w:szCs w:val="24"/>
        </w:rPr>
        <w:tab/>
        <w:t>33 дугаар зүйл.Мэргэжлийн холбоо</w:t>
      </w:r>
    </w:p>
    <w:p w14:paraId="6B4EE7DA"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p>
    <w:p w14:paraId="4D217667"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r w:rsidRPr="002E42AC">
        <w:rPr>
          <w:rFonts w:eastAsia="Calibri" w:cs="Arial"/>
          <w:bCs/>
          <w:noProof/>
          <w:szCs w:val="24"/>
        </w:rPr>
        <w:t xml:space="preserve">33.1.Тухайн салбар дахь мэргэжлийн холбоог сонгон шалгаруулах, хамтран ажиллах асуудлыг Засгийн газраас баталсан журмын дагуу тухайн асуудал эрхэлсэн </w:t>
      </w:r>
      <w:r w:rsidRPr="007916B3">
        <w:rPr>
          <w:rFonts w:eastAsia="Calibri" w:cs="Arial"/>
          <w:bCs/>
          <w:noProof/>
          <w:szCs w:val="24"/>
        </w:rPr>
        <w:t xml:space="preserve">Засгийн газрын гишүүн, </w:t>
      </w:r>
      <w:r w:rsidRPr="002E42AC">
        <w:rPr>
          <w:rFonts w:eastAsia="Calibri" w:cs="Arial"/>
          <w:bCs/>
          <w:noProof/>
          <w:szCs w:val="24"/>
        </w:rPr>
        <w:t>эсхүл Улсын Их Хурлаас байгуулдаг тухайн асуудлыг хариуцсан байгууллага шийдвэрлэнэ.</w:t>
      </w:r>
    </w:p>
    <w:p w14:paraId="17C82FF4"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p>
    <w:p w14:paraId="75E451A5"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r w:rsidRPr="002E42AC">
        <w:rPr>
          <w:rFonts w:eastAsia="Calibri" w:cs="Arial"/>
          <w:bCs/>
          <w:noProof/>
          <w:szCs w:val="24"/>
        </w:rPr>
        <w:t xml:space="preserve">33.2.Мэргэжлийн холбоо нь нийтийн эрх ашигт үйлчлэх зорилготой, тухайн салбарын хүрээнд тодорхой зохицуулалтад хамрагдах этгээдийн олонхыг, эсхүл харьцангуй олонхыг нэгтгэсэн гишүүнчлэлтэй байна. </w:t>
      </w:r>
    </w:p>
    <w:p w14:paraId="531D1503"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p>
    <w:p w14:paraId="1DBBE77D"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r w:rsidRPr="002E42AC">
        <w:rPr>
          <w:rFonts w:eastAsia="Calibri" w:cs="Arial"/>
          <w:bCs/>
          <w:noProof/>
          <w:szCs w:val="24"/>
        </w:rPr>
        <w:t>33.3.Мэргэжлийн холбоонд тавигдах тусгай шаардлагыг холбогдох хуулиар тогтоож болно.</w:t>
      </w:r>
    </w:p>
    <w:p w14:paraId="4CAC6041"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p>
    <w:p w14:paraId="0BF58026"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r w:rsidRPr="002E42AC">
        <w:rPr>
          <w:rFonts w:eastAsia="Calibri" w:cs="Arial"/>
          <w:bCs/>
          <w:noProof/>
          <w:szCs w:val="24"/>
        </w:rPr>
        <w:t>33.4.Мэргэжлийн холбооны гишүүн нь тодорхой мэргэжилтэн, эсхүл хуулийн этгээд, эсхүл тэдгээрийг нэгтгэсэн холбоо байж болно</w:t>
      </w:r>
      <w:r w:rsidRPr="002E42AC">
        <w:rPr>
          <w:rFonts w:eastAsia="Calibri" w:cs="Arial"/>
          <w:bCs/>
          <w:noProof/>
          <w:color w:val="000000" w:themeColor="text1"/>
          <w:szCs w:val="24"/>
        </w:rPr>
        <w:t>.</w:t>
      </w:r>
    </w:p>
    <w:p w14:paraId="6441DFCF"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p>
    <w:p w14:paraId="4E33F645"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r w:rsidRPr="002E42AC">
        <w:rPr>
          <w:rFonts w:eastAsia="Calibri" w:cs="Arial"/>
          <w:bCs/>
          <w:noProof/>
          <w:szCs w:val="24"/>
        </w:rPr>
        <w:tab/>
        <w:t xml:space="preserve">33.5.Мэргэжлийн холбоо нь төрийн байгууллагатай дараах хэлбэрээр хамтран ажиллахад давуу эрх эдэлнэ: </w:t>
      </w:r>
    </w:p>
    <w:p w14:paraId="3A7B8863"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p>
    <w:p w14:paraId="302C1735" w14:textId="77777777" w:rsidR="0051518A" w:rsidRPr="002E42AC" w:rsidRDefault="0051518A" w:rsidP="0051518A">
      <w:pPr>
        <w:autoSpaceDE w:val="0"/>
        <w:autoSpaceDN w:val="0"/>
        <w:adjustRightInd w:val="0"/>
        <w:spacing w:after="0" w:line="240" w:lineRule="auto"/>
        <w:ind w:firstLine="1440"/>
        <w:jc w:val="both"/>
        <w:rPr>
          <w:rFonts w:eastAsia="Calibri" w:cs="Arial"/>
          <w:bCs/>
          <w:noProof/>
          <w:szCs w:val="24"/>
        </w:rPr>
      </w:pPr>
      <w:r w:rsidRPr="002E42AC">
        <w:rPr>
          <w:rFonts w:eastAsia="Calibri" w:cs="Arial"/>
          <w:bCs/>
          <w:noProof/>
          <w:szCs w:val="24"/>
        </w:rPr>
        <w:t>33.5.1.салбарын хүрээнд хэрэгжүүлэх бодлого, шийдвэрийн төсөл боловсруулах, хэлэлцэх, хэрэгжүүлэх, хяналт тавих ажиллагаанд гишүүдээ төлөөлөн оролцох;</w:t>
      </w:r>
    </w:p>
    <w:p w14:paraId="26830C8B"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p>
    <w:p w14:paraId="0C85047F" w14:textId="77777777" w:rsidR="0051518A" w:rsidRPr="002E42AC" w:rsidRDefault="0051518A" w:rsidP="0051518A">
      <w:pPr>
        <w:autoSpaceDE w:val="0"/>
        <w:autoSpaceDN w:val="0"/>
        <w:adjustRightInd w:val="0"/>
        <w:spacing w:after="0" w:line="240" w:lineRule="auto"/>
        <w:ind w:firstLine="1440"/>
        <w:jc w:val="both"/>
        <w:rPr>
          <w:rFonts w:eastAsia="Calibri" w:cs="Arial"/>
          <w:noProof/>
          <w:szCs w:val="24"/>
        </w:rPr>
      </w:pPr>
      <w:r w:rsidRPr="002E42AC">
        <w:rPr>
          <w:rFonts w:eastAsia="Calibri" w:cs="Arial"/>
          <w:bCs/>
          <w:noProof/>
          <w:szCs w:val="24"/>
        </w:rPr>
        <w:t>33.5.2.</w:t>
      </w:r>
      <w:r w:rsidRPr="002E42AC">
        <w:rPr>
          <w:rFonts w:eastAsia="Calibri" w:cs="Arial"/>
          <w:noProof/>
          <w:szCs w:val="24"/>
        </w:rPr>
        <w:t>салбарын хүрээнд мэргэжилтнийг давтан сургах, мэргэжлийн арга зүйгээр хангах үйл ажиллагаа эрхлэх;</w:t>
      </w:r>
    </w:p>
    <w:p w14:paraId="660A2100" w14:textId="77777777" w:rsidR="0051518A" w:rsidRPr="002E42AC" w:rsidRDefault="0051518A" w:rsidP="0051518A">
      <w:pPr>
        <w:autoSpaceDE w:val="0"/>
        <w:autoSpaceDN w:val="0"/>
        <w:adjustRightInd w:val="0"/>
        <w:spacing w:after="0" w:line="240" w:lineRule="auto"/>
        <w:ind w:left="720"/>
        <w:jc w:val="both"/>
        <w:rPr>
          <w:rFonts w:eastAsia="Calibri" w:cs="Arial"/>
          <w:noProof/>
          <w:szCs w:val="24"/>
        </w:rPr>
      </w:pPr>
      <w:r w:rsidRPr="002E42AC">
        <w:rPr>
          <w:rFonts w:eastAsia="Calibri" w:cs="Arial"/>
          <w:noProof/>
          <w:szCs w:val="24"/>
        </w:rPr>
        <w:tab/>
      </w:r>
    </w:p>
    <w:p w14:paraId="2DA0E4ED" w14:textId="77777777" w:rsidR="0051518A" w:rsidRPr="002E42AC" w:rsidRDefault="0051518A" w:rsidP="0051518A">
      <w:pPr>
        <w:autoSpaceDE w:val="0"/>
        <w:autoSpaceDN w:val="0"/>
        <w:adjustRightInd w:val="0"/>
        <w:spacing w:after="0" w:line="240" w:lineRule="auto"/>
        <w:ind w:firstLine="1418"/>
        <w:jc w:val="both"/>
        <w:rPr>
          <w:rFonts w:eastAsia="Calibri" w:cs="Arial"/>
          <w:noProof/>
          <w:szCs w:val="24"/>
        </w:rPr>
      </w:pPr>
      <w:r w:rsidRPr="002E42AC">
        <w:rPr>
          <w:rFonts w:eastAsia="Calibri" w:cs="Arial"/>
          <w:noProof/>
          <w:szCs w:val="24"/>
        </w:rPr>
        <w:t>33.5.3.төрийн байгууллагаас олгосон эрх хэмжээний хүрээнд мэргэжлийн үйл ажиллагаа явуулах эрх, мэргэжлийн зэрэг олгох, сонгон шалгаруулалтыг зохион байгуулах;</w:t>
      </w:r>
    </w:p>
    <w:p w14:paraId="107B2F78" w14:textId="77777777" w:rsidR="0051518A" w:rsidRPr="002E42AC" w:rsidRDefault="0051518A" w:rsidP="0051518A">
      <w:pPr>
        <w:autoSpaceDE w:val="0"/>
        <w:autoSpaceDN w:val="0"/>
        <w:adjustRightInd w:val="0"/>
        <w:spacing w:after="0" w:line="240" w:lineRule="auto"/>
        <w:jc w:val="both"/>
        <w:rPr>
          <w:rFonts w:eastAsia="Calibri" w:cs="Arial"/>
          <w:noProof/>
          <w:szCs w:val="24"/>
        </w:rPr>
      </w:pPr>
    </w:p>
    <w:p w14:paraId="60D8BA20" w14:textId="77777777" w:rsidR="0051518A" w:rsidRPr="002E42AC" w:rsidRDefault="0051518A" w:rsidP="0051518A">
      <w:pPr>
        <w:autoSpaceDE w:val="0"/>
        <w:autoSpaceDN w:val="0"/>
        <w:adjustRightInd w:val="0"/>
        <w:spacing w:after="0" w:line="240" w:lineRule="auto"/>
        <w:ind w:firstLine="1429"/>
        <w:jc w:val="both"/>
        <w:rPr>
          <w:rFonts w:eastAsia="Calibri" w:cs="Arial"/>
          <w:noProof/>
          <w:szCs w:val="24"/>
        </w:rPr>
      </w:pPr>
      <w:r w:rsidRPr="002E42AC">
        <w:rPr>
          <w:rFonts w:eastAsia="Calibri" w:cs="Arial"/>
          <w:noProof/>
          <w:szCs w:val="24"/>
        </w:rPr>
        <w:lastRenderedPageBreak/>
        <w:t>33.5.4.мэргэжлийн үйл ажиллагаанд баримтлах журам, ёс зүйн дүрмийг баталж, мөрдүүлэх;</w:t>
      </w:r>
    </w:p>
    <w:p w14:paraId="75694BEB" w14:textId="77777777" w:rsidR="0051518A" w:rsidRPr="002E42AC" w:rsidRDefault="0051518A" w:rsidP="0051518A">
      <w:pPr>
        <w:autoSpaceDE w:val="0"/>
        <w:autoSpaceDN w:val="0"/>
        <w:adjustRightInd w:val="0"/>
        <w:spacing w:after="0" w:line="240" w:lineRule="auto"/>
        <w:jc w:val="both"/>
        <w:rPr>
          <w:rFonts w:eastAsia="Calibri" w:cs="Arial"/>
          <w:noProof/>
          <w:szCs w:val="24"/>
        </w:rPr>
      </w:pPr>
    </w:p>
    <w:p w14:paraId="63925E98" w14:textId="77777777" w:rsidR="0051518A" w:rsidRPr="002E42AC" w:rsidRDefault="0051518A" w:rsidP="0051518A">
      <w:pPr>
        <w:autoSpaceDE w:val="0"/>
        <w:autoSpaceDN w:val="0"/>
        <w:adjustRightInd w:val="0"/>
        <w:spacing w:after="0" w:line="240" w:lineRule="auto"/>
        <w:jc w:val="both"/>
        <w:rPr>
          <w:rFonts w:eastAsia="Calibri" w:cs="Arial"/>
          <w:noProof/>
          <w:szCs w:val="24"/>
        </w:rPr>
      </w:pPr>
      <w:r w:rsidRPr="002E42AC">
        <w:rPr>
          <w:rFonts w:eastAsia="Calibri" w:cs="Arial"/>
          <w:noProof/>
          <w:szCs w:val="24"/>
        </w:rPr>
        <w:tab/>
      </w:r>
      <w:r w:rsidRPr="002E42AC">
        <w:rPr>
          <w:rFonts w:eastAsia="Calibri" w:cs="Arial"/>
          <w:noProof/>
          <w:szCs w:val="24"/>
        </w:rPr>
        <w:tab/>
        <w:t>33.5.5.хуульд заасан бол салбарын мэргэжлийн хяналтыг хэрэгжүүлэх.</w:t>
      </w:r>
    </w:p>
    <w:p w14:paraId="0143E08A" w14:textId="77777777" w:rsidR="0051518A" w:rsidRPr="002E42AC" w:rsidRDefault="0051518A" w:rsidP="0051518A">
      <w:pPr>
        <w:autoSpaceDE w:val="0"/>
        <w:autoSpaceDN w:val="0"/>
        <w:adjustRightInd w:val="0"/>
        <w:spacing w:after="0" w:line="240" w:lineRule="auto"/>
        <w:jc w:val="both"/>
        <w:rPr>
          <w:rFonts w:eastAsia="Calibri" w:cs="Arial"/>
          <w:b/>
          <w:noProof/>
          <w:szCs w:val="24"/>
        </w:rPr>
      </w:pPr>
    </w:p>
    <w:p w14:paraId="2409B027"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r w:rsidRPr="002E42AC">
        <w:rPr>
          <w:rFonts w:eastAsia="Calibri" w:cs="Arial"/>
          <w:b/>
          <w:noProof/>
          <w:szCs w:val="24"/>
        </w:rPr>
        <w:tab/>
      </w:r>
      <w:r w:rsidRPr="002E42AC">
        <w:rPr>
          <w:rFonts w:eastAsia="Calibri" w:cs="Arial"/>
          <w:bCs/>
          <w:noProof/>
          <w:szCs w:val="24"/>
        </w:rPr>
        <w:t>33.6.Мэргэжлийн холбоо нь мэргэжлийн үйл ажиллагаанд баримтлах ёс зүйн болон хариуцлага, хяналтыг хэрэгжүүлэх дүрэмтэй байна.</w:t>
      </w:r>
    </w:p>
    <w:p w14:paraId="22B78D7B"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p>
    <w:p w14:paraId="76BB6755"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r w:rsidRPr="002E42AC">
        <w:rPr>
          <w:rFonts w:eastAsia="Calibri" w:cs="Arial"/>
          <w:bCs/>
          <w:noProof/>
          <w:szCs w:val="24"/>
        </w:rPr>
        <w:tab/>
        <w:t>33.7.Тухайн салбарт асуудлыг дагнан хариуцах чиг үүрэг бүхий хэд хэдэн мэргэжлийн холбоо байж болно.</w:t>
      </w:r>
    </w:p>
    <w:p w14:paraId="0E78208E"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p>
    <w:p w14:paraId="31859C69" w14:textId="77777777" w:rsidR="0051518A" w:rsidRPr="002E42AC" w:rsidRDefault="0051518A" w:rsidP="0051518A">
      <w:pPr>
        <w:autoSpaceDE w:val="0"/>
        <w:autoSpaceDN w:val="0"/>
        <w:adjustRightInd w:val="0"/>
        <w:spacing w:after="0" w:line="240" w:lineRule="auto"/>
        <w:ind w:firstLine="720"/>
        <w:jc w:val="both"/>
        <w:rPr>
          <w:rFonts w:eastAsia="Calibri" w:cs="Arial"/>
          <w:bCs/>
          <w:noProof/>
          <w:color w:val="000000" w:themeColor="text1"/>
          <w:szCs w:val="24"/>
        </w:rPr>
      </w:pPr>
      <w:r w:rsidRPr="002E42AC">
        <w:rPr>
          <w:rFonts w:eastAsia="Calibri" w:cs="Arial"/>
          <w:bCs/>
          <w:noProof/>
          <w:szCs w:val="24"/>
        </w:rPr>
        <w:t>33.8.</w:t>
      </w:r>
      <w:r w:rsidRPr="002E42AC">
        <w:rPr>
          <w:rFonts w:eastAsia="Calibri" w:cs="Arial"/>
          <w:bCs/>
          <w:noProof/>
          <w:color w:val="000000" w:themeColor="text1"/>
          <w:szCs w:val="24"/>
        </w:rPr>
        <w:t xml:space="preserve">Салбарын онцлог, чиг үүргийн ялгаатай байдлыг харгалзан мэргэжлийн холбоонд энэ хуулийн 33.5-д зааснаас гадна тусгай давуу эрхийг хуулиар олгож болно. </w:t>
      </w:r>
    </w:p>
    <w:p w14:paraId="6DCE4427" w14:textId="77777777" w:rsidR="0051518A" w:rsidRPr="002E42AC" w:rsidRDefault="0051518A" w:rsidP="0051518A">
      <w:pPr>
        <w:autoSpaceDE w:val="0"/>
        <w:autoSpaceDN w:val="0"/>
        <w:adjustRightInd w:val="0"/>
        <w:spacing w:after="0" w:line="240" w:lineRule="auto"/>
        <w:ind w:firstLine="720"/>
        <w:jc w:val="both"/>
        <w:rPr>
          <w:rFonts w:eastAsia="Calibri" w:cs="Arial"/>
          <w:bCs/>
          <w:noProof/>
          <w:color w:val="000000" w:themeColor="text1"/>
          <w:szCs w:val="24"/>
        </w:rPr>
      </w:pPr>
    </w:p>
    <w:p w14:paraId="1D198E79" w14:textId="751565C5" w:rsidR="0051518A" w:rsidRPr="002E42AC" w:rsidRDefault="0051518A" w:rsidP="0051518A">
      <w:pPr>
        <w:autoSpaceDE w:val="0"/>
        <w:autoSpaceDN w:val="0"/>
        <w:adjustRightInd w:val="0"/>
        <w:spacing w:after="0" w:line="240" w:lineRule="auto"/>
        <w:ind w:firstLine="720"/>
        <w:jc w:val="both"/>
        <w:rPr>
          <w:rFonts w:eastAsia="Calibri" w:cs="Arial"/>
          <w:bCs/>
          <w:noProof/>
          <w:color w:val="000000" w:themeColor="text1"/>
          <w:szCs w:val="24"/>
        </w:rPr>
      </w:pPr>
      <w:r w:rsidRPr="002E42AC">
        <w:rPr>
          <w:rFonts w:eastAsia="Calibri" w:cs="Arial"/>
          <w:bCs/>
          <w:noProof/>
          <w:color w:val="000000" w:themeColor="text1"/>
          <w:szCs w:val="24"/>
        </w:rPr>
        <w:t>33.9.</w:t>
      </w:r>
      <w:r w:rsidR="007B7D8F">
        <w:rPr>
          <w:rFonts w:eastAsia="Calibri" w:cs="Arial"/>
          <w:bCs/>
          <w:noProof/>
          <w:color w:val="000000" w:themeColor="text1"/>
          <w:szCs w:val="24"/>
        </w:rPr>
        <w:t>Тухайн асуудал эрхэлсэн Засгийн газрын гишүүн, эсхүл Улсын Их Хурлаас байгуул</w:t>
      </w:r>
      <w:r w:rsidR="00E80E5A">
        <w:rPr>
          <w:rFonts w:eastAsia="Calibri" w:cs="Arial"/>
          <w:bCs/>
          <w:noProof/>
          <w:color w:val="000000" w:themeColor="text1"/>
          <w:szCs w:val="24"/>
        </w:rPr>
        <w:t>даг тухайн асуудлыг хариуцсан</w:t>
      </w:r>
      <w:r w:rsidRPr="002E42AC">
        <w:rPr>
          <w:rFonts w:eastAsia="Calibri" w:cs="Arial"/>
          <w:bCs/>
          <w:noProof/>
          <w:color w:val="000000" w:themeColor="text1"/>
          <w:szCs w:val="24"/>
        </w:rPr>
        <w:t xml:space="preserve"> байгууллага нь энэ хуулийн 33.2, 33.3-т заасан шаардлагыг хангахгүй болсон, эсхүл энэ хуулийн 31.1.4-т заасан үндэслэлээр мэргэжлийн холбооны эрхийг хүчингүй болгоно.</w:t>
      </w:r>
    </w:p>
    <w:p w14:paraId="787B66A2"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p>
    <w:p w14:paraId="311D5B46"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r w:rsidRPr="002E42AC">
        <w:rPr>
          <w:rFonts w:eastAsia="Calibri" w:cs="Arial"/>
          <w:bCs/>
          <w:noProof/>
          <w:szCs w:val="24"/>
        </w:rPr>
        <w:t xml:space="preserve">33.10.Мэргэжлийн холбоог сонгон шалгаруулах, хамтран ажиллах журмыг Засгийн газар батална. </w:t>
      </w:r>
    </w:p>
    <w:p w14:paraId="4E43612C"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p>
    <w:p w14:paraId="09F3BF89"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r w:rsidRPr="002E42AC">
        <w:rPr>
          <w:rFonts w:eastAsia="Calibri" w:cs="Arial"/>
          <w:bCs/>
          <w:noProof/>
          <w:szCs w:val="24"/>
        </w:rPr>
        <w:t xml:space="preserve">33.11.Мэргэжлийн холбоо нь энэ хуулийн Хоёрдугаар бүлэгт заасан холбооны хэлбэрээр хуулийн этгээдийн улсын бүртгэлд бүртгүүлнэ. </w:t>
      </w:r>
    </w:p>
    <w:p w14:paraId="6707A97C"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p>
    <w:p w14:paraId="2BFDD529"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r w:rsidRPr="002E42AC">
        <w:rPr>
          <w:rFonts w:eastAsia="Calibri" w:cs="Arial"/>
          <w:bCs/>
          <w:noProof/>
          <w:szCs w:val="24"/>
        </w:rPr>
        <w:t>33.12.Энэ хуульд зааснаас бусад мэргэжлийн холбоодтой холбоотой харилцааг тусгайлсан хуулиар зохицуулж болно.</w:t>
      </w:r>
    </w:p>
    <w:p w14:paraId="43E75AF0" w14:textId="77777777" w:rsidR="0051518A" w:rsidRPr="002E42AC" w:rsidRDefault="0051518A" w:rsidP="0051518A">
      <w:pPr>
        <w:autoSpaceDE w:val="0"/>
        <w:autoSpaceDN w:val="0"/>
        <w:adjustRightInd w:val="0"/>
        <w:spacing w:after="0" w:line="240" w:lineRule="auto"/>
        <w:rPr>
          <w:rFonts w:eastAsia="Calibri" w:cs="Arial"/>
          <w:b/>
          <w:bCs/>
          <w:noProof/>
          <w:szCs w:val="24"/>
        </w:rPr>
      </w:pPr>
      <w:r w:rsidRPr="002E42AC">
        <w:rPr>
          <w:rFonts w:eastAsia="Calibri" w:cs="Arial"/>
          <w:b/>
          <w:bCs/>
          <w:noProof/>
          <w:szCs w:val="24"/>
        </w:rPr>
        <w:tab/>
      </w:r>
    </w:p>
    <w:p w14:paraId="1D98893F" w14:textId="77777777" w:rsidR="0051518A" w:rsidRPr="002E42AC" w:rsidRDefault="0051518A" w:rsidP="0051518A">
      <w:pPr>
        <w:autoSpaceDE w:val="0"/>
        <w:autoSpaceDN w:val="0"/>
        <w:adjustRightInd w:val="0"/>
        <w:spacing w:after="0" w:line="240" w:lineRule="auto"/>
        <w:rPr>
          <w:rFonts w:eastAsia="Calibri" w:cs="Arial"/>
          <w:b/>
          <w:bCs/>
          <w:noProof/>
          <w:szCs w:val="24"/>
        </w:rPr>
      </w:pPr>
      <w:r w:rsidRPr="002E42AC">
        <w:rPr>
          <w:rFonts w:eastAsia="Calibri" w:cs="Arial"/>
          <w:b/>
          <w:bCs/>
          <w:noProof/>
          <w:szCs w:val="24"/>
        </w:rPr>
        <w:t xml:space="preserve">          34 дүгээр зүйл.Эдийн засгийн холбоо</w:t>
      </w:r>
    </w:p>
    <w:p w14:paraId="7FD60A7A" w14:textId="77777777" w:rsidR="0051518A" w:rsidRPr="002E42AC" w:rsidRDefault="0051518A" w:rsidP="0051518A">
      <w:pPr>
        <w:autoSpaceDE w:val="0"/>
        <w:autoSpaceDN w:val="0"/>
        <w:adjustRightInd w:val="0"/>
        <w:spacing w:after="0" w:line="240" w:lineRule="auto"/>
        <w:ind w:left="720" w:firstLine="720"/>
        <w:rPr>
          <w:rFonts w:eastAsia="Calibri" w:cs="Arial"/>
          <w:b/>
          <w:bCs/>
          <w:noProof/>
          <w:szCs w:val="24"/>
        </w:rPr>
      </w:pPr>
    </w:p>
    <w:p w14:paraId="515CED4B"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r w:rsidRPr="002E42AC">
        <w:rPr>
          <w:rFonts w:eastAsia="Calibri" w:cs="Arial"/>
          <w:bCs/>
          <w:noProof/>
          <w:szCs w:val="24"/>
        </w:rPr>
        <w:t xml:space="preserve">34.1.Өөрсдийн нийтлэг ашиг сонирхлоо хамгаалах зорилгоор ашгийн төлөө хуулийн этгээдүүд нэгдэн эдийн засгийн холбоог байгуулж болно. </w:t>
      </w:r>
    </w:p>
    <w:p w14:paraId="75084390"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p>
    <w:p w14:paraId="5914EC0A" w14:textId="1A9010F3" w:rsidR="0051518A" w:rsidRPr="001C48D2" w:rsidRDefault="0051518A" w:rsidP="0051518A">
      <w:pPr>
        <w:autoSpaceDE w:val="0"/>
        <w:autoSpaceDN w:val="0"/>
        <w:adjustRightInd w:val="0"/>
        <w:spacing w:after="0" w:line="240" w:lineRule="auto"/>
        <w:ind w:firstLine="720"/>
        <w:jc w:val="both"/>
        <w:rPr>
          <w:rFonts w:eastAsia="Calibri" w:cs="Arial"/>
          <w:bCs/>
          <w:strike/>
          <w:noProof/>
          <w:color w:val="000000" w:themeColor="text1"/>
          <w:szCs w:val="24"/>
        </w:rPr>
      </w:pPr>
      <w:r w:rsidRPr="001C48D2">
        <w:rPr>
          <w:rFonts w:eastAsia="Calibri" w:cs="Arial"/>
          <w:bCs/>
          <w:noProof/>
          <w:szCs w:val="24"/>
        </w:rPr>
        <w:t xml:space="preserve">34.2.Эдийн засгийн холбоо нь </w:t>
      </w:r>
      <w:r w:rsidRPr="001C48D2">
        <w:rPr>
          <w:rFonts w:eastAsia="Calibri" w:cs="Arial"/>
          <w:bCs/>
          <w:noProof/>
          <w:color w:val="000000" w:themeColor="text1"/>
          <w:szCs w:val="24"/>
        </w:rPr>
        <w:t>энэ хуулийн 9.1, 9.2, Өрсөлдөөний тухай хуулийн 7, 9, 11, 12 дугаар зүйлд заасан зах зээлд монополь, давамгай байдал тогтоох, өрсөлдөөнийг хязгаарлах үйл ажиллагаа явуулахыг хориглохоос гадна, валют</w:t>
      </w:r>
      <w:r w:rsidRPr="001C48D2">
        <w:rPr>
          <w:rFonts w:eastAsia="Calibri" w:cs="Arial"/>
          <w:bCs/>
          <w:noProof/>
          <w:color w:val="000000" w:themeColor="text1"/>
          <w:szCs w:val="24"/>
          <w:lang w:val="mn-MN"/>
        </w:rPr>
        <w:t>ын</w:t>
      </w:r>
      <w:r w:rsidRPr="001C48D2">
        <w:rPr>
          <w:rFonts w:eastAsia="Calibri" w:cs="Arial"/>
          <w:bCs/>
          <w:noProof/>
          <w:color w:val="000000" w:themeColor="text1"/>
          <w:szCs w:val="24"/>
        </w:rPr>
        <w:t xml:space="preserve"> </w:t>
      </w:r>
      <w:r w:rsidRPr="001C48D2">
        <w:rPr>
          <w:rFonts w:eastAsia="Calibri" w:cs="Arial"/>
          <w:bCs/>
          <w:noProof/>
          <w:szCs w:val="24"/>
        </w:rPr>
        <w:t xml:space="preserve">ханшид </w:t>
      </w:r>
      <w:r w:rsidRPr="001C48D2">
        <w:rPr>
          <w:rFonts w:eastAsia="Calibri" w:cs="Arial"/>
          <w:bCs/>
          <w:noProof/>
          <w:color w:val="000000" w:themeColor="text1"/>
          <w:szCs w:val="24"/>
        </w:rPr>
        <w:t>нөлөөлөхөд чиглэсэн аливаа үйл ажиллагаа явуулахыг хориглоно.</w:t>
      </w:r>
      <w:r w:rsidRPr="001C48D2">
        <w:rPr>
          <w:rFonts w:eastAsia="Calibri" w:cs="Arial"/>
          <w:bCs/>
          <w:strike/>
          <w:noProof/>
          <w:color w:val="000000" w:themeColor="text1"/>
          <w:szCs w:val="24"/>
        </w:rPr>
        <w:t xml:space="preserve"> </w:t>
      </w:r>
    </w:p>
    <w:p w14:paraId="12B017DF" w14:textId="77777777" w:rsidR="0051518A" w:rsidRPr="002E42AC" w:rsidRDefault="0051518A" w:rsidP="0051518A">
      <w:pPr>
        <w:autoSpaceDE w:val="0"/>
        <w:autoSpaceDN w:val="0"/>
        <w:adjustRightInd w:val="0"/>
        <w:spacing w:after="0" w:line="240" w:lineRule="auto"/>
        <w:ind w:firstLine="720"/>
        <w:jc w:val="both"/>
        <w:rPr>
          <w:rFonts w:eastAsia="Calibri" w:cs="Arial"/>
          <w:bCs/>
          <w:noProof/>
          <w:color w:val="000000" w:themeColor="text1"/>
          <w:szCs w:val="24"/>
        </w:rPr>
      </w:pPr>
    </w:p>
    <w:p w14:paraId="0890907F"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r w:rsidRPr="002E42AC">
        <w:rPr>
          <w:rFonts w:eastAsia="Calibri" w:cs="Arial"/>
          <w:bCs/>
          <w:noProof/>
          <w:color w:val="000000" w:themeColor="text1"/>
          <w:szCs w:val="24"/>
        </w:rPr>
        <w:t xml:space="preserve">34.3.Энэ хуулийн 34.2-т заасан үйл ажиллагаа явуулсан нь тухайн эдийн засгийн холбоог татан буулгах үндэслэл </w:t>
      </w:r>
      <w:r w:rsidRPr="002E42AC">
        <w:rPr>
          <w:rFonts w:eastAsia="Calibri" w:cs="Arial"/>
          <w:bCs/>
          <w:noProof/>
          <w:szCs w:val="24"/>
        </w:rPr>
        <w:t xml:space="preserve">болно. </w:t>
      </w:r>
    </w:p>
    <w:p w14:paraId="2D03FA61"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p>
    <w:p w14:paraId="0CA93575"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r w:rsidRPr="002E42AC">
        <w:rPr>
          <w:rFonts w:eastAsia="Calibri" w:cs="Arial"/>
          <w:bCs/>
          <w:noProof/>
          <w:szCs w:val="24"/>
        </w:rPr>
        <w:t>34.4.Эдийн засгийн холбоо нь энэ хуулийн Хоёрдугаар бүлэгт заасан холбооны хэлбэрээр хуулийн этгээдийн улсын бүртгэлд бүртгүүлнэ.</w:t>
      </w:r>
    </w:p>
    <w:p w14:paraId="5274714A"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p>
    <w:p w14:paraId="582B0F07" w14:textId="77777777" w:rsidR="0051518A" w:rsidRPr="002E42AC" w:rsidRDefault="0051518A" w:rsidP="0051518A">
      <w:pPr>
        <w:autoSpaceDE w:val="0"/>
        <w:autoSpaceDN w:val="0"/>
        <w:adjustRightInd w:val="0"/>
        <w:spacing w:after="0" w:line="240" w:lineRule="auto"/>
        <w:jc w:val="center"/>
        <w:rPr>
          <w:rFonts w:eastAsia="Calibri" w:cs="Arial"/>
          <w:b/>
          <w:bCs/>
          <w:noProof/>
          <w:szCs w:val="24"/>
        </w:rPr>
      </w:pPr>
      <w:r w:rsidRPr="002E42AC">
        <w:rPr>
          <w:rFonts w:eastAsia="Calibri" w:cs="Arial"/>
          <w:b/>
          <w:bCs/>
          <w:noProof/>
          <w:szCs w:val="24"/>
        </w:rPr>
        <w:t>ЗУРГААДУГААР БҮЛЭГ</w:t>
      </w:r>
    </w:p>
    <w:p w14:paraId="06EC7602" w14:textId="77777777" w:rsidR="0051518A" w:rsidRPr="002E42AC" w:rsidRDefault="0051518A" w:rsidP="0051518A">
      <w:pPr>
        <w:autoSpaceDE w:val="0"/>
        <w:autoSpaceDN w:val="0"/>
        <w:adjustRightInd w:val="0"/>
        <w:spacing w:after="0" w:line="240" w:lineRule="auto"/>
        <w:jc w:val="center"/>
        <w:rPr>
          <w:rFonts w:eastAsia="Arial,Italic" w:cs="Arial"/>
          <w:b/>
          <w:bCs/>
          <w:noProof/>
          <w:color w:val="000000" w:themeColor="text1"/>
          <w:szCs w:val="24"/>
        </w:rPr>
      </w:pPr>
      <w:r w:rsidRPr="002E42AC">
        <w:rPr>
          <w:rFonts w:eastAsia="Arial,Italic" w:cs="Arial"/>
          <w:b/>
          <w:bCs/>
          <w:noProof/>
          <w:color w:val="000000" w:themeColor="text1"/>
          <w:szCs w:val="24"/>
        </w:rPr>
        <w:t>НИЙТЭД ТУСТАЙ ҮЙЛ АЖИЛЛАГАА</w:t>
      </w:r>
    </w:p>
    <w:p w14:paraId="3877E4DF" w14:textId="77777777" w:rsidR="0051518A" w:rsidRPr="002E42AC" w:rsidRDefault="0051518A" w:rsidP="0051518A">
      <w:pPr>
        <w:autoSpaceDE w:val="0"/>
        <w:autoSpaceDN w:val="0"/>
        <w:adjustRightInd w:val="0"/>
        <w:spacing w:after="0" w:line="240" w:lineRule="auto"/>
        <w:jc w:val="center"/>
        <w:rPr>
          <w:rFonts w:eastAsia="Calibri" w:cs="Arial"/>
          <w:b/>
          <w:bCs/>
          <w:noProof/>
          <w:szCs w:val="24"/>
        </w:rPr>
      </w:pPr>
    </w:p>
    <w:p w14:paraId="6A94170D" w14:textId="77777777" w:rsidR="0051518A" w:rsidRPr="002E42AC" w:rsidRDefault="0051518A" w:rsidP="0051518A">
      <w:pPr>
        <w:spacing w:after="0" w:line="240" w:lineRule="auto"/>
        <w:ind w:firstLine="720"/>
        <w:jc w:val="both"/>
        <w:rPr>
          <w:rFonts w:eastAsia="Calibri" w:cs="Arial"/>
          <w:b/>
          <w:bCs/>
          <w:noProof/>
          <w:szCs w:val="24"/>
        </w:rPr>
      </w:pPr>
      <w:r w:rsidRPr="002E42AC">
        <w:rPr>
          <w:rFonts w:eastAsia="Calibri" w:cs="Arial"/>
          <w:b/>
          <w:bCs/>
          <w:noProof/>
          <w:szCs w:val="24"/>
        </w:rPr>
        <w:t>35 дугаар зүйл.Нийтэд тустай үйл ажиллагаа, түүний төрөл</w:t>
      </w:r>
    </w:p>
    <w:p w14:paraId="4E4537F8" w14:textId="77777777" w:rsidR="0051518A" w:rsidRPr="002E42AC" w:rsidRDefault="0051518A" w:rsidP="0051518A">
      <w:pPr>
        <w:spacing w:after="0" w:line="240" w:lineRule="auto"/>
        <w:ind w:firstLine="720"/>
        <w:jc w:val="both"/>
        <w:rPr>
          <w:rFonts w:eastAsia="Calibri" w:cs="Arial"/>
          <w:b/>
          <w:bCs/>
          <w:noProof/>
          <w:szCs w:val="24"/>
        </w:rPr>
      </w:pPr>
    </w:p>
    <w:p w14:paraId="508114A9" w14:textId="77777777" w:rsidR="0051518A" w:rsidRPr="002E42AC" w:rsidRDefault="0051518A" w:rsidP="0051518A">
      <w:pPr>
        <w:spacing w:after="0" w:line="240" w:lineRule="auto"/>
        <w:ind w:firstLine="720"/>
        <w:jc w:val="both"/>
        <w:rPr>
          <w:rFonts w:eastAsia="Calibri" w:cs="Arial"/>
          <w:noProof/>
          <w:szCs w:val="24"/>
        </w:rPr>
      </w:pPr>
      <w:r w:rsidRPr="002E42AC">
        <w:rPr>
          <w:rFonts w:eastAsia="Calibri" w:cs="Arial"/>
          <w:noProof/>
          <w:szCs w:val="24"/>
        </w:rPr>
        <w:t>35.1.Ашгийн төлөө бус хуулийн этгээд нь өөрийн дүрэмд заасан үйл ажиллагааны зорилго, чиглэлтэй уялдуулан нийтэд тустай үйл ажиллагааг  төлбөртэй болон төлбөргүйгээр эрхлэн гүйцэтгэж болно.</w:t>
      </w:r>
    </w:p>
    <w:p w14:paraId="030282FF" w14:textId="77777777" w:rsidR="0051518A" w:rsidRPr="002E42AC" w:rsidRDefault="0051518A" w:rsidP="0051518A">
      <w:pPr>
        <w:spacing w:after="0" w:line="240" w:lineRule="auto"/>
        <w:jc w:val="both"/>
        <w:rPr>
          <w:rFonts w:eastAsia="Calibri" w:cs="Arial"/>
          <w:noProof/>
          <w:szCs w:val="24"/>
        </w:rPr>
      </w:pPr>
    </w:p>
    <w:p w14:paraId="12681DD2" w14:textId="77777777" w:rsidR="0051518A" w:rsidRPr="002E42AC" w:rsidRDefault="0051518A" w:rsidP="0051518A">
      <w:pPr>
        <w:spacing w:after="0" w:line="240" w:lineRule="auto"/>
        <w:ind w:firstLine="720"/>
        <w:jc w:val="both"/>
        <w:rPr>
          <w:rFonts w:eastAsia="Calibri" w:cs="Arial"/>
          <w:noProof/>
          <w:szCs w:val="24"/>
        </w:rPr>
      </w:pPr>
      <w:r w:rsidRPr="002E42AC">
        <w:rPr>
          <w:rFonts w:eastAsia="Calibri" w:cs="Arial"/>
          <w:noProof/>
          <w:szCs w:val="24"/>
        </w:rPr>
        <w:t xml:space="preserve">35.2.Дараах үйл ажиллагааг нийтэд тустай үйл ажиллагаанд хамруулна:  </w:t>
      </w:r>
    </w:p>
    <w:p w14:paraId="3F4CC913" w14:textId="77777777" w:rsidR="0051518A" w:rsidRPr="002E42AC" w:rsidRDefault="0051518A" w:rsidP="0051518A">
      <w:pPr>
        <w:spacing w:after="0" w:line="240" w:lineRule="auto"/>
        <w:ind w:firstLine="720"/>
        <w:jc w:val="both"/>
        <w:rPr>
          <w:rFonts w:eastAsia="Calibri" w:cs="Arial"/>
          <w:noProof/>
          <w:szCs w:val="24"/>
        </w:rPr>
      </w:pPr>
    </w:p>
    <w:p w14:paraId="7FCAA8D4"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 xml:space="preserve">35.2.1.нийгмийн хамгааллыг сайжруулах буюу Нийгмийн халамжийн тухай хуулийн 3.1.2, </w:t>
      </w:r>
      <w:r w:rsidRPr="00B95BC7">
        <w:rPr>
          <w:rFonts w:eastAsia="Calibri" w:cs="Arial"/>
          <w:noProof/>
          <w:szCs w:val="24"/>
        </w:rPr>
        <w:t>3.1.5-д</w:t>
      </w:r>
      <w:r w:rsidRPr="002E42AC">
        <w:rPr>
          <w:rFonts w:eastAsia="Calibri" w:cs="Arial"/>
          <w:noProof/>
          <w:szCs w:val="24"/>
        </w:rPr>
        <w:t xml:space="preserve"> заасан этгээдэд үзүүлэх нийгмийн халамжийн үйлчилгээ, ажил мэргэжил олгох, хөдөлмөр эрхлэлтийг дэмжих үйл ажиллагаа; </w:t>
      </w:r>
    </w:p>
    <w:p w14:paraId="1CBBBF6F" w14:textId="77777777" w:rsidR="0051518A" w:rsidRPr="002E42AC" w:rsidRDefault="0051518A" w:rsidP="0051518A">
      <w:pPr>
        <w:spacing w:after="0" w:line="240" w:lineRule="auto"/>
        <w:ind w:firstLine="1440"/>
        <w:jc w:val="both"/>
        <w:rPr>
          <w:rFonts w:eastAsia="Calibri" w:cs="Arial"/>
          <w:noProof/>
          <w:szCs w:val="24"/>
        </w:rPr>
      </w:pPr>
    </w:p>
    <w:p w14:paraId="69ABC6E2"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35.2.2.нийгмийн эрүүл мэндийг хамгаалахад дэмжлэг үзүүлэх, донтох эмгэгээс урьдчилан сэргийлэх, нийтийн биеийн тамирыг дэмжих</w:t>
      </w:r>
      <w:r>
        <w:rPr>
          <w:rFonts w:eastAsia="Calibri" w:cs="Arial"/>
          <w:noProof/>
          <w:szCs w:val="24"/>
          <w:lang w:val="mn-MN"/>
        </w:rPr>
        <w:t xml:space="preserve"> зэрэг</w:t>
      </w:r>
      <w:r w:rsidRPr="002E42AC">
        <w:rPr>
          <w:rFonts w:eastAsia="Calibri" w:cs="Arial"/>
          <w:noProof/>
          <w:szCs w:val="24"/>
        </w:rPr>
        <w:t xml:space="preserve"> эрүүл мэндийг дэмжих</w:t>
      </w:r>
      <w:r>
        <w:rPr>
          <w:rFonts w:eastAsia="Calibri" w:cs="Arial"/>
          <w:noProof/>
          <w:szCs w:val="24"/>
          <w:lang w:val="mn-MN"/>
        </w:rPr>
        <w:t xml:space="preserve"> үйл ажиллагаа</w:t>
      </w:r>
      <w:r w:rsidRPr="002E42AC">
        <w:rPr>
          <w:rFonts w:eastAsia="Calibri" w:cs="Arial"/>
          <w:noProof/>
          <w:szCs w:val="24"/>
        </w:rPr>
        <w:t>;</w:t>
      </w:r>
    </w:p>
    <w:p w14:paraId="7DF9C9D4" w14:textId="77777777" w:rsidR="0051518A" w:rsidRPr="002E42AC" w:rsidRDefault="0051518A" w:rsidP="0051518A">
      <w:pPr>
        <w:spacing w:after="0" w:line="240" w:lineRule="auto"/>
        <w:ind w:firstLine="1440"/>
        <w:jc w:val="both"/>
        <w:rPr>
          <w:rFonts w:eastAsia="Calibri" w:cs="Arial"/>
          <w:noProof/>
          <w:szCs w:val="24"/>
        </w:rPr>
      </w:pPr>
    </w:p>
    <w:p w14:paraId="72C0C246"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 xml:space="preserve">35.2.3.иргэний болон хүний эрхийн боловсролыг дэмжих, хүүхэд, залуучуудын хөгжил, хүмүүжил төлөвшил, чөлөөт цагаа зөв өнгөрөөх нөхцөлийг бүрдүүлэх </w:t>
      </w:r>
      <w:r>
        <w:rPr>
          <w:rFonts w:eastAsia="Calibri" w:cs="Arial"/>
          <w:noProof/>
          <w:szCs w:val="24"/>
          <w:lang w:val="mn-MN"/>
        </w:rPr>
        <w:t xml:space="preserve">зэрэг </w:t>
      </w:r>
      <w:r w:rsidRPr="002E42AC">
        <w:rPr>
          <w:rFonts w:eastAsia="Calibri" w:cs="Arial"/>
          <w:noProof/>
          <w:szCs w:val="24"/>
        </w:rPr>
        <w:t>боловсролыг дэмжих</w:t>
      </w:r>
      <w:r>
        <w:rPr>
          <w:rFonts w:eastAsia="Calibri" w:cs="Arial"/>
          <w:noProof/>
          <w:szCs w:val="24"/>
          <w:lang w:val="mn-MN"/>
        </w:rPr>
        <w:t xml:space="preserve"> үйл ажиллагаа</w:t>
      </w:r>
      <w:r w:rsidRPr="002E42AC">
        <w:rPr>
          <w:rFonts w:eastAsia="Calibri" w:cs="Arial"/>
          <w:noProof/>
          <w:szCs w:val="24"/>
        </w:rPr>
        <w:t>;</w:t>
      </w:r>
    </w:p>
    <w:p w14:paraId="67E9E5CC" w14:textId="77777777" w:rsidR="0051518A" w:rsidRPr="002E42AC" w:rsidRDefault="0051518A" w:rsidP="0051518A">
      <w:pPr>
        <w:spacing w:after="0" w:line="240" w:lineRule="auto"/>
        <w:ind w:firstLine="1440"/>
        <w:jc w:val="both"/>
        <w:rPr>
          <w:rFonts w:eastAsia="Calibri" w:cs="Arial"/>
          <w:noProof/>
          <w:szCs w:val="24"/>
        </w:rPr>
      </w:pPr>
    </w:p>
    <w:p w14:paraId="1321B262"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35.2.4.нийгмийн шударга ёс, ардчилал, сайн засаглалыг бэхжүүлэх;</w:t>
      </w:r>
    </w:p>
    <w:p w14:paraId="0EC502F7"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 xml:space="preserve">35.2.5.хүний эрх, эрх чөлөөг хамгаалах, ялгаварлан гадуурхалтыг устгах; </w:t>
      </w:r>
    </w:p>
    <w:p w14:paraId="370F7B66" w14:textId="77777777" w:rsidR="0051518A" w:rsidRPr="002E42AC" w:rsidRDefault="0051518A" w:rsidP="0051518A">
      <w:pPr>
        <w:spacing w:after="0" w:line="240" w:lineRule="auto"/>
        <w:ind w:firstLine="1440"/>
        <w:jc w:val="both"/>
        <w:rPr>
          <w:rFonts w:eastAsia="Calibri" w:cs="Arial"/>
          <w:noProof/>
          <w:szCs w:val="24"/>
        </w:rPr>
      </w:pPr>
    </w:p>
    <w:p w14:paraId="67FDBE56"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35.2.6.хүрээлэн байгаа орчныг хамгаалах;</w:t>
      </w:r>
    </w:p>
    <w:p w14:paraId="0C7BD19F"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35.2.7.шинжлэх ухаан, технологийн дэвшлийг дэмжих;</w:t>
      </w:r>
    </w:p>
    <w:p w14:paraId="05257537"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35.2.8.нийгэм, эдийн засгийн хөгжлийг хөхүүлэн дэмжих;</w:t>
      </w:r>
    </w:p>
    <w:p w14:paraId="090E7828"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35.2.9.соёл, урлагийн болон түүх, өв, уламжлалыг хадгалж, хамгаалах, хөгжүүлэх;</w:t>
      </w:r>
    </w:p>
    <w:p w14:paraId="0B243A5A"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 xml:space="preserve"> </w:t>
      </w:r>
    </w:p>
    <w:p w14:paraId="07DF3B6E"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35.2.10.ядуурлыг бууруулах;</w:t>
      </w:r>
    </w:p>
    <w:p w14:paraId="19F7AF4C"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35.2.11.гамшгаас хамгаалах, хүмүүнлэгийн үйл ажиллагаа;</w:t>
      </w:r>
    </w:p>
    <w:p w14:paraId="4E0CC343"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35.2.12.цөөнхийн эрх ашгийг хамгаалах;</w:t>
      </w:r>
    </w:p>
    <w:p w14:paraId="5AABB436"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35.2.13.хэрэглэгчийн эрх ашгийг хамгаалах;</w:t>
      </w:r>
    </w:p>
    <w:p w14:paraId="082D516A"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35.2.14 хүний эрхийг хамгаалагчдын эрхийг хамгаалах;</w:t>
      </w:r>
    </w:p>
    <w:p w14:paraId="4D990229"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35.2.15.үндэсний аюулгүй байдал, эв санааны нэгдэл, энх тайван найрамдлыг бэхжүүлэх;</w:t>
      </w:r>
    </w:p>
    <w:p w14:paraId="01F4B0A5" w14:textId="77777777" w:rsidR="0051518A" w:rsidRPr="002E42AC" w:rsidRDefault="0051518A" w:rsidP="0051518A">
      <w:pPr>
        <w:spacing w:after="0" w:line="240" w:lineRule="auto"/>
        <w:ind w:firstLine="1440"/>
        <w:jc w:val="both"/>
        <w:rPr>
          <w:rFonts w:eastAsia="Calibri" w:cs="Arial"/>
          <w:noProof/>
          <w:szCs w:val="24"/>
        </w:rPr>
      </w:pPr>
    </w:p>
    <w:p w14:paraId="232963F0" w14:textId="77777777" w:rsidR="0051518A" w:rsidRPr="002E42AC" w:rsidRDefault="0051518A" w:rsidP="0051518A">
      <w:pPr>
        <w:spacing w:after="0" w:line="240" w:lineRule="auto"/>
        <w:ind w:firstLine="1440"/>
        <w:jc w:val="both"/>
        <w:rPr>
          <w:rFonts w:eastAsia="Calibri" w:cs="Arial"/>
          <w:noProof/>
          <w:szCs w:val="24"/>
        </w:rPr>
      </w:pPr>
      <w:r w:rsidRPr="002E42AC">
        <w:rPr>
          <w:rFonts w:eastAsia="Calibri" w:cs="Arial"/>
          <w:noProof/>
          <w:szCs w:val="24"/>
        </w:rPr>
        <w:t>35.2.16.төрийн үйлчилгээний хүртээмж, чанарыг сайжруулах, гэмт хэрэг, зөрчлөөс урьдчилан сэргийлэх.</w:t>
      </w:r>
    </w:p>
    <w:p w14:paraId="05EBB84C" w14:textId="77777777" w:rsidR="0051518A" w:rsidRPr="002E42AC" w:rsidRDefault="0051518A" w:rsidP="0051518A">
      <w:pPr>
        <w:spacing w:after="0" w:line="240" w:lineRule="auto"/>
        <w:ind w:left="720" w:firstLine="720"/>
        <w:jc w:val="both"/>
        <w:rPr>
          <w:rFonts w:eastAsia="Calibri" w:cs="Arial"/>
          <w:noProof/>
          <w:szCs w:val="24"/>
        </w:rPr>
      </w:pPr>
    </w:p>
    <w:p w14:paraId="3F09F860" w14:textId="77777777" w:rsidR="0051518A" w:rsidRPr="002E42AC" w:rsidRDefault="0051518A" w:rsidP="0051518A">
      <w:pPr>
        <w:spacing w:after="0" w:line="240" w:lineRule="auto"/>
        <w:ind w:firstLine="720"/>
        <w:jc w:val="both"/>
        <w:rPr>
          <w:rFonts w:eastAsia="Calibri" w:cs="Arial"/>
          <w:noProof/>
          <w:szCs w:val="24"/>
        </w:rPr>
      </w:pPr>
      <w:r w:rsidRPr="002E42AC">
        <w:rPr>
          <w:rFonts w:eastAsia="Calibri" w:cs="Arial"/>
          <w:noProof/>
          <w:szCs w:val="24"/>
        </w:rPr>
        <w:t xml:space="preserve">35.3.Төрөөс тэргүүн ээлжид дэмжлэг үзүүлэх нийтэд тустай үйл ажиллагааны чиглэлийг энэ хуулийн 35.2-т заасан хүрээнд Засгийн газрын үйл ажиллагааны хөтөлбөр, бусад бодлогын баримт бичигтэй уялдуулан Засгийн газар 2 жил тутам тогтооно. </w:t>
      </w:r>
    </w:p>
    <w:p w14:paraId="7C8A60A0" w14:textId="77777777" w:rsidR="0051518A" w:rsidRPr="002E42AC" w:rsidRDefault="0051518A" w:rsidP="0051518A">
      <w:pPr>
        <w:spacing w:after="0" w:line="240" w:lineRule="auto"/>
        <w:ind w:firstLine="720"/>
        <w:jc w:val="both"/>
        <w:rPr>
          <w:rFonts w:eastAsia="Calibri" w:cs="Arial"/>
          <w:noProof/>
          <w:szCs w:val="24"/>
        </w:rPr>
      </w:pPr>
    </w:p>
    <w:p w14:paraId="63A9CD96" w14:textId="77777777" w:rsidR="0051518A" w:rsidRPr="002E42AC" w:rsidRDefault="0051518A" w:rsidP="0051518A">
      <w:pPr>
        <w:spacing w:after="0" w:line="240" w:lineRule="auto"/>
        <w:ind w:firstLine="720"/>
        <w:jc w:val="both"/>
        <w:rPr>
          <w:rFonts w:eastAsia="Calibri" w:cs="Arial"/>
          <w:noProof/>
          <w:szCs w:val="24"/>
        </w:rPr>
      </w:pPr>
      <w:r w:rsidRPr="002E42AC">
        <w:rPr>
          <w:rFonts w:eastAsia="Calibri" w:cs="Arial"/>
          <w:noProof/>
          <w:szCs w:val="24"/>
        </w:rPr>
        <w:t xml:space="preserve">35.4.Ашгийн төлөө бус хуулийн этгээд нь төлбөртэй гүйцэтгэсэн нийтэд тустай үйл ажиллагаанаас олсон орлогыг зөвхөн дүрэмд заасан үйл ажиллагаанд зарцуулна. </w:t>
      </w:r>
    </w:p>
    <w:p w14:paraId="0440F040" w14:textId="77777777" w:rsidR="0051518A" w:rsidRPr="002E42AC" w:rsidRDefault="0051518A" w:rsidP="0051518A">
      <w:pPr>
        <w:spacing w:after="0" w:line="240" w:lineRule="auto"/>
        <w:ind w:firstLine="720"/>
        <w:jc w:val="both"/>
        <w:rPr>
          <w:rFonts w:eastAsia="Calibri" w:cs="Arial"/>
          <w:noProof/>
          <w:szCs w:val="24"/>
        </w:rPr>
      </w:pPr>
    </w:p>
    <w:p w14:paraId="4A4D8B49"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r w:rsidRPr="002E42AC">
        <w:rPr>
          <w:rFonts w:eastAsia="Arial,Italic" w:cs="Arial"/>
          <w:noProof/>
          <w:szCs w:val="24"/>
        </w:rPr>
        <w:t>35.5.Иргэний нийгмийн хөгжлийг дэмжих зөвлөлд цахим, эсхүл цаасан хэлбэрээр ирүүлэх нийтэд тустай үйл ажиллагаа эрхэлж байгаа этгээдийн үйл ажиллагааны тайланд дараах мэдээллийг тусгасан байна:</w:t>
      </w:r>
    </w:p>
    <w:p w14:paraId="1BE546AA" w14:textId="77777777" w:rsidR="0051518A" w:rsidRPr="002E42AC" w:rsidRDefault="0051518A" w:rsidP="0051518A">
      <w:pPr>
        <w:autoSpaceDE w:val="0"/>
        <w:autoSpaceDN w:val="0"/>
        <w:adjustRightInd w:val="0"/>
        <w:spacing w:after="0" w:line="240" w:lineRule="auto"/>
        <w:ind w:firstLine="720"/>
        <w:jc w:val="both"/>
        <w:rPr>
          <w:rFonts w:eastAsia="Arial,Italic" w:cs="Arial"/>
          <w:noProof/>
          <w:szCs w:val="24"/>
        </w:rPr>
      </w:pPr>
    </w:p>
    <w:p w14:paraId="45D4A4C0" w14:textId="77777777" w:rsidR="0051518A" w:rsidRPr="002E42AC" w:rsidRDefault="0051518A" w:rsidP="0051518A">
      <w:pPr>
        <w:autoSpaceDE w:val="0"/>
        <w:autoSpaceDN w:val="0"/>
        <w:adjustRightInd w:val="0"/>
        <w:spacing w:after="0" w:line="240" w:lineRule="auto"/>
        <w:ind w:left="720" w:firstLine="720"/>
        <w:jc w:val="both"/>
        <w:rPr>
          <w:rFonts w:eastAsia="Arial,Italic" w:cs="Arial"/>
          <w:noProof/>
          <w:szCs w:val="24"/>
        </w:rPr>
      </w:pPr>
      <w:r w:rsidRPr="002E42AC">
        <w:rPr>
          <w:rFonts w:eastAsia="Arial,Italic" w:cs="Arial"/>
          <w:noProof/>
          <w:szCs w:val="24"/>
        </w:rPr>
        <w:t>35.5.1.нэр, оршин байгаа хаяг;</w:t>
      </w:r>
    </w:p>
    <w:p w14:paraId="09C12E0C" w14:textId="77777777" w:rsidR="0051518A" w:rsidRPr="002E42AC" w:rsidRDefault="0051518A" w:rsidP="0051518A">
      <w:pPr>
        <w:autoSpaceDE w:val="0"/>
        <w:autoSpaceDN w:val="0"/>
        <w:adjustRightInd w:val="0"/>
        <w:spacing w:after="0" w:line="240" w:lineRule="auto"/>
        <w:ind w:firstLine="1440"/>
        <w:jc w:val="both"/>
        <w:rPr>
          <w:rFonts w:eastAsia="Arial,Italic" w:cs="Arial"/>
          <w:noProof/>
          <w:szCs w:val="24"/>
        </w:rPr>
      </w:pPr>
      <w:r w:rsidRPr="002E42AC">
        <w:rPr>
          <w:rFonts w:eastAsia="Arial,Italic" w:cs="Arial"/>
          <w:noProof/>
          <w:szCs w:val="24"/>
        </w:rPr>
        <w:t xml:space="preserve">35.5.2.нийтэд тустай үйл ажиллагааны чиглэл, зорилго, хэрэгжүүлсэн газар, хугацаа, үйл ажиллагаанд хамрагдсан иргэд, нийгмийн бүлгийн болон үйл ажиллагааны үр дүнгийн талаар; </w:t>
      </w:r>
    </w:p>
    <w:p w14:paraId="53104319" w14:textId="77777777" w:rsidR="0051518A" w:rsidRPr="002E42AC" w:rsidRDefault="0051518A" w:rsidP="0051518A">
      <w:pPr>
        <w:autoSpaceDE w:val="0"/>
        <w:autoSpaceDN w:val="0"/>
        <w:adjustRightInd w:val="0"/>
        <w:spacing w:after="0" w:line="240" w:lineRule="auto"/>
        <w:ind w:left="720"/>
        <w:contextualSpacing/>
        <w:jc w:val="both"/>
        <w:rPr>
          <w:rFonts w:eastAsia="Arial,Italic" w:cs="Arial"/>
          <w:noProof/>
          <w:szCs w:val="24"/>
        </w:rPr>
      </w:pPr>
    </w:p>
    <w:p w14:paraId="31EAED86" w14:textId="77777777" w:rsidR="0051518A" w:rsidRPr="002E42AC" w:rsidRDefault="0051518A" w:rsidP="0051518A">
      <w:pPr>
        <w:autoSpaceDE w:val="0"/>
        <w:autoSpaceDN w:val="0"/>
        <w:adjustRightInd w:val="0"/>
        <w:spacing w:after="0" w:line="240" w:lineRule="auto"/>
        <w:ind w:left="720" w:firstLine="720"/>
        <w:contextualSpacing/>
        <w:jc w:val="both"/>
        <w:rPr>
          <w:rFonts w:eastAsia="Arial,Italic" w:cs="Arial"/>
          <w:noProof/>
          <w:szCs w:val="24"/>
        </w:rPr>
      </w:pPr>
      <w:r w:rsidRPr="002E42AC">
        <w:rPr>
          <w:rFonts w:eastAsia="Arial,Italic" w:cs="Arial"/>
          <w:noProof/>
          <w:szCs w:val="24"/>
        </w:rPr>
        <w:lastRenderedPageBreak/>
        <w:t xml:space="preserve">35.5.3.нийтэд тустай үйл ажиллагааны санхүүжилт, түүний зарцуулалт;  </w:t>
      </w:r>
    </w:p>
    <w:p w14:paraId="1CA7068C" w14:textId="77777777" w:rsidR="0051518A" w:rsidRPr="002E42AC" w:rsidRDefault="0051518A" w:rsidP="0051518A">
      <w:pPr>
        <w:autoSpaceDE w:val="0"/>
        <w:autoSpaceDN w:val="0"/>
        <w:adjustRightInd w:val="0"/>
        <w:spacing w:after="0" w:line="240" w:lineRule="auto"/>
        <w:ind w:firstLine="1440"/>
        <w:contextualSpacing/>
        <w:jc w:val="both"/>
        <w:rPr>
          <w:rFonts w:eastAsia="Arial,Italic" w:cs="Arial"/>
          <w:noProof/>
          <w:szCs w:val="24"/>
        </w:rPr>
      </w:pPr>
      <w:r w:rsidRPr="002E42AC">
        <w:rPr>
          <w:rFonts w:eastAsia="Arial,Italic" w:cs="Arial"/>
          <w:noProof/>
          <w:szCs w:val="24"/>
        </w:rPr>
        <w:t>35.5.4.нийтэд тустай үйл ажиллагааг төлбөртэй явуулсан бол олсон орлого, түүний зарцуулалтын зорилго, чиглэл, зарцуулалтын санхүүгийн тайлан.</w:t>
      </w:r>
    </w:p>
    <w:p w14:paraId="4EB2ECAB" w14:textId="77777777" w:rsidR="0051518A" w:rsidRPr="002E42AC" w:rsidRDefault="0051518A" w:rsidP="0051518A">
      <w:pPr>
        <w:autoSpaceDE w:val="0"/>
        <w:autoSpaceDN w:val="0"/>
        <w:adjustRightInd w:val="0"/>
        <w:spacing w:after="0" w:line="240" w:lineRule="auto"/>
        <w:jc w:val="both"/>
        <w:rPr>
          <w:rFonts w:eastAsia="Arial,Italic" w:cs="Arial"/>
          <w:noProof/>
          <w:szCs w:val="24"/>
        </w:rPr>
      </w:pPr>
    </w:p>
    <w:p w14:paraId="412E44B9" w14:textId="77777777" w:rsidR="0051518A" w:rsidRPr="002E42AC" w:rsidRDefault="0051518A" w:rsidP="0051518A">
      <w:pPr>
        <w:autoSpaceDE w:val="0"/>
        <w:autoSpaceDN w:val="0"/>
        <w:adjustRightInd w:val="0"/>
        <w:spacing w:after="0" w:line="240" w:lineRule="auto"/>
        <w:jc w:val="both"/>
        <w:rPr>
          <w:rFonts w:eastAsia="Calibri" w:cs="Arial"/>
          <w:bCs/>
          <w:noProof/>
          <w:color w:val="000000" w:themeColor="text1"/>
          <w:szCs w:val="24"/>
        </w:rPr>
      </w:pPr>
      <w:r w:rsidRPr="002E42AC">
        <w:rPr>
          <w:rFonts w:eastAsia="Calibri" w:cs="Arial"/>
          <w:bCs/>
          <w:noProof/>
          <w:color w:val="000000" w:themeColor="text1"/>
          <w:szCs w:val="24"/>
        </w:rPr>
        <w:t xml:space="preserve">           35.6.</w:t>
      </w:r>
      <w:r w:rsidRPr="002E42AC">
        <w:rPr>
          <w:rFonts w:eastAsia="Arial,Italic" w:cs="Arial"/>
          <w:noProof/>
          <w:color w:val="000000" w:themeColor="text1"/>
          <w:szCs w:val="24"/>
        </w:rPr>
        <w:t>Ашгийн төлөө бус хуулийн этгээдийн нийтэд тустай үйл ажиллагааны тайлангийн маягтыг Иргэний нийгмийн хөгжлийг дэмжих зөвлөл батална.</w:t>
      </w:r>
    </w:p>
    <w:p w14:paraId="270F3690"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p>
    <w:p w14:paraId="0DAD057C"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r w:rsidRPr="002E42AC">
        <w:rPr>
          <w:rFonts w:eastAsia="Calibri" w:cs="Arial"/>
          <w:bCs/>
          <w:noProof/>
          <w:szCs w:val="24"/>
        </w:rPr>
        <w:t xml:space="preserve">35.7.Иргэний нийгмийн хөгжлийг дэмжих зөвлөл нь </w:t>
      </w:r>
      <w:r w:rsidRPr="002E42AC">
        <w:rPr>
          <w:rFonts w:eastAsia="Calibri" w:cs="Arial"/>
          <w:noProof/>
          <w:szCs w:val="24"/>
        </w:rPr>
        <w:t xml:space="preserve">ашгийн төлөө бус хуулийн этгээдийн </w:t>
      </w:r>
      <w:r w:rsidRPr="002E42AC">
        <w:rPr>
          <w:rFonts w:eastAsia="Calibri" w:cs="Arial"/>
          <w:bCs/>
          <w:noProof/>
          <w:szCs w:val="24"/>
        </w:rPr>
        <w:t xml:space="preserve">нийтэд тустай үйл ажиллагаанд хяналт шинжилгээ хийж, санхүүгийн тайланд хөндлөнгийн аудит хийлгүүлж болно. Аудитын зардлыг тухайн ашгийн төлөө бус хуулийн этгээд хариуцна. </w:t>
      </w:r>
    </w:p>
    <w:p w14:paraId="41B8315A" w14:textId="77777777" w:rsidR="0051518A" w:rsidRPr="002E42AC" w:rsidRDefault="0051518A" w:rsidP="0051518A">
      <w:pPr>
        <w:spacing w:after="0" w:line="240" w:lineRule="auto"/>
        <w:jc w:val="both"/>
        <w:rPr>
          <w:rFonts w:eastAsia="Calibri" w:cs="Arial"/>
          <w:noProof/>
          <w:szCs w:val="24"/>
        </w:rPr>
      </w:pPr>
    </w:p>
    <w:p w14:paraId="524A123A" w14:textId="77777777" w:rsidR="0051518A" w:rsidRPr="002E42AC" w:rsidRDefault="0051518A" w:rsidP="0051518A">
      <w:pPr>
        <w:autoSpaceDE w:val="0"/>
        <w:autoSpaceDN w:val="0"/>
        <w:adjustRightInd w:val="0"/>
        <w:spacing w:after="0" w:line="240" w:lineRule="auto"/>
        <w:ind w:firstLine="720"/>
        <w:jc w:val="both"/>
        <w:rPr>
          <w:rFonts w:eastAsia="Calibri" w:cs="Arial"/>
          <w:b/>
          <w:bCs/>
          <w:noProof/>
          <w:szCs w:val="24"/>
        </w:rPr>
      </w:pPr>
      <w:r w:rsidRPr="002E42AC">
        <w:rPr>
          <w:rFonts w:eastAsia="Calibri" w:cs="Arial"/>
          <w:b/>
          <w:bCs/>
          <w:noProof/>
          <w:szCs w:val="24"/>
        </w:rPr>
        <w:t xml:space="preserve">36 дугаар зүйл.Нийтэд тустай үйл ажиллагааг дүгнэх </w:t>
      </w:r>
    </w:p>
    <w:p w14:paraId="7EAA0E50" w14:textId="77777777" w:rsidR="0051518A" w:rsidRPr="002E42AC" w:rsidRDefault="0051518A" w:rsidP="0051518A">
      <w:pPr>
        <w:autoSpaceDE w:val="0"/>
        <w:autoSpaceDN w:val="0"/>
        <w:adjustRightInd w:val="0"/>
        <w:spacing w:after="0" w:line="240" w:lineRule="auto"/>
        <w:ind w:firstLine="720"/>
        <w:jc w:val="both"/>
        <w:rPr>
          <w:rFonts w:eastAsia="Calibri" w:cs="Arial"/>
          <w:noProof/>
          <w:color w:val="000000" w:themeColor="text1"/>
          <w:szCs w:val="24"/>
        </w:rPr>
      </w:pPr>
    </w:p>
    <w:p w14:paraId="5CF40BB2" w14:textId="7C3C6F7C" w:rsidR="0051518A" w:rsidRPr="002E42AC" w:rsidRDefault="0051518A" w:rsidP="0051518A">
      <w:pPr>
        <w:autoSpaceDE w:val="0"/>
        <w:autoSpaceDN w:val="0"/>
        <w:adjustRightInd w:val="0"/>
        <w:spacing w:after="0" w:line="240" w:lineRule="auto"/>
        <w:ind w:firstLine="720"/>
        <w:jc w:val="both"/>
        <w:rPr>
          <w:rFonts w:eastAsia="Calibri" w:cs="Arial"/>
          <w:noProof/>
          <w:szCs w:val="24"/>
        </w:rPr>
      </w:pPr>
      <w:r w:rsidRPr="002E42AC">
        <w:rPr>
          <w:rFonts w:eastAsia="Calibri" w:cs="Arial"/>
          <w:noProof/>
          <w:color w:val="000000" w:themeColor="text1"/>
          <w:szCs w:val="24"/>
        </w:rPr>
        <w:t>36.1.Энэ хуулийн 13.2, 13.3-т Иргэний нийгмийн хөгжлийг дэмжих зөвлөлд ирүүлсэн тайланг хүлээн авснаас хойш 45 хоногт багтаан хянаад уг үйл ажиллагааны үр дүнг үнэлж, дүгнэн, мэдээллийн санд оруулна.</w:t>
      </w:r>
    </w:p>
    <w:p w14:paraId="19719697"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p>
    <w:p w14:paraId="35AADA0D"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r w:rsidRPr="002E42AC">
        <w:rPr>
          <w:rFonts w:eastAsia="Calibri" w:cs="Arial"/>
          <w:noProof/>
          <w:szCs w:val="24"/>
        </w:rPr>
        <w:t xml:space="preserve">36.2.Иргэний нийгмийн хөгжлийг дэмжих зөвлөл нь ашгийн төлөө бус хуулийн этгээдийн төрийн гүйцэтгэх эрх мэдлийн байгууллагын чиг үүргийг гэрээний үндсэн дээр гүйцэтгэсэн үйл ажиллагааны болон санхүүгийн тайланг өөрийн цахим хуудсанд 30 хоногийн хугацаанд байршуулж, гомдол, мэдээллийг нээлттэй хүлээн авна. </w:t>
      </w:r>
    </w:p>
    <w:p w14:paraId="767BEB3A"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p>
    <w:p w14:paraId="0AFC0D5B"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r w:rsidRPr="002E42AC">
        <w:rPr>
          <w:rFonts w:eastAsia="Arial,Italic" w:cs="Arial"/>
          <w:noProof/>
          <w:szCs w:val="24"/>
        </w:rPr>
        <w:t>36.3.</w:t>
      </w:r>
      <w:r w:rsidRPr="002E42AC">
        <w:rPr>
          <w:rFonts w:eastAsia="Calibri" w:cs="Arial"/>
          <w:noProof/>
          <w:szCs w:val="24"/>
        </w:rPr>
        <w:t>Энэ хуулийн 36.1-д заасан дүгнэлтийг тухайн ашгийн төлөө бус хуулийн этгээдэд болон харьяа салбарын төрийн захиргааны төв байгууллагад хүргүүлэх бөгөөд Иргэний нийгмийн хөгжлийг дэмжих зөвлөлийн цахим хуудсанд байршуулна.</w:t>
      </w:r>
    </w:p>
    <w:p w14:paraId="02990426"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p>
    <w:p w14:paraId="761CB4C1" w14:textId="2943A0CB" w:rsidR="0051518A" w:rsidRDefault="0051518A" w:rsidP="002F658F">
      <w:pPr>
        <w:autoSpaceDE w:val="0"/>
        <w:autoSpaceDN w:val="0"/>
        <w:adjustRightInd w:val="0"/>
        <w:spacing w:after="0" w:line="240" w:lineRule="auto"/>
        <w:ind w:firstLine="720"/>
        <w:jc w:val="both"/>
        <w:rPr>
          <w:rFonts w:eastAsia="Calibri" w:cs="Arial"/>
          <w:noProof/>
          <w:color w:val="000000" w:themeColor="text1"/>
          <w:szCs w:val="24"/>
        </w:rPr>
      </w:pPr>
      <w:r w:rsidRPr="002E42AC">
        <w:rPr>
          <w:rFonts w:eastAsia="Calibri" w:cs="Arial"/>
          <w:noProof/>
          <w:color w:val="000000" w:themeColor="text1"/>
          <w:szCs w:val="24"/>
        </w:rPr>
        <w:t xml:space="preserve">36.4.Холбооны эрх зүйн байдлын тухай хуулийн 13.4, Сангийн эрх зүйн байдлын тухай хуулийн 12.3-т заасан тайланг Иргэний нийгмийн хөгжлийг дэмжих зөвлөл дүгнэхгүй бөгөөд өөрийн үйл ажиллагааг Иргэний нийгмийн хөгжлийг дэмжих зөвлөлийн цахим хуудсаар дамжуулан сурталчлах, нийтэд тустай үйл ажиллагаа эрхлэхэд Иргэний нийгмийн хөгжлийг дэмжих зөвлөлөөс дэмжлэг үзүүлнэ.  </w:t>
      </w:r>
    </w:p>
    <w:p w14:paraId="227C673C" w14:textId="77777777" w:rsidR="002F658F" w:rsidRPr="002F658F" w:rsidRDefault="002F658F" w:rsidP="002F658F">
      <w:pPr>
        <w:autoSpaceDE w:val="0"/>
        <w:autoSpaceDN w:val="0"/>
        <w:adjustRightInd w:val="0"/>
        <w:spacing w:after="0" w:line="240" w:lineRule="auto"/>
        <w:ind w:firstLine="720"/>
        <w:jc w:val="both"/>
        <w:rPr>
          <w:rFonts w:eastAsia="Calibri" w:cs="Arial"/>
          <w:noProof/>
          <w:color w:val="000000" w:themeColor="text1"/>
          <w:szCs w:val="24"/>
        </w:rPr>
      </w:pPr>
    </w:p>
    <w:p w14:paraId="464F357E" w14:textId="77777777" w:rsidR="0051518A" w:rsidRPr="002E42AC" w:rsidRDefault="0051518A" w:rsidP="0051518A">
      <w:pPr>
        <w:spacing w:after="0" w:line="240" w:lineRule="auto"/>
        <w:ind w:left="2552" w:hanging="1832"/>
        <w:rPr>
          <w:rFonts w:eastAsia="Calibri" w:cs="Arial"/>
          <w:b/>
          <w:bCs/>
          <w:noProof/>
          <w:szCs w:val="24"/>
        </w:rPr>
      </w:pPr>
      <w:r w:rsidRPr="002E42AC">
        <w:rPr>
          <w:rFonts w:eastAsia="Calibri" w:cs="Arial"/>
          <w:b/>
          <w:bCs/>
          <w:noProof/>
          <w:szCs w:val="24"/>
        </w:rPr>
        <w:t>37 дугаар зүйл.Төрөөс нийтэд тустай үйл ажиллагаа эрхлэгч ашгийн төлөө бус хуулийн этгээдэд үзүүлэх дэмжлэг</w:t>
      </w:r>
    </w:p>
    <w:p w14:paraId="67C3F378" w14:textId="77777777" w:rsidR="0051518A" w:rsidRPr="002E42AC" w:rsidRDefault="0051518A" w:rsidP="0051518A">
      <w:pPr>
        <w:spacing w:after="0" w:line="240" w:lineRule="auto"/>
        <w:ind w:firstLine="720"/>
        <w:jc w:val="both"/>
        <w:rPr>
          <w:rFonts w:eastAsia="Calibri" w:cs="Arial"/>
          <w:b/>
          <w:bCs/>
          <w:noProof/>
          <w:szCs w:val="24"/>
          <w:u w:val="single"/>
        </w:rPr>
      </w:pPr>
      <w:r w:rsidRPr="002E42AC">
        <w:rPr>
          <w:rFonts w:eastAsia="Calibri" w:cs="Arial"/>
          <w:b/>
          <w:bCs/>
          <w:noProof/>
          <w:szCs w:val="24"/>
        </w:rPr>
        <w:t xml:space="preserve">                                             </w:t>
      </w:r>
    </w:p>
    <w:p w14:paraId="6360347C" w14:textId="77777777" w:rsidR="0051518A" w:rsidRPr="002E42AC" w:rsidRDefault="0051518A" w:rsidP="0051518A">
      <w:pPr>
        <w:spacing w:after="0" w:line="240" w:lineRule="auto"/>
        <w:ind w:firstLine="720"/>
        <w:jc w:val="both"/>
        <w:rPr>
          <w:rFonts w:eastAsia="Calibri" w:cs="Arial"/>
          <w:noProof/>
          <w:szCs w:val="24"/>
        </w:rPr>
      </w:pPr>
      <w:r w:rsidRPr="002E42AC">
        <w:rPr>
          <w:rFonts w:eastAsia="Calibri" w:cs="Arial"/>
          <w:noProof/>
          <w:szCs w:val="24"/>
        </w:rPr>
        <w:t>37.1.Төрөөс нийтэд тустай үйл ажиллагааг тогтмол, эсхүл хариу төлбөргүй эрхэлж байгаа ашгийн төлөө бус хуулийн этгээдэд энэ хуулийн 36.1-д заасан дүгнэлтийг үндэслэн дараах дэмжлэг үзүүлж болно:</w:t>
      </w:r>
    </w:p>
    <w:p w14:paraId="7CCA567B" w14:textId="77777777" w:rsidR="0051518A" w:rsidRPr="002E42AC" w:rsidRDefault="0051518A" w:rsidP="0051518A">
      <w:pPr>
        <w:spacing w:after="0" w:line="240" w:lineRule="auto"/>
        <w:ind w:firstLine="720"/>
        <w:jc w:val="both"/>
        <w:rPr>
          <w:rFonts w:eastAsia="Calibri" w:cs="Arial"/>
          <w:noProof/>
          <w:szCs w:val="24"/>
        </w:rPr>
      </w:pPr>
    </w:p>
    <w:p w14:paraId="796499ED" w14:textId="68E64932" w:rsidR="0051518A" w:rsidRPr="002E42AC" w:rsidRDefault="0051518A" w:rsidP="0051518A">
      <w:pPr>
        <w:autoSpaceDE w:val="0"/>
        <w:autoSpaceDN w:val="0"/>
        <w:adjustRightInd w:val="0"/>
        <w:spacing w:after="0" w:line="240" w:lineRule="auto"/>
        <w:ind w:firstLine="1440"/>
        <w:jc w:val="both"/>
        <w:rPr>
          <w:rFonts w:eastAsia="Calibri" w:cs="Arial"/>
          <w:noProof/>
          <w:szCs w:val="24"/>
        </w:rPr>
      </w:pPr>
      <w:r w:rsidRPr="002E42AC">
        <w:rPr>
          <w:rFonts w:eastAsia="Calibri" w:cs="Arial"/>
          <w:bCs/>
          <w:noProof/>
          <w:szCs w:val="24"/>
        </w:rPr>
        <w:t>37.1.1.</w:t>
      </w:r>
      <w:r w:rsidRPr="002E42AC">
        <w:rPr>
          <w:rFonts w:eastAsia="Calibri" w:cs="Arial"/>
          <w:noProof/>
          <w:szCs w:val="24"/>
        </w:rPr>
        <w:t xml:space="preserve">иргэний нийгмийн хөгжлийг дэмжих </w:t>
      </w:r>
      <w:r w:rsidRPr="0025777A">
        <w:rPr>
          <w:rFonts w:eastAsia="Calibri" w:cs="Arial"/>
          <w:noProof/>
          <w:szCs w:val="24"/>
        </w:rPr>
        <w:t>дансн</w:t>
      </w:r>
      <w:r w:rsidR="00E470C3" w:rsidRPr="0025777A">
        <w:rPr>
          <w:rFonts w:eastAsia="Calibri" w:cs="Arial"/>
          <w:noProof/>
          <w:szCs w:val="24"/>
        </w:rPr>
        <w:t>аас энэ хуулийн 40.5-д заасан журмын</w:t>
      </w:r>
      <w:r w:rsidRPr="002E42AC">
        <w:rPr>
          <w:rFonts w:eastAsia="Calibri" w:cs="Arial"/>
          <w:noProof/>
          <w:szCs w:val="24"/>
        </w:rPr>
        <w:t xml:space="preserve"> дагуу мөнгөн болон бусад хэлбэрийн дэмжлэг үзүүлэх;</w:t>
      </w:r>
    </w:p>
    <w:p w14:paraId="23721302" w14:textId="77777777" w:rsidR="0051518A" w:rsidRPr="002E42AC" w:rsidRDefault="0051518A" w:rsidP="0051518A">
      <w:pPr>
        <w:autoSpaceDE w:val="0"/>
        <w:autoSpaceDN w:val="0"/>
        <w:adjustRightInd w:val="0"/>
        <w:spacing w:after="0" w:line="240" w:lineRule="auto"/>
        <w:ind w:firstLine="1440"/>
        <w:jc w:val="both"/>
        <w:rPr>
          <w:rFonts w:eastAsia="Calibri" w:cs="Arial"/>
          <w:noProof/>
          <w:szCs w:val="24"/>
        </w:rPr>
      </w:pPr>
    </w:p>
    <w:p w14:paraId="6A4FFB95" w14:textId="77777777" w:rsidR="0051518A" w:rsidRPr="002E42AC" w:rsidRDefault="0051518A" w:rsidP="0051518A">
      <w:pPr>
        <w:autoSpaceDE w:val="0"/>
        <w:autoSpaceDN w:val="0"/>
        <w:adjustRightInd w:val="0"/>
        <w:spacing w:after="0" w:line="240" w:lineRule="auto"/>
        <w:ind w:firstLine="1440"/>
        <w:jc w:val="both"/>
        <w:rPr>
          <w:rFonts w:eastAsia="Calibri" w:cs="Arial"/>
          <w:noProof/>
          <w:szCs w:val="24"/>
        </w:rPr>
      </w:pPr>
      <w:r w:rsidRPr="002E42AC">
        <w:rPr>
          <w:rFonts w:eastAsia="Calibri" w:cs="Arial"/>
          <w:bCs/>
          <w:noProof/>
          <w:szCs w:val="24"/>
        </w:rPr>
        <w:t>37.1.2</w:t>
      </w:r>
      <w:r w:rsidRPr="002E42AC">
        <w:rPr>
          <w:rFonts w:eastAsia="Calibri" w:cs="Arial"/>
          <w:noProof/>
          <w:szCs w:val="24"/>
        </w:rPr>
        <w:t>.хуульд заасны дагуу төрийн байгууллагын тодорхой чиг үүргийг санхүүжилтийн хамт давуу эрхтэйгээр гэрээний үндсэн дээр шилжүүлэн гүйцэтгүүлэх;</w:t>
      </w:r>
    </w:p>
    <w:p w14:paraId="19736463" w14:textId="77777777" w:rsidR="0051518A" w:rsidRPr="002E42AC" w:rsidRDefault="0051518A" w:rsidP="0051518A">
      <w:pPr>
        <w:autoSpaceDE w:val="0"/>
        <w:autoSpaceDN w:val="0"/>
        <w:adjustRightInd w:val="0"/>
        <w:spacing w:after="0" w:line="240" w:lineRule="auto"/>
        <w:ind w:firstLine="1440"/>
        <w:jc w:val="both"/>
        <w:rPr>
          <w:rFonts w:eastAsia="Calibri" w:cs="Arial"/>
          <w:noProof/>
          <w:szCs w:val="24"/>
        </w:rPr>
      </w:pPr>
      <w:r w:rsidRPr="002E42AC">
        <w:rPr>
          <w:rFonts w:eastAsia="Calibri" w:cs="Arial"/>
          <w:noProof/>
          <w:szCs w:val="24"/>
        </w:rPr>
        <w:tab/>
      </w:r>
    </w:p>
    <w:p w14:paraId="7ADEFAF6" w14:textId="77777777" w:rsidR="0051518A" w:rsidRPr="002E42AC" w:rsidRDefault="0051518A" w:rsidP="0051518A">
      <w:pPr>
        <w:autoSpaceDE w:val="0"/>
        <w:autoSpaceDN w:val="0"/>
        <w:adjustRightInd w:val="0"/>
        <w:spacing w:after="0" w:line="240" w:lineRule="auto"/>
        <w:ind w:firstLine="1440"/>
        <w:jc w:val="both"/>
        <w:rPr>
          <w:rFonts w:eastAsia="Calibri" w:cs="Arial"/>
          <w:noProof/>
          <w:szCs w:val="24"/>
        </w:rPr>
      </w:pPr>
      <w:r w:rsidRPr="002E42AC">
        <w:rPr>
          <w:rFonts w:eastAsia="Calibri" w:cs="Arial"/>
          <w:noProof/>
          <w:szCs w:val="24"/>
        </w:rPr>
        <w:t xml:space="preserve">37.1.3.холбогдох хуульд заасан журмын дагуу төрийн болон орон нутгийн өмчийг ашиглуулах; </w:t>
      </w:r>
    </w:p>
    <w:p w14:paraId="574E96C4" w14:textId="77777777" w:rsidR="0051518A" w:rsidRPr="002E42AC" w:rsidRDefault="0051518A" w:rsidP="0051518A">
      <w:pPr>
        <w:autoSpaceDE w:val="0"/>
        <w:autoSpaceDN w:val="0"/>
        <w:adjustRightInd w:val="0"/>
        <w:spacing w:after="0" w:line="240" w:lineRule="auto"/>
        <w:ind w:firstLine="1440"/>
        <w:jc w:val="both"/>
        <w:rPr>
          <w:rFonts w:eastAsia="Calibri" w:cs="Arial"/>
          <w:noProof/>
          <w:szCs w:val="24"/>
        </w:rPr>
      </w:pPr>
    </w:p>
    <w:p w14:paraId="7CFAD084" w14:textId="19913A52" w:rsidR="0051518A" w:rsidRPr="002E42AC" w:rsidRDefault="0051518A" w:rsidP="0051518A">
      <w:pPr>
        <w:autoSpaceDE w:val="0"/>
        <w:autoSpaceDN w:val="0"/>
        <w:adjustRightInd w:val="0"/>
        <w:spacing w:after="0" w:line="240" w:lineRule="auto"/>
        <w:ind w:firstLine="1440"/>
        <w:jc w:val="both"/>
        <w:rPr>
          <w:rFonts w:eastAsia="Calibri" w:cs="Arial"/>
          <w:noProof/>
          <w:szCs w:val="24"/>
        </w:rPr>
      </w:pPr>
      <w:r w:rsidRPr="002E42AC">
        <w:rPr>
          <w:rFonts w:eastAsia="Calibri" w:cs="Arial"/>
          <w:noProof/>
          <w:szCs w:val="24"/>
        </w:rPr>
        <w:t xml:space="preserve">37.1.4.Аж ахуй нэгжийн орлогын албан татварын тухай хуульд заасан татвар ногдох орлогоос </w:t>
      </w:r>
      <w:r w:rsidRPr="002F658F">
        <w:rPr>
          <w:rFonts w:eastAsia="Calibri" w:cs="Arial"/>
          <w:noProof/>
          <w:szCs w:val="24"/>
          <w:lang w:val="mn-MN"/>
        </w:rPr>
        <w:t>хуульд заасан хасагдах зардлыг хасаж</w:t>
      </w:r>
      <w:r w:rsidRPr="002F658F">
        <w:rPr>
          <w:rFonts w:eastAsia="Calibri" w:cs="Arial"/>
          <w:noProof/>
          <w:szCs w:val="24"/>
        </w:rPr>
        <w:t>,</w:t>
      </w:r>
      <w:r w:rsidRPr="002E42AC">
        <w:rPr>
          <w:rFonts w:eastAsia="Calibri" w:cs="Arial"/>
          <w:noProof/>
          <w:szCs w:val="24"/>
        </w:rPr>
        <w:t xml:space="preserve"> татварын хөнгөлөлт, чөлөөлөлт эдлэх.</w:t>
      </w:r>
    </w:p>
    <w:p w14:paraId="3D1E46B3" w14:textId="77777777" w:rsidR="0051518A" w:rsidRPr="002E42AC" w:rsidRDefault="0051518A" w:rsidP="0051518A">
      <w:pPr>
        <w:spacing w:after="0" w:line="240" w:lineRule="auto"/>
        <w:jc w:val="both"/>
        <w:rPr>
          <w:rFonts w:eastAsia="Calibri" w:cs="Arial"/>
          <w:noProof/>
          <w:szCs w:val="24"/>
        </w:rPr>
      </w:pPr>
    </w:p>
    <w:p w14:paraId="4D8B067C" w14:textId="77777777" w:rsidR="0051518A" w:rsidRPr="002E42AC" w:rsidRDefault="0051518A" w:rsidP="0051518A">
      <w:pPr>
        <w:spacing w:after="0" w:line="240" w:lineRule="auto"/>
        <w:ind w:firstLine="720"/>
        <w:jc w:val="both"/>
        <w:rPr>
          <w:rFonts w:eastAsia="Calibri" w:cs="Arial"/>
          <w:noProof/>
          <w:szCs w:val="24"/>
        </w:rPr>
      </w:pPr>
      <w:r w:rsidRPr="002E42AC">
        <w:rPr>
          <w:rFonts w:eastAsia="Calibri" w:cs="Arial"/>
          <w:noProof/>
          <w:szCs w:val="24"/>
        </w:rPr>
        <w:t xml:space="preserve">37.2.Иргэний нийгмийн хөгжлийг дэмжих зөвлөлийн дүгнэлтийг үндэслэн нийтэд тустай үйл ажиллагааг 2 жил, түүнээс дээш хугацаагаар эрхэлж байгаа ашгийн төлөө бус хуулийн этгээдийг нийтэд тустай үйл ажиллагааг тогтмол эрхэлдэг гэж тооцно. </w:t>
      </w:r>
    </w:p>
    <w:p w14:paraId="6984AB7F" w14:textId="77777777" w:rsidR="0051518A" w:rsidRPr="002E42AC" w:rsidRDefault="0051518A" w:rsidP="0051518A">
      <w:pPr>
        <w:spacing w:after="0" w:line="240" w:lineRule="auto"/>
        <w:ind w:firstLine="720"/>
        <w:jc w:val="both"/>
        <w:rPr>
          <w:rFonts w:eastAsia="Calibri" w:cs="Arial"/>
          <w:noProof/>
          <w:szCs w:val="24"/>
        </w:rPr>
      </w:pPr>
    </w:p>
    <w:p w14:paraId="21B408EC" w14:textId="77777777" w:rsidR="0051518A" w:rsidRPr="002F658F" w:rsidRDefault="0051518A" w:rsidP="0051518A">
      <w:pPr>
        <w:autoSpaceDE w:val="0"/>
        <w:autoSpaceDN w:val="0"/>
        <w:adjustRightInd w:val="0"/>
        <w:spacing w:after="0" w:line="240" w:lineRule="auto"/>
        <w:ind w:firstLine="720"/>
        <w:jc w:val="both"/>
        <w:rPr>
          <w:rFonts w:eastAsia="Calibri" w:cs="Arial"/>
          <w:noProof/>
          <w:szCs w:val="24"/>
        </w:rPr>
      </w:pPr>
      <w:r w:rsidRPr="002F658F">
        <w:rPr>
          <w:rFonts w:eastAsia="Calibri" w:cs="Arial"/>
          <w:noProof/>
          <w:szCs w:val="24"/>
        </w:rPr>
        <w:t>37.3.Энэ хуулийн 36.1-д заас</w:t>
      </w:r>
      <w:r w:rsidRPr="002F658F">
        <w:rPr>
          <w:rFonts w:eastAsia="Calibri" w:cs="Arial"/>
          <w:noProof/>
          <w:szCs w:val="24"/>
          <w:lang w:val="mn-MN"/>
        </w:rPr>
        <w:t>ан</w:t>
      </w:r>
      <w:r w:rsidRPr="002F658F">
        <w:rPr>
          <w:rFonts w:eastAsia="Calibri" w:cs="Arial"/>
          <w:noProof/>
          <w:szCs w:val="24"/>
        </w:rPr>
        <w:t xml:space="preserve"> нийтэд тустай үйл ажиллагааг дүгнэх,  37.1-д заасан дэмжлэгийг үзүүлэх нөхцөл, хугацаа, журмыг Засгийн газар батална. </w:t>
      </w:r>
    </w:p>
    <w:p w14:paraId="12C6FAC9" w14:textId="77777777" w:rsidR="0051518A" w:rsidRPr="002E42AC" w:rsidRDefault="0051518A" w:rsidP="0051518A">
      <w:pPr>
        <w:autoSpaceDE w:val="0"/>
        <w:autoSpaceDN w:val="0"/>
        <w:adjustRightInd w:val="0"/>
        <w:spacing w:after="0" w:line="240" w:lineRule="auto"/>
        <w:rPr>
          <w:rFonts w:eastAsia="Calibri" w:cs="Arial"/>
          <w:b/>
          <w:bCs/>
          <w:noProof/>
          <w:color w:val="000000" w:themeColor="text1"/>
          <w:szCs w:val="24"/>
        </w:rPr>
      </w:pPr>
    </w:p>
    <w:p w14:paraId="768FBB92" w14:textId="77777777" w:rsidR="0051518A" w:rsidRPr="002E42AC" w:rsidRDefault="0051518A" w:rsidP="0051518A">
      <w:pPr>
        <w:autoSpaceDE w:val="0"/>
        <w:autoSpaceDN w:val="0"/>
        <w:adjustRightInd w:val="0"/>
        <w:spacing w:after="0" w:line="240" w:lineRule="auto"/>
        <w:jc w:val="center"/>
        <w:rPr>
          <w:rFonts w:eastAsia="Calibri" w:cs="Arial"/>
          <w:b/>
          <w:bCs/>
          <w:noProof/>
          <w:color w:val="000000" w:themeColor="text1"/>
          <w:szCs w:val="24"/>
        </w:rPr>
      </w:pPr>
      <w:r w:rsidRPr="002E42AC">
        <w:rPr>
          <w:rFonts w:eastAsia="Calibri" w:cs="Arial"/>
          <w:b/>
          <w:bCs/>
          <w:noProof/>
          <w:color w:val="000000" w:themeColor="text1"/>
          <w:szCs w:val="24"/>
        </w:rPr>
        <w:t xml:space="preserve">ДОЛООДУГААР БҮЛЭГ </w:t>
      </w:r>
    </w:p>
    <w:p w14:paraId="031BC5FB" w14:textId="77777777" w:rsidR="0051518A" w:rsidRPr="002E42AC" w:rsidRDefault="0051518A" w:rsidP="0051518A">
      <w:pPr>
        <w:autoSpaceDE w:val="0"/>
        <w:autoSpaceDN w:val="0"/>
        <w:adjustRightInd w:val="0"/>
        <w:spacing w:after="0" w:line="240" w:lineRule="auto"/>
        <w:jc w:val="center"/>
        <w:rPr>
          <w:rFonts w:eastAsia="Calibri" w:cs="Arial"/>
          <w:b/>
          <w:bCs/>
          <w:noProof/>
          <w:szCs w:val="24"/>
        </w:rPr>
      </w:pPr>
      <w:r w:rsidRPr="002E42AC">
        <w:rPr>
          <w:rFonts w:eastAsia="Calibri" w:cs="Arial"/>
          <w:b/>
          <w:bCs/>
          <w:noProof/>
          <w:szCs w:val="24"/>
        </w:rPr>
        <w:t>ИРГЭНИЙ НИЙГМИЙН ХӨГЖЛИЙГ ДЭМЖИХ ЗӨВЛӨЛ</w:t>
      </w:r>
    </w:p>
    <w:p w14:paraId="5B86DE10"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p>
    <w:p w14:paraId="6001E846" w14:textId="77777777" w:rsidR="0051518A" w:rsidRPr="002E42AC" w:rsidRDefault="0051518A" w:rsidP="0051518A">
      <w:pPr>
        <w:autoSpaceDE w:val="0"/>
        <w:autoSpaceDN w:val="0"/>
        <w:adjustRightInd w:val="0"/>
        <w:spacing w:after="0" w:line="240" w:lineRule="auto"/>
        <w:ind w:firstLine="720"/>
        <w:jc w:val="both"/>
        <w:rPr>
          <w:rFonts w:eastAsia="Calibri" w:cs="Arial"/>
          <w:b/>
          <w:bCs/>
          <w:noProof/>
          <w:szCs w:val="24"/>
        </w:rPr>
      </w:pPr>
      <w:r w:rsidRPr="002E42AC">
        <w:rPr>
          <w:rFonts w:eastAsia="Calibri" w:cs="Arial"/>
          <w:b/>
          <w:bCs/>
          <w:noProof/>
          <w:szCs w:val="24"/>
        </w:rPr>
        <w:t>38 дугаар зүйл.Иргэний нийгмийн хөгжлийг дэмжих зөвлөл</w:t>
      </w:r>
    </w:p>
    <w:p w14:paraId="4438BBD1" w14:textId="77777777" w:rsidR="0051518A" w:rsidRPr="002E42AC" w:rsidRDefault="0051518A" w:rsidP="0051518A">
      <w:pPr>
        <w:autoSpaceDE w:val="0"/>
        <w:autoSpaceDN w:val="0"/>
        <w:adjustRightInd w:val="0"/>
        <w:spacing w:after="0" w:line="240" w:lineRule="auto"/>
        <w:jc w:val="both"/>
        <w:rPr>
          <w:rFonts w:eastAsia="Calibri" w:cs="Arial"/>
          <w:noProof/>
          <w:szCs w:val="24"/>
        </w:rPr>
      </w:pPr>
    </w:p>
    <w:p w14:paraId="4F8A1A77"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r w:rsidRPr="002E42AC">
        <w:rPr>
          <w:rFonts w:eastAsia="Calibri" w:cs="Arial"/>
          <w:bCs/>
          <w:noProof/>
          <w:szCs w:val="24"/>
        </w:rPr>
        <w:t xml:space="preserve">38.1.Иргэний нийгмийн хөгжлийг дэмжих зөвлөл /цаашид “Зөвлөл” гэх/ нь орон тооны бус </w:t>
      </w:r>
      <w:r w:rsidRPr="002E42AC">
        <w:rPr>
          <w:rFonts w:eastAsia="Calibri" w:cs="Arial"/>
          <w:noProof/>
          <w:szCs w:val="24"/>
        </w:rPr>
        <w:t xml:space="preserve">9 гишүүнтэй байх бөгөөд ажлын албатай байна. </w:t>
      </w:r>
    </w:p>
    <w:p w14:paraId="00262366" w14:textId="77777777" w:rsidR="0051518A" w:rsidRPr="002E42AC" w:rsidRDefault="0051518A" w:rsidP="0051518A">
      <w:pPr>
        <w:autoSpaceDE w:val="0"/>
        <w:autoSpaceDN w:val="0"/>
        <w:adjustRightInd w:val="0"/>
        <w:spacing w:after="0" w:line="240" w:lineRule="auto"/>
        <w:ind w:firstLine="720"/>
        <w:contextualSpacing/>
        <w:jc w:val="both"/>
        <w:rPr>
          <w:rFonts w:eastAsia="Calibri" w:cs="Arial"/>
          <w:noProof/>
          <w:szCs w:val="24"/>
        </w:rPr>
      </w:pPr>
    </w:p>
    <w:p w14:paraId="36D6903D" w14:textId="355C0F40" w:rsidR="00C224F9" w:rsidRPr="009F1D5A" w:rsidRDefault="00C224F9" w:rsidP="00C224F9">
      <w:pPr>
        <w:autoSpaceDE w:val="0"/>
        <w:autoSpaceDN w:val="0"/>
        <w:adjustRightInd w:val="0"/>
        <w:spacing w:after="0" w:line="240" w:lineRule="auto"/>
        <w:ind w:firstLine="720"/>
        <w:jc w:val="both"/>
        <w:rPr>
          <w:rFonts w:eastAsia="Calibri" w:cs="Arial"/>
          <w:noProof/>
          <w:szCs w:val="24"/>
        </w:rPr>
      </w:pPr>
      <w:r w:rsidRPr="009F1D5A">
        <w:rPr>
          <w:rFonts w:eastAsia="Times New Roman" w:cs="Arial"/>
          <w:noProof/>
          <w:szCs w:val="24"/>
        </w:rPr>
        <w:t xml:space="preserve">38.2.Зөвлөлийн гишүүний бүрэн эрхийн хугацаа зөвлөлийн гишүүнээр </w:t>
      </w:r>
      <w:r w:rsidR="00C3460D" w:rsidRPr="009F1D5A">
        <w:rPr>
          <w:rFonts w:eastAsia="Times New Roman" w:cs="Arial"/>
          <w:noProof/>
          <w:szCs w:val="24"/>
        </w:rPr>
        <w:t>батламжилснаас</w:t>
      </w:r>
      <w:r w:rsidRPr="009F1D5A">
        <w:rPr>
          <w:rFonts w:eastAsia="Times New Roman" w:cs="Arial"/>
          <w:noProof/>
          <w:szCs w:val="24"/>
        </w:rPr>
        <w:t xml:space="preserve"> хойш 3 жил байна.</w:t>
      </w:r>
    </w:p>
    <w:p w14:paraId="60684BF9" w14:textId="77777777" w:rsidR="00C224F9" w:rsidRPr="002E42AC" w:rsidRDefault="00C224F9" w:rsidP="00C224F9">
      <w:pPr>
        <w:autoSpaceDE w:val="0"/>
        <w:autoSpaceDN w:val="0"/>
        <w:adjustRightInd w:val="0"/>
        <w:spacing w:after="0" w:line="240" w:lineRule="auto"/>
        <w:ind w:firstLine="720"/>
        <w:contextualSpacing/>
        <w:jc w:val="both"/>
        <w:rPr>
          <w:rFonts w:eastAsia="Calibri" w:cs="Arial"/>
          <w:noProof/>
          <w:szCs w:val="24"/>
        </w:rPr>
      </w:pPr>
    </w:p>
    <w:p w14:paraId="1C378B2B" w14:textId="103E646D" w:rsidR="00C224F9" w:rsidRPr="002E42AC" w:rsidRDefault="00C224F9" w:rsidP="00C224F9">
      <w:pPr>
        <w:spacing w:after="200" w:line="240" w:lineRule="auto"/>
        <w:ind w:firstLine="720"/>
        <w:contextualSpacing/>
        <w:jc w:val="both"/>
        <w:rPr>
          <w:rFonts w:eastAsiaTheme="minorEastAsia" w:cs="Arial"/>
          <w:noProof/>
          <w:szCs w:val="24"/>
        </w:rPr>
      </w:pPr>
      <w:r w:rsidRPr="002E42AC">
        <w:rPr>
          <w:rFonts w:eastAsiaTheme="minorEastAsia" w:cs="Arial"/>
          <w:noProof/>
          <w:szCs w:val="24"/>
        </w:rPr>
        <w:t>38.</w:t>
      </w:r>
      <w:r>
        <w:rPr>
          <w:rFonts w:eastAsiaTheme="minorEastAsia" w:cs="Arial"/>
          <w:noProof/>
          <w:szCs w:val="24"/>
        </w:rPr>
        <w:t>3</w:t>
      </w:r>
      <w:r w:rsidRPr="002E42AC">
        <w:rPr>
          <w:rFonts w:eastAsiaTheme="minorEastAsia" w:cs="Arial"/>
          <w:noProof/>
          <w:szCs w:val="24"/>
        </w:rPr>
        <w:t>.Зөвлөлийн гишүүн болох хүсэлтэй иргэн нээлттэй сонгон шалгаруулалтад оролцох хүсэлт ирүүлэх талаар олон нийтийн мэдээллийн хэрэгслээр нийтэд мэдээлснээс хойш 30 хоногийн дотор нэр дэвших тухай хүсэлтээ Иргэний нийгмийн хөгжлийг дэмжих зөвлөлийн ажлын алба /цаашид “ажлын алба” гэх/</w:t>
      </w:r>
      <w:r w:rsidR="00695DB1">
        <w:rPr>
          <w:rFonts w:eastAsiaTheme="minorEastAsia" w:cs="Arial"/>
          <w:noProof/>
          <w:szCs w:val="24"/>
        </w:rPr>
        <w:t>-д</w:t>
      </w:r>
      <w:r w:rsidRPr="002E42AC">
        <w:rPr>
          <w:rFonts w:eastAsiaTheme="minorEastAsia" w:cs="Arial"/>
          <w:noProof/>
          <w:szCs w:val="24"/>
        </w:rPr>
        <w:t xml:space="preserve"> ирүүлнэ.</w:t>
      </w:r>
    </w:p>
    <w:p w14:paraId="19E29FD4" w14:textId="77777777" w:rsidR="00C224F9" w:rsidRPr="002E42AC" w:rsidRDefault="00C224F9" w:rsidP="00C224F9">
      <w:pPr>
        <w:spacing w:after="200" w:line="240" w:lineRule="auto"/>
        <w:ind w:firstLine="720"/>
        <w:contextualSpacing/>
        <w:jc w:val="both"/>
        <w:rPr>
          <w:rFonts w:eastAsiaTheme="minorEastAsia" w:cs="Arial"/>
          <w:noProof/>
          <w:szCs w:val="24"/>
        </w:rPr>
      </w:pPr>
    </w:p>
    <w:p w14:paraId="261A4C21" w14:textId="77777777" w:rsidR="00C224F9" w:rsidRPr="002E42AC" w:rsidRDefault="00C224F9" w:rsidP="00C224F9">
      <w:pPr>
        <w:spacing w:after="200" w:line="240" w:lineRule="auto"/>
        <w:ind w:firstLine="720"/>
        <w:contextualSpacing/>
        <w:jc w:val="both"/>
        <w:rPr>
          <w:rFonts w:eastAsiaTheme="minorEastAsia" w:cs="Arial"/>
          <w:noProof/>
          <w:szCs w:val="24"/>
        </w:rPr>
      </w:pPr>
      <w:r w:rsidRPr="002E42AC">
        <w:rPr>
          <w:rFonts w:eastAsiaTheme="minorEastAsia" w:cs="Arial"/>
          <w:noProof/>
          <w:szCs w:val="24"/>
        </w:rPr>
        <w:t>38.</w:t>
      </w:r>
      <w:r>
        <w:rPr>
          <w:rFonts w:eastAsiaTheme="minorEastAsia" w:cs="Arial"/>
          <w:noProof/>
          <w:szCs w:val="24"/>
        </w:rPr>
        <w:t>4</w:t>
      </w:r>
      <w:r w:rsidRPr="002E42AC">
        <w:rPr>
          <w:rFonts w:eastAsiaTheme="minorEastAsia" w:cs="Arial"/>
          <w:noProof/>
          <w:szCs w:val="24"/>
        </w:rPr>
        <w:t>.Нэр дэвших хүсэлт гаргагч нь дараах салбарын зөвхөн аль нэг салбарт хүсэлтээ гаргана:</w:t>
      </w:r>
    </w:p>
    <w:p w14:paraId="59E745BC" w14:textId="77777777" w:rsidR="00C224F9" w:rsidRPr="002E42AC" w:rsidRDefault="00C224F9" w:rsidP="00C224F9">
      <w:pPr>
        <w:spacing w:after="200" w:line="240" w:lineRule="auto"/>
        <w:ind w:firstLine="720"/>
        <w:contextualSpacing/>
        <w:jc w:val="both"/>
        <w:rPr>
          <w:rFonts w:eastAsiaTheme="minorEastAsia" w:cs="Arial"/>
          <w:noProof/>
          <w:szCs w:val="24"/>
        </w:rPr>
      </w:pPr>
    </w:p>
    <w:p w14:paraId="186B1C89" w14:textId="77777777" w:rsidR="00C224F9" w:rsidRPr="002E42AC" w:rsidRDefault="00C224F9" w:rsidP="00C224F9">
      <w:pPr>
        <w:spacing w:after="0" w:line="240" w:lineRule="auto"/>
        <w:ind w:firstLine="720"/>
        <w:contextualSpacing/>
        <w:jc w:val="both"/>
        <w:rPr>
          <w:rFonts w:eastAsia="Calibri" w:cs="Arial"/>
          <w:noProof/>
          <w:szCs w:val="24"/>
        </w:rPr>
      </w:pPr>
      <w:r w:rsidRPr="002E42AC">
        <w:rPr>
          <w:rFonts w:eastAsiaTheme="minorEastAsia" w:cs="Arial"/>
          <w:noProof/>
          <w:szCs w:val="24"/>
        </w:rPr>
        <w:tab/>
        <w:t>38.</w:t>
      </w:r>
      <w:r>
        <w:rPr>
          <w:rFonts w:eastAsiaTheme="minorEastAsia" w:cs="Arial"/>
          <w:noProof/>
          <w:szCs w:val="24"/>
        </w:rPr>
        <w:t>4</w:t>
      </w:r>
      <w:r w:rsidRPr="002E42AC">
        <w:rPr>
          <w:rFonts w:eastAsiaTheme="minorEastAsia" w:cs="Arial"/>
          <w:noProof/>
          <w:szCs w:val="24"/>
        </w:rPr>
        <w:t>.1.хүний эрх, ардчилал, сайн засаглал</w:t>
      </w:r>
      <w:r w:rsidRPr="002E42AC">
        <w:rPr>
          <w:rFonts w:eastAsia="Calibri" w:cs="Arial"/>
          <w:noProof/>
          <w:szCs w:val="24"/>
        </w:rPr>
        <w:t>;</w:t>
      </w:r>
    </w:p>
    <w:p w14:paraId="60326213" w14:textId="77777777" w:rsidR="00C224F9" w:rsidRPr="002E42AC" w:rsidRDefault="00C224F9" w:rsidP="00C224F9">
      <w:pPr>
        <w:spacing w:after="0" w:line="240" w:lineRule="auto"/>
        <w:ind w:firstLine="720"/>
        <w:contextualSpacing/>
        <w:jc w:val="both"/>
        <w:rPr>
          <w:rFonts w:eastAsia="Calibri" w:cs="Arial"/>
          <w:noProof/>
          <w:szCs w:val="24"/>
        </w:rPr>
      </w:pPr>
      <w:r w:rsidRPr="002E42AC">
        <w:rPr>
          <w:rFonts w:eastAsia="Calibri" w:cs="Arial"/>
          <w:noProof/>
          <w:szCs w:val="24"/>
        </w:rPr>
        <w:tab/>
        <w:t>38.</w:t>
      </w:r>
      <w:r>
        <w:rPr>
          <w:rFonts w:eastAsia="Calibri" w:cs="Arial"/>
          <w:noProof/>
          <w:szCs w:val="24"/>
        </w:rPr>
        <w:t>4</w:t>
      </w:r>
      <w:r w:rsidRPr="002E42AC">
        <w:rPr>
          <w:rFonts w:eastAsia="Calibri" w:cs="Arial"/>
          <w:noProof/>
          <w:szCs w:val="24"/>
        </w:rPr>
        <w:t>.2.</w:t>
      </w:r>
      <w:r>
        <w:rPr>
          <w:rFonts w:eastAsia="Calibri" w:cs="Arial"/>
          <w:noProof/>
          <w:szCs w:val="24"/>
        </w:rPr>
        <w:t xml:space="preserve">нийгмийн хамгаалал, </w:t>
      </w:r>
      <w:r w:rsidRPr="002E42AC">
        <w:rPr>
          <w:rFonts w:eastAsia="Calibri" w:cs="Arial"/>
          <w:noProof/>
          <w:szCs w:val="24"/>
        </w:rPr>
        <w:t>халамж, үйлчилгээ;</w:t>
      </w:r>
    </w:p>
    <w:p w14:paraId="07E9567C" w14:textId="77777777" w:rsidR="00C224F9" w:rsidRPr="002E42AC" w:rsidRDefault="00C224F9" w:rsidP="00C224F9">
      <w:pPr>
        <w:spacing w:after="0" w:line="240" w:lineRule="auto"/>
        <w:ind w:firstLine="720"/>
        <w:contextualSpacing/>
        <w:jc w:val="both"/>
        <w:rPr>
          <w:rFonts w:eastAsia="Calibri" w:cs="Arial"/>
          <w:noProof/>
          <w:szCs w:val="24"/>
        </w:rPr>
      </w:pPr>
      <w:r w:rsidRPr="002E42AC">
        <w:rPr>
          <w:rFonts w:eastAsia="Calibri" w:cs="Arial"/>
          <w:noProof/>
          <w:szCs w:val="24"/>
        </w:rPr>
        <w:tab/>
        <w:t>38.</w:t>
      </w:r>
      <w:r>
        <w:rPr>
          <w:rFonts w:eastAsia="Calibri" w:cs="Arial"/>
          <w:noProof/>
          <w:szCs w:val="24"/>
        </w:rPr>
        <w:t>4</w:t>
      </w:r>
      <w:r w:rsidRPr="002E42AC">
        <w:rPr>
          <w:rFonts w:eastAsia="Calibri" w:cs="Arial"/>
          <w:noProof/>
          <w:szCs w:val="24"/>
        </w:rPr>
        <w:t>.3.боловсрол, соёл, шинжлэх ухаан;</w:t>
      </w:r>
    </w:p>
    <w:p w14:paraId="1DA795E3" w14:textId="77777777" w:rsidR="00C224F9" w:rsidRPr="002E42AC" w:rsidRDefault="00C224F9" w:rsidP="00C224F9">
      <w:pPr>
        <w:spacing w:after="0" w:line="240" w:lineRule="auto"/>
        <w:ind w:firstLine="720"/>
        <w:contextualSpacing/>
        <w:jc w:val="both"/>
        <w:rPr>
          <w:rFonts w:eastAsia="Calibri" w:cs="Arial"/>
          <w:noProof/>
          <w:szCs w:val="24"/>
        </w:rPr>
      </w:pPr>
      <w:r w:rsidRPr="002E42AC">
        <w:rPr>
          <w:rFonts w:eastAsia="Calibri" w:cs="Arial"/>
          <w:noProof/>
          <w:szCs w:val="24"/>
        </w:rPr>
        <w:tab/>
        <w:t>38.</w:t>
      </w:r>
      <w:r>
        <w:rPr>
          <w:rFonts w:eastAsia="Calibri" w:cs="Arial"/>
          <w:noProof/>
          <w:szCs w:val="24"/>
        </w:rPr>
        <w:t>4</w:t>
      </w:r>
      <w:r w:rsidRPr="002E42AC">
        <w:rPr>
          <w:rFonts w:eastAsia="Calibri" w:cs="Arial"/>
          <w:noProof/>
          <w:szCs w:val="24"/>
        </w:rPr>
        <w:t>.4.эрүүл мэнд, сонирхогчдын спорт;</w:t>
      </w:r>
    </w:p>
    <w:p w14:paraId="412DD9D7" w14:textId="77777777" w:rsidR="00C224F9" w:rsidRPr="002E42AC" w:rsidRDefault="00C224F9" w:rsidP="00C224F9">
      <w:pPr>
        <w:spacing w:after="0" w:line="240" w:lineRule="auto"/>
        <w:ind w:firstLine="720"/>
        <w:contextualSpacing/>
        <w:jc w:val="both"/>
        <w:rPr>
          <w:rFonts w:eastAsia="Calibri" w:cs="Arial"/>
          <w:noProof/>
          <w:szCs w:val="24"/>
        </w:rPr>
      </w:pPr>
      <w:r w:rsidRPr="002E42AC">
        <w:rPr>
          <w:rFonts w:eastAsia="Calibri" w:cs="Arial"/>
          <w:noProof/>
          <w:szCs w:val="24"/>
        </w:rPr>
        <w:tab/>
        <w:t>38.</w:t>
      </w:r>
      <w:r>
        <w:rPr>
          <w:rFonts w:eastAsia="Calibri" w:cs="Arial"/>
          <w:noProof/>
          <w:szCs w:val="24"/>
        </w:rPr>
        <w:t>4</w:t>
      </w:r>
      <w:r w:rsidRPr="002E42AC">
        <w:rPr>
          <w:rFonts w:eastAsia="Calibri" w:cs="Arial"/>
          <w:noProof/>
          <w:szCs w:val="24"/>
        </w:rPr>
        <w:t>.5.байгаль орчныг хамгаалах;</w:t>
      </w:r>
    </w:p>
    <w:p w14:paraId="170AE5AC" w14:textId="77777777" w:rsidR="00C224F9" w:rsidRPr="002E42AC" w:rsidRDefault="00C224F9" w:rsidP="00C224F9">
      <w:pPr>
        <w:spacing w:after="0" w:line="240" w:lineRule="auto"/>
        <w:ind w:firstLine="720"/>
        <w:contextualSpacing/>
        <w:jc w:val="both"/>
        <w:rPr>
          <w:rFonts w:eastAsia="Calibri" w:cs="Arial"/>
          <w:noProof/>
          <w:szCs w:val="24"/>
        </w:rPr>
      </w:pPr>
      <w:r w:rsidRPr="002E42AC">
        <w:rPr>
          <w:rFonts w:eastAsia="Calibri" w:cs="Arial"/>
          <w:noProof/>
          <w:szCs w:val="24"/>
        </w:rPr>
        <w:tab/>
        <w:t>38.</w:t>
      </w:r>
      <w:r>
        <w:rPr>
          <w:rFonts w:eastAsia="Calibri" w:cs="Arial"/>
          <w:noProof/>
          <w:szCs w:val="24"/>
        </w:rPr>
        <w:t>4</w:t>
      </w:r>
      <w:r w:rsidRPr="002E42AC">
        <w:rPr>
          <w:rFonts w:eastAsia="Calibri" w:cs="Arial"/>
          <w:noProof/>
          <w:szCs w:val="24"/>
        </w:rPr>
        <w:t>.6.гамшгаас хамгаалах, хүмүүнлэгийн үйл ажиллагаа;</w:t>
      </w:r>
    </w:p>
    <w:p w14:paraId="1819C5CA" w14:textId="77777777" w:rsidR="00C224F9" w:rsidRPr="002E42AC" w:rsidRDefault="00C224F9" w:rsidP="00C224F9">
      <w:pPr>
        <w:spacing w:after="0" w:line="240" w:lineRule="auto"/>
        <w:ind w:firstLine="720"/>
        <w:contextualSpacing/>
        <w:jc w:val="both"/>
        <w:rPr>
          <w:rFonts w:eastAsia="Calibri" w:cs="Arial"/>
          <w:noProof/>
          <w:szCs w:val="24"/>
        </w:rPr>
      </w:pPr>
      <w:r w:rsidRPr="002E42AC">
        <w:rPr>
          <w:rFonts w:eastAsia="Calibri" w:cs="Arial"/>
          <w:noProof/>
          <w:szCs w:val="24"/>
        </w:rPr>
        <w:tab/>
        <w:t>38.</w:t>
      </w:r>
      <w:r>
        <w:rPr>
          <w:rFonts w:eastAsia="Calibri" w:cs="Arial"/>
          <w:noProof/>
          <w:szCs w:val="24"/>
        </w:rPr>
        <w:t>4</w:t>
      </w:r>
      <w:r w:rsidRPr="002E42AC">
        <w:rPr>
          <w:rFonts w:eastAsia="Calibri" w:cs="Arial"/>
          <w:noProof/>
          <w:szCs w:val="24"/>
        </w:rPr>
        <w:t>.7.хүнс хөдөө аж ахуйн;</w:t>
      </w:r>
    </w:p>
    <w:p w14:paraId="2FC582BE" w14:textId="77777777" w:rsidR="00C224F9" w:rsidRPr="002E42AC" w:rsidRDefault="00C224F9" w:rsidP="00C224F9">
      <w:pPr>
        <w:spacing w:after="0" w:line="240" w:lineRule="auto"/>
        <w:ind w:firstLine="720"/>
        <w:contextualSpacing/>
        <w:jc w:val="both"/>
        <w:rPr>
          <w:rFonts w:eastAsiaTheme="minorEastAsia" w:cs="Arial"/>
          <w:noProof/>
          <w:szCs w:val="24"/>
        </w:rPr>
      </w:pPr>
      <w:r w:rsidRPr="002E42AC">
        <w:rPr>
          <w:rFonts w:eastAsia="Calibri" w:cs="Arial"/>
          <w:noProof/>
          <w:szCs w:val="24"/>
        </w:rPr>
        <w:tab/>
        <w:t>38.</w:t>
      </w:r>
      <w:r>
        <w:rPr>
          <w:rFonts w:eastAsia="Calibri" w:cs="Arial"/>
          <w:noProof/>
          <w:szCs w:val="24"/>
        </w:rPr>
        <w:t>4</w:t>
      </w:r>
      <w:r w:rsidRPr="002E42AC">
        <w:rPr>
          <w:rFonts w:eastAsia="Calibri" w:cs="Arial"/>
          <w:noProof/>
          <w:szCs w:val="24"/>
        </w:rPr>
        <w:t xml:space="preserve">.8.бусад. </w:t>
      </w:r>
      <w:r w:rsidRPr="002E42AC">
        <w:rPr>
          <w:rFonts w:eastAsiaTheme="minorEastAsia" w:cs="Arial"/>
          <w:noProof/>
          <w:szCs w:val="24"/>
        </w:rPr>
        <w:t xml:space="preserve"> </w:t>
      </w:r>
    </w:p>
    <w:p w14:paraId="47357AE1" w14:textId="77777777" w:rsidR="00C224F9" w:rsidRPr="002E42AC" w:rsidRDefault="00C224F9" w:rsidP="00C224F9">
      <w:pPr>
        <w:spacing w:after="0" w:line="240" w:lineRule="auto"/>
        <w:ind w:firstLine="720"/>
        <w:contextualSpacing/>
        <w:jc w:val="both"/>
        <w:rPr>
          <w:rFonts w:eastAsiaTheme="minorEastAsia" w:cs="Arial"/>
          <w:noProof/>
          <w:szCs w:val="24"/>
        </w:rPr>
      </w:pPr>
    </w:p>
    <w:p w14:paraId="69B7EAFE" w14:textId="77777777" w:rsidR="00C224F9" w:rsidRPr="002E42AC" w:rsidRDefault="00C224F9" w:rsidP="00C224F9">
      <w:pPr>
        <w:spacing w:after="200" w:line="240" w:lineRule="auto"/>
        <w:ind w:firstLine="720"/>
        <w:contextualSpacing/>
        <w:jc w:val="both"/>
        <w:rPr>
          <w:rFonts w:eastAsia="Times New Roman" w:cs="Arial"/>
          <w:noProof/>
          <w:szCs w:val="24"/>
        </w:rPr>
      </w:pPr>
      <w:r w:rsidRPr="002E42AC">
        <w:rPr>
          <w:rFonts w:eastAsia="Times New Roman" w:cs="Arial"/>
          <w:noProof/>
          <w:szCs w:val="24"/>
        </w:rPr>
        <w:t>38.</w:t>
      </w:r>
      <w:r>
        <w:rPr>
          <w:rFonts w:eastAsia="Times New Roman" w:cs="Arial"/>
          <w:noProof/>
          <w:szCs w:val="24"/>
        </w:rPr>
        <w:t>5</w:t>
      </w:r>
      <w:r w:rsidRPr="002E42AC">
        <w:rPr>
          <w:rFonts w:eastAsia="Times New Roman" w:cs="Arial"/>
          <w:noProof/>
          <w:szCs w:val="24"/>
        </w:rPr>
        <w:t>.Хэрэв нэр дэвших хүсэлтийг салбар тус бүрд 3, эсхүл түүнээс доош иргэн гаргасан тохиолдолд бүртгэх хугацааг дахин 10 хоногоор сунгаж болно.</w:t>
      </w:r>
    </w:p>
    <w:p w14:paraId="4FBF09A2" w14:textId="77777777" w:rsidR="00C224F9" w:rsidRPr="002E42AC" w:rsidRDefault="00C224F9" w:rsidP="00C224F9">
      <w:pPr>
        <w:spacing w:after="200" w:line="240" w:lineRule="auto"/>
        <w:ind w:firstLine="720"/>
        <w:contextualSpacing/>
        <w:jc w:val="both"/>
        <w:rPr>
          <w:rFonts w:eastAsiaTheme="minorEastAsia" w:cs="Arial"/>
          <w:noProof/>
          <w:szCs w:val="24"/>
        </w:rPr>
      </w:pPr>
      <w:r w:rsidRPr="002E42AC">
        <w:rPr>
          <w:rFonts w:eastAsia="Times New Roman" w:cs="Arial"/>
          <w:noProof/>
          <w:szCs w:val="24"/>
        </w:rPr>
        <w:t xml:space="preserve">  </w:t>
      </w:r>
    </w:p>
    <w:p w14:paraId="62CCB154" w14:textId="77777777" w:rsidR="00C224F9" w:rsidRDefault="00C224F9" w:rsidP="00C224F9">
      <w:pPr>
        <w:spacing w:after="200" w:line="240" w:lineRule="auto"/>
        <w:ind w:firstLine="720"/>
        <w:contextualSpacing/>
        <w:jc w:val="both"/>
        <w:rPr>
          <w:rFonts w:eastAsiaTheme="minorEastAsia" w:cs="Arial"/>
          <w:noProof/>
          <w:szCs w:val="24"/>
        </w:rPr>
      </w:pPr>
      <w:r w:rsidRPr="003257E4">
        <w:rPr>
          <w:rFonts w:eastAsiaTheme="minorEastAsia" w:cs="Arial"/>
          <w:noProof/>
          <w:szCs w:val="24"/>
        </w:rPr>
        <w:t>38.</w:t>
      </w:r>
      <w:r>
        <w:rPr>
          <w:rFonts w:eastAsiaTheme="minorEastAsia" w:cs="Arial"/>
          <w:noProof/>
          <w:szCs w:val="24"/>
        </w:rPr>
        <w:t>6</w:t>
      </w:r>
      <w:r w:rsidRPr="003257E4">
        <w:rPr>
          <w:rFonts w:eastAsiaTheme="minorEastAsia" w:cs="Arial"/>
          <w:noProof/>
          <w:szCs w:val="24"/>
        </w:rPr>
        <w:t>.Зөвлөлийн гишүүний бүрэн эрхийн хугацаа дуусахаас 60-аас доошгүй хоногийн өмнө ажлын алба зөвлөлийн гишүүнд нэр дэвшигчийг сонгон шалгаруулах тухай олон нийтийн хэвлэл, мэдээллийн хэрэгслээр мэдээлж, хүсэлтийг хүлээн авна.</w:t>
      </w:r>
    </w:p>
    <w:p w14:paraId="7DEB54BB" w14:textId="77777777" w:rsidR="00C224F9" w:rsidRDefault="00C224F9" w:rsidP="00C224F9">
      <w:pPr>
        <w:spacing w:after="200" w:line="240" w:lineRule="auto"/>
        <w:ind w:firstLine="720"/>
        <w:contextualSpacing/>
        <w:jc w:val="both"/>
        <w:rPr>
          <w:rFonts w:eastAsiaTheme="minorEastAsia" w:cs="Arial"/>
          <w:noProof/>
          <w:szCs w:val="24"/>
        </w:rPr>
      </w:pPr>
    </w:p>
    <w:p w14:paraId="18B8F022" w14:textId="61BBD51B" w:rsidR="00C224F9" w:rsidRPr="005E7C2D" w:rsidRDefault="00C224F9" w:rsidP="00C224F9">
      <w:pPr>
        <w:spacing w:after="200" w:line="240" w:lineRule="auto"/>
        <w:ind w:firstLine="720"/>
        <w:contextualSpacing/>
        <w:jc w:val="both"/>
        <w:rPr>
          <w:rFonts w:eastAsiaTheme="minorEastAsia" w:cs="Arial"/>
          <w:noProof/>
          <w:szCs w:val="24"/>
        </w:rPr>
      </w:pPr>
      <w:r w:rsidRPr="005E7C2D">
        <w:rPr>
          <w:rFonts w:eastAsiaTheme="minorEastAsia" w:cs="Arial"/>
          <w:noProof/>
          <w:szCs w:val="24"/>
        </w:rPr>
        <w:t>38.7.Ажлын алба зөвлөлийн гишүүний нээлттэй сонгон шалгаруулалтыг явуулах ажлын хэсгийг байгуулна. Ажлын хэсгийн бүрэлдэхүүн төрийн болон иргэний нийгмийн байгууллагын төлөөллөөс бүрдсэн 11 гишүүнтэй байна.</w:t>
      </w:r>
    </w:p>
    <w:p w14:paraId="09E114A2" w14:textId="77777777" w:rsidR="00C224F9" w:rsidRPr="005E7C2D" w:rsidRDefault="00C224F9" w:rsidP="00C224F9">
      <w:pPr>
        <w:spacing w:after="200" w:line="240" w:lineRule="auto"/>
        <w:ind w:firstLine="720"/>
        <w:contextualSpacing/>
        <w:jc w:val="both"/>
        <w:rPr>
          <w:rFonts w:eastAsiaTheme="minorEastAsia" w:cs="Arial"/>
          <w:noProof/>
          <w:szCs w:val="24"/>
        </w:rPr>
      </w:pPr>
    </w:p>
    <w:p w14:paraId="1AE13AE2" w14:textId="77777777" w:rsidR="00C224F9" w:rsidRPr="005E7C2D" w:rsidRDefault="00C224F9" w:rsidP="00C224F9">
      <w:pPr>
        <w:spacing w:after="200" w:line="240" w:lineRule="auto"/>
        <w:ind w:firstLine="720"/>
        <w:contextualSpacing/>
        <w:jc w:val="both"/>
        <w:rPr>
          <w:rFonts w:eastAsiaTheme="minorEastAsia" w:cs="Arial"/>
          <w:noProof/>
          <w:szCs w:val="24"/>
        </w:rPr>
      </w:pPr>
      <w:r w:rsidRPr="005E7C2D">
        <w:rPr>
          <w:rFonts w:eastAsiaTheme="minorEastAsia" w:cs="Arial"/>
          <w:noProof/>
          <w:szCs w:val="24"/>
        </w:rPr>
        <w:t xml:space="preserve">38.8.Энэ хуулийн 38.6-д заасан ажлын хэсэг зөвлөлийн гишүүний орон тоонд нэр дэвших хүсэлт ирүүлэх хугацаа дууссаны дараа 15 хоногийн дотор нээлттэй сонгон шалгаруулалтыг салбар тус бүрээр явуулна. </w:t>
      </w:r>
    </w:p>
    <w:p w14:paraId="4D9CB423" w14:textId="77777777" w:rsidR="00C224F9" w:rsidRPr="002E42AC" w:rsidRDefault="00C224F9" w:rsidP="00C224F9">
      <w:pPr>
        <w:spacing w:after="200" w:line="240" w:lineRule="auto"/>
        <w:ind w:firstLine="720"/>
        <w:contextualSpacing/>
        <w:jc w:val="both"/>
        <w:rPr>
          <w:rFonts w:eastAsiaTheme="minorEastAsia" w:cs="Arial"/>
          <w:noProof/>
          <w:szCs w:val="24"/>
        </w:rPr>
      </w:pPr>
    </w:p>
    <w:p w14:paraId="0FB779DC" w14:textId="77777777" w:rsidR="00C224F9" w:rsidRPr="002E42AC" w:rsidRDefault="00C224F9" w:rsidP="00C224F9">
      <w:pPr>
        <w:spacing w:after="200" w:line="240" w:lineRule="auto"/>
        <w:ind w:firstLine="720"/>
        <w:contextualSpacing/>
        <w:jc w:val="both"/>
        <w:rPr>
          <w:rFonts w:eastAsiaTheme="minorEastAsia" w:cs="Arial"/>
          <w:noProof/>
          <w:szCs w:val="24"/>
        </w:rPr>
      </w:pPr>
      <w:r w:rsidRPr="002E42AC">
        <w:rPr>
          <w:rFonts w:eastAsiaTheme="minorEastAsia" w:cs="Arial"/>
          <w:noProof/>
          <w:szCs w:val="24"/>
        </w:rPr>
        <w:lastRenderedPageBreak/>
        <w:t>38.</w:t>
      </w:r>
      <w:r>
        <w:rPr>
          <w:rFonts w:eastAsiaTheme="minorEastAsia" w:cs="Arial"/>
          <w:noProof/>
          <w:szCs w:val="24"/>
        </w:rPr>
        <w:t>9</w:t>
      </w:r>
      <w:r w:rsidRPr="002E42AC">
        <w:rPr>
          <w:rFonts w:eastAsiaTheme="minorEastAsia" w:cs="Arial"/>
          <w:noProof/>
          <w:szCs w:val="24"/>
        </w:rPr>
        <w:t>.</w:t>
      </w:r>
      <w:r>
        <w:rPr>
          <w:rFonts w:eastAsiaTheme="minorEastAsia" w:cs="Arial"/>
          <w:noProof/>
          <w:szCs w:val="24"/>
        </w:rPr>
        <w:t>Ажлын хэсэгт н</w:t>
      </w:r>
      <w:r w:rsidRPr="002E42AC">
        <w:rPr>
          <w:rFonts w:eastAsiaTheme="minorEastAsia" w:cs="Arial"/>
          <w:noProof/>
          <w:szCs w:val="24"/>
        </w:rPr>
        <w:t xml:space="preserve">ээлттэй сонгон шалгаруулалтад салбар тус бүрд хамгийн өндөр оноо авсан </w:t>
      </w:r>
      <w:r w:rsidRPr="005F0D09">
        <w:rPr>
          <w:rFonts w:eastAsiaTheme="minorEastAsia" w:cs="Arial"/>
          <w:noProof/>
          <w:szCs w:val="24"/>
        </w:rPr>
        <w:t>1 иргэн, нийт</w:t>
      </w:r>
      <w:r w:rsidRPr="00201B6E">
        <w:rPr>
          <w:rFonts w:eastAsiaTheme="minorEastAsia" w:cs="Arial"/>
          <w:noProof/>
          <w:szCs w:val="24"/>
        </w:rPr>
        <w:t xml:space="preserve"> </w:t>
      </w:r>
      <w:r w:rsidRPr="002E42AC">
        <w:rPr>
          <w:rFonts w:eastAsiaTheme="minorEastAsia" w:cs="Arial"/>
          <w:noProof/>
          <w:szCs w:val="24"/>
        </w:rPr>
        <w:t xml:space="preserve">9 иргэнийг Засгийн газрын хуралдаанд танилцуулж, Ерөнхий сайд батламжилна. </w:t>
      </w:r>
    </w:p>
    <w:p w14:paraId="58605313" w14:textId="5A5EBB35" w:rsidR="00C224F9" w:rsidRPr="002E42AC" w:rsidRDefault="00C224F9" w:rsidP="00AD5A3A">
      <w:pPr>
        <w:autoSpaceDE w:val="0"/>
        <w:autoSpaceDN w:val="0"/>
        <w:adjustRightInd w:val="0"/>
        <w:spacing w:after="0" w:line="240" w:lineRule="auto"/>
        <w:contextualSpacing/>
        <w:jc w:val="both"/>
        <w:rPr>
          <w:rFonts w:eastAsia="Calibri" w:cs="Arial"/>
          <w:noProof/>
          <w:szCs w:val="24"/>
        </w:rPr>
      </w:pPr>
    </w:p>
    <w:p w14:paraId="66C98B7C" w14:textId="7374A244" w:rsidR="0051518A" w:rsidRDefault="00C224F9" w:rsidP="00C224F9">
      <w:pPr>
        <w:autoSpaceDE w:val="0"/>
        <w:autoSpaceDN w:val="0"/>
        <w:adjustRightInd w:val="0"/>
        <w:spacing w:after="0" w:line="240" w:lineRule="auto"/>
        <w:ind w:firstLine="720"/>
        <w:contextualSpacing/>
        <w:jc w:val="both"/>
        <w:rPr>
          <w:rFonts w:eastAsia="Times New Roman" w:cs="Arial"/>
          <w:noProof/>
          <w:szCs w:val="24"/>
        </w:rPr>
      </w:pPr>
      <w:r w:rsidRPr="002E42AC">
        <w:rPr>
          <w:rFonts w:eastAsia="Times New Roman" w:cs="Arial"/>
          <w:noProof/>
          <w:szCs w:val="24"/>
        </w:rPr>
        <w:t>38.</w:t>
      </w:r>
      <w:r>
        <w:rPr>
          <w:rFonts w:eastAsia="Times New Roman" w:cs="Arial"/>
          <w:noProof/>
          <w:szCs w:val="24"/>
        </w:rPr>
        <w:t>1</w:t>
      </w:r>
      <w:r w:rsidR="00AD5A3A">
        <w:rPr>
          <w:rFonts w:eastAsia="Times New Roman" w:cs="Arial"/>
          <w:noProof/>
          <w:szCs w:val="24"/>
        </w:rPr>
        <w:t>0</w:t>
      </w:r>
      <w:r w:rsidRPr="002E42AC">
        <w:rPr>
          <w:rFonts w:eastAsia="Times New Roman" w:cs="Arial"/>
          <w:noProof/>
          <w:szCs w:val="24"/>
        </w:rPr>
        <w:t>.Зөвлөлийн гишүүний бүрэн эрхийн хугацаа дуусгавар болохоос өмнө огцорсон, нас барсан, өөрийн хүсэлтээр чөлөөлөгдсөн тохиолдолд ажлын алба 60</w:t>
      </w:r>
      <w:r>
        <w:rPr>
          <w:rFonts w:eastAsia="Times New Roman" w:cs="Arial"/>
          <w:noProof/>
          <w:szCs w:val="24"/>
        </w:rPr>
        <w:t xml:space="preserve"> хоногийн дотор</w:t>
      </w:r>
      <w:r w:rsidRPr="002E42AC">
        <w:rPr>
          <w:rFonts w:eastAsia="Times New Roman" w:cs="Arial"/>
          <w:noProof/>
          <w:szCs w:val="24"/>
        </w:rPr>
        <w:t xml:space="preserve"> зөвлөлийн гишүүний</w:t>
      </w:r>
      <w:r>
        <w:rPr>
          <w:rFonts w:eastAsia="Times New Roman" w:cs="Arial"/>
          <w:noProof/>
          <w:szCs w:val="24"/>
        </w:rPr>
        <w:t xml:space="preserve"> </w:t>
      </w:r>
      <w:r w:rsidRPr="00BF4466">
        <w:rPr>
          <w:rFonts w:eastAsia="Times New Roman" w:cs="Arial"/>
          <w:noProof/>
          <w:szCs w:val="24"/>
        </w:rPr>
        <w:t>сул орон тоонд сонгон шалгаруулалтыг энэ хуульд заасан журмын дагуу явуулна.</w:t>
      </w:r>
    </w:p>
    <w:p w14:paraId="56FA6DC1" w14:textId="60515942" w:rsidR="00D30B1C" w:rsidRDefault="00D30B1C" w:rsidP="00C224F9">
      <w:pPr>
        <w:autoSpaceDE w:val="0"/>
        <w:autoSpaceDN w:val="0"/>
        <w:adjustRightInd w:val="0"/>
        <w:spacing w:after="0" w:line="240" w:lineRule="auto"/>
        <w:ind w:firstLine="720"/>
        <w:contextualSpacing/>
        <w:jc w:val="both"/>
        <w:rPr>
          <w:rFonts w:eastAsia="Times New Roman" w:cs="Arial"/>
          <w:noProof/>
          <w:szCs w:val="24"/>
        </w:rPr>
      </w:pPr>
    </w:p>
    <w:p w14:paraId="2BDA1225" w14:textId="76938D98" w:rsidR="00D30B1C" w:rsidRDefault="00D30B1C" w:rsidP="00D30B1C">
      <w:pPr>
        <w:autoSpaceDE w:val="0"/>
        <w:autoSpaceDN w:val="0"/>
        <w:adjustRightInd w:val="0"/>
        <w:spacing w:after="0" w:line="240" w:lineRule="auto"/>
        <w:ind w:firstLine="720"/>
        <w:contextualSpacing/>
        <w:jc w:val="both"/>
        <w:rPr>
          <w:rFonts w:eastAsia="Calibri" w:cs="Arial"/>
          <w:noProof/>
          <w:szCs w:val="24"/>
        </w:rPr>
      </w:pPr>
      <w:r w:rsidRPr="002E42AC">
        <w:rPr>
          <w:rFonts w:eastAsia="Calibri" w:cs="Arial"/>
          <w:noProof/>
          <w:szCs w:val="24"/>
        </w:rPr>
        <w:t>38.1</w:t>
      </w:r>
      <w:r w:rsidR="00AD5A3A">
        <w:rPr>
          <w:rFonts w:eastAsia="Calibri" w:cs="Arial"/>
          <w:noProof/>
          <w:szCs w:val="24"/>
        </w:rPr>
        <w:t>1</w:t>
      </w:r>
      <w:r w:rsidRPr="002E42AC">
        <w:rPr>
          <w:rFonts w:eastAsia="Calibri" w:cs="Arial"/>
          <w:noProof/>
          <w:szCs w:val="24"/>
        </w:rPr>
        <w:t>.Энэ хуулийн 38.</w:t>
      </w:r>
      <w:r w:rsidR="00BE2C1F">
        <w:rPr>
          <w:rFonts w:eastAsia="Calibri" w:cs="Arial"/>
          <w:noProof/>
          <w:szCs w:val="24"/>
        </w:rPr>
        <w:t>3</w:t>
      </w:r>
      <w:r w:rsidRPr="002E42AC">
        <w:rPr>
          <w:rFonts w:eastAsia="Calibri" w:cs="Arial"/>
          <w:noProof/>
          <w:szCs w:val="24"/>
        </w:rPr>
        <w:t xml:space="preserve">-т заасан нэр дэвшигч нь улс төрийн нам, хөдөлгөөн, шашны байгууллага болон аль нэг ашгийн төлөө хуулийн этгээдийг төлөөлдөг, эсхүл эдгээр байгууллагын үүсгэн байгуулагч, удирдах албан тушаалтан байхыг хориглоно. </w:t>
      </w:r>
    </w:p>
    <w:p w14:paraId="7FD2E719" w14:textId="58F8B4B3" w:rsidR="00AD5A3A" w:rsidRDefault="00AD5A3A" w:rsidP="00D30B1C">
      <w:pPr>
        <w:autoSpaceDE w:val="0"/>
        <w:autoSpaceDN w:val="0"/>
        <w:adjustRightInd w:val="0"/>
        <w:spacing w:after="0" w:line="240" w:lineRule="auto"/>
        <w:ind w:firstLine="720"/>
        <w:contextualSpacing/>
        <w:jc w:val="both"/>
        <w:rPr>
          <w:rFonts w:eastAsia="Calibri" w:cs="Arial"/>
          <w:noProof/>
          <w:szCs w:val="24"/>
        </w:rPr>
      </w:pPr>
    </w:p>
    <w:p w14:paraId="208263BC" w14:textId="341744C0" w:rsidR="00AD5A3A" w:rsidRPr="002E42AC" w:rsidRDefault="00AD5A3A" w:rsidP="00AD5A3A">
      <w:pPr>
        <w:autoSpaceDE w:val="0"/>
        <w:autoSpaceDN w:val="0"/>
        <w:adjustRightInd w:val="0"/>
        <w:spacing w:after="0" w:line="240" w:lineRule="auto"/>
        <w:ind w:firstLine="720"/>
        <w:contextualSpacing/>
        <w:jc w:val="both"/>
        <w:rPr>
          <w:rFonts w:eastAsia="Calibri" w:cs="Arial"/>
          <w:noProof/>
          <w:szCs w:val="24"/>
        </w:rPr>
      </w:pPr>
      <w:r w:rsidRPr="002E42AC">
        <w:rPr>
          <w:rFonts w:eastAsia="Calibri" w:cs="Arial"/>
          <w:noProof/>
          <w:szCs w:val="24"/>
        </w:rPr>
        <w:t>38.</w:t>
      </w:r>
      <w:r>
        <w:rPr>
          <w:rFonts w:eastAsia="Calibri" w:cs="Arial"/>
          <w:noProof/>
          <w:szCs w:val="24"/>
        </w:rPr>
        <w:t>12</w:t>
      </w:r>
      <w:r w:rsidRPr="002E42AC">
        <w:rPr>
          <w:rFonts w:eastAsia="Calibri" w:cs="Arial"/>
          <w:noProof/>
          <w:szCs w:val="24"/>
        </w:rPr>
        <w:t>.Зөвлөлийн гишүүнд тавигдах шаардлага, нэр дэвшүүлэх, сонгон шалгаруулалт явуулах, чөлөөлөх, урамшуулал олгох нарийвчилсан журмыг Засгийн газар батална.</w:t>
      </w:r>
    </w:p>
    <w:p w14:paraId="0E69221D" w14:textId="77777777" w:rsidR="008861E4" w:rsidRPr="002E42AC" w:rsidRDefault="008861E4" w:rsidP="00AD5A3A">
      <w:pPr>
        <w:autoSpaceDE w:val="0"/>
        <w:autoSpaceDN w:val="0"/>
        <w:adjustRightInd w:val="0"/>
        <w:spacing w:after="0" w:line="240" w:lineRule="auto"/>
        <w:contextualSpacing/>
        <w:jc w:val="both"/>
        <w:rPr>
          <w:rFonts w:eastAsia="Calibri" w:cs="Arial"/>
          <w:noProof/>
          <w:szCs w:val="24"/>
        </w:rPr>
      </w:pPr>
    </w:p>
    <w:p w14:paraId="5CF90869" w14:textId="2DAD12C3" w:rsidR="0051518A" w:rsidRPr="00566391" w:rsidRDefault="0051518A" w:rsidP="0051518A">
      <w:pPr>
        <w:autoSpaceDE w:val="0"/>
        <w:autoSpaceDN w:val="0"/>
        <w:adjustRightInd w:val="0"/>
        <w:spacing w:after="0" w:line="240" w:lineRule="auto"/>
        <w:ind w:firstLine="720"/>
        <w:contextualSpacing/>
        <w:jc w:val="both"/>
        <w:rPr>
          <w:rFonts w:eastAsia="Calibri" w:cs="Arial"/>
          <w:noProof/>
          <w:szCs w:val="24"/>
        </w:rPr>
      </w:pPr>
      <w:r w:rsidRPr="002E42AC">
        <w:rPr>
          <w:rFonts w:eastAsia="Calibri" w:cs="Arial"/>
          <w:noProof/>
          <w:szCs w:val="24"/>
        </w:rPr>
        <w:t>38.1</w:t>
      </w:r>
      <w:r w:rsidR="00AD5A3A">
        <w:rPr>
          <w:rFonts w:eastAsia="Calibri" w:cs="Arial"/>
          <w:noProof/>
          <w:szCs w:val="24"/>
        </w:rPr>
        <w:t>3</w:t>
      </w:r>
      <w:r w:rsidRPr="002E42AC">
        <w:rPr>
          <w:rFonts w:eastAsia="Calibri" w:cs="Arial"/>
          <w:noProof/>
          <w:szCs w:val="24"/>
        </w:rPr>
        <w:t xml:space="preserve">.Зөвлөлийн даргыг гишүүд дундаасаа </w:t>
      </w:r>
      <w:r w:rsidRPr="00566391">
        <w:rPr>
          <w:rFonts w:eastAsia="Calibri" w:cs="Arial"/>
          <w:noProof/>
          <w:szCs w:val="24"/>
        </w:rPr>
        <w:t>нууцаар сонгоно.</w:t>
      </w:r>
    </w:p>
    <w:p w14:paraId="58C4815B" w14:textId="77777777" w:rsidR="0051518A" w:rsidRPr="002E42AC" w:rsidRDefault="0051518A" w:rsidP="0051518A">
      <w:pPr>
        <w:autoSpaceDE w:val="0"/>
        <w:autoSpaceDN w:val="0"/>
        <w:adjustRightInd w:val="0"/>
        <w:spacing w:after="0" w:line="240" w:lineRule="auto"/>
        <w:ind w:firstLine="720"/>
        <w:contextualSpacing/>
        <w:jc w:val="both"/>
        <w:rPr>
          <w:rFonts w:eastAsia="Calibri" w:cs="Arial"/>
          <w:noProof/>
          <w:szCs w:val="24"/>
        </w:rPr>
      </w:pPr>
    </w:p>
    <w:p w14:paraId="05A35867" w14:textId="74FCEBCD" w:rsidR="0051518A" w:rsidRPr="002E42AC" w:rsidRDefault="0051518A" w:rsidP="0051518A">
      <w:pPr>
        <w:autoSpaceDE w:val="0"/>
        <w:autoSpaceDN w:val="0"/>
        <w:adjustRightInd w:val="0"/>
        <w:spacing w:after="0" w:line="240" w:lineRule="auto"/>
        <w:ind w:firstLine="720"/>
        <w:contextualSpacing/>
        <w:jc w:val="both"/>
        <w:rPr>
          <w:rFonts w:eastAsia="Calibri" w:cs="Arial"/>
          <w:noProof/>
          <w:szCs w:val="24"/>
        </w:rPr>
      </w:pPr>
      <w:r w:rsidRPr="002E42AC">
        <w:rPr>
          <w:rFonts w:eastAsia="Calibri" w:cs="Arial"/>
          <w:noProof/>
          <w:szCs w:val="24"/>
        </w:rPr>
        <w:t>38.1</w:t>
      </w:r>
      <w:r w:rsidR="00D30B1C">
        <w:rPr>
          <w:rFonts w:eastAsia="Calibri" w:cs="Arial"/>
          <w:noProof/>
          <w:szCs w:val="24"/>
        </w:rPr>
        <w:t>4</w:t>
      </w:r>
      <w:r w:rsidRPr="002E42AC">
        <w:rPr>
          <w:rFonts w:eastAsia="Calibri" w:cs="Arial"/>
          <w:noProof/>
          <w:szCs w:val="24"/>
        </w:rPr>
        <w:t xml:space="preserve">.Зөвлөлийн гишүүн нь нийтийн албан тушаалтны нэгэн адил үүрэг хүлээнэ. </w:t>
      </w:r>
    </w:p>
    <w:p w14:paraId="668320D0" w14:textId="77777777" w:rsidR="0051518A" w:rsidRPr="002E42AC" w:rsidRDefault="0051518A" w:rsidP="0051518A">
      <w:pPr>
        <w:autoSpaceDE w:val="0"/>
        <w:autoSpaceDN w:val="0"/>
        <w:adjustRightInd w:val="0"/>
        <w:spacing w:after="0" w:line="240" w:lineRule="auto"/>
        <w:ind w:firstLine="720"/>
        <w:contextualSpacing/>
        <w:jc w:val="both"/>
        <w:rPr>
          <w:rFonts w:eastAsia="Calibri" w:cs="Arial"/>
          <w:noProof/>
          <w:szCs w:val="24"/>
        </w:rPr>
      </w:pPr>
    </w:p>
    <w:p w14:paraId="4F8EAAA5" w14:textId="774069C1" w:rsidR="0051518A" w:rsidRPr="002E42AC" w:rsidRDefault="0051518A" w:rsidP="0051518A">
      <w:pPr>
        <w:autoSpaceDE w:val="0"/>
        <w:autoSpaceDN w:val="0"/>
        <w:adjustRightInd w:val="0"/>
        <w:spacing w:after="0" w:line="240" w:lineRule="auto"/>
        <w:ind w:firstLine="720"/>
        <w:contextualSpacing/>
        <w:jc w:val="both"/>
        <w:rPr>
          <w:rFonts w:eastAsia="Calibri" w:cs="Arial"/>
          <w:noProof/>
          <w:szCs w:val="24"/>
        </w:rPr>
      </w:pPr>
      <w:r w:rsidRPr="002E42AC">
        <w:rPr>
          <w:rFonts w:eastAsia="Calibri" w:cs="Arial"/>
          <w:noProof/>
          <w:szCs w:val="24"/>
        </w:rPr>
        <w:t>38.1</w:t>
      </w:r>
      <w:r w:rsidR="00D30B1C">
        <w:rPr>
          <w:rFonts w:eastAsia="Calibri" w:cs="Arial"/>
          <w:noProof/>
          <w:szCs w:val="24"/>
        </w:rPr>
        <w:t>5</w:t>
      </w:r>
      <w:r w:rsidRPr="002E42AC">
        <w:rPr>
          <w:rFonts w:eastAsia="Calibri" w:cs="Arial"/>
          <w:noProof/>
          <w:szCs w:val="24"/>
        </w:rPr>
        <w:t xml:space="preserve">.Зөвлөлийн гишүүдэд ажлын оролцоог харгалзан урамшуулал олгож </w:t>
      </w:r>
      <w:r w:rsidRPr="00D6124B">
        <w:rPr>
          <w:rFonts w:eastAsia="Calibri" w:cs="Arial"/>
          <w:noProof/>
          <w:szCs w:val="24"/>
        </w:rPr>
        <w:t>болох бөгөөд урамшууллыг ажлын албаны төсөвт тусгана.</w:t>
      </w:r>
      <w:r w:rsidRPr="00A226C2">
        <w:rPr>
          <w:rFonts w:eastAsia="Calibri" w:cs="Arial"/>
          <w:b/>
          <w:bCs/>
          <w:noProof/>
          <w:szCs w:val="24"/>
          <w:u w:val="single"/>
        </w:rPr>
        <w:t xml:space="preserve"> </w:t>
      </w:r>
    </w:p>
    <w:p w14:paraId="2F35690A"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p>
    <w:p w14:paraId="2F0B6A18" w14:textId="77777777" w:rsidR="0051518A" w:rsidRPr="002E42AC" w:rsidRDefault="0051518A" w:rsidP="0051518A">
      <w:pPr>
        <w:autoSpaceDE w:val="0"/>
        <w:autoSpaceDN w:val="0"/>
        <w:adjustRightInd w:val="0"/>
        <w:spacing w:after="0" w:line="240" w:lineRule="auto"/>
        <w:ind w:left="1843" w:hanging="1123"/>
        <w:rPr>
          <w:rFonts w:eastAsia="Calibri" w:cs="Arial"/>
          <w:b/>
          <w:bCs/>
          <w:noProof/>
          <w:szCs w:val="24"/>
        </w:rPr>
      </w:pPr>
      <w:r w:rsidRPr="002E42AC">
        <w:rPr>
          <w:rFonts w:eastAsia="Calibri" w:cs="Arial"/>
          <w:b/>
          <w:bCs/>
          <w:noProof/>
          <w:szCs w:val="24"/>
        </w:rPr>
        <w:t xml:space="preserve">39 дүгээр зүйл.Иргэний нийгмийн хөгжлийг дэмжих зөвлөлийн </w:t>
      </w:r>
    </w:p>
    <w:p w14:paraId="63F1DCCE" w14:textId="77777777" w:rsidR="0051518A" w:rsidRPr="002E42AC" w:rsidRDefault="0051518A" w:rsidP="0051518A">
      <w:pPr>
        <w:autoSpaceDE w:val="0"/>
        <w:autoSpaceDN w:val="0"/>
        <w:adjustRightInd w:val="0"/>
        <w:spacing w:after="0" w:line="240" w:lineRule="auto"/>
        <w:ind w:left="2880" w:firstLine="720"/>
        <w:rPr>
          <w:rFonts w:eastAsia="Calibri" w:cs="Arial"/>
          <w:b/>
          <w:bCs/>
          <w:noProof/>
          <w:szCs w:val="24"/>
        </w:rPr>
      </w:pPr>
      <w:r w:rsidRPr="002E42AC">
        <w:rPr>
          <w:rFonts w:eastAsia="Calibri" w:cs="Arial"/>
          <w:b/>
          <w:bCs/>
          <w:noProof/>
          <w:szCs w:val="24"/>
        </w:rPr>
        <w:t>бүрэн эрх</w:t>
      </w:r>
    </w:p>
    <w:p w14:paraId="50B0AC9E" w14:textId="77777777" w:rsidR="0051518A" w:rsidRPr="002E42AC" w:rsidRDefault="0051518A" w:rsidP="0051518A">
      <w:pPr>
        <w:autoSpaceDE w:val="0"/>
        <w:autoSpaceDN w:val="0"/>
        <w:adjustRightInd w:val="0"/>
        <w:spacing w:after="0" w:line="240" w:lineRule="auto"/>
        <w:ind w:firstLine="720"/>
        <w:jc w:val="both"/>
        <w:rPr>
          <w:rFonts w:eastAsia="Calibri" w:cs="Arial"/>
          <w:b/>
          <w:bCs/>
          <w:noProof/>
          <w:szCs w:val="24"/>
        </w:rPr>
      </w:pPr>
    </w:p>
    <w:p w14:paraId="24DB04D0"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r w:rsidRPr="002E42AC">
        <w:rPr>
          <w:rFonts w:eastAsia="Calibri" w:cs="Arial"/>
          <w:bCs/>
          <w:noProof/>
          <w:szCs w:val="24"/>
        </w:rPr>
        <w:t>39.1.</w:t>
      </w:r>
      <w:r w:rsidRPr="002E42AC">
        <w:rPr>
          <w:rFonts w:eastAsia="Calibri" w:cs="Arial"/>
          <w:noProof/>
          <w:szCs w:val="24"/>
        </w:rPr>
        <w:t>Зөвлөл</w:t>
      </w:r>
      <w:r w:rsidRPr="002E42AC">
        <w:rPr>
          <w:rFonts w:eastAsia="Calibri" w:cs="Arial"/>
          <w:bCs/>
          <w:noProof/>
          <w:szCs w:val="24"/>
        </w:rPr>
        <w:t xml:space="preserve"> нь дараах бүрэн эрхийг хэрэгжүүлнэ:</w:t>
      </w:r>
    </w:p>
    <w:p w14:paraId="01546A1F" w14:textId="77777777" w:rsidR="0051518A" w:rsidRPr="002E42AC" w:rsidRDefault="0051518A" w:rsidP="0051518A">
      <w:pPr>
        <w:autoSpaceDE w:val="0"/>
        <w:autoSpaceDN w:val="0"/>
        <w:adjustRightInd w:val="0"/>
        <w:spacing w:after="0" w:line="240" w:lineRule="auto"/>
        <w:ind w:left="720"/>
        <w:jc w:val="both"/>
        <w:rPr>
          <w:rFonts w:eastAsia="Calibri" w:cs="Arial"/>
          <w:bCs/>
          <w:noProof/>
          <w:szCs w:val="24"/>
        </w:rPr>
      </w:pPr>
    </w:p>
    <w:p w14:paraId="1E77D07A" w14:textId="3968E1AA" w:rsidR="0051518A" w:rsidRPr="002E42AC" w:rsidRDefault="0051518A" w:rsidP="0051518A">
      <w:pPr>
        <w:autoSpaceDE w:val="0"/>
        <w:autoSpaceDN w:val="0"/>
        <w:adjustRightInd w:val="0"/>
        <w:spacing w:after="0" w:line="240" w:lineRule="auto"/>
        <w:ind w:firstLine="1440"/>
        <w:jc w:val="both"/>
        <w:rPr>
          <w:rFonts w:eastAsia="Calibri" w:cs="Arial"/>
          <w:bCs/>
          <w:noProof/>
          <w:szCs w:val="24"/>
        </w:rPr>
      </w:pPr>
      <w:r w:rsidRPr="002E42AC">
        <w:rPr>
          <w:rFonts w:eastAsia="Calibri" w:cs="Arial"/>
          <w:bCs/>
          <w:noProof/>
          <w:szCs w:val="24"/>
        </w:rPr>
        <w:t xml:space="preserve">39.1.1.Монгол Улсын иргэний нийгэм, </w:t>
      </w:r>
      <w:r w:rsidRPr="002E42AC">
        <w:rPr>
          <w:rFonts w:eastAsia="Calibri" w:cs="Arial"/>
          <w:noProof/>
          <w:szCs w:val="24"/>
        </w:rPr>
        <w:t xml:space="preserve">ашгийн төлөө бус хуулийн этгээдийн </w:t>
      </w:r>
      <w:r w:rsidRPr="002E42AC">
        <w:rPr>
          <w:rFonts w:eastAsia="Calibri" w:cs="Arial"/>
          <w:bCs/>
          <w:noProof/>
          <w:szCs w:val="24"/>
        </w:rPr>
        <w:t>чадавхыг дэмжих, дотоод засаглал, ёс зүйн жишгийг тогтоож хөгжүүлэх;</w:t>
      </w:r>
    </w:p>
    <w:p w14:paraId="7585880C" w14:textId="77777777" w:rsidR="0051518A" w:rsidRPr="002E42AC" w:rsidRDefault="0051518A" w:rsidP="0051518A">
      <w:pPr>
        <w:autoSpaceDE w:val="0"/>
        <w:autoSpaceDN w:val="0"/>
        <w:adjustRightInd w:val="0"/>
        <w:spacing w:after="0" w:line="240" w:lineRule="auto"/>
        <w:ind w:firstLine="1440"/>
        <w:jc w:val="both"/>
        <w:rPr>
          <w:rFonts w:eastAsia="Calibri" w:cs="Arial"/>
          <w:bCs/>
          <w:noProof/>
          <w:szCs w:val="24"/>
        </w:rPr>
      </w:pPr>
    </w:p>
    <w:p w14:paraId="1EC134C0" w14:textId="77777777" w:rsidR="0051518A" w:rsidRPr="002E42AC" w:rsidRDefault="0051518A" w:rsidP="0051518A">
      <w:pPr>
        <w:autoSpaceDE w:val="0"/>
        <w:autoSpaceDN w:val="0"/>
        <w:adjustRightInd w:val="0"/>
        <w:spacing w:after="0" w:line="240" w:lineRule="auto"/>
        <w:ind w:firstLine="1440"/>
        <w:jc w:val="both"/>
        <w:rPr>
          <w:rFonts w:eastAsia="Calibri" w:cs="Arial"/>
          <w:bCs/>
          <w:noProof/>
          <w:szCs w:val="24"/>
        </w:rPr>
      </w:pPr>
      <w:r w:rsidRPr="002E42AC">
        <w:rPr>
          <w:rFonts w:eastAsia="Calibri" w:cs="Arial"/>
          <w:bCs/>
          <w:noProof/>
          <w:szCs w:val="24"/>
        </w:rPr>
        <w:t>39.1.2.төрийн бодлого, шийдвэрийн төсөл боловсруулах, батлагдсан бодлого, шийдвэрийн хэрэгжилтийг хянахад иргэд, ашгийн төлөө бус хуулийн этгээдийн оролцоог хангах талаар төрийн байгууллагуудад мэргэжил, арга зүйн зөвлөгөө өгөх, аргачлалаар хангах</w:t>
      </w:r>
      <w:r w:rsidRPr="002E42AC">
        <w:rPr>
          <w:rFonts w:eastAsia="Calibri" w:cs="Arial"/>
          <w:noProof/>
          <w:szCs w:val="24"/>
        </w:rPr>
        <w:t>;</w:t>
      </w:r>
      <w:r w:rsidRPr="002E42AC">
        <w:rPr>
          <w:rFonts w:eastAsia="Calibri" w:cs="Arial"/>
          <w:bCs/>
          <w:noProof/>
          <w:szCs w:val="24"/>
        </w:rPr>
        <w:t xml:space="preserve"> </w:t>
      </w:r>
    </w:p>
    <w:p w14:paraId="751179B2" w14:textId="77777777" w:rsidR="0051518A" w:rsidRPr="002E42AC" w:rsidRDefault="0051518A" w:rsidP="0051518A">
      <w:pPr>
        <w:autoSpaceDE w:val="0"/>
        <w:autoSpaceDN w:val="0"/>
        <w:adjustRightInd w:val="0"/>
        <w:spacing w:after="0" w:line="240" w:lineRule="auto"/>
        <w:ind w:firstLine="1440"/>
        <w:jc w:val="both"/>
        <w:rPr>
          <w:rFonts w:eastAsia="Calibri" w:cs="Arial"/>
          <w:bCs/>
          <w:noProof/>
          <w:szCs w:val="24"/>
        </w:rPr>
      </w:pPr>
    </w:p>
    <w:p w14:paraId="3A769A99" w14:textId="77777777" w:rsidR="0051518A" w:rsidRPr="002E42AC" w:rsidRDefault="0051518A" w:rsidP="0051518A">
      <w:pPr>
        <w:autoSpaceDE w:val="0"/>
        <w:autoSpaceDN w:val="0"/>
        <w:adjustRightInd w:val="0"/>
        <w:spacing w:after="0" w:line="240" w:lineRule="auto"/>
        <w:ind w:firstLine="1440"/>
        <w:jc w:val="both"/>
        <w:rPr>
          <w:rFonts w:eastAsia="Calibri" w:cs="Arial"/>
          <w:bCs/>
          <w:noProof/>
          <w:szCs w:val="24"/>
        </w:rPr>
      </w:pPr>
      <w:r w:rsidRPr="002E42AC">
        <w:rPr>
          <w:rFonts w:eastAsia="Calibri" w:cs="Arial"/>
          <w:bCs/>
          <w:noProof/>
          <w:szCs w:val="24"/>
        </w:rPr>
        <w:t>39.1.3.ашгийн төлөө бус хуулийн этгээдийн хөгжил, хамтын ажиллагаатай холбоотой нийтлэг асуудлаар төр, олон улсын болон гадаад улсын байгууллагуудтай харилцах</w:t>
      </w:r>
      <w:r w:rsidRPr="002E42AC">
        <w:rPr>
          <w:rFonts w:eastAsia="Calibri" w:cs="Arial"/>
          <w:noProof/>
          <w:szCs w:val="24"/>
        </w:rPr>
        <w:t>;</w:t>
      </w:r>
    </w:p>
    <w:p w14:paraId="7315C003" w14:textId="77777777" w:rsidR="0051518A" w:rsidRPr="002E42AC" w:rsidRDefault="0051518A" w:rsidP="0051518A">
      <w:pPr>
        <w:autoSpaceDE w:val="0"/>
        <w:autoSpaceDN w:val="0"/>
        <w:adjustRightInd w:val="0"/>
        <w:spacing w:after="0" w:line="240" w:lineRule="auto"/>
        <w:ind w:firstLine="1440"/>
        <w:jc w:val="both"/>
        <w:rPr>
          <w:rFonts w:eastAsia="Calibri" w:cs="Arial"/>
          <w:bCs/>
          <w:noProof/>
          <w:szCs w:val="24"/>
        </w:rPr>
      </w:pPr>
    </w:p>
    <w:p w14:paraId="24742A87" w14:textId="77777777" w:rsidR="0051518A" w:rsidRPr="002E42AC" w:rsidRDefault="0051518A" w:rsidP="0051518A">
      <w:pPr>
        <w:autoSpaceDE w:val="0"/>
        <w:autoSpaceDN w:val="0"/>
        <w:adjustRightInd w:val="0"/>
        <w:spacing w:after="0" w:line="240" w:lineRule="auto"/>
        <w:ind w:firstLine="1440"/>
        <w:jc w:val="both"/>
        <w:rPr>
          <w:rFonts w:eastAsia="Calibri" w:cs="Arial"/>
          <w:bCs/>
          <w:noProof/>
          <w:szCs w:val="24"/>
        </w:rPr>
      </w:pPr>
      <w:r w:rsidRPr="002E42AC">
        <w:rPr>
          <w:rFonts w:eastAsia="Calibri" w:cs="Arial"/>
          <w:bCs/>
          <w:noProof/>
          <w:szCs w:val="24"/>
        </w:rPr>
        <w:t xml:space="preserve">39.1.4.бүртгэлийн болон статистикийн байгууллагуудтай хамтран </w:t>
      </w:r>
      <w:r w:rsidRPr="002E42AC">
        <w:rPr>
          <w:rFonts w:eastAsia="Calibri" w:cs="Arial"/>
          <w:noProof/>
          <w:szCs w:val="24"/>
        </w:rPr>
        <w:t xml:space="preserve">ашгийн төлөө бус хуулийн этгээдийн </w:t>
      </w:r>
      <w:r w:rsidRPr="002E42AC">
        <w:rPr>
          <w:rFonts w:eastAsia="Calibri" w:cs="Arial"/>
          <w:bCs/>
          <w:noProof/>
          <w:szCs w:val="24"/>
        </w:rPr>
        <w:t>талаарх мэдээлэлд дүн шинжилгээ хийх</w:t>
      </w:r>
      <w:r w:rsidRPr="002E42AC">
        <w:rPr>
          <w:rFonts w:eastAsia="Calibri" w:cs="Arial"/>
          <w:noProof/>
          <w:szCs w:val="24"/>
        </w:rPr>
        <w:t>;</w:t>
      </w:r>
      <w:r w:rsidRPr="002E42AC">
        <w:rPr>
          <w:rFonts w:eastAsia="Calibri" w:cs="Arial"/>
          <w:bCs/>
          <w:noProof/>
          <w:szCs w:val="24"/>
        </w:rPr>
        <w:t xml:space="preserve"> </w:t>
      </w:r>
    </w:p>
    <w:p w14:paraId="17904534" w14:textId="77777777" w:rsidR="0051518A" w:rsidRPr="002E42AC" w:rsidRDefault="0051518A" w:rsidP="0051518A">
      <w:pPr>
        <w:autoSpaceDE w:val="0"/>
        <w:autoSpaceDN w:val="0"/>
        <w:adjustRightInd w:val="0"/>
        <w:spacing w:after="0" w:line="240" w:lineRule="auto"/>
        <w:ind w:left="720"/>
        <w:jc w:val="both"/>
        <w:rPr>
          <w:rFonts w:eastAsia="Calibri" w:cs="Arial"/>
          <w:bCs/>
          <w:noProof/>
          <w:szCs w:val="24"/>
        </w:rPr>
      </w:pPr>
    </w:p>
    <w:p w14:paraId="14BB8C4C" w14:textId="77777777" w:rsidR="0051518A" w:rsidRPr="002E42AC" w:rsidRDefault="0051518A" w:rsidP="0051518A">
      <w:pPr>
        <w:autoSpaceDE w:val="0"/>
        <w:autoSpaceDN w:val="0"/>
        <w:adjustRightInd w:val="0"/>
        <w:spacing w:after="0" w:line="240" w:lineRule="auto"/>
        <w:ind w:firstLine="1440"/>
        <w:jc w:val="both"/>
        <w:rPr>
          <w:rFonts w:eastAsia="Calibri" w:cs="Arial"/>
          <w:noProof/>
          <w:szCs w:val="24"/>
        </w:rPr>
      </w:pPr>
      <w:r w:rsidRPr="002E42AC">
        <w:rPr>
          <w:rFonts w:eastAsia="Calibri" w:cs="Arial"/>
          <w:bCs/>
          <w:noProof/>
          <w:szCs w:val="24"/>
        </w:rPr>
        <w:t>39.1.5.</w:t>
      </w:r>
      <w:r w:rsidRPr="002E42AC">
        <w:rPr>
          <w:rFonts w:eastAsia="Calibri" w:cs="Arial"/>
          <w:noProof/>
          <w:szCs w:val="24"/>
        </w:rPr>
        <w:t xml:space="preserve">ашгийн төлөө бус хуулийн этгээдийн </w:t>
      </w:r>
      <w:r w:rsidRPr="002E42AC">
        <w:rPr>
          <w:rFonts w:eastAsia="Calibri" w:cs="Arial"/>
          <w:bCs/>
          <w:noProof/>
          <w:szCs w:val="24"/>
        </w:rPr>
        <w:t>нийтэд тустай үйл ажиллагааны болон сайн дурын тайлан авах, үйл ажиллагааны үр нөлөөг нэгтгэн дүгнэх, зөвлөмж гаргах</w:t>
      </w:r>
      <w:r w:rsidRPr="002E42AC">
        <w:rPr>
          <w:rFonts w:eastAsia="Calibri" w:cs="Arial"/>
          <w:noProof/>
          <w:szCs w:val="24"/>
        </w:rPr>
        <w:t>;</w:t>
      </w:r>
    </w:p>
    <w:p w14:paraId="7A02001F" w14:textId="77777777" w:rsidR="0051518A" w:rsidRPr="002E42AC" w:rsidRDefault="0051518A" w:rsidP="0051518A">
      <w:pPr>
        <w:autoSpaceDE w:val="0"/>
        <w:autoSpaceDN w:val="0"/>
        <w:adjustRightInd w:val="0"/>
        <w:spacing w:after="0" w:line="240" w:lineRule="auto"/>
        <w:ind w:firstLine="1440"/>
        <w:jc w:val="both"/>
        <w:rPr>
          <w:rFonts w:eastAsia="Calibri" w:cs="Arial"/>
          <w:noProof/>
          <w:szCs w:val="24"/>
        </w:rPr>
      </w:pPr>
    </w:p>
    <w:p w14:paraId="39CB8E29" w14:textId="77777777" w:rsidR="0051518A" w:rsidRPr="002E42AC" w:rsidRDefault="0051518A" w:rsidP="0051518A">
      <w:pPr>
        <w:autoSpaceDE w:val="0"/>
        <w:autoSpaceDN w:val="0"/>
        <w:adjustRightInd w:val="0"/>
        <w:spacing w:after="0" w:line="240" w:lineRule="auto"/>
        <w:ind w:firstLine="1440"/>
        <w:jc w:val="both"/>
        <w:rPr>
          <w:rFonts w:eastAsia="Calibri" w:cs="Arial"/>
          <w:noProof/>
          <w:szCs w:val="24"/>
        </w:rPr>
      </w:pPr>
      <w:r w:rsidRPr="002E42AC">
        <w:rPr>
          <w:rFonts w:eastAsia="Calibri" w:cs="Arial"/>
          <w:noProof/>
          <w:szCs w:val="24"/>
        </w:rPr>
        <w:t>39.1.6.</w:t>
      </w:r>
      <w:r w:rsidRPr="002E42AC">
        <w:rPr>
          <w:rFonts w:eastAsia="Calibri" w:cs="Arial"/>
          <w:bCs/>
          <w:noProof/>
          <w:szCs w:val="24"/>
        </w:rPr>
        <w:t>а</w:t>
      </w:r>
      <w:r w:rsidRPr="002E42AC">
        <w:rPr>
          <w:rFonts w:eastAsia="Calibri" w:cs="Arial"/>
          <w:noProof/>
          <w:szCs w:val="24"/>
        </w:rPr>
        <w:t>шгийн төлөө бус хуулийн этгээдийн мэдлэг, туршлага солилцох болон бусад хэлбэрийн хамтын ажиллагааг дэмжих, мэдээллээр хангах</w:t>
      </w:r>
      <w:r>
        <w:rPr>
          <w:rFonts w:eastAsia="Calibri" w:cs="Arial"/>
          <w:noProof/>
          <w:szCs w:val="24"/>
        </w:rPr>
        <w:t xml:space="preserve">, </w:t>
      </w:r>
      <w:r w:rsidRPr="009F1D5A">
        <w:rPr>
          <w:rFonts w:eastAsia="Calibri" w:cs="Arial"/>
          <w:bCs/>
          <w:noProof/>
          <w:szCs w:val="24"/>
        </w:rPr>
        <w:t>соён гэгээрүүлэх арга хэмжээг авах;</w:t>
      </w:r>
    </w:p>
    <w:p w14:paraId="5119A01F" w14:textId="77777777" w:rsidR="0051518A" w:rsidRPr="002E42AC" w:rsidRDefault="0051518A" w:rsidP="0051518A">
      <w:pPr>
        <w:autoSpaceDE w:val="0"/>
        <w:autoSpaceDN w:val="0"/>
        <w:adjustRightInd w:val="0"/>
        <w:spacing w:after="0" w:line="240" w:lineRule="auto"/>
        <w:ind w:firstLine="1440"/>
        <w:jc w:val="both"/>
        <w:rPr>
          <w:rFonts w:eastAsia="Calibri" w:cs="Arial"/>
          <w:bCs/>
          <w:noProof/>
          <w:szCs w:val="24"/>
        </w:rPr>
      </w:pPr>
    </w:p>
    <w:p w14:paraId="5F20AE4F" w14:textId="77777777" w:rsidR="0051518A" w:rsidRPr="002E42AC" w:rsidRDefault="0051518A" w:rsidP="0051518A">
      <w:pPr>
        <w:autoSpaceDE w:val="0"/>
        <w:autoSpaceDN w:val="0"/>
        <w:adjustRightInd w:val="0"/>
        <w:spacing w:after="0" w:line="240" w:lineRule="auto"/>
        <w:ind w:firstLine="1440"/>
        <w:jc w:val="both"/>
        <w:rPr>
          <w:rFonts w:eastAsia="Calibri" w:cs="Arial"/>
          <w:bCs/>
          <w:noProof/>
          <w:szCs w:val="24"/>
        </w:rPr>
      </w:pPr>
      <w:r w:rsidRPr="002E42AC">
        <w:rPr>
          <w:rFonts w:eastAsia="Calibri" w:cs="Arial"/>
          <w:bCs/>
          <w:noProof/>
          <w:szCs w:val="24"/>
        </w:rPr>
        <w:lastRenderedPageBreak/>
        <w:t xml:space="preserve">39.1.7.Монгол Улсын иргэний нийгэм, </w:t>
      </w:r>
      <w:r w:rsidRPr="002E42AC">
        <w:rPr>
          <w:rFonts w:eastAsia="Calibri" w:cs="Arial"/>
          <w:noProof/>
          <w:szCs w:val="24"/>
        </w:rPr>
        <w:t xml:space="preserve">ашгийн төлөө бус хуулийн этгээдийн </w:t>
      </w:r>
      <w:r w:rsidRPr="002E42AC">
        <w:rPr>
          <w:rFonts w:eastAsia="Calibri" w:cs="Arial"/>
          <w:bCs/>
          <w:noProof/>
          <w:szCs w:val="24"/>
        </w:rPr>
        <w:t>мэдээллийн санг үүсгэх, хөтлөх, олон нийтэд мэдээлэх</w:t>
      </w:r>
      <w:r w:rsidRPr="002E42AC">
        <w:rPr>
          <w:rFonts w:eastAsia="Calibri" w:cs="Arial"/>
          <w:noProof/>
          <w:szCs w:val="24"/>
        </w:rPr>
        <w:t>;</w:t>
      </w:r>
    </w:p>
    <w:p w14:paraId="03CBFFDE" w14:textId="77777777" w:rsidR="0051518A" w:rsidRPr="002E42AC" w:rsidRDefault="0051518A" w:rsidP="0051518A">
      <w:pPr>
        <w:autoSpaceDE w:val="0"/>
        <w:autoSpaceDN w:val="0"/>
        <w:adjustRightInd w:val="0"/>
        <w:spacing w:after="0" w:line="240" w:lineRule="auto"/>
        <w:ind w:firstLine="1440"/>
        <w:jc w:val="both"/>
        <w:rPr>
          <w:rFonts w:eastAsia="Calibri" w:cs="Arial"/>
          <w:bCs/>
          <w:noProof/>
          <w:szCs w:val="24"/>
        </w:rPr>
      </w:pPr>
    </w:p>
    <w:p w14:paraId="4423A218" w14:textId="77777777" w:rsidR="0051518A" w:rsidRDefault="0051518A" w:rsidP="0051518A">
      <w:pPr>
        <w:autoSpaceDE w:val="0"/>
        <w:autoSpaceDN w:val="0"/>
        <w:adjustRightInd w:val="0"/>
        <w:spacing w:after="0" w:line="240" w:lineRule="auto"/>
        <w:ind w:firstLine="1440"/>
        <w:jc w:val="both"/>
        <w:rPr>
          <w:rFonts w:eastAsia="Calibri" w:cs="Arial"/>
          <w:bCs/>
          <w:noProof/>
          <w:szCs w:val="24"/>
        </w:rPr>
      </w:pPr>
      <w:r w:rsidRPr="002E42AC">
        <w:rPr>
          <w:rFonts w:eastAsia="Calibri" w:cs="Arial"/>
          <w:bCs/>
          <w:noProof/>
          <w:szCs w:val="24"/>
        </w:rPr>
        <w:t>39.1.8.ашгийн төлөө бус хуулийн этгээдийн мөнгө угаах, терроризмыг санхүүжүүлэх үйл ажиллагаанд өртөх магадлал, эмзэг байдлын талаарх судалгааг хийх болон Мөнгө угаах болон терроризмыг санхүүжүүлэхтэй тэмцэх тухай хуулийн 18.1.8-д заасан үндэсний эрсдэлийн үнэлгээг 2 жил тутамд хийх, эрсдэлийг хянах, бууруулахад эрх бүхий байгууллагад дэмжлэг үзүүлэх</w:t>
      </w:r>
      <w:r>
        <w:rPr>
          <w:rFonts w:eastAsia="Calibri" w:cs="Arial"/>
          <w:bCs/>
          <w:noProof/>
          <w:szCs w:val="24"/>
        </w:rPr>
        <w:t>;</w:t>
      </w:r>
    </w:p>
    <w:p w14:paraId="260E4045" w14:textId="77777777" w:rsidR="0051518A" w:rsidRDefault="0051518A" w:rsidP="0051518A">
      <w:pPr>
        <w:autoSpaceDE w:val="0"/>
        <w:autoSpaceDN w:val="0"/>
        <w:adjustRightInd w:val="0"/>
        <w:spacing w:after="0" w:line="240" w:lineRule="auto"/>
        <w:ind w:firstLine="1440"/>
        <w:jc w:val="both"/>
        <w:rPr>
          <w:rFonts w:eastAsia="Calibri" w:cs="Arial"/>
          <w:bCs/>
          <w:noProof/>
          <w:szCs w:val="24"/>
        </w:rPr>
      </w:pPr>
    </w:p>
    <w:p w14:paraId="0BC470D6" w14:textId="77777777" w:rsidR="0051518A" w:rsidRPr="009F1D5A" w:rsidRDefault="0051518A" w:rsidP="0051518A">
      <w:pPr>
        <w:autoSpaceDE w:val="0"/>
        <w:autoSpaceDN w:val="0"/>
        <w:adjustRightInd w:val="0"/>
        <w:spacing w:after="0" w:line="240" w:lineRule="auto"/>
        <w:ind w:firstLine="1440"/>
        <w:jc w:val="both"/>
        <w:rPr>
          <w:rFonts w:eastAsia="Calibri" w:cs="Arial"/>
          <w:bCs/>
          <w:noProof/>
          <w:szCs w:val="24"/>
        </w:rPr>
      </w:pPr>
      <w:r w:rsidRPr="009F1D5A">
        <w:rPr>
          <w:rFonts w:eastAsia="Calibri" w:cs="Arial"/>
          <w:bCs/>
          <w:noProof/>
          <w:szCs w:val="24"/>
        </w:rPr>
        <w:t>39.1.9.иргэний нийгмийн байгууллагуудыг үр дүнтэй ажиллахад таатай орчныг бүрдүүлэхэд хууль эрх зүйн, санхүүжилтийн орчны үнэлгээг хийж, дүгнэлт гаргана.</w:t>
      </w:r>
    </w:p>
    <w:p w14:paraId="0A296616"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p>
    <w:p w14:paraId="713E1123" w14:textId="77777777" w:rsidR="0051518A" w:rsidRPr="002E42AC" w:rsidRDefault="0051518A" w:rsidP="0051518A">
      <w:pPr>
        <w:autoSpaceDE w:val="0"/>
        <w:autoSpaceDN w:val="0"/>
        <w:adjustRightInd w:val="0"/>
        <w:spacing w:after="0" w:line="240" w:lineRule="auto"/>
        <w:ind w:firstLine="720"/>
        <w:jc w:val="both"/>
        <w:rPr>
          <w:rFonts w:eastAsia="Calibri" w:cs="Arial"/>
          <w:bCs/>
          <w:noProof/>
          <w:szCs w:val="24"/>
        </w:rPr>
      </w:pPr>
      <w:r w:rsidRPr="002E42AC">
        <w:rPr>
          <w:rFonts w:eastAsia="Calibri" w:cs="Arial"/>
          <w:bCs/>
          <w:noProof/>
          <w:szCs w:val="24"/>
        </w:rPr>
        <w:t>39.2.</w:t>
      </w:r>
      <w:r w:rsidRPr="002E42AC">
        <w:rPr>
          <w:rFonts w:eastAsia="Calibri" w:cs="Arial"/>
          <w:noProof/>
          <w:szCs w:val="24"/>
        </w:rPr>
        <w:t>З</w:t>
      </w:r>
      <w:r w:rsidRPr="002E42AC">
        <w:rPr>
          <w:rFonts w:eastAsia="Calibri" w:cs="Arial"/>
          <w:bCs/>
          <w:noProof/>
          <w:szCs w:val="24"/>
        </w:rPr>
        <w:t>өвлөлөөс үйл ажиллагаагаа идэвхтэй явуулж байгаа а</w:t>
      </w:r>
      <w:r w:rsidRPr="002E42AC">
        <w:rPr>
          <w:rFonts w:eastAsia="Calibri" w:cs="Arial"/>
          <w:noProof/>
          <w:szCs w:val="24"/>
        </w:rPr>
        <w:t xml:space="preserve">шгийн төлөө бус хуулийн этгээдийн жагсаалтыг гаргаж, </w:t>
      </w:r>
      <w:r w:rsidRPr="002E42AC">
        <w:rPr>
          <w:rFonts w:eastAsia="Calibri" w:cs="Arial"/>
          <w:bCs/>
          <w:noProof/>
          <w:szCs w:val="24"/>
        </w:rPr>
        <w:t>олон нийтэд нээлттэй мэдээлнэ.</w:t>
      </w:r>
    </w:p>
    <w:p w14:paraId="75245FED"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p>
    <w:p w14:paraId="0F80FCD0" w14:textId="66A9BB63" w:rsidR="0051518A" w:rsidRPr="002E42AC" w:rsidRDefault="0051518A" w:rsidP="0051518A">
      <w:pPr>
        <w:autoSpaceDE w:val="0"/>
        <w:autoSpaceDN w:val="0"/>
        <w:adjustRightInd w:val="0"/>
        <w:spacing w:after="0" w:line="240" w:lineRule="auto"/>
        <w:jc w:val="both"/>
        <w:rPr>
          <w:rFonts w:eastAsia="Calibri" w:cs="Arial"/>
          <w:noProof/>
          <w:szCs w:val="24"/>
        </w:rPr>
      </w:pPr>
      <w:r w:rsidRPr="002E42AC">
        <w:rPr>
          <w:rFonts w:eastAsia="Calibri" w:cs="Arial"/>
          <w:noProof/>
          <w:szCs w:val="24"/>
        </w:rPr>
        <w:t xml:space="preserve">           39.3.Энэ хуулийн </w:t>
      </w:r>
      <w:r w:rsidRPr="002E42AC">
        <w:rPr>
          <w:rFonts w:eastAsia="Calibri" w:cs="Arial"/>
          <w:noProof/>
          <w:color w:val="000000" w:themeColor="text1"/>
          <w:szCs w:val="24"/>
        </w:rPr>
        <w:t xml:space="preserve">39.1.7-д </w:t>
      </w:r>
      <w:r w:rsidRPr="002E42AC">
        <w:rPr>
          <w:rFonts w:eastAsia="Calibri" w:cs="Arial"/>
          <w:noProof/>
          <w:szCs w:val="24"/>
        </w:rPr>
        <w:t xml:space="preserve">заасан мэдээллийн сан үүсгэх, хөтлөх, түүний мэдээллийг ашиглах, сангаас мэдээлэл авах журмыг зөвлөл батална. </w:t>
      </w:r>
    </w:p>
    <w:p w14:paraId="626F78D3" w14:textId="77777777" w:rsidR="0051518A" w:rsidRPr="002E42AC" w:rsidRDefault="0051518A" w:rsidP="0051518A">
      <w:pPr>
        <w:autoSpaceDE w:val="0"/>
        <w:autoSpaceDN w:val="0"/>
        <w:adjustRightInd w:val="0"/>
        <w:spacing w:after="0" w:line="240" w:lineRule="auto"/>
        <w:jc w:val="both"/>
        <w:rPr>
          <w:rFonts w:eastAsia="Calibri" w:cs="Arial"/>
          <w:noProof/>
          <w:szCs w:val="24"/>
        </w:rPr>
      </w:pPr>
    </w:p>
    <w:p w14:paraId="697B1882"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r w:rsidRPr="002E42AC">
        <w:rPr>
          <w:rFonts w:eastAsia="Calibri" w:cs="Arial"/>
          <w:noProof/>
          <w:szCs w:val="24"/>
        </w:rPr>
        <w:t xml:space="preserve">39.4.Зөвлөл нь жилийн үйл ажиллагааны тайлангаа цахим хуудсандаа нээлттэй байршуулж, дараа жилийн эхний улиралд багтаан Засгийн газарт танилцуулна. </w:t>
      </w:r>
    </w:p>
    <w:p w14:paraId="3268159C"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p>
    <w:p w14:paraId="5E11C81A" w14:textId="77777777" w:rsidR="0051518A" w:rsidRPr="002E42AC" w:rsidRDefault="0051518A" w:rsidP="0051518A">
      <w:pPr>
        <w:autoSpaceDE w:val="0"/>
        <w:autoSpaceDN w:val="0"/>
        <w:adjustRightInd w:val="0"/>
        <w:spacing w:after="0" w:line="240" w:lineRule="auto"/>
        <w:ind w:firstLine="720"/>
        <w:jc w:val="both"/>
        <w:rPr>
          <w:rFonts w:eastAsia="Calibri" w:cs="Arial"/>
          <w:noProof/>
          <w:szCs w:val="24"/>
        </w:rPr>
      </w:pPr>
      <w:r w:rsidRPr="002E42AC">
        <w:rPr>
          <w:rFonts w:eastAsia="Calibri" w:cs="Arial"/>
          <w:noProof/>
          <w:szCs w:val="24"/>
        </w:rPr>
        <w:t xml:space="preserve">Тайлбар: Энэ хуульд заасан </w:t>
      </w:r>
      <w:r w:rsidRPr="002E42AC">
        <w:rPr>
          <w:rFonts w:eastAsia="Calibri" w:cs="Arial"/>
          <w:noProof/>
          <w:color w:val="000000" w:themeColor="text1"/>
        </w:rPr>
        <w:t xml:space="preserve">“ашгийн төлөө бус хуулийн этгээд” гэж </w:t>
      </w:r>
      <w:r w:rsidRPr="002E42AC">
        <w:rPr>
          <w:rFonts w:cs="Arial"/>
          <w:noProof/>
          <w:color w:val="000000" w:themeColor="text1"/>
          <w:lang w:eastAsia="en-GB"/>
        </w:rPr>
        <w:t>нийгмийн болон өөрсдийн ашиг сонирхол, үнэт зүйл, үзэл бодлын үүднээс төрийн байгууллага /хууль тогтоох, гүйцэтгэх, шүүх эрх мэдлийг хэрэгжүүлэх байгууллага/, нийтийн эрх зүйн хуулийн этгээдээс бусад хуулийн этгээд, иргэдээс сайн дурын үндсэн дээр байгуулсан төрөөс хараат бус өөрийгөө удирдах зарчмаар үйл ажиллагаагаа явуулдаг ашиг хуваарилдаггүй хуулийн этгээд/холбоо, сан/-ийг ойлгоно.</w:t>
      </w:r>
    </w:p>
    <w:p w14:paraId="6B3683C1" w14:textId="77777777" w:rsidR="0051518A" w:rsidRPr="002E42AC" w:rsidRDefault="0051518A" w:rsidP="0051518A">
      <w:pPr>
        <w:autoSpaceDE w:val="0"/>
        <w:autoSpaceDN w:val="0"/>
        <w:adjustRightInd w:val="0"/>
        <w:spacing w:after="0" w:line="240" w:lineRule="auto"/>
        <w:jc w:val="both"/>
        <w:rPr>
          <w:rFonts w:eastAsia="Calibri" w:cs="Arial"/>
          <w:noProof/>
          <w:szCs w:val="24"/>
        </w:rPr>
      </w:pPr>
    </w:p>
    <w:p w14:paraId="25697C0D" w14:textId="77777777" w:rsidR="0051518A" w:rsidRPr="002E42AC" w:rsidRDefault="0051518A" w:rsidP="0051518A">
      <w:pPr>
        <w:autoSpaceDE w:val="0"/>
        <w:autoSpaceDN w:val="0"/>
        <w:adjustRightInd w:val="0"/>
        <w:spacing w:after="0" w:line="240" w:lineRule="auto"/>
        <w:ind w:firstLine="720"/>
        <w:jc w:val="both"/>
        <w:rPr>
          <w:rFonts w:eastAsia="Calibri" w:cs="Arial"/>
          <w:b/>
          <w:bCs/>
          <w:noProof/>
          <w:color w:val="000000" w:themeColor="text1"/>
          <w:szCs w:val="24"/>
        </w:rPr>
      </w:pPr>
      <w:r w:rsidRPr="002E42AC">
        <w:rPr>
          <w:rFonts w:eastAsia="Calibri" w:cs="Arial"/>
          <w:b/>
          <w:bCs/>
          <w:noProof/>
          <w:color w:val="000000" w:themeColor="text1"/>
          <w:szCs w:val="24"/>
        </w:rPr>
        <w:t>40 дүгээр зүйл.Иргэний нийгмийн хөгжлийг дэмжих</w:t>
      </w:r>
      <w:r w:rsidRPr="002E42AC">
        <w:rPr>
          <w:rFonts w:eastAsia="Calibri" w:cs="Arial"/>
          <w:noProof/>
          <w:color w:val="000000" w:themeColor="text1"/>
          <w:szCs w:val="24"/>
        </w:rPr>
        <w:t xml:space="preserve"> </w:t>
      </w:r>
      <w:r w:rsidRPr="002E42AC">
        <w:rPr>
          <w:rFonts w:eastAsia="Calibri" w:cs="Arial"/>
          <w:b/>
          <w:bCs/>
          <w:noProof/>
          <w:color w:val="000000" w:themeColor="text1"/>
          <w:szCs w:val="24"/>
        </w:rPr>
        <w:t>данс</w:t>
      </w:r>
    </w:p>
    <w:p w14:paraId="5AC8B8CA" w14:textId="77777777" w:rsidR="0051518A" w:rsidRPr="002E42AC" w:rsidRDefault="0051518A" w:rsidP="0051518A">
      <w:pPr>
        <w:autoSpaceDE w:val="0"/>
        <w:autoSpaceDN w:val="0"/>
        <w:adjustRightInd w:val="0"/>
        <w:spacing w:after="0" w:line="240" w:lineRule="auto"/>
        <w:ind w:firstLine="720"/>
        <w:jc w:val="both"/>
        <w:rPr>
          <w:rFonts w:eastAsia="Calibri" w:cs="Arial"/>
          <w:b/>
          <w:bCs/>
          <w:noProof/>
          <w:color w:val="000000" w:themeColor="text1"/>
          <w:szCs w:val="24"/>
        </w:rPr>
      </w:pPr>
    </w:p>
    <w:p w14:paraId="616614D1" w14:textId="77777777" w:rsidR="0051518A" w:rsidRPr="002E42AC" w:rsidRDefault="0051518A" w:rsidP="0051518A">
      <w:pPr>
        <w:autoSpaceDE w:val="0"/>
        <w:autoSpaceDN w:val="0"/>
        <w:adjustRightInd w:val="0"/>
        <w:spacing w:after="0" w:line="240" w:lineRule="auto"/>
        <w:ind w:firstLine="720"/>
        <w:jc w:val="both"/>
        <w:rPr>
          <w:rFonts w:eastAsia="Calibri" w:cs="Arial"/>
          <w:bCs/>
          <w:noProof/>
          <w:color w:val="000000" w:themeColor="text1"/>
          <w:szCs w:val="24"/>
        </w:rPr>
      </w:pPr>
      <w:r w:rsidRPr="002E42AC">
        <w:rPr>
          <w:rFonts w:eastAsia="Calibri" w:cs="Arial"/>
          <w:bCs/>
          <w:noProof/>
          <w:color w:val="000000" w:themeColor="text1"/>
          <w:szCs w:val="24"/>
        </w:rPr>
        <w:t>40.1.</w:t>
      </w:r>
      <w:r w:rsidRPr="002E42AC">
        <w:rPr>
          <w:rFonts w:eastAsia="Calibri" w:cs="Arial"/>
          <w:noProof/>
          <w:color w:val="000000" w:themeColor="text1"/>
          <w:szCs w:val="24"/>
        </w:rPr>
        <w:t>Зөвлөл</w:t>
      </w:r>
      <w:r w:rsidRPr="002E42AC">
        <w:rPr>
          <w:rFonts w:eastAsia="Calibri" w:cs="Arial"/>
          <w:bCs/>
          <w:noProof/>
          <w:color w:val="000000" w:themeColor="text1"/>
          <w:szCs w:val="24"/>
        </w:rPr>
        <w:t xml:space="preserve"> нь </w:t>
      </w:r>
      <w:r w:rsidRPr="002E42AC">
        <w:rPr>
          <w:rFonts w:eastAsia="Calibri" w:cs="Arial"/>
          <w:noProof/>
          <w:color w:val="000000" w:themeColor="text1"/>
          <w:szCs w:val="24"/>
        </w:rPr>
        <w:t xml:space="preserve">иргэний </w:t>
      </w:r>
      <w:r w:rsidRPr="002E42AC">
        <w:rPr>
          <w:rFonts w:eastAsia="Calibri" w:cs="Arial"/>
          <w:bCs/>
          <w:noProof/>
          <w:color w:val="000000" w:themeColor="text1"/>
          <w:szCs w:val="24"/>
        </w:rPr>
        <w:t xml:space="preserve">нийгмийн нийтлэг хөгжил, чадавхыг бэхжүүлэх, нийтэд тустай үйл ажиллагааг </w:t>
      </w:r>
      <w:r w:rsidRPr="002E42AC">
        <w:rPr>
          <w:rFonts w:eastAsia="Calibri" w:cs="Arial"/>
          <w:noProof/>
          <w:color w:val="000000" w:themeColor="text1"/>
          <w:szCs w:val="24"/>
        </w:rPr>
        <w:t xml:space="preserve">дэмжих, сурталчлах, иргэний нийгмийн талаарх судалгаа шинжилгээ хийх, сургалт хэлэлцүүлэг зохион байгуулах үйл ажиллагааг санхүүжүүлэх зорилго бүхий </w:t>
      </w:r>
      <w:r w:rsidRPr="002E42AC">
        <w:rPr>
          <w:rFonts w:eastAsia="Calibri" w:cs="Arial"/>
          <w:bCs/>
          <w:noProof/>
          <w:color w:val="000000" w:themeColor="text1"/>
          <w:szCs w:val="24"/>
        </w:rPr>
        <w:t>Иргэний нийгмийн хөгжлийг дэмжих мөнгөн хөрөнгийн данстай (цаашид “данс” гэх) байна.</w:t>
      </w:r>
    </w:p>
    <w:p w14:paraId="2439844C" w14:textId="77777777" w:rsidR="0051518A" w:rsidRPr="002E42AC" w:rsidRDefault="0051518A" w:rsidP="0051518A">
      <w:pPr>
        <w:autoSpaceDE w:val="0"/>
        <w:autoSpaceDN w:val="0"/>
        <w:adjustRightInd w:val="0"/>
        <w:spacing w:after="0" w:line="240" w:lineRule="auto"/>
        <w:ind w:firstLine="720"/>
        <w:jc w:val="both"/>
        <w:rPr>
          <w:rFonts w:eastAsia="Calibri" w:cs="Arial"/>
          <w:bCs/>
          <w:noProof/>
          <w:color w:val="000000" w:themeColor="text1"/>
          <w:szCs w:val="24"/>
        </w:rPr>
      </w:pPr>
    </w:p>
    <w:p w14:paraId="4D952070" w14:textId="77777777" w:rsidR="0051518A" w:rsidRPr="002E42AC" w:rsidRDefault="0051518A" w:rsidP="0051518A">
      <w:pPr>
        <w:autoSpaceDE w:val="0"/>
        <w:autoSpaceDN w:val="0"/>
        <w:adjustRightInd w:val="0"/>
        <w:spacing w:after="0" w:line="240" w:lineRule="auto"/>
        <w:ind w:firstLine="720"/>
        <w:jc w:val="both"/>
        <w:rPr>
          <w:rFonts w:eastAsia="Calibri" w:cs="Arial"/>
          <w:bCs/>
          <w:noProof/>
          <w:color w:val="000000" w:themeColor="text1"/>
          <w:szCs w:val="24"/>
        </w:rPr>
      </w:pPr>
      <w:r w:rsidRPr="002E42AC">
        <w:rPr>
          <w:rFonts w:eastAsia="Calibri" w:cs="Arial"/>
          <w:bCs/>
          <w:noProof/>
          <w:color w:val="000000" w:themeColor="text1"/>
          <w:szCs w:val="24"/>
        </w:rPr>
        <w:t xml:space="preserve">40.2.Энэ хуулийн 40.1-д заасан дансны санхүүжилт нь дараах эх үүсвэрээс бүрдэнэ: </w:t>
      </w:r>
    </w:p>
    <w:p w14:paraId="6D0A57CE" w14:textId="77777777" w:rsidR="0051518A" w:rsidRPr="002E42AC" w:rsidRDefault="0051518A" w:rsidP="0051518A">
      <w:pPr>
        <w:autoSpaceDE w:val="0"/>
        <w:autoSpaceDN w:val="0"/>
        <w:adjustRightInd w:val="0"/>
        <w:spacing w:after="0" w:line="240" w:lineRule="auto"/>
        <w:jc w:val="both"/>
        <w:rPr>
          <w:rFonts w:eastAsia="Calibri" w:cs="Arial"/>
          <w:bCs/>
          <w:noProof/>
          <w:color w:val="000000" w:themeColor="text1"/>
          <w:szCs w:val="24"/>
        </w:rPr>
      </w:pPr>
    </w:p>
    <w:p w14:paraId="40D761FD" w14:textId="77777777" w:rsidR="0051518A" w:rsidRPr="002E42AC" w:rsidRDefault="0051518A" w:rsidP="0051518A">
      <w:pPr>
        <w:autoSpaceDE w:val="0"/>
        <w:autoSpaceDN w:val="0"/>
        <w:adjustRightInd w:val="0"/>
        <w:spacing w:after="0" w:line="240" w:lineRule="auto"/>
        <w:ind w:firstLine="1440"/>
        <w:jc w:val="both"/>
        <w:rPr>
          <w:rFonts w:eastAsia="Calibri" w:cs="Arial"/>
          <w:noProof/>
          <w:color w:val="000000" w:themeColor="text1"/>
          <w:szCs w:val="24"/>
        </w:rPr>
      </w:pPr>
      <w:r w:rsidRPr="002E42AC">
        <w:rPr>
          <w:rFonts w:eastAsia="Calibri" w:cs="Arial"/>
          <w:noProof/>
          <w:color w:val="000000" w:themeColor="text1"/>
          <w:szCs w:val="24"/>
        </w:rPr>
        <w:t>40.2.1.гадаад улс, олон улсын байгууллага, Монгол Улсын болон гадаад улсын иргэн, аж ахуйн нэгж, байгууллага, ашгийн төлөө бус хуулийн этгээдийн хандив, тусламж;</w:t>
      </w:r>
    </w:p>
    <w:p w14:paraId="21D6ECF8" w14:textId="77777777" w:rsidR="0051518A" w:rsidRPr="002E42AC" w:rsidRDefault="0051518A" w:rsidP="0051518A">
      <w:pPr>
        <w:autoSpaceDE w:val="0"/>
        <w:autoSpaceDN w:val="0"/>
        <w:adjustRightInd w:val="0"/>
        <w:spacing w:after="0" w:line="240" w:lineRule="auto"/>
        <w:ind w:firstLine="720"/>
        <w:jc w:val="both"/>
        <w:rPr>
          <w:rFonts w:eastAsia="Calibri" w:cs="Arial"/>
          <w:noProof/>
          <w:color w:val="000000" w:themeColor="text1"/>
          <w:szCs w:val="24"/>
        </w:rPr>
      </w:pPr>
    </w:p>
    <w:p w14:paraId="4D4DB990" w14:textId="77777777" w:rsidR="0051518A" w:rsidRPr="002E42AC" w:rsidRDefault="0051518A" w:rsidP="0051518A">
      <w:pPr>
        <w:autoSpaceDE w:val="0"/>
        <w:autoSpaceDN w:val="0"/>
        <w:adjustRightInd w:val="0"/>
        <w:spacing w:after="0" w:line="240" w:lineRule="auto"/>
        <w:ind w:firstLine="1440"/>
        <w:jc w:val="both"/>
        <w:rPr>
          <w:rFonts w:eastAsia="Calibri" w:cs="Arial"/>
          <w:noProof/>
          <w:color w:val="000000" w:themeColor="text1"/>
          <w:szCs w:val="24"/>
        </w:rPr>
      </w:pPr>
      <w:r w:rsidRPr="002E42AC">
        <w:rPr>
          <w:rFonts w:eastAsia="Calibri" w:cs="Arial"/>
          <w:noProof/>
          <w:color w:val="000000" w:themeColor="text1"/>
          <w:szCs w:val="24"/>
        </w:rPr>
        <w:t xml:space="preserve">40.2.2.дансан дахь мөнгөн хөрөнгийн чөлөөт үлдэгдлийг банкинд хадгалуулсны хүү; </w:t>
      </w:r>
    </w:p>
    <w:p w14:paraId="39D4B07D" w14:textId="77777777" w:rsidR="0051518A" w:rsidRPr="002E42AC" w:rsidRDefault="0051518A" w:rsidP="0051518A">
      <w:pPr>
        <w:autoSpaceDE w:val="0"/>
        <w:autoSpaceDN w:val="0"/>
        <w:adjustRightInd w:val="0"/>
        <w:spacing w:after="0" w:line="240" w:lineRule="auto"/>
        <w:ind w:left="720" w:firstLine="720"/>
        <w:jc w:val="both"/>
        <w:rPr>
          <w:rFonts w:eastAsia="Calibri" w:cs="Arial"/>
          <w:noProof/>
          <w:color w:val="000000" w:themeColor="text1"/>
          <w:szCs w:val="24"/>
        </w:rPr>
      </w:pPr>
    </w:p>
    <w:p w14:paraId="2F8389D2" w14:textId="77777777" w:rsidR="0051518A" w:rsidRPr="002E42AC" w:rsidRDefault="0051518A" w:rsidP="0051518A">
      <w:pPr>
        <w:autoSpaceDE w:val="0"/>
        <w:autoSpaceDN w:val="0"/>
        <w:adjustRightInd w:val="0"/>
        <w:spacing w:after="0" w:line="240" w:lineRule="auto"/>
        <w:ind w:left="720" w:firstLine="720"/>
        <w:jc w:val="both"/>
        <w:rPr>
          <w:rFonts w:eastAsia="Calibri" w:cs="Arial"/>
          <w:noProof/>
          <w:color w:val="000000" w:themeColor="text1"/>
          <w:szCs w:val="24"/>
        </w:rPr>
      </w:pPr>
      <w:r w:rsidRPr="002E42AC">
        <w:rPr>
          <w:rFonts w:eastAsia="Calibri" w:cs="Arial"/>
          <w:noProof/>
          <w:color w:val="000000" w:themeColor="text1"/>
          <w:szCs w:val="24"/>
        </w:rPr>
        <w:t>40.2.3.хүлээн авсан өв;</w:t>
      </w:r>
    </w:p>
    <w:p w14:paraId="644B1208" w14:textId="77777777" w:rsidR="0051518A" w:rsidRPr="002E42AC" w:rsidRDefault="0051518A" w:rsidP="0051518A">
      <w:pPr>
        <w:autoSpaceDE w:val="0"/>
        <w:autoSpaceDN w:val="0"/>
        <w:adjustRightInd w:val="0"/>
        <w:spacing w:after="0" w:line="240" w:lineRule="auto"/>
        <w:ind w:left="720" w:firstLine="720"/>
        <w:jc w:val="both"/>
        <w:rPr>
          <w:rFonts w:eastAsia="Calibri" w:cs="Arial"/>
          <w:noProof/>
          <w:color w:val="000000" w:themeColor="text1"/>
          <w:szCs w:val="24"/>
        </w:rPr>
      </w:pPr>
      <w:r w:rsidRPr="002E42AC">
        <w:rPr>
          <w:rFonts w:eastAsia="Calibri" w:cs="Arial"/>
          <w:noProof/>
          <w:color w:val="000000" w:themeColor="text1"/>
          <w:szCs w:val="24"/>
        </w:rPr>
        <w:t>40.2.4.бусад эх үүсвэр.</w:t>
      </w:r>
    </w:p>
    <w:p w14:paraId="2EFFA775" w14:textId="77777777" w:rsidR="0051518A" w:rsidRPr="002E42AC" w:rsidRDefault="0051518A" w:rsidP="0051518A">
      <w:pPr>
        <w:autoSpaceDE w:val="0"/>
        <w:autoSpaceDN w:val="0"/>
        <w:adjustRightInd w:val="0"/>
        <w:spacing w:after="0" w:line="240" w:lineRule="auto"/>
        <w:jc w:val="both"/>
        <w:rPr>
          <w:rFonts w:eastAsia="Calibri" w:cs="Arial"/>
          <w:bCs/>
          <w:noProof/>
          <w:color w:val="000000" w:themeColor="text1"/>
          <w:szCs w:val="24"/>
        </w:rPr>
      </w:pPr>
    </w:p>
    <w:p w14:paraId="20C7F239" w14:textId="77777777" w:rsidR="0051518A" w:rsidRPr="002E42AC" w:rsidRDefault="0051518A" w:rsidP="0051518A">
      <w:pPr>
        <w:autoSpaceDE w:val="0"/>
        <w:autoSpaceDN w:val="0"/>
        <w:adjustRightInd w:val="0"/>
        <w:spacing w:after="0" w:line="240" w:lineRule="auto"/>
        <w:ind w:firstLine="720"/>
        <w:jc w:val="both"/>
        <w:rPr>
          <w:rFonts w:eastAsia="Calibri" w:cs="Arial"/>
          <w:noProof/>
          <w:color w:val="000000" w:themeColor="text1"/>
          <w:szCs w:val="24"/>
        </w:rPr>
      </w:pPr>
      <w:r w:rsidRPr="002E42AC">
        <w:rPr>
          <w:rFonts w:eastAsia="Calibri" w:cs="Arial"/>
          <w:noProof/>
          <w:color w:val="000000" w:themeColor="text1"/>
          <w:szCs w:val="24"/>
        </w:rPr>
        <w:t xml:space="preserve">40.3.Энэ хуулийн 40.1-д заасан дансанд зориулж улсын болон орон нутгийн төсвөөс дэмжлэг үзүүлж болно. </w:t>
      </w:r>
    </w:p>
    <w:p w14:paraId="31A42975" w14:textId="77777777" w:rsidR="0051518A" w:rsidRPr="002E42AC" w:rsidRDefault="0051518A" w:rsidP="0051518A">
      <w:pPr>
        <w:autoSpaceDE w:val="0"/>
        <w:autoSpaceDN w:val="0"/>
        <w:adjustRightInd w:val="0"/>
        <w:spacing w:after="0" w:line="240" w:lineRule="auto"/>
        <w:jc w:val="both"/>
        <w:rPr>
          <w:rFonts w:eastAsia="Calibri" w:cs="Arial"/>
          <w:noProof/>
          <w:color w:val="000000" w:themeColor="text1"/>
          <w:szCs w:val="24"/>
        </w:rPr>
      </w:pPr>
    </w:p>
    <w:p w14:paraId="01D7428D" w14:textId="77777777" w:rsidR="0051518A" w:rsidRPr="002E42AC" w:rsidRDefault="0051518A" w:rsidP="0051518A">
      <w:pPr>
        <w:autoSpaceDE w:val="0"/>
        <w:autoSpaceDN w:val="0"/>
        <w:adjustRightInd w:val="0"/>
        <w:spacing w:after="0" w:line="240" w:lineRule="auto"/>
        <w:ind w:firstLine="720"/>
        <w:jc w:val="both"/>
        <w:rPr>
          <w:rFonts w:eastAsia="Calibri" w:cs="Arial"/>
          <w:noProof/>
          <w:color w:val="000000" w:themeColor="text1"/>
          <w:szCs w:val="24"/>
        </w:rPr>
      </w:pPr>
      <w:r w:rsidRPr="002E42AC">
        <w:rPr>
          <w:rFonts w:eastAsia="Calibri" w:cs="Arial"/>
          <w:bCs/>
          <w:noProof/>
          <w:color w:val="000000" w:themeColor="text1"/>
          <w:szCs w:val="24"/>
        </w:rPr>
        <w:t>40.4.</w:t>
      </w:r>
      <w:r w:rsidRPr="002E42AC">
        <w:rPr>
          <w:rFonts w:eastAsia="Calibri" w:cs="Arial"/>
          <w:noProof/>
          <w:color w:val="000000" w:themeColor="text1"/>
          <w:szCs w:val="24"/>
        </w:rPr>
        <w:t>Дансны хөрөнгийг энэ хуулийн 40.1-д зааснаас бусад зориулалтаар зарцуулахыг хориглоно.</w:t>
      </w:r>
    </w:p>
    <w:p w14:paraId="3A20D4EB" w14:textId="77777777" w:rsidR="0051518A" w:rsidRPr="002E42AC" w:rsidRDefault="0051518A" w:rsidP="0051518A">
      <w:pPr>
        <w:autoSpaceDE w:val="0"/>
        <w:autoSpaceDN w:val="0"/>
        <w:adjustRightInd w:val="0"/>
        <w:spacing w:after="0" w:line="240" w:lineRule="auto"/>
        <w:ind w:firstLine="720"/>
        <w:jc w:val="both"/>
        <w:rPr>
          <w:rFonts w:eastAsia="Calibri" w:cs="Arial"/>
          <w:noProof/>
          <w:color w:val="000000" w:themeColor="text1"/>
          <w:szCs w:val="24"/>
        </w:rPr>
      </w:pPr>
    </w:p>
    <w:p w14:paraId="18950FF8" w14:textId="77777777" w:rsidR="0051518A" w:rsidRPr="002E42AC" w:rsidRDefault="0051518A" w:rsidP="0051518A">
      <w:pPr>
        <w:autoSpaceDE w:val="0"/>
        <w:autoSpaceDN w:val="0"/>
        <w:adjustRightInd w:val="0"/>
        <w:spacing w:after="0" w:line="240" w:lineRule="auto"/>
        <w:ind w:firstLine="720"/>
        <w:jc w:val="both"/>
        <w:rPr>
          <w:rFonts w:eastAsia="Calibri" w:cs="Arial"/>
          <w:noProof/>
          <w:color w:val="000000" w:themeColor="text1"/>
          <w:szCs w:val="24"/>
        </w:rPr>
      </w:pPr>
      <w:r w:rsidRPr="002E42AC">
        <w:rPr>
          <w:rFonts w:eastAsia="Calibri" w:cs="Arial"/>
          <w:noProof/>
          <w:color w:val="000000" w:themeColor="text1"/>
          <w:szCs w:val="24"/>
        </w:rPr>
        <w:t>40.5.</w:t>
      </w:r>
      <w:r w:rsidRPr="002E42AC">
        <w:rPr>
          <w:rFonts w:eastAsia="Calibri" w:cs="Arial"/>
          <w:bCs/>
          <w:noProof/>
          <w:color w:val="000000" w:themeColor="text1"/>
          <w:szCs w:val="24"/>
        </w:rPr>
        <w:t xml:space="preserve">Энэ хуулийн 40.1-д заасан </w:t>
      </w:r>
      <w:r w:rsidRPr="002E42AC">
        <w:rPr>
          <w:rFonts w:eastAsia="Calibri" w:cs="Arial"/>
          <w:noProof/>
          <w:color w:val="000000" w:themeColor="text1"/>
          <w:szCs w:val="24"/>
        </w:rPr>
        <w:t xml:space="preserve">дансанд дахь хөрөнгийг бүрдүүлэх, зарцуулах, тайлагнах, түүнд хяналт тавих журмыг Засгийн газар батална.  </w:t>
      </w:r>
    </w:p>
    <w:p w14:paraId="29926A59" w14:textId="77777777" w:rsidR="0051518A" w:rsidRPr="002E42AC" w:rsidRDefault="0051518A" w:rsidP="0051518A">
      <w:pPr>
        <w:autoSpaceDE w:val="0"/>
        <w:autoSpaceDN w:val="0"/>
        <w:adjustRightInd w:val="0"/>
        <w:spacing w:after="0" w:line="240" w:lineRule="auto"/>
        <w:ind w:firstLine="720"/>
        <w:jc w:val="both"/>
        <w:rPr>
          <w:rFonts w:eastAsia="Calibri" w:cs="Arial"/>
          <w:noProof/>
          <w:color w:val="000000" w:themeColor="text1"/>
          <w:szCs w:val="24"/>
        </w:rPr>
      </w:pPr>
    </w:p>
    <w:p w14:paraId="71069638" w14:textId="77777777" w:rsidR="0051518A" w:rsidRPr="002E42AC" w:rsidRDefault="0051518A" w:rsidP="0051518A">
      <w:pPr>
        <w:autoSpaceDE w:val="0"/>
        <w:autoSpaceDN w:val="0"/>
        <w:adjustRightInd w:val="0"/>
        <w:spacing w:after="0" w:line="240" w:lineRule="auto"/>
        <w:ind w:firstLine="720"/>
        <w:jc w:val="both"/>
        <w:rPr>
          <w:rFonts w:eastAsia="Calibri" w:cs="Arial"/>
          <w:noProof/>
          <w:color w:val="000000" w:themeColor="text1"/>
          <w:szCs w:val="24"/>
        </w:rPr>
      </w:pPr>
      <w:r w:rsidRPr="002E42AC">
        <w:rPr>
          <w:rFonts w:eastAsia="Calibri" w:cs="Arial"/>
          <w:noProof/>
          <w:color w:val="000000" w:themeColor="text1"/>
          <w:szCs w:val="24"/>
        </w:rPr>
        <w:t xml:space="preserve">40.6.Энэ хуулийн 40.1-д заасан дансан дахь хөрөнгийн бүрдүүлэлт, зарцуулалтын тайланг улирал тутам гаргаж, зөвлөлийн цахим хуудсаар олон нийтэд нээлттэй мэдээлнэ. </w:t>
      </w:r>
    </w:p>
    <w:p w14:paraId="24BDE3E6" w14:textId="77777777" w:rsidR="0051518A" w:rsidRPr="002E42AC" w:rsidRDefault="0051518A" w:rsidP="0051518A">
      <w:pPr>
        <w:autoSpaceDE w:val="0"/>
        <w:autoSpaceDN w:val="0"/>
        <w:adjustRightInd w:val="0"/>
        <w:spacing w:after="0" w:line="240" w:lineRule="auto"/>
        <w:ind w:firstLine="720"/>
        <w:jc w:val="both"/>
        <w:rPr>
          <w:rFonts w:eastAsia="Calibri" w:cs="Arial"/>
          <w:noProof/>
          <w:color w:val="000000" w:themeColor="text1"/>
          <w:szCs w:val="24"/>
        </w:rPr>
      </w:pPr>
    </w:p>
    <w:p w14:paraId="23DCA448" w14:textId="77777777" w:rsidR="0051518A" w:rsidRPr="002E42AC" w:rsidRDefault="0051518A" w:rsidP="0051518A">
      <w:pPr>
        <w:autoSpaceDE w:val="0"/>
        <w:autoSpaceDN w:val="0"/>
        <w:adjustRightInd w:val="0"/>
        <w:spacing w:after="0" w:line="240" w:lineRule="auto"/>
        <w:jc w:val="center"/>
        <w:rPr>
          <w:rFonts w:eastAsia="Calibri" w:cs="Arial"/>
          <w:b/>
          <w:noProof/>
          <w:szCs w:val="24"/>
        </w:rPr>
      </w:pPr>
      <w:r w:rsidRPr="002E42AC">
        <w:rPr>
          <w:rFonts w:eastAsia="Calibri" w:cs="Arial"/>
          <w:b/>
          <w:noProof/>
          <w:szCs w:val="24"/>
        </w:rPr>
        <w:t>НАЙМДУГААР БҮЛЭГ</w:t>
      </w:r>
    </w:p>
    <w:p w14:paraId="62971AB2" w14:textId="77777777" w:rsidR="0051518A" w:rsidRPr="002E42AC" w:rsidRDefault="0051518A" w:rsidP="0051518A">
      <w:pPr>
        <w:autoSpaceDE w:val="0"/>
        <w:autoSpaceDN w:val="0"/>
        <w:adjustRightInd w:val="0"/>
        <w:spacing w:after="0" w:line="240" w:lineRule="auto"/>
        <w:jc w:val="center"/>
        <w:rPr>
          <w:rFonts w:eastAsia="Calibri" w:cs="Arial"/>
          <w:b/>
          <w:bCs/>
          <w:noProof/>
          <w:szCs w:val="24"/>
        </w:rPr>
      </w:pPr>
      <w:r w:rsidRPr="002E42AC">
        <w:rPr>
          <w:rFonts w:eastAsia="Calibri" w:cs="Arial"/>
          <w:b/>
          <w:bCs/>
          <w:noProof/>
          <w:szCs w:val="24"/>
        </w:rPr>
        <w:t>БУСАД ЗОХИЦУУЛАЛТ</w:t>
      </w:r>
    </w:p>
    <w:p w14:paraId="59E815E0" w14:textId="77777777" w:rsidR="0051518A" w:rsidRPr="002E42AC" w:rsidRDefault="0051518A" w:rsidP="0051518A">
      <w:pPr>
        <w:autoSpaceDE w:val="0"/>
        <w:autoSpaceDN w:val="0"/>
        <w:adjustRightInd w:val="0"/>
        <w:spacing w:after="0" w:line="240" w:lineRule="auto"/>
        <w:jc w:val="both"/>
        <w:rPr>
          <w:rFonts w:eastAsia="Calibri" w:cs="Arial"/>
          <w:b/>
          <w:bCs/>
          <w:noProof/>
          <w:szCs w:val="24"/>
        </w:rPr>
      </w:pPr>
    </w:p>
    <w:p w14:paraId="379C0BD7" w14:textId="77777777" w:rsidR="0051518A" w:rsidRPr="002E42AC" w:rsidRDefault="0051518A" w:rsidP="0051518A">
      <w:pPr>
        <w:autoSpaceDE w:val="0"/>
        <w:autoSpaceDN w:val="0"/>
        <w:adjustRightInd w:val="0"/>
        <w:spacing w:after="0" w:line="240" w:lineRule="auto"/>
        <w:ind w:firstLine="720"/>
        <w:jc w:val="both"/>
        <w:rPr>
          <w:rFonts w:eastAsia="Calibri" w:cs="Arial"/>
          <w:b/>
          <w:bCs/>
          <w:noProof/>
          <w:szCs w:val="24"/>
        </w:rPr>
      </w:pPr>
      <w:r w:rsidRPr="002E42AC">
        <w:rPr>
          <w:rFonts w:eastAsia="Calibri" w:cs="Arial"/>
          <w:b/>
          <w:bCs/>
          <w:noProof/>
          <w:szCs w:val="24"/>
        </w:rPr>
        <w:t xml:space="preserve">41 дүгээр зүйл.Шилжилтийн үеийн зохицуулалт </w:t>
      </w:r>
    </w:p>
    <w:p w14:paraId="787F0C4C" w14:textId="77777777" w:rsidR="0051518A" w:rsidRPr="002E42AC" w:rsidRDefault="0051518A" w:rsidP="0051518A">
      <w:pPr>
        <w:autoSpaceDE w:val="0"/>
        <w:autoSpaceDN w:val="0"/>
        <w:adjustRightInd w:val="0"/>
        <w:spacing w:after="0" w:line="240" w:lineRule="auto"/>
        <w:ind w:firstLine="720"/>
        <w:jc w:val="both"/>
        <w:rPr>
          <w:rFonts w:eastAsia="Calibri" w:cs="Arial"/>
          <w:b/>
          <w:bCs/>
          <w:noProof/>
          <w:szCs w:val="24"/>
        </w:rPr>
      </w:pPr>
    </w:p>
    <w:p w14:paraId="3D07AD9B"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r w:rsidRPr="002E42AC">
        <w:rPr>
          <w:rFonts w:eastAsia="Calibri" w:cs="Arial"/>
          <w:b/>
          <w:bCs/>
          <w:noProof/>
          <w:szCs w:val="24"/>
        </w:rPr>
        <w:tab/>
      </w:r>
      <w:r w:rsidRPr="002E42AC">
        <w:rPr>
          <w:rFonts w:eastAsia="Calibri" w:cs="Arial"/>
          <w:bCs/>
          <w:noProof/>
          <w:szCs w:val="24"/>
        </w:rPr>
        <w:t xml:space="preserve">41.1.Холбоо нь энэ хуулийг дагаж мөрдсөнөөс хойш 2 жилийн хугацаанд багтаан улсын бүртгэлд шинэчлэн бүртгүүлнэ. </w:t>
      </w:r>
    </w:p>
    <w:p w14:paraId="6A9BDFA9" w14:textId="77777777" w:rsidR="0051518A" w:rsidRPr="002E42AC" w:rsidRDefault="0051518A" w:rsidP="0051518A">
      <w:pPr>
        <w:autoSpaceDE w:val="0"/>
        <w:autoSpaceDN w:val="0"/>
        <w:adjustRightInd w:val="0"/>
        <w:spacing w:after="0" w:line="240" w:lineRule="auto"/>
        <w:jc w:val="both"/>
        <w:rPr>
          <w:rFonts w:eastAsia="Calibri" w:cs="Arial"/>
          <w:bCs/>
          <w:noProof/>
          <w:szCs w:val="24"/>
        </w:rPr>
      </w:pPr>
    </w:p>
    <w:p w14:paraId="78E033C1" w14:textId="77777777" w:rsidR="0051518A" w:rsidRPr="002E42AC" w:rsidRDefault="0051518A" w:rsidP="0051518A">
      <w:pPr>
        <w:autoSpaceDE w:val="0"/>
        <w:autoSpaceDN w:val="0"/>
        <w:adjustRightInd w:val="0"/>
        <w:spacing w:after="0" w:line="240" w:lineRule="auto"/>
        <w:contextualSpacing/>
        <w:jc w:val="both"/>
        <w:rPr>
          <w:rFonts w:eastAsia="Calibri" w:cs="Arial"/>
          <w:bCs/>
          <w:noProof/>
          <w:color w:val="000000" w:themeColor="text1"/>
          <w:szCs w:val="24"/>
        </w:rPr>
      </w:pPr>
      <w:r w:rsidRPr="002E42AC">
        <w:rPr>
          <w:rFonts w:eastAsia="Calibri" w:cs="Arial"/>
          <w:b/>
          <w:bCs/>
          <w:noProof/>
          <w:szCs w:val="24"/>
        </w:rPr>
        <w:tab/>
      </w:r>
      <w:r w:rsidRPr="002E42AC">
        <w:rPr>
          <w:rFonts w:eastAsia="Calibri" w:cs="Arial"/>
          <w:bCs/>
          <w:noProof/>
          <w:szCs w:val="24"/>
        </w:rPr>
        <w:t xml:space="preserve">41.2.Энэ </w:t>
      </w:r>
      <w:r w:rsidRPr="002E42AC">
        <w:rPr>
          <w:rFonts w:eastAsia="Calibri" w:cs="Arial"/>
          <w:noProof/>
          <w:szCs w:val="24"/>
        </w:rPr>
        <w:t>хуулийн 13.1-13.8-д</w:t>
      </w:r>
      <w:r w:rsidRPr="002E42AC">
        <w:rPr>
          <w:rFonts w:eastAsia="Calibri" w:cs="Arial"/>
          <w:bCs/>
          <w:noProof/>
          <w:szCs w:val="24"/>
        </w:rPr>
        <w:t xml:space="preserve"> заасан зохицуулалтыг энэ хуулийг дагаж мөрдсөнөөс </w:t>
      </w:r>
      <w:r w:rsidRPr="002E42AC">
        <w:rPr>
          <w:rFonts w:eastAsia="Calibri" w:cs="Arial"/>
          <w:bCs/>
          <w:noProof/>
          <w:color w:val="000000" w:themeColor="text1"/>
          <w:szCs w:val="24"/>
        </w:rPr>
        <w:t xml:space="preserve">хойш 1 жилийн дараа дагаж мөрдөнө.  </w:t>
      </w:r>
    </w:p>
    <w:p w14:paraId="4C2E5964" w14:textId="77777777" w:rsidR="0051518A" w:rsidRPr="002E42AC" w:rsidRDefault="0051518A" w:rsidP="0051518A">
      <w:pPr>
        <w:autoSpaceDE w:val="0"/>
        <w:autoSpaceDN w:val="0"/>
        <w:adjustRightInd w:val="0"/>
        <w:spacing w:after="0" w:line="240" w:lineRule="auto"/>
        <w:contextualSpacing/>
        <w:jc w:val="both"/>
        <w:rPr>
          <w:rFonts w:eastAsia="Calibri" w:cs="Arial"/>
          <w:bCs/>
          <w:noProof/>
          <w:color w:val="000000" w:themeColor="text1"/>
          <w:szCs w:val="24"/>
        </w:rPr>
      </w:pPr>
    </w:p>
    <w:p w14:paraId="292828EC" w14:textId="77777777" w:rsidR="0051518A" w:rsidRPr="002E42AC" w:rsidRDefault="0051518A" w:rsidP="0051518A">
      <w:pPr>
        <w:autoSpaceDE w:val="0"/>
        <w:autoSpaceDN w:val="0"/>
        <w:adjustRightInd w:val="0"/>
        <w:spacing w:after="0" w:line="240" w:lineRule="auto"/>
        <w:ind w:firstLine="720"/>
        <w:contextualSpacing/>
        <w:jc w:val="both"/>
        <w:rPr>
          <w:rFonts w:eastAsia="Calibri" w:cs="Arial"/>
          <w:bCs/>
          <w:noProof/>
          <w:color w:val="000000" w:themeColor="text1"/>
          <w:szCs w:val="24"/>
        </w:rPr>
      </w:pPr>
      <w:r w:rsidRPr="002E42AC">
        <w:rPr>
          <w:rFonts w:eastAsia="Calibri" w:cs="Arial"/>
          <w:bCs/>
          <w:noProof/>
          <w:color w:val="000000" w:themeColor="text1"/>
          <w:szCs w:val="24"/>
        </w:rPr>
        <w:t xml:space="preserve">41.3.Энэ хуулийн 41.1-д заасан хугацаанд улсын бүртгэлд шинэчлэн бүртгүүлэх үүргээ биелүүлээгүй нь тухайн холбоог улсын бүртгэлээс хасах үндэслэл болно. </w:t>
      </w:r>
    </w:p>
    <w:p w14:paraId="04B6A62D" w14:textId="77777777" w:rsidR="0051518A" w:rsidRPr="002E42AC" w:rsidRDefault="0051518A" w:rsidP="0051518A">
      <w:pPr>
        <w:autoSpaceDE w:val="0"/>
        <w:autoSpaceDN w:val="0"/>
        <w:adjustRightInd w:val="0"/>
        <w:spacing w:after="0" w:line="240" w:lineRule="auto"/>
        <w:ind w:firstLine="720"/>
        <w:contextualSpacing/>
        <w:jc w:val="both"/>
        <w:rPr>
          <w:rFonts w:eastAsia="Calibri" w:cs="Arial"/>
          <w:bCs/>
          <w:noProof/>
          <w:szCs w:val="24"/>
        </w:rPr>
      </w:pPr>
    </w:p>
    <w:p w14:paraId="6E11C7EA" w14:textId="77777777" w:rsidR="0051518A" w:rsidRPr="002E42AC" w:rsidRDefault="0051518A" w:rsidP="0051518A">
      <w:pPr>
        <w:spacing w:after="100" w:afterAutospacing="1" w:line="240" w:lineRule="auto"/>
        <w:ind w:firstLine="720"/>
        <w:contextualSpacing/>
        <w:rPr>
          <w:rFonts w:eastAsia="Verdana" w:cs="Arial"/>
          <w:b/>
          <w:bCs/>
          <w:noProof/>
          <w:szCs w:val="24"/>
        </w:rPr>
      </w:pPr>
      <w:r w:rsidRPr="002E42AC">
        <w:rPr>
          <w:rFonts w:eastAsia="Verdana" w:cs="Arial"/>
          <w:b/>
          <w:bCs/>
          <w:noProof/>
          <w:szCs w:val="24"/>
        </w:rPr>
        <w:t>42 дугаар зүйл.Хууль зөрчигчид хүлээлгэх хариуцлага</w:t>
      </w:r>
    </w:p>
    <w:p w14:paraId="3B2F455C" w14:textId="77777777" w:rsidR="0051518A" w:rsidRPr="002E42AC" w:rsidRDefault="0051518A" w:rsidP="0051518A">
      <w:pPr>
        <w:spacing w:after="100" w:afterAutospacing="1" w:line="240" w:lineRule="auto"/>
        <w:ind w:firstLine="720"/>
        <w:contextualSpacing/>
        <w:rPr>
          <w:rFonts w:eastAsia="Verdana" w:cs="Arial"/>
          <w:b/>
          <w:bCs/>
          <w:noProof/>
          <w:szCs w:val="24"/>
        </w:rPr>
      </w:pPr>
    </w:p>
    <w:p w14:paraId="1F849CE3" w14:textId="77777777" w:rsidR="0051518A" w:rsidRPr="002E42AC" w:rsidRDefault="0051518A" w:rsidP="006571AD">
      <w:pPr>
        <w:spacing w:after="100" w:afterAutospacing="1" w:line="240" w:lineRule="auto"/>
        <w:ind w:firstLine="720"/>
        <w:contextualSpacing/>
        <w:jc w:val="both"/>
        <w:rPr>
          <w:rFonts w:eastAsia="Times New Roman" w:cs="Arial"/>
          <w:noProof/>
          <w:szCs w:val="24"/>
        </w:rPr>
      </w:pPr>
      <w:r w:rsidRPr="002E42AC">
        <w:rPr>
          <w:rFonts w:eastAsia="Times New Roman" w:cs="Arial"/>
          <w:noProof/>
          <w:szCs w:val="24"/>
        </w:rPr>
        <w:t>42.1.Энэ хуулийг зөрчсөн албан тушаалтны үйлдэл нь гэмт хэргийн шинжгүй бол Төрийн албаны тухай хуульд заасан хариуцлага хүлээлгэнэ.</w:t>
      </w:r>
    </w:p>
    <w:p w14:paraId="3D83685D" w14:textId="77777777" w:rsidR="0051518A" w:rsidRPr="002E42AC" w:rsidRDefault="0051518A" w:rsidP="0051518A">
      <w:pPr>
        <w:spacing w:after="100" w:afterAutospacing="1" w:line="240" w:lineRule="auto"/>
        <w:ind w:firstLine="720"/>
        <w:contextualSpacing/>
        <w:rPr>
          <w:rFonts w:eastAsia="Times New Roman" w:cs="Arial"/>
          <w:noProof/>
          <w:szCs w:val="24"/>
        </w:rPr>
      </w:pPr>
    </w:p>
    <w:p w14:paraId="75477E97" w14:textId="77777777" w:rsidR="0051518A" w:rsidRPr="002E42AC" w:rsidRDefault="0051518A" w:rsidP="0051518A">
      <w:pPr>
        <w:spacing w:after="100" w:afterAutospacing="1" w:line="240" w:lineRule="auto"/>
        <w:ind w:firstLine="720"/>
        <w:contextualSpacing/>
        <w:jc w:val="both"/>
        <w:rPr>
          <w:rFonts w:eastAsia="Times New Roman" w:cs="Arial"/>
          <w:noProof/>
          <w:szCs w:val="24"/>
        </w:rPr>
      </w:pPr>
      <w:r w:rsidRPr="002E42AC">
        <w:rPr>
          <w:rFonts w:eastAsia="Times New Roman" w:cs="Arial"/>
          <w:noProof/>
          <w:szCs w:val="24"/>
        </w:rPr>
        <w:t>42.2.Энэ хуулийг зөрчсөн хүн, хуулийн этгээдэд Эрүүгийн хууль, эсхүл Зөрчлийн тухай хуульд заасан хариуцлага хүлээлгэнэ.</w:t>
      </w:r>
    </w:p>
    <w:p w14:paraId="52D059A5" w14:textId="77777777" w:rsidR="0051518A" w:rsidRPr="002E42AC" w:rsidRDefault="0051518A" w:rsidP="0051518A">
      <w:pPr>
        <w:spacing w:before="100" w:beforeAutospacing="1" w:after="100" w:afterAutospacing="1" w:line="240" w:lineRule="auto"/>
        <w:ind w:firstLine="720"/>
        <w:contextualSpacing/>
        <w:jc w:val="both"/>
        <w:rPr>
          <w:rFonts w:eastAsia="Times New Roman" w:cs="Arial"/>
          <w:noProof/>
          <w:szCs w:val="24"/>
        </w:rPr>
      </w:pPr>
    </w:p>
    <w:p w14:paraId="1E0BF346" w14:textId="77777777" w:rsidR="0051518A" w:rsidRPr="002E42AC" w:rsidRDefault="0051518A" w:rsidP="0051518A">
      <w:pPr>
        <w:spacing w:before="100" w:beforeAutospacing="1" w:after="100" w:afterAutospacing="1" w:line="240" w:lineRule="auto"/>
        <w:ind w:firstLine="720"/>
        <w:contextualSpacing/>
        <w:jc w:val="both"/>
        <w:rPr>
          <w:rFonts w:eastAsia="Times New Roman" w:cs="Arial"/>
          <w:noProof/>
          <w:szCs w:val="24"/>
        </w:rPr>
      </w:pPr>
    </w:p>
    <w:p w14:paraId="4B808039" w14:textId="77777777" w:rsidR="0051518A" w:rsidRPr="002E42AC" w:rsidRDefault="0051518A" w:rsidP="0051518A">
      <w:pPr>
        <w:spacing w:before="100" w:beforeAutospacing="1" w:after="100" w:afterAutospacing="1" w:line="240" w:lineRule="auto"/>
        <w:ind w:firstLine="720"/>
        <w:contextualSpacing/>
        <w:jc w:val="both"/>
        <w:rPr>
          <w:rFonts w:eastAsia="Times New Roman" w:cs="Arial"/>
          <w:noProof/>
          <w:szCs w:val="24"/>
        </w:rPr>
      </w:pPr>
    </w:p>
    <w:p w14:paraId="1BC3E29A" w14:textId="77777777" w:rsidR="0051518A" w:rsidRPr="002E42AC" w:rsidRDefault="0051518A" w:rsidP="0051518A">
      <w:pPr>
        <w:spacing w:line="240" w:lineRule="auto"/>
        <w:contextualSpacing/>
        <w:jc w:val="center"/>
        <w:rPr>
          <w:noProof/>
        </w:rPr>
      </w:pPr>
      <w:r w:rsidRPr="002E42AC">
        <w:rPr>
          <w:rFonts w:eastAsia="Verdana" w:cs="Arial"/>
          <w:noProof/>
          <w:szCs w:val="24"/>
        </w:rPr>
        <w:t>Гарын үсэг</w:t>
      </w:r>
    </w:p>
    <w:p w14:paraId="44D8E3E5" w14:textId="77777777" w:rsidR="0051518A" w:rsidRPr="002E42AC" w:rsidRDefault="0051518A" w:rsidP="0051518A">
      <w:pPr>
        <w:rPr>
          <w:noProof/>
        </w:rPr>
      </w:pPr>
    </w:p>
    <w:p w14:paraId="4FAB99A3" w14:textId="77777777" w:rsidR="0051518A" w:rsidRPr="002E42AC" w:rsidRDefault="0051518A" w:rsidP="0051518A">
      <w:pPr>
        <w:rPr>
          <w:noProof/>
        </w:rPr>
      </w:pPr>
    </w:p>
    <w:p w14:paraId="0531ED11" w14:textId="77777777" w:rsidR="0051518A" w:rsidRPr="002E42AC" w:rsidRDefault="0051518A" w:rsidP="0051518A">
      <w:pPr>
        <w:rPr>
          <w:noProof/>
        </w:rPr>
      </w:pPr>
    </w:p>
    <w:p w14:paraId="6A09C33D" w14:textId="77777777" w:rsidR="008A4BD4" w:rsidRDefault="008A4BD4"/>
    <w:sectPr w:rsidR="008A4BD4" w:rsidSect="006571AD">
      <w:footerReference w:type="even" r:id="rId8"/>
      <w:footerReference w:type="default" r:id="rId9"/>
      <w:pgSz w:w="11907" w:h="16840" w:code="9"/>
      <w:pgMar w:top="1134" w:right="851"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1B77" w14:textId="77777777" w:rsidR="00AD2AAB" w:rsidRDefault="00AD2AAB" w:rsidP="0051518A">
      <w:pPr>
        <w:spacing w:after="0" w:line="240" w:lineRule="auto"/>
      </w:pPr>
      <w:r>
        <w:separator/>
      </w:r>
    </w:p>
  </w:endnote>
  <w:endnote w:type="continuationSeparator" w:id="0">
    <w:p w14:paraId="2AE43ED5" w14:textId="77777777" w:rsidR="00AD2AAB" w:rsidRDefault="00AD2AAB" w:rsidP="0051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rial,Italic">
    <w:altName w:val="Yu Gothic UI"/>
    <w:panose1 w:val="020B0604020202020204"/>
    <w:charset w:val="80"/>
    <w:family w:val="auto"/>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0904274"/>
      <w:docPartObj>
        <w:docPartGallery w:val="Page Numbers (Bottom of Page)"/>
        <w:docPartUnique/>
      </w:docPartObj>
    </w:sdtPr>
    <w:sdtEndPr>
      <w:rPr>
        <w:rStyle w:val="PageNumber"/>
      </w:rPr>
    </w:sdtEndPr>
    <w:sdtContent>
      <w:p w14:paraId="17F094B5" w14:textId="77777777" w:rsidR="00924270" w:rsidRDefault="00BB1F75" w:rsidP="001113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85AA57" w14:textId="77777777" w:rsidR="00924270" w:rsidRDefault="00AD2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7223791"/>
      <w:docPartObj>
        <w:docPartGallery w:val="Page Numbers (Bottom of Page)"/>
        <w:docPartUnique/>
      </w:docPartObj>
    </w:sdtPr>
    <w:sdtEndPr>
      <w:rPr>
        <w:rStyle w:val="PageNumber"/>
        <w:rFonts w:ascii="Arial" w:hAnsi="Arial" w:cs="Arial"/>
        <w:sz w:val="18"/>
        <w:szCs w:val="18"/>
      </w:rPr>
    </w:sdtEndPr>
    <w:sdtContent>
      <w:p w14:paraId="10408F78" w14:textId="77777777" w:rsidR="00924270" w:rsidRDefault="00BB1F75" w:rsidP="001113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7CCA9A4" w14:textId="77777777" w:rsidR="00924270" w:rsidRDefault="00BB1F75">
    <w:pPr>
      <w:pStyle w:val="Footer"/>
    </w:pPr>
    <w:r>
      <w:rPr>
        <w:noProof/>
        <w:lang w:val="en-GB" w:eastAsia="en-GB"/>
      </w:rPr>
      <mc:AlternateContent>
        <mc:Choice Requires="wpg">
          <w:drawing>
            <wp:anchor distT="0" distB="0" distL="114300" distR="114300" simplePos="0" relativeHeight="251659264" behindDoc="0" locked="0" layoutInCell="1" allowOverlap="1" wp14:anchorId="605CDDF6" wp14:editId="65BC1A6E">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FB291" w14:textId="77777777" w:rsidR="00924270" w:rsidRDefault="00AD2AAB">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05CDDF6"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">
              <v:rect id="Rectangle 156" o:spid="_x0000_s1027" style="position:absolute;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6lI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wziGh1HYQM7vAAAA//8DAFBLAQItABQABgAIAAAAIQDb4fbL7gAAAIUBAAATAAAA&#13;&#10;AAAAAAAAAAAAAAAAAABbQ29udGVudF9UeXBlc10ueG1sUEsBAi0AFAAGAAgAAAAhAFr0LFu/AAAA&#13;&#10;FQEAAAsAAAAAAAAAAAAAAAAAHwEAAF9yZWxzLy5yZWxzUEsBAi0AFAAGAAgAAAAhAMM/qUj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" filled="f" stroked="f" strokeweight=".5pt">
                <v:textbox style="mso-fit-shape-to-text:t" inset="0,,0">
                  <w:txbxContent>
                    <w:p w14:paraId="3D6FB291" w14:textId="77777777" w:rsidR="00924270" w:rsidRDefault="004B0115">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67A4F" w14:textId="77777777" w:rsidR="00AD2AAB" w:rsidRDefault="00AD2AAB" w:rsidP="0051518A">
      <w:pPr>
        <w:spacing w:after="0" w:line="240" w:lineRule="auto"/>
      </w:pPr>
      <w:r>
        <w:separator/>
      </w:r>
    </w:p>
  </w:footnote>
  <w:footnote w:type="continuationSeparator" w:id="0">
    <w:p w14:paraId="0C52E09B" w14:textId="77777777" w:rsidR="00AD2AAB" w:rsidRDefault="00AD2AAB" w:rsidP="0051518A">
      <w:pPr>
        <w:spacing w:after="0" w:line="240" w:lineRule="auto"/>
      </w:pPr>
      <w:r>
        <w:continuationSeparator/>
      </w:r>
    </w:p>
  </w:footnote>
  <w:footnote w:id="1">
    <w:p w14:paraId="67605966" w14:textId="77777777" w:rsidR="0051518A" w:rsidRPr="009756C1" w:rsidRDefault="0051518A" w:rsidP="0051518A">
      <w:pPr>
        <w:pStyle w:val="FootnoteText"/>
        <w:rPr>
          <w:rFonts w:ascii="Arial" w:hAnsi="Arial" w:cs="Arial"/>
          <w:sz w:val="16"/>
          <w:szCs w:val="16"/>
          <w:lang w:val="mn-MN"/>
        </w:rPr>
      </w:pPr>
      <w:r w:rsidRPr="009756C1">
        <w:rPr>
          <w:rStyle w:val="FootnoteReference"/>
          <w:rFonts w:ascii="Arial" w:hAnsi="Arial" w:cs="Arial"/>
          <w:sz w:val="16"/>
          <w:szCs w:val="16"/>
        </w:rPr>
        <w:footnoteRef/>
      </w:r>
      <w:r w:rsidRPr="009756C1">
        <w:rPr>
          <w:rFonts w:ascii="Arial" w:hAnsi="Arial" w:cs="Arial"/>
          <w:sz w:val="16"/>
          <w:szCs w:val="16"/>
        </w:rPr>
        <w:t xml:space="preserve"> </w:t>
      </w:r>
      <w:r w:rsidRPr="009756C1">
        <w:rPr>
          <w:rFonts w:ascii="Arial" w:hAnsi="Arial" w:cs="Arial"/>
          <w:sz w:val="16"/>
          <w:szCs w:val="16"/>
          <w:lang w:val="mn-MN"/>
        </w:rPr>
        <w:t xml:space="preserve">Монгол Улсын Үндсэн хууль </w:t>
      </w:r>
      <w:r w:rsidRPr="009756C1">
        <w:rPr>
          <w:rFonts w:ascii="Arial" w:hAnsi="Arial" w:cs="Arial"/>
          <w:sz w:val="16"/>
          <w:szCs w:val="16"/>
        </w:rPr>
        <w:t>“</w:t>
      </w:r>
      <w:r w:rsidRPr="009756C1">
        <w:rPr>
          <w:rFonts w:ascii="Arial" w:hAnsi="Arial" w:cs="Arial"/>
          <w:sz w:val="16"/>
          <w:szCs w:val="16"/>
          <w:lang w:val="mn-MN"/>
        </w:rPr>
        <w:t>Төрийн мэдээлэл</w:t>
      </w:r>
      <w:r w:rsidRPr="009756C1">
        <w:rPr>
          <w:rFonts w:ascii="Arial" w:hAnsi="Arial" w:cs="Arial"/>
          <w:sz w:val="16"/>
          <w:szCs w:val="16"/>
        </w:rPr>
        <w:t>”</w:t>
      </w:r>
      <w:r w:rsidRPr="009756C1">
        <w:rPr>
          <w:rFonts w:ascii="Arial" w:hAnsi="Arial" w:cs="Arial"/>
          <w:sz w:val="16"/>
          <w:szCs w:val="16"/>
          <w:lang w:val="mn-MN"/>
        </w:rPr>
        <w:t xml:space="preserve"> эмхтгэлийн 1992 оны 1 дугаарт нийтлэгдсэн</w:t>
      </w:r>
      <w:r w:rsidRPr="009756C1">
        <w:rPr>
          <w:rFonts w:ascii="Arial" w:hAnsi="Arial" w:cs="Arial"/>
          <w:b/>
          <w:sz w:val="16"/>
          <w:szCs w:val="16"/>
          <w:lang w:val="mn-MN"/>
        </w:rPr>
        <w:t>.</w:t>
      </w:r>
    </w:p>
  </w:footnote>
  <w:footnote w:id="2">
    <w:p w14:paraId="76528F0B" w14:textId="77777777" w:rsidR="0051518A" w:rsidRPr="009756C1" w:rsidRDefault="0051518A" w:rsidP="0051518A">
      <w:pPr>
        <w:pStyle w:val="FootnoteText"/>
        <w:rPr>
          <w:rFonts w:ascii="Arial" w:hAnsi="Arial" w:cs="Arial"/>
          <w:sz w:val="16"/>
          <w:szCs w:val="16"/>
          <w:lang w:val="mn-MN"/>
        </w:rPr>
      </w:pPr>
      <w:r w:rsidRPr="009756C1">
        <w:rPr>
          <w:rStyle w:val="FootnoteReference"/>
          <w:rFonts w:ascii="Arial" w:hAnsi="Arial" w:cs="Arial"/>
          <w:sz w:val="16"/>
          <w:szCs w:val="16"/>
        </w:rPr>
        <w:footnoteRef/>
      </w:r>
      <w:r w:rsidRPr="009756C1">
        <w:rPr>
          <w:rFonts w:ascii="Arial" w:hAnsi="Arial" w:cs="Arial"/>
          <w:sz w:val="16"/>
          <w:szCs w:val="16"/>
        </w:rPr>
        <w:t xml:space="preserve"> </w:t>
      </w:r>
      <w:r w:rsidRPr="009756C1">
        <w:rPr>
          <w:rFonts w:ascii="Arial" w:hAnsi="Arial" w:cs="Arial"/>
          <w:sz w:val="16"/>
          <w:szCs w:val="16"/>
          <w:lang w:val="mn-MN"/>
        </w:rPr>
        <w:t>Иргэний хууль “Төрийн мэдээлэл” эмхтгэлийн 2002 оны 7 дугаарт нийтлэгдсэн</w:t>
      </w:r>
      <w:r w:rsidRPr="009756C1">
        <w:rPr>
          <w:rFonts w:ascii="Arial" w:hAnsi="Arial" w:cs="Arial"/>
          <w:b/>
          <w:sz w:val="16"/>
          <w:szCs w:val="16"/>
          <w:lang w:val="mn-MN"/>
        </w:rPr>
        <w:t>.</w:t>
      </w:r>
    </w:p>
  </w:footnote>
  <w:footnote w:id="3">
    <w:p w14:paraId="584695E7" w14:textId="77777777" w:rsidR="0051518A" w:rsidRPr="009756C1" w:rsidRDefault="0051518A" w:rsidP="0051518A">
      <w:pPr>
        <w:pStyle w:val="FootnoteText"/>
        <w:rPr>
          <w:rFonts w:ascii="Arial" w:hAnsi="Arial" w:cs="Arial"/>
          <w:sz w:val="16"/>
          <w:szCs w:val="16"/>
          <w:vertAlign w:val="superscript"/>
          <w:lang w:val="mn-MN"/>
        </w:rPr>
      </w:pPr>
      <w:r w:rsidRPr="009756C1">
        <w:rPr>
          <w:rFonts w:ascii="Arial" w:hAnsi="Arial" w:cs="Arial"/>
          <w:sz w:val="16"/>
          <w:szCs w:val="16"/>
          <w:vertAlign w:val="superscript"/>
        </w:rPr>
        <w:t xml:space="preserve">3 </w:t>
      </w:r>
      <w:r w:rsidRPr="009756C1">
        <w:rPr>
          <w:rFonts w:ascii="Arial" w:hAnsi="Arial" w:cs="Arial"/>
          <w:sz w:val="16"/>
          <w:szCs w:val="16"/>
          <w:lang w:val="mn-MN"/>
        </w:rPr>
        <w:t>Улсын бүртгэлийн ерөнхий хууль “Төрийн мэдээлэл” эмхтгэлийн 2018 оны 28 дугаарт нийтлэгдсэн.</w:t>
      </w:r>
    </w:p>
  </w:footnote>
  <w:footnote w:id="4">
    <w:p w14:paraId="26F190F7" w14:textId="77777777" w:rsidR="0051518A" w:rsidRPr="006913AB" w:rsidRDefault="0051518A" w:rsidP="0051518A">
      <w:pPr>
        <w:pStyle w:val="FootnoteText"/>
        <w:rPr>
          <w:color w:val="FF0000"/>
          <w:lang w:val="mn-MN"/>
        </w:rPr>
      </w:pPr>
      <w:r w:rsidRPr="009756C1">
        <w:rPr>
          <w:rFonts w:ascii="Arial" w:hAnsi="Arial" w:cs="Arial"/>
          <w:sz w:val="16"/>
          <w:szCs w:val="16"/>
          <w:vertAlign w:val="superscript"/>
        </w:rPr>
        <w:t xml:space="preserve">4 </w:t>
      </w:r>
      <w:r w:rsidRPr="009756C1">
        <w:rPr>
          <w:rFonts w:ascii="Arial" w:hAnsi="Arial" w:cs="Arial"/>
          <w:sz w:val="16"/>
          <w:szCs w:val="16"/>
          <w:lang w:val="mn-MN"/>
        </w:rPr>
        <w:t>Хуулийн этээдийн улсын бүртгэлийн тухай хууль “Төрийн мэдээлэл” эмхтгэлийн 2018 оны 30 дугаарт нийтлэгдсэн</w:t>
      </w:r>
      <w:r w:rsidRPr="009756C1">
        <w:rPr>
          <w:rFonts w:ascii="Arial" w:hAnsi="Arial" w:cs="Arial"/>
          <w:b/>
          <w:sz w:val="16"/>
          <w:szCs w:val="16"/>
          <w:lang w:val="mn-MN"/>
        </w:rPr>
        <w:t>.</w:t>
      </w:r>
    </w:p>
  </w:footnote>
  <w:footnote w:id="5">
    <w:p w14:paraId="1C53299A" w14:textId="77777777" w:rsidR="0051518A" w:rsidRPr="0049510F" w:rsidRDefault="0051518A" w:rsidP="0051518A">
      <w:pPr>
        <w:pStyle w:val="FootnoteText"/>
        <w:rPr>
          <w:rFonts w:ascii="Arial" w:hAnsi="Arial" w:cs="Arial"/>
          <w:noProof/>
          <w:sz w:val="16"/>
          <w:szCs w:val="16"/>
        </w:rPr>
      </w:pPr>
      <w:r w:rsidRPr="0049510F">
        <w:rPr>
          <w:rStyle w:val="FootnoteReference"/>
          <w:rFonts w:ascii="Arial" w:hAnsi="Arial" w:cs="Arial"/>
          <w:noProof/>
          <w:sz w:val="16"/>
          <w:szCs w:val="16"/>
        </w:rPr>
        <w:footnoteRef/>
      </w:r>
      <w:r w:rsidRPr="0049510F">
        <w:rPr>
          <w:rFonts w:ascii="Arial" w:hAnsi="Arial" w:cs="Arial"/>
          <w:noProof/>
          <w:sz w:val="16"/>
          <w:szCs w:val="16"/>
        </w:rPr>
        <w:t xml:space="preserve"> Аж ахуй нэгжийн орлогын албан татварын тухай хууль “Төрийн мэдээлэл” эмхтгэлийн 2019 оны 23 дугаарт нийтлэгдсэн.</w:t>
      </w:r>
    </w:p>
  </w:footnote>
  <w:footnote w:id="6">
    <w:p w14:paraId="57C3CA15" w14:textId="6BA51D58" w:rsidR="007C092F" w:rsidRPr="007A4D20" w:rsidRDefault="007C092F">
      <w:pPr>
        <w:pStyle w:val="FootnoteText"/>
        <w:rPr>
          <w:rFonts w:ascii="Arial" w:hAnsi="Arial" w:cs="Arial"/>
          <w:noProof/>
          <w:sz w:val="16"/>
          <w:szCs w:val="16"/>
        </w:rPr>
      </w:pPr>
      <w:r w:rsidRPr="007A4D20">
        <w:rPr>
          <w:rStyle w:val="FootnoteReference"/>
          <w:rFonts w:ascii="Arial" w:hAnsi="Arial" w:cs="Arial"/>
          <w:noProof/>
          <w:sz w:val="16"/>
          <w:szCs w:val="16"/>
        </w:rPr>
        <w:footnoteRef/>
      </w:r>
      <w:r w:rsidRPr="007A4D20">
        <w:rPr>
          <w:rFonts w:ascii="Arial" w:hAnsi="Arial" w:cs="Arial"/>
          <w:noProof/>
          <w:sz w:val="16"/>
          <w:szCs w:val="16"/>
        </w:rPr>
        <w:t xml:space="preserve"> Татварын ерөнхий хууль</w:t>
      </w:r>
      <w:r w:rsidR="00AC6228" w:rsidRPr="007A4D20">
        <w:rPr>
          <w:rFonts w:ascii="Arial" w:hAnsi="Arial" w:cs="Arial"/>
          <w:noProof/>
          <w:sz w:val="16"/>
          <w:szCs w:val="16"/>
        </w:rPr>
        <w:t xml:space="preserve"> “Төрийн мэдээлэл” эмхтгэлийн 20</w:t>
      </w:r>
      <w:r w:rsidR="00246E06" w:rsidRPr="007A4D20">
        <w:rPr>
          <w:rFonts w:ascii="Arial" w:hAnsi="Arial" w:cs="Arial"/>
          <w:noProof/>
          <w:sz w:val="16"/>
          <w:szCs w:val="16"/>
        </w:rPr>
        <w:t>19</w:t>
      </w:r>
      <w:r w:rsidR="00AC6228" w:rsidRPr="007A4D20">
        <w:rPr>
          <w:rFonts w:ascii="Arial" w:hAnsi="Arial" w:cs="Arial"/>
          <w:noProof/>
          <w:sz w:val="16"/>
          <w:szCs w:val="16"/>
        </w:rPr>
        <w:t xml:space="preserve"> оны </w:t>
      </w:r>
      <w:r w:rsidR="00246E06" w:rsidRPr="007A4D20">
        <w:rPr>
          <w:rFonts w:ascii="Arial" w:hAnsi="Arial" w:cs="Arial"/>
          <w:noProof/>
          <w:sz w:val="16"/>
          <w:szCs w:val="16"/>
        </w:rPr>
        <w:t>22</w:t>
      </w:r>
      <w:r w:rsidR="00AC6228" w:rsidRPr="007A4D20">
        <w:rPr>
          <w:rFonts w:ascii="Arial" w:hAnsi="Arial" w:cs="Arial"/>
          <w:noProof/>
          <w:sz w:val="16"/>
          <w:szCs w:val="16"/>
        </w:rPr>
        <w:t xml:space="preserve"> дугаарт нийтлэгдсэн</w:t>
      </w:r>
      <w:r w:rsidR="00AC6228" w:rsidRPr="007A4D20">
        <w:rPr>
          <w:rFonts w:ascii="Arial" w:hAnsi="Arial" w:cs="Arial"/>
          <w:b/>
          <w:noProof/>
          <w:sz w:val="16"/>
          <w:szCs w:val="16"/>
        </w:rPr>
        <w:t>.</w:t>
      </w:r>
    </w:p>
  </w:footnote>
  <w:footnote w:id="7">
    <w:p w14:paraId="67FF8154" w14:textId="1EA445DD" w:rsidR="006F3319" w:rsidRPr="007A4D20" w:rsidRDefault="006F3319">
      <w:pPr>
        <w:pStyle w:val="FootnoteText"/>
        <w:rPr>
          <w:noProof/>
        </w:rPr>
      </w:pPr>
      <w:r w:rsidRPr="007A4D20">
        <w:rPr>
          <w:rStyle w:val="FootnoteReference"/>
          <w:noProof/>
        </w:rPr>
        <w:footnoteRef/>
      </w:r>
      <w:r w:rsidRPr="007A4D20">
        <w:rPr>
          <w:noProof/>
        </w:rPr>
        <w:t xml:space="preserve"> </w:t>
      </w:r>
      <w:r w:rsidR="0018482D" w:rsidRPr="007A4D20">
        <w:rPr>
          <w:rFonts w:ascii="Arial" w:hAnsi="Arial" w:cs="Arial"/>
          <w:noProof/>
          <w:sz w:val="16"/>
          <w:szCs w:val="16"/>
        </w:rPr>
        <w:t xml:space="preserve">Аж ахуйн нэгжийн орлогын албан татварын тухай хууль. </w:t>
      </w:r>
      <w:r w:rsidR="008C203C">
        <w:rPr>
          <w:rFonts w:ascii="Arial" w:hAnsi="Arial" w:cs="Arial"/>
          <w:noProof/>
          <w:sz w:val="16"/>
          <w:szCs w:val="16"/>
        </w:rPr>
        <w:t>“</w:t>
      </w:r>
      <w:r w:rsidRPr="007A4D20">
        <w:rPr>
          <w:rFonts w:ascii="Arial" w:hAnsi="Arial" w:cs="Arial"/>
          <w:noProof/>
          <w:sz w:val="16"/>
          <w:szCs w:val="16"/>
        </w:rPr>
        <w:t>Төрийн мэдээлэл” эмхтгэлийн 2019 оны 23 дугаарт нийтлэгдсэн</w:t>
      </w:r>
      <w:r w:rsidRPr="007A4D20">
        <w:rPr>
          <w:rFonts w:ascii="Arial" w:hAnsi="Arial" w:cs="Arial"/>
          <w:b/>
          <w:noProof/>
          <w:sz w:val="16"/>
          <w:szCs w:val="16"/>
        </w:rPr>
        <w:t>.</w:t>
      </w:r>
    </w:p>
  </w:footnote>
  <w:footnote w:id="8">
    <w:p w14:paraId="58A34346" w14:textId="56FF98E2" w:rsidR="00257DDF" w:rsidRPr="00B1489C" w:rsidRDefault="00257DDF">
      <w:pPr>
        <w:pStyle w:val="FootnoteText"/>
        <w:rPr>
          <w:rFonts w:ascii="Arial" w:hAnsi="Arial" w:cs="Arial"/>
          <w:noProof/>
          <w:sz w:val="16"/>
          <w:szCs w:val="16"/>
        </w:rPr>
      </w:pPr>
      <w:r w:rsidRPr="00B1489C">
        <w:rPr>
          <w:rStyle w:val="FootnoteReference"/>
          <w:rFonts w:ascii="Arial" w:hAnsi="Arial" w:cs="Arial"/>
          <w:noProof/>
          <w:sz w:val="16"/>
          <w:szCs w:val="16"/>
        </w:rPr>
        <w:footnoteRef/>
      </w:r>
      <w:r w:rsidRPr="00B1489C">
        <w:rPr>
          <w:rFonts w:ascii="Arial" w:hAnsi="Arial" w:cs="Arial"/>
          <w:noProof/>
          <w:sz w:val="16"/>
          <w:szCs w:val="16"/>
        </w:rPr>
        <w:t xml:space="preserve"> Хуулийн этгээдийн улсын бүртгэлийн тухай хууль. Төрийн мэдээлэл” эмхтгэлийн 2018 оны 30 дугаарт нийтлэгдсэн</w:t>
      </w:r>
      <w:r w:rsidRPr="00B1489C">
        <w:rPr>
          <w:rFonts w:ascii="Arial" w:hAnsi="Arial" w:cs="Arial"/>
          <w:b/>
          <w:noProof/>
          <w:sz w:val="16"/>
          <w:szCs w:val="16"/>
        </w:rPr>
        <w:t>.</w:t>
      </w:r>
    </w:p>
  </w:footnote>
  <w:footnote w:id="9">
    <w:p w14:paraId="0D113E18" w14:textId="765302FF" w:rsidR="00012106" w:rsidRPr="00B1489C" w:rsidRDefault="00012106">
      <w:pPr>
        <w:pStyle w:val="FootnoteText"/>
        <w:rPr>
          <w:rFonts w:ascii="Arial" w:hAnsi="Arial" w:cs="Arial"/>
          <w:noProof/>
          <w:sz w:val="16"/>
          <w:szCs w:val="16"/>
        </w:rPr>
      </w:pPr>
      <w:r w:rsidRPr="00B1489C">
        <w:rPr>
          <w:rStyle w:val="FootnoteReference"/>
          <w:rFonts w:ascii="Arial" w:hAnsi="Arial" w:cs="Arial"/>
          <w:noProof/>
          <w:sz w:val="16"/>
          <w:szCs w:val="16"/>
        </w:rPr>
        <w:footnoteRef/>
      </w:r>
      <w:r w:rsidRPr="00B1489C">
        <w:rPr>
          <w:rFonts w:ascii="Arial" w:hAnsi="Arial" w:cs="Arial"/>
          <w:noProof/>
          <w:sz w:val="16"/>
          <w:szCs w:val="16"/>
        </w:rPr>
        <w:t xml:space="preserve"> Дампуурлын тухай хууль. Төрийн мэдээлэл” эмхтгэлийн 1998 оны 1 дүгээрт нийтлэгдсэн</w:t>
      </w:r>
      <w:r w:rsidRPr="00B1489C">
        <w:rPr>
          <w:rFonts w:ascii="Arial" w:hAnsi="Arial" w:cs="Arial"/>
          <w:b/>
          <w:noProof/>
          <w:sz w:val="16"/>
          <w:szCs w:val="16"/>
        </w:rPr>
        <w:t>.</w:t>
      </w:r>
    </w:p>
  </w:footnote>
  <w:footnote w:id="10">
    <w:p w14:paraId="35F3C330" w14:textId="57BDA4D5" w:rsidR="0093060F" w:rsidRDefault="0093060F">
      <w:pPr>
        <w:pStyle w:val="FootnoteText"/>
      </w:pPr>
      <w:r w:rsidRPr="00B1489C">
        <w:rPr>
          <w:rStyle w:val="FootnoteReference"/>
          <w:rFonts w:ascii="Arial" w:hAnsi="Arial" w:cs="Arial"/>
          <w:noProof/>
          <w:sz w:val="16"/>
          <w:szCs w:val="16"/>
        </w:rPr>
        <w:footnoteRef/>
      </w:r>
      <w:r w:rsidRPr="00B1489C">
        <w:rPr>
          <w:rFonts w:ascii="Arial" w:hAnsi="Arial" w:cs="Arial"/>
          <w:noProof/>
          <w:sz w:val="16"/>
          <w:szCs w:val="16"/>
        </w:rPr>
        <w:t xml:space="preserve"> Эрүүгийн хууль. Төрийн мэдээлэл” эмхтгэлийн 2016 оны 7 дугаарт нийтлэгдсэн</w:t>
      </w:r>
      <w:r w:rsidRPr="00B1489C">
        <w:rPr>
          <w:rFonts w:ascii="Arial" w:hAnsi="Arial" w:cs="Arial"/>
          <w:b/>
          <w:noProof/>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30A4"/>
    <w:multiLevelType w:val="hybridMultilevel"/>
    <w:tmpl w:val="7DBCF550"/>
    <w:lvl w:ilvl="0" w:tplc="B32AFE92">
      <w:start w:val="1"/>
      <w:numFmt w:val="bullet"/>
      <w:lvlText w:val="•"/>
      <w:lvlJc w:val="left"/>
      <w:pPr>
        <w:tabs>
          <w:tab w:val="num" w:pos="720"/>
        </w:tabs>
        <w:ind w:left="720" w:hanging="360"/>
      </w:pPr>
      <w:rPr>
        <w:rFonts w:ascii="Arial" w:hAnsi="Arial" w:hint="default"/>
      </w:rPr>
    </w:lvl>
    <w:lvl w:ilvl="1" w:tplc="D3F28CCE" w:tentative="1">
      <w:start w:val="1"/>
      <w:numFmt w:val="bullet"/>
      <w:lvlText w:val="•"/>
      <w:lvlJc w:val="left"/>
      <w:pPr>
        <w:tabs>
          <w:tab w:val="num" w:pos="1440"/>
        </w:tabs>
        <w:ind w:left="1440" w:hanging="360"/>
      </w:pPr>
      <w:rPr>
        <w:rFonts w:ascii="Arial" w:hAnsi="Arial" w:hint="default"/>
      </w:rPr>
    </w:lvl>
    <w:lvl w:ilvl="2" w:tplc="458A4DA2" w:tentative="1">
      <w:start w:val="1"/>
      <w:numFmt w:val="bullet"/>
      <w:lvlText w:val="•"/>
      <w:lvlJc w:val="left"/>
      <w:pPr>
        <w:tabs>
          <w:tab w:val="num" w:pos="2160"/>
        </w:tabs>
        <w:ind w:left="2160" w:hanging="360"/>
      </w:pPr>
      <w:rPr>
        <w:rFonts w:ascii="Arial" w:hAnsi="Arial" w:hint="default"/>
      </w:rPr>
    </w:lvl>
    <w:lvl w:ilvl="3" w:tplc="982A02B8" w:tentative="1">
      <w:start w:val="1"/>
      <w:numFmt w:val="bullet"/>
      <w:lvlText w:val="•"/>
      <w:lvlJc w:val="left"/>
      <w:pPr>
        <w:tabs>
          <w:tab w:val="num" w:pos="2880"/>
        </w:tabs>
        <w:ind w:left="2880" w:hanging="360"/>
      </w:pPr>
      <w:rPr>
        <w:rFonts w:ascii="Arial" w:hAnsi="Arial" w:hint="default"/>
      </w:rPr>
    </w:lvl>
    <w:lvl w:ilvl="4" w:tplc="929A8708" w:tentative="1">
      <w:start w:val="1"/>
      <w:numFmt w:val="bullet"/>
      <w:lvlText w:val="•"/>
      <w:lvlJc w:val="left"/>
      <w:pPr>
        <w:tabs>
          <w:tab w:val="num" w:pos="3600"/>
        </w:tabs>
        <w:ind w:left="3600" w:hanging="360"/>
      </w:pPr>
      <w:rPr>
        <w:rFonts w:ascii="Arial" w:hAnsi="Arial" w:hint="default"/>
      </w:rPr>
    </w:lvl>
    <w:lvl w:ilvl="5" w:tplc="A96C0C5C" w:tentative="1">
      <w:start w:val="1"/>
      <w:numFmt w:val="bullet"/>
      <w:lvlText w:val="•"/>
      <w:lvlJc w:val="left"/>
      <w:pPr>
        <w:tabs>
          <w:tab w:val="num" w:pos="4320"/>
        </w:tabs>
        <w:ind w:left="4320" w:hanging="360"/>
      </w:pPr>
      <w:rPr>
        <w:rFonts w:ascii="Arial" w:hAnsi="Arial" w:hint="default"/>
      </w:rPr>
    </w:lvl>
    <w:lvl w:ilvl="6" w:tplc="6E844E20" w:tentative="1">
      <w:start w:val="1"/>
      <w:numFmt w:val="bullet"/>
      <w:lvlText w:val="•"/>
      <w:lvlJc w:val="left"/>
      <w:pPr>
        <w:tabs>
          <w:tab w:val="num" w:pos="5040"/>
        </w:tabs>
        <w:ind w:left="5040" w:hanging="360"/>
      </w:pPr>
      <w:rPr>
        <w:rFonts w:ascii="Arial" w:hAnsi="Arial" w:hint="default"/>
      </w:rPr>
    </w:lvl>
    <w:lvl w:ilvl="7" w:tplc="B32A094E" w:tentative="1">
      <w:start w:val="1"/>
      <w:numFmt w:val="bullet"/>
      <w:lvlText w:val="•"/>
      <w:lvlJc w:val="left"/>
      <w:pPr>
        <w:tabs>
          <w:tab w:val="num" w:pos="5760"/>
        </w:tabs>
        <w:ind w:left="5760" w:hanging="360"/>
      </w:pPr>
      <w:rPr>
        <w:rFonts w:ascii="Arial" w:hAnsi="Arial" w:hint="default"/>
      </w:rPr>
    </w:lvl>
    <w:lvl w:ilvl="8" w:tplc="7178A7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FB71F1"/>
    <w:multiLevelType w:val="multilevel"/>
    <w:tmpl w:val="043AA594"/>
    <w:lvl w:ilvl="0">
      <w:start w:val="12"/>
      <w:numFmt w:val="decimal"/>
      <w:lvlText w:val="%1"/>
      <w:lvlJc w:val="left"/>
      <w:pPr>
        <w:ind w:left="672" w:hanging="672"/>
      </w:pPr>
      <w:rPr>
        <w:rFonts w:hint="default"/>
      </w:rPr>
    </w:lvl>
    <w:lvl w:ilvl="1">
      <w:start w:val="3"/>
      <w:numFmt w:val="decimal"/>
      <w:lvlText w:val="%1.%2"/>
      <w:lvlJc w:val="left"/>
      <w:pPr>
        <w:ind w:left="1032" w:hanging="672"/>
      </w:pPr>
      <w:rPr>
        <w:rFonts w:hint="default"/>
      </w:rPr>
    </w:lvl>
    <w:lvl w:ilvl="2">
      <w:start w:val="3"/>
      <w:numFmt w:val="decimal"/>
      <w:lvlText w:val="%1.%2.%3"/>
      <w:lvlJc w:val="left"/>
      <w:pPr>
        <w:ind w:left="207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494682A"/>
    <w:multiLevelType w:val="multilevel"/>
    <w:tmpl w:val="CF0A53F0"/>
    <w:lvl w:ilvl="0">
      <w:start w:val="14"/>
      <w:numFmt w:val="decimal"/>
      <w:lvlText w:val="%1"/>
      <w:lvlJc w:val="left"/>
      <w:pPr>
        <w:ind w:left="672" w:hanging="672"/>
      </w:pPr>
      <w:rPr>
        <w:rFonts w:hint="default"/>
      </w:rPr>
    </w:lvl>
    <w:lvl w:ilvl="1">
      <w:start w:val="3"/>
      <w:numFmt w:val="decimal"/>
      <w:lvlText w:val="%1.%2"/>
      <w:lvlJc w:val="left"/>
      <w:pPr>
        <w:ind w:left="1032" w:hanging="6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605448A"/>
    <w:multiLevelType w:val="hybridMultilevel"/>
    <w:tmpl w:val="3CAC059C"/>
    <w:lvl w:ilvl="0" w:tplc="8BA84FEC">
      <w:start w:val="1"/>
      <w:numFmt w:val="bullet"/>
      <w:lvlText w:val="•"/>
      <w:lvlJc w:val="left"/>
      <w:pPr>
        <w:tabs>
          <w:tab w:val="num" w:pos="720"/>
        </w:tabs>
        <w:ind w:left="720" w:hanging="360"/>
      </w:pPr>
      <w:rPr>
        <w:rFonts w:ascii="Arial" w:hAnsi="Arial" w:hint="default"/>
      </w:rPr>
    </w:lvl>
    <w:lvl w:ilvl="1" w:tplc="9ECA4FB8" w:tentative="1">
      <w:start w:val="1"/>
      <w:numFmt w:val="bullet"/>
      <w:lvlText w:val="•"/>
      <w:lvlJc w:val="left"/>
      <w:pPr>
        <w:tabs>
          <w:tab w:val="num" w:pos="1440"/>
        </w:tabs>
        <w:ind w:left="1440" w:hanging="360"/>
      </w:pPr>
      <w:rPr>
        <w:rFonts w:ascii="Arial" w:hAnsi="Arial" w:hint="default"/>
      </w:rPr>
    </w:lvl>
    <w:lvl w:ilvl="2" w:tplc="B5B0CBA2" w:tentative="1">
      <w:start w:val="1"/>
      <w:numFmt w:val="bullet"/>
      <w:lvlText w:val="•"/>
      <w:lvlJc w:val="left"/>
      <w:pPr>
        <w:tabs>
          <w:tab w:val="num" w:pos="2160"/>
        </w:tabs>
        <w:ind w:left="2160" w:hanging="360"/>
      </w:pPr>
      <w:rPr>
        <w:rFonts w:ascii="Arial" w:hAnsi="Arial" w:hint="default"/>
      </w:rPr>
    </w:lvl>
    <w:lvl w:ilvl="3" w:tplc="C4C68B78" w:tentative="1">
      <w:start w:val="1"/>
      <w:numFmt w:val="bullet"/>
      <w:lvlText w:val="•"/>
      <w:lvlJc w:val="left"/>
      <w:pPr>
        <w:tabs>
          <w:tab w:val="num" w:pos="2880"/>
        </w:tabs>
        <w:ind w:left="2880" w:hanging="360"/>
      </w:pPr>
      <w:rPr>
        <w:rFonts w:ascii="Arial" w:hAnsi="Arial" w:hint="default"/>
      </w:rPr>
    </w:lvl>
    <w:lvl w:ilvl="4" w:tplc="FCA4B504" w:tentative="1">
      <w:start w:val="1"/>
      <w:numFmt w:val="bullet"/>
      <w:lvlText w:val="•"/>
      <w:lvlJc w:val="left"/>
      <w:pPr>
        <w:tabs>
          <w:tab w:val="num" w:pos="3600"/>
        </w:tabs>
        <w:ind w:left="3600" w:hanging="360"/>
      </w:pPr>
      <w:rPr>
        <w:rFonts w:ascii="Arial" w:hAnsi="Arial" w:hint="default"/>
      </w:rPr>
    </w:lvl>
    <w:lvl w:ilvl="5" w:tplc="EC0C3050" w:tentative="1">
      <w:start w:val="1"/>
      <w:numFmt w:val="bullet"/>
      <w:lvlText w:val="•"/>
      <w:lvlJc w:val="left"/>
      <w:pPr>
        <w:tabs>
          <w:tab w:val="num" w:pos="4320"/>
        </w:tabs>
        <w:ind w:left="4320" w:hanging="360"/>
      </w:pPr>
      <w:rPr>
        <w:rFonts w:ascii="Arial" w:hAnsi="Arial" w:hint="default"/>
      </w:rPr>
    </w:lvl>
    <w:lvl w:ilvl="6" w:tplc="D69A4D2A" w:tentative="1">
      <w:start w:val="1"/>
      <w:numFmt w:val="bullet"/>
      <w:lvlText w:val="•"/>
      <w:lvlJc w:val="left"/>
      <w:pPr>
        <w:tabs>
          <w:tab w:val="num" w:pos="5040"/>
        </w:tabs>
        <w:ind w:left="5040" w:hanging="360"/>
      </w:pPr>
      <w:rPr>
        <w:rFonts w:ascii="Arial" w:hAnsi="Arial" w:hint="default"/>
      </w:rPr>
    </w:lvl>
    <w:lvl w:ilvl="7" w:tplc="A8C28F06" w:tentative="1">
      <w:start w:val="1"/>
      <w:numFmt w:val="bullet"/>
      <w:lvlText w:val="•"/>
      <w:lvlJc w:val="left"/>
      <w:pPr>
        <w:tabs>
          <w:tab w:val="num" w:pos="5760"/>
        </w:tabs>
        <w:ind w:left="5760" w:hanging="360"/>
      </w:pPr>
      <w:rPr>
        <w:rFonts w:ascii="Arial" w:hAnsi="Arial" w:hint="default"/>
      </w:rPr>
    </w:lvl>
    <w:lvl w:ilvl="8" w:tplc="840895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AA68C1"/>
    <w:multiLevelType w:val="hybridMultilevel"/>
    <w:tmpl w:val="08C24C78"/>
    <w:lvl w:ilvl="0" w:tplc="F424A46A">
      <w:start w:val="1"/>
      <w:numFmt w:val="bullet"/>
      <w:lvlText w:val="•"/>
      <w:lvlJc w:val="left"/>
      <w:pPr>
        <w:tabs>
          <w:tab w:val="num" w:pos="720"/>
        </w:tabs>
        <w:ind w:left="720" w:hanging="360"/>
      </w:pPr>
      <w:rPr>
        <w:rFonts w:ascii="Arial" w:hAnsi="Arial" w:hint="default"/>
      </w:rPr>
    </w:lvl>
    <w:lvl w:ilvl="1" w:tplc="09A2D12E" w:tentative="1">
      <w:start w:val="1"/>
      <w:numFmt w:val="bullet"/>
      <w:lvlText w:val="•"/>
      <w:lvlJc w:val="left"/>
      <w:pPr>
        <w:tabs>
          <w:tab w:val="num" w:pos="1440"/>
        </w:tabs>
        <w:ind w:left="1440" w:hanging="360"/>
      </w:pPr>
      <w:rPr>
        <w:rFonts w:ascii="Arial" w:hAnsi="Arial" w:hint="default"/>
      </w:rPr>
    </w:lvl>
    <w:lvl w:ilvl="2" w:tplc="4890310A" w:tentative="1">
      <w:start w:val="1"/>
      <w:numFmt w:val="bullet"/>
      <w:lvlText w:val="•"/>
      <w:lvlJc w:val="left"/>
      <w:pPr>
        <w:tabs>
          <w:tab w:val="num" w:pos="2160"/>
        </w:tabs>
        <w:ind w:left="2160" w:hanging="360"/>
      </w:pPr>
      <w:rPr>
        <w:rFonts w:ascii="Arial" w:hAnsi="Arial" w:hint="default"/>
      </w:rPr>
    </w:lvl>
    <w:lvl w:ilvl="3" w:tplc="C826D0F2" w:tentative="1">
      <w:start w:val="1"/>
      <w:numFmt w:val="bullet"/>
      <w:lvlText w:val="•"/>
      <w:lvlJc w:val="left"/>
      <w:pPr>
        <w:tabs>
          <w:tab w:val="num" w:pos="2880"/>
        </w:tabs>
        <w:ind w:left="2880" w:hanging="360"/>
      </w:pPr>
      <w:rPr>
        <w:rFonts w:ascii="Arial" w:hAnsi="Arial" w:hint="default"/>
      </w:rPr>
    </w:lvl>
    <w:lvl w:ilvl="4" w:tplc="64A45A24" w:tentative="1">
      <w:start w:val="1"/>
      <w:numFmt w:val="bullet"/>
      <w:lvlText w:val="•"/>
      <w:lvlJc w:val="left"/>
      <w:pPr>
        <w:tabs>
          <w:tab w:val="num" w:pos="3600"/>
        </w:tabs>
        <w:ind w:left="3600" w:hanging="360"/>
      </w:pPr>
      <w:rPr>
        <w:rFonts w:ascii="Arial" w:hAnsi="Arial" w:hint="default"/>
      </w:rPr>
    </w:lvl>
    <w:lvl w:ilvl="5" w:tplc="9698E38A" w:tentative="1">
      <w:start w:val="1"/>
      <w:numFmt w:val="bullet"/>
      <w:lvlText w:val="•"/>
      <w:lvlJc w:val="left"/>
      <w:pPr>
        <w:tabs>
          <w:tab w:val="num" w:pos="4320"/>
        </w:tabs>
        <w:ind w:left="4320" w:hanging="360"/>
      </w:pPr>
      <w:rPr>
        <w:rFonts w:ascii="Arial" w:hAnsi="Arial" w:hint="default"/>
      </w:rPr>
    </w:lvl>
    <w:lvl w:ilvl="6" w:tplc="AEE07696" w:tentative="1">
      <w:start w:val="1"/>
      <w:numFmt w:val="bullet"/>
      <w:lvlText w:val="•"/>
      <w:lvlJc w:val="left"/>
      <w:pPr>
        <w:tabs>
          <w:tab w:val="num" w:pos="5040"/>
        </w:tabs>
        <w:ind w:left="5040" w:hanging="360"/>
      </w:pPr>
      <w:rPr>
        <w:rFonts w:ascii="Arial" w:hAnsi="Arial" w:hint="default"/>
      </w:rPr>
    </w:lvl>
    <w:lvl w:ilvl="7" w:tplc="E57EBE22" w:tentative="1">
      <w:start w:val="1"/>
      <w:numFmt w:val="bullet"/>
      <w:lvlText w:val="•"/>
      <w:lvlJc w:val="left"/>
      <w:pPr>
        <w:tabs>
          <w:tab w:val="num" w:pos="5760"/>
        </w:tabs>
        <w:ind w:left="5760" w:hanging="360"/>
      </w:pPr>
      <w:rPr>
        <w:rFonts w:ascii="Arial" w:hAnsi="Arial" w:hint="default"/>
      </w:rPr>
    </w:lvl>
    <w:lvl w:ilvl="8" w:tplc="CF824E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0C5EE7"/>
    <w:multiLevelType w:val="hybridMultilevel"/>
    <w:tmpl w:val="1C3A5930"/>
    <w:lvl w:ilvl="0" w:tplc="FFAE7136">
      <w:start w:val="1"/>
      <w:numFmt w:val="bullet"/>
      <w:lvlText w:val="•"/>
      <w:lvlJc w:val="left"/>
      <w:pPr>
        <w:tabs>
          <w:tab w:val="num" w:pos="720"/>
        </w:tabs>
        <w:ind w:left="720" w:hanging="360"/>
      </w:pPr>
      <w:rPr>
        <w:rFonts w:ascii="Arial" w:hAnsi="Arial" w:hint="default"/>
      </w:rPr>
    </w:lvl>
    <w:lvl w:ilvl="1" w:tplc="AAD688C4" w:tentative="1">
      <w:start w:val="1"/>
      <w:numFmt w:val="bullet"/>
      <w:lvlText w:val="•"/>
      <w:lvlJc w:val="left"/>
      <w:pPr>
        <w:tabs>
          <w:tab w:val="num" w:pos="1440"/>
        </w:tabs>
        <w:ind w:left="1440" w:hanging="360"/>
      </w:pPr>
      <w:rPr>
        <w:rFonts w:ascii="Arial" w:hAnsi="Arial" w:hint="default"/>
      </w:rPr>
    </w:lvl>
    <w:lvl w:ilvl="2" w:tplc="4452504E" w:tentative="1">
      <w:start w:val="1"/>
      <w:numFmt w:val="bullet"/>
      <w:lvlText w:val="•"/>
      <w:lvlJc w:val="left"/>
      <w:pPr>
        <w:tabs>
          <w:tab w:val="num" w:pos="2160"/>
        </w:tabs>
        <w:ind w:left="2160" w:hanging="360"/>
      </w:pPr>
      <w:rPr>
        <w:rFonts w:ascii="Arial" w:hAnsi="Arial" w:hint="default"/>
      </w:rPr>
    </w:lvl>
    <w:lvl w:ilvl="3" w:tplc="2A50A52E" w:tentative="1">
      <w:start w:val="1"/>
      <w:numFmt w:val="bullet"/>
      <w:lvlText w:val="•"/>
      <w:lvlJc w:val="left"/>
      <w:pPr>
        <w:tabs>
          <w:tab w:val="num" w:pos="2880"/>
        </w:tabs>
        <w:ind w:left="2880" w:hanging="360"/>
      </w:pPr>
      <w:rPr>
        <w:rFonts w:ascii="Arial" w:hAnsi="Arial" w:hint="default"/>
      </w:rPr>
    </w:lvl>
    <w:lvl w:ilvl="4" w:tplc="3F808968" w:tentative="1">
      <w:start w:val="1"/>
      <w:numFmt w:val="bullet"/>
      <w:lvlText w:val="•"/>
      <w:lvlJc w:val="left"/>
      <w:pPr>
        <w:tabs>
          <w:tab w:val="num" w:pos="3600"/>
        </w:tabs>
        <w:ind w:left="3600" w:hanging="360"/>
      </w:pPr>
      <w:rPr>
        <w:rFonts w:ascii="Arial" w:hAnsi="Arial" w:hint="default"/>
      </w:rPr>
    </w:lvl>
    <w:lvl w:ilvl="5" w:tplc="FFEC9176" w:tentative="1">
      <w:start w:val="1"/>
      <w:numFmt w:val="bullet"/>
      <w:lvlText w:val="•"/>
      <w:lvlJc w:val="left"/>
      <w:pPr>
        <w:tabs>
          <w:tab w:val="num" w:pos="4320"/>
        </w:tabs>
        <w:ind w:left="4320" w:hanging="360"/>
      </w:pPr>
      <w:rPr>
        <w:rFonts w:ascii="Arial" w:hAnsi="Arial" w:hint="default"/>
      </w:rPr>
    </w:lvl>
    <w:lvl w:ilvl="6" w:tplc="F2100E80" w:tentative="1">
      <w:start w:val="1"/>
      <w:numFmt w:val="bullet"/>
      <w:lvlText w:val="•"/>
      <w:lvlJc w:val="left"/>
      <w:pPr>
        <w:tabs>
          <w:tab w:val="num" w:pos="5040"/>
        </w:tabs>
        <w:ind w:left="5040" w:hanging="360"/>
      </w:pPr>
      <w:rPr>
        <w:rFonts w:ascii="Arial" w:hAnsi="Arial" w:hint="default"/>
      </w:rPr>
    </w:lvl>
    <w:lvl w:ilvl="7" w:tplc="B7CEF28C" w:tentative="1">
      <w:start w:val="1"/>
      <w:numFmt w:val="bullet"/>
      <w:lvlText w:val="•"/>
      <w:lvlJc w:val="left"/>
      <w:pPr>
        <w:tabs>
          <w:tab w:val="num" w:pos="5760"/>
        </w:tabs>
        <w:ind w:left="5760" w:hanging="360"/>
      </w:pPr>
      <w:rPr>
        <w:rFonts w:ascii="Arial" w:hAnsi="Arial" w:hint="default"/>
      </w:rPr>
    </w:lvl>
    <w:lvl w:ilvl="8" w:tplc="89FCF67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88028A"/>
    <w:multiLevelType w:val="hybridMultilevel"/>
    <w:tmpl w:val="4C9A0B5C"/>
    <w:lvl w:ilvl="0" w:tplc="0452349C">
      <w:start w:val="1"/>
      <w:numFmt w:val="bullet"/>
      <w:lvlText w:val="•"/>
      <w:lvlJc w:val="left"/>
      <w:pPr>
        <w:tabs>
          <w:tab w:val="num" w:pos="720"/>
        </w:tabs>
        <w:ind w:left="720" w:hanging="360"/>
      </w:pPr>
      <w:rPr>
        <w:rFonts w:ascii="Arial" w:hAnsi="Arial" w:hint="default"/>
      </w:rPr>
    </w:lvl>
    <w:lvl w:ilvl="1" w:tplc="BB7894B4" w:tentative="1">
      <w:start w:val="1"/>
      <w:numFmt w:val="bullet"/>
      <w:lvlText w:val="•"/>
      <w:lvlJc w:val="left"/>
      <w:pPr>
        <w:tabs>
          <w:tab w:val="num" w:pos="1440"/>
        </w:tabs>
        <w:ind w:left="1440" w:hanging="360"/>
      </w:pPr>
      <w:rPr>
        <w:rFonts w:ascii="Arial" w:hAnsi="Arial" w:hint="default"/>
      </w:rPr>
    </w:lvl>
    <w:lvl w:ilvl="2" w:tplc="5372C122" w:tentative="1">
      <w:start w:val="1"/>
      <w:numFmt w:val="bullet"/>
      <w:lvlText w:val="•"/>
      <w:lvlJc w:val="left"/>
      <w:pPr>
        <w:tabs>
          <w:tab w:val="num" w:pos="2160"/>
        </w:tabs>
        <w:ind w:left="2160" w:hanging="360"/>
      </w:pPr>
      <w:rPr>
        <w:rFonts w:ascii="Arial" w:hAnsi="Arial" w:hint="default"/>
      </w:rPr>
    </w:lvl>
    <w:lvl w:ilvl="3" w:tplc="C5306DC8" w:tentative="1">
      <w:start w:val="1"/>
      <w:numFmt w:val="bullet"/>
      <w:lvlText w:val="•"/>
      <w:lvlJc w:val="left"/>
      <w:pPr>
        <w:tabs>
          <w:tab w:val="num" w:pos="2880"/>
        </w:tabs>
        <w:ind w:left="2880" w:hanging="360"/>
      </w:pPr>
      <w:rPr>
        <w:rFonts w:ascii="Arial" w:hAnsi="Arial" w:hint="default"/>
      </w:rPr>
    </w:lvl>
    <w:lvl w:ilvl="4" w:tplc="101E9FB8" w:tentative="1">
      <w:start w:val="1"/>
      <w:numFmt w:val="bullet"/>
      <w:lvlText w:val="•"/>
      <w:lvlJc w:val="left"/>
      <w:pPr>
        <w:tabs>
          <w:tab w:val="num" w:pos="3600"/>
        </w:tabs>
        <w:ind w:left="3600" w:hanging="360"/>
      </w:pPr>
      <w:rPr>
        <w:rFonts w:ascii="Arial" w:hAnsi="Arial" w:hint="default"/>
      </w:rPr>
    </w:lvl>
    <w:lvl w:ilvl="5" w:tplc="F2FA0B3A" w:tentative="1">
      <w:start w:val="1"/>
      <w:numFmt w:val="bullet"/>
      <w:lvlText w:val="•"/>
      <w:lvlJc w:val="left"/>
      <w:pPr>
        <w:tabs>
          <w:tab w:val="num" w:pos="4320"/>
        </w:tabs>
        <w:ind w:left="4320" w:hanging="360"/>
      </w:pPr>
      <w:rPr>
        <w:rFonts w:ascii="Arial" w:hAnsi="Arial" w:hint="default"/>
      </w:rPr>
    </w:lvl>
    <w:lvl w:ilvl="6" w:tplc="251A9A58" w:tentative="1">
      <w:start w:val="1"/>
      <w:numFmt w:val="bullet"/>
      <w:lvlText w:val="•"/>
      <w:lvlJc w:val="left"/>
      <w:pPr>
        <w:tabs>
          <w:tab w:val="num" w:pos="5040"/>
        </w:tabs>
        <w:ind w:left="5040" w:hanging="360"/>
      </w:pPr>
      <w:rPr>
        <w:rFonts w:ascii="Arial" w:hAnsi="Arial" w:hint="default"/>
      </w:rPr>
    </w:lvl>
    <w:lvl w:ilvl="7" w:tplc="C43E36CA" w:tentative="1">
      <w:start w:val="1"/>
      <w:numFmt w:val="bullet"/>
      <w:lvlText w:val="•"/>
      <w:lvlJc w:val="left"/>
      <w:pPr>
        <w:tabs>
          <w:tab w:val="num" w:pos="5760"/>
        </w:tabs>
        <w:ind w:left="5760" w:hanging="360"/>
      </w:pPr>
      <w:rPr>
        <w:rFonts w:ascii="Arial" w:hAnsi="Arial" w:hint="default"/>
      </w:rPr>
    </w:lvl>
    <w:lvl w:ilvl="8" w:tplc="30C684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E6A071B"/>
    <w:multiLevelType w:val="hybridMultilevel"/>
    <w:tmpl w:val="8C868D3E"/>
    <w:lvl w:ilvl="0" w:tplc="27AAF478">
      <w:start w:val="1"/>
      <w:numFmt w:val="bullet"/>
      <w:lvlText w:val="•"/>
      <w:lvlJc w:val="left"/>
      <w:pPr>
        <w:tabs>
          <w:tab w:val="num" w:pos="720"/>
        </w:tabs>
        <w:ind w:left="720" w:hanging="360"/>
      </w:pPr>
      <w:rPr>
        <w:rFonts w:ascii="Arial" w:hAnsi="Arial" w:hint="default"/>
      </w:rPr>
    </w:lvl>
    <w:lvl w:ilvl="1" w:tplc="2D5C681A">
      <w:start w:val="271"/>
      <w:numFmt w:val="bullet"/>
      <w:lvlText w:val="•"/>
      <w:lvlJc w:val="left"/>
      <w:pPr>
        <w:tabs>
          <w:tab w:val="num" w:pos="1440"/>
        </w:tabs>
        <w:ind w:left="1440" w:hanging="360"/>
      </w:pPr>
      <w:rPr>
        <w:rFonts w:ascii="Arial" w:hAnsi="Arial" w:hint="default"/>
      </w:rPr>
    </w:lvl>
    <w:lvl w:ilvl="2" w:tplc="4C967BCA" w:tentative="1">
      <w:start w:val="1"/>
      <w:numFmt w:val="bullet"/>
      <w:lvlText w:val="•"/>
      <w:lvlJc w:val="left"/>
      <w:pPr>
        <w:tabs>
          <w:tab w:val="num" w:pos="2160"/>
        </w:tabs>
        <w:ind w:left="2160" w:hanging="360"/>
      </w:pPr>
      <w:rPr>
        <w:rFonts w:ascii="Arial" w:hAnsi="Arial" w:hint="default"/>
      </w:rPr>
    </w:lvl>
    <w:lvl w:ilvl="3" w:tplc="842CF0B0" w:tentative="1">
      <w:start w:val="1"/>
      <w:numFmt w:val="bullet"/>
      <w:lvlText w:val="•"/>
      <w:lvlJc w:val="left"/>
      <w:pPr>
        <w:tabs>
          <w:tab w:val="num" w:pos="2880"/>
        </w:tabs>
        <w:ind w:left="2880" w:hanging="360"/>
      </w:pPr>
      <w:rPr>
        <w:rFonts w:ascii="Arial" w:hAnsi="Arial" w:hint="default"/>
      </w:rPr>
    </w:lvl>
    <w:lvl w:ilvl="4" w:tplc="3A205BCA" w:tentative="1">
      <w:start w:val="1"/>
      <w:numFmt w:val="bullet"/>
      <w:lvlText w:val="•"/>
      <w:lvlJc w:val="left"/>
      <w:pPr>
        <w:tabs>
          <w:tab w:val="num" w:pos="3600"/>
        </w:tabs>
        <w:ind w:left="3600" w:hanging="360"/>
      </w:pPr>
      <w:rPr>
        <w:rFonts w:ascii="Arial" w:hAnsi="Arial" w:hint="default"/>
      </w:rPr>
    </w:lvl>
    <w:lvl w:ilvl="5" w:tplc="B4E66458" w:tentative="1">
      <w:start w:val="1"/>
      <w:numFmt w:val="bullet"/>
      <w:lvlText w:val="•"/>
      <w:lvlJc w:val="left"/>
      <w:pPr>
        <w:tabs>
          <w:tab w:val="num" w:pos="4320"/>
        </w:tabs>
        <w:ind w:left="4320" w:hanging="360"/>
      </w:pPr>
      <w:rPr>
        <w:rFonts w:ascii="Arial" w:hAnsi="Arial" w:hint="default"/>
      </w:rPr>
    </w:lvl>
    <w:lvl w:ilvl="6" w:tplc="02E20AD8" w:tentative="1">
      <w:start w:val="1"/>
      <w:numFmt w:val="bullet"/>
      <w:lvlText w:val="•"/>
      <w:lvlJc w:val="left"/>
      <w:pPr>
        <w:tabs>
          <w:tab w:val="num" w:pos="5040"/>
        </w:tabs>
        <w:ind w:left="5040" w:hanging="360"/>
      </w:pPr>
      <w:rPr>
        <w:rFonts w:ascii="Arial" w:hAnsi="Arial" w:hint="default"/>
      </w:rPr>
    </w:lvl>
    <w:lvl w:ilvl="7" w:tplc="5138215A" w:tentative="1">
      <w:start w:val="1"/>
      <w:numFmt w:val="bullet"/>
      <w:lvlText w:val="•"/>
      <w:lvlJc w:val="left"/>
      <w:pPr>
        <w:tabs>
          <w:tab w:val="num" w:pos="5760"/>
        </w:tabs>
        <w:ind w:left="5760" w:hanging="360"/>
      </w:pPr>
      <w:rPr>
        <w:rFonts w:ascii="Arial" w:hAnsi="Arial" w:hint="default"/>
      </w:rPr>
    </w:lvl>
    <w:lvl w:ilvl="8" w:tplc="EF7611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5C25EAE"/>
    <w:multiLevelType w:val="hybridMultilevel"/>
    <w:tmpl w:val="1B08638E"/>
    <w:lvl w:ilvl="0" w:tplc="ABE87CF0">
      <w:start w:val="1"/>
      <w:numFmt w:val="bullet"/>
      <w:lvlText w:val="•"/>
      <w:lvlJc w:val="left"/>
      <w:pPr>
        <w:tabs>
          <w:tab w:val="num" w:pos="720"/>
        </w:tabs>
        <w:ind w:left="720" w:hanging="360"/>
      </w:pPr>
      <w:rPr>
        <w:rFonts w:ascii="Arial" w:hAnsi="Arial" w:hint="default"/>
      </w:rPr>
    </w:lvl>
    <w:lvl w:ilvl="1" w:tplc="75C477A8" w:tentative="1">
      <w:start w:val="1"/>
      <w:numFmt w:val="bullet"/>
      <w:lvlText w:val="•"/>
      <w:lvlJc w:val="left"/>
      <w:pPr>
        <w:tabs>
          <w:tab w:val="num" w:pos="1440"/>
        </w:tabs>
        <w:ind w:left="1440" w:hanging="360"/>
      </w:pPr>
      <w:rPr>
        <w:rFonts w:ascii="Arial" w:hAnsi="Arial" w:hint="default"/>
      </w:rPr>
    </w:lvl>
    <w:lvl w:ilvl="2" w:tplc="EA50A04A" w:tentative="1">
      <w:start w:val="1"/>
      <w:numFmt w:val="bullet"/>
      <w:lvlText w:val="•"/>
      <w:lvlJc w:val="left"/>
      <w:pPr>
        <w:tabs>
          <w:tab w:val="num" w:pos="2160"/>
        </w:tabs>
        <w:ind w:left="2160" w:hanging="360"/>
      </w:pPr>
      <w:rPr>
        <w:rFonts w:ascii="Arial" w:hAnsi="Arial" w:hint="default"/>
      </w:rPr>
    </w:lvl>
    <w:lvl w:ilvl="3" w:tplc="CE9CDB8A" w:tentative="1">
      <w:start w:val="1"/>
      <w:numFmt w:val="bullet"/>
      <w:lvlText w:val="•"/>
      <w:lvlJc w:val="left"/>
      <w:pPr>
        <w:tabs>
          <w:tab w:val="num" w:pos="2880"/>
        </w:tabs>
        <w:ind w:left="2880" w:hanging="360"/>
      </w:pPr>
      <w:rPr>
        <w:rFonts w:ascii="Arial" w:hAnsi="Arial" w:hint="default"/>
      </w:rPr>
    </w:lvl>
    <w:lvl w:ilvl="4" w:tplc="C65C4A10" w:tentative="1">
      <w:start w:val="1"/>
      <w:numFmt w:val="bullet"/>
      <w:lvlText w:val="•"/>
      <w:lvlJc w:val="left"/>
      <w:pPr>
        <w:tabs>
          <w:tab w:val="num" w:pos="3600"/>
        </w:tabs>
        <w:ind w:left="3600" w:hanging="360"/>
      </w:pPr>
      <w:rPr>
        <w:rFonts w:ascii="Arial" w:hAnsi="Arial" w:hint="default"/>
      </w:rPr>
    </w:lvl>
    <w:lvl w:ilvl="5" w:tplc="B2F0379A" w:tentative="1">
      <w:start w:val="1"/>
      <w:numFmt w:val="bullet"/>
      <w:lvlText w:val="•"/>
      <w:lvlJc w:val="left"/>
      <w:pPr>
        <w:tabs>
          <w:tab w:val="num" w:pos="4320"/>
        </w:tabs>
        <w:ind w:left="4320" w:hanging="360"/>
      </w:pPr>
      <w:rPr>
        <w:rFonts w:ascii="Arial" w:hAnsi="Arial" w:hint="default"/>
      </w:rPr>
    </w:lvl>
    <w:lvl w:ilvl="6" w:tplc="9112D57E" w:tentative="1">
      <w:start w:val="1"/>
      <w:numFmt w:val="bullet"/>
      <w:lvlText w:val="•"/>
      <w:lvlJc w:val="left"/>
      <w:pPr>
        <w:tabs>
          <w:tab w:val="num" w:pos="5040"/>
        </w:tabs>
        <w:ind w:left="5040" w:hanging="360"/>
      </w:pPr>
      <w:rPr>
        <w:rFonts w:ascii="Arial" w:hAnsi="Arial" w:hint="default"/>
      </w:rPr>
    </w:lvl>
    <w:lvl w:ilvl="7" w:tplc="D0689BDC" w:tentative="1">
      <w:start w:val="1"/>
      <w:numFmt w:val="bullet"/>
      <w:lvlText w:val="•"/>
      <w:lvlJc w:val="left"/>
      <w:pPr>
        <w:tabs>
          <w:tab w:val="num" w:pos="5760"/>
        </w:tabs>
        <w:ind w:left="5760" w:hanging="360"/>
      </w:pPr>
      <w:rPr>
        <w:rFonts w:ascii="Arial" w:hAnsi="Arial" w:hint="default"/>
      </w:rPr>
    </w:lvl>
    <w:lvl w:ilvl="8" w:tplc="EFDEB59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num>
  <w:num w:numId="3">
    <w:abstractNumId w:val="1"/>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8A"/>
    <w:rsid w:val="00012106"/>
    <w:rsid w:val="0001337B"/>
    <w:rsid w:val="0001364D"/>
    <w:rsid w:val="00063ED1"/>
    <w:rsid w:val="000854A2"/>
    <w:rsid w:val="000C537B"/>
    <w:rsid w:val="001013BF"/>
    <w:rsid w:val="00112E37"/>
    <w:rsid w:val="00127DE7"/>
    <w:rsid w:val="001475C1"/>
    <w:rsid w:val="00165DB7"/>
    <w:rsid w:val="0018482D"/>
    <w:rsid w:val="001C48D2"/>
    <w:rsid w:val="001F2C06"/>
    <w:rsid w:val="001F6CB4"/>
    <w:rsid w:val="00201B6E"/>
    <w:rsid w:val="00246E06"/>
    <w:rsid w:val="0025777A"/>
    <w:rsid w:val="00257DDF"/>
    <w:rsid w:val="002922E5"/>
    <w:rsid w:val="002A7080"/>
    <w:rsid w:val="002B5777"/>
    <w:rsid w:val="002C4510"/>
    <w:rsid w:val="002F580E"/>
    <w:rsid w:val="002F658F"/>
    <w:rsid w:val="00327CA8"/>
    <w:rsid w:val="00352ECC"/>
    <w:rsid w:val="00374CD4"/>
    <w:rsid w:val="003C319F"/>
    <w:rsid w:val="003D1CA0"/>
    <w:rsid w:val="003D5EC5"/>
    <w:rsid w:val="003E33B2"/>
    <w:rsid w:val="003F4F6C"/>
    <w:rsid w:val="00416953"/>
    <w:rsid w:val="00471507"/>
    <w:rsid w:val="0047725D"/>
    <w:rsid w:val="004B0115"/>
    <w:rsid w:val="004B75A8"/>
    <w:rsid w:val="004C6C0C"/>
    <w:rsid w:val="00500726"/>
    <w:rsid w:val="00500CF3"/>
    <w:rsid w:val="0051518A"/>
    <w:rsid w:val="00535E00"/>
    <w:rsid w:val="00566391"/>
    <w:rsid w:val="0058341F"/>
    <w:rsid w:val="005A06C1"/>
    <w:rsid w:val="005C4236"/>
    <w:rsid w:val="005D63D2"/>
    <w:rsid w:val="005E7C2D"/>
    <w:rsid w:val="005F0D09"/>
    <w:rsid w:val="00602B4B"/>
    <w:rsid w:val="006400D5"/>
    <w:rsid w:val="006571AD"/>
    <w:rsid w:val="00660C3F"/>
    <w:rsid w:val="00673EE0"/>
    <w:rsid w:val="0069113C"/>
    <w:rsid w:val="00695DB1"/>
    <w:rsid w:val="006B6A38"/>
    <w:rsid w:val="006C5C36"/>
    <w:rsid w:val="006D2DFA"/>
    <w:rsid w:val="006F032E"/>
    <w:rsid w:val="006F3319"/>
    <w:rsid w:val="007402CC"/>
    <w:rsid w:val="007915C8"/>
    <w:rsid w:val="00795A71"/>
    <w:rsid w:val="00795A8D"/>
    <w:rsid w:val="007A4D20"/>
    <w:rsid w:val="007B5A30"/>
    <w:rsid w:val="007B7D8F"/>
    <w:rsid w:val="007C092F"/>
    <w:rsid w:val="007C1785"/>
    <w:rsid w:val="007D79AA"/>
    <w:rsid w:val="007F38F4"/>
    <w:rsid w:val="00806F3D"/>
    <w:rsid w:val="00810B81"/>
    <w:rsid w:val="0084019D"/>
    <w:rsid w:val="00845594"/>
    <w:rsid w:val="00845E07"/>
    <w:rsid w:val="008809EE"/>
    <w:rsid w:val="00882E08"/>
    <w:rsid w:val="008861E4"/>
    <w:rsid w:val="008A40A5"/>
    <w:rsid w:val="008A4BD4"/>
    <w:rsid w:val="008C203C"/>
    <w:rsid w:val="008C31AC"/>
    <w:rsid w:val="008D6B30"/>
    <w:rsid w:val="0093060F"/>
    <w:rsid w:val="00983D55"/>
    <w:rsid w:val="00986313"/>
    <w:rsid w:val="00991A84"/>
    <w:rsid w:val="009A2D21"/>
    <w:rsid w:val="009A7043"/>
    <w:rsid w:val="009C487E"/>
    <w:rsid w:val="009D4B6E"/>
    <w:rsid w:val="009E3203"/>
    <w:rsid w:val="009E3A31"/>
    <w:rsid w:val="009E3AF1"/>
    <w:rsid w:val="009F1D5A"/>
    <w:rsid w:val="00A14453"/>
    <w:rsid w:val="00A17F68"/>
    <w:rsid w:val="00A31214"/>
    <w:rsid w:val="00A45DE7"/>
    <w:rsid w:val="00A721D1"/>
    <w:rsid w:val="00A9039B"/>
    <w:rsid w:val="00AA7C34"/>
    <w:rsid w:val="00AC6228"/>
    <w:rsid w:val="00AD2AAB"/>
    <w:rsid w:val="00AD5A3A"/>
    <w:rsid w:val="00AE5FFB"/>
    <w:rsid w:val="00AF3AFE"/>
    <w:rsid w:val="00AF7DE5"/>
    <w:rsid w:val="00B10F73"/>
    <w:rsid w:val="00B1489C"/>
    <w:rsid w:val="00B43C2B"/>
    <w:rsid w:val="00B93F1E"/>
    <w:rsid w:val="00B95BC7"/>
    <w:rsid w:val="00BB1F75"/>
    <w:rsid w:val="00BC311F"/>
    <w:rsid w:val="00BE2C1F"/>
    <w:rsid w:val="00BE72C1"/>
    <w:rsid w:val="00BF4466"/>
    <w:rsid w:val="00C02771"/>
    <w:rsid w:val="00C208BA"/>
    <w:rsid w:val="00C224F9"/>
    <w:rsid w:val="00C3460D"/>
    <w:rsid w:val="00C43EDE"/>
    <w:rsid w:val="00C45359"/>
    <w:rsid w:val="00C47EFE"/>
    <w:rsid w:val="00C705ED"/>
    <w:rsid w:val="00C97904"/>
    <w:rsid w:val="00C97B5C"/>
    <w:rsid w:val="00CB26EF"/>
    <w:rsid w:val="00CE5CA0"/>
    <w:rsid w:val="00D11D5A"/>
    <w:rsid w:val="00D17B61"/>
    <w:rsid w:val="00D30B1C"/>
    <w:rsid w:val="00D30DE9"/>
    <w:rsid w:val="00D553CD"/>
    <w:rsid w:val="00D6124B"/>
    <w:rsid w:val="00D825BA"/>
    <w:rsid w:val="00DA34FF"/>
    <w:rsid w:val="00DA7503"/>
    <w:rsid w:val="00DB37AE"/>
    <w:rsid w:val="00DE0EBE"/>
    <w:rsid w:val="00DF0A28"/>
    <w:rsid w:val="00E470C3"/>
    <w:rsid w:val="00E62D43"/>
    <w:rsid w:val="00E63784"/>
    <w:rsid w:val="00E677C2"/>
    <w:rsid w:val="00E71DE9"/>
    <w:rsid w:val="00E80E5A"/>
    <w:rsid w:val="00E90B8A"/>
    <w:rsid w:val="00E933DC"/>
    <w:rsid w:val="00EA2E30"/>
    <w:rsid w:val="00EB1C66"/>
    <w:rsid w:val="00EC2709"/>
    <w:rsid w:val="00EC28A1"/>
    <w:rsid w:val="00EF5AF2"/>
    <w:rsid w:val="00F53D94"/>
    <w:rsid w:val="00F57B95"/>
    <w:rsid w:val="00F73730"/>
    <w:rsid w:val="00F96909"/>
    <w:rsid w:val="00FA2884"/>
    <w:rsid w:val="00FC529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D502548"/>
  <w15:chartTrackingRefBased/>
  <w15:docId w15:val="{F4F56567-D550-7148-B80D-C0048C7E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MN"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8A"/>
    <w:pPr>
      <w:spacing w:after="160" w:line="259" w:lineRule="auto"/>
      <w:ind w:firstLine="0"/>
      <w:jc w:val="left"/>
    </w:pPr>
    <w:rPr>
      <w:rFonts w:cstheme="minorBid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1518A"/>
  </w:style>
  <w:style w:type="paragraph" w:styleId="CommentText">
    <w:name w:val="annotation text"/>
    <w:basedOn w:val="Normal"/>
    <w:link w:val="CommentTextChar"/>
    <w:uiPriority w:val="99"/>
    <w:unhideWhenUsed/>
    <w:rsid w:val="0051518A"/>
    <w:pPr>
      <w:spacing w:after="0" w:line="240" w:lineRule="auto"/>
    </w:pPr>
    <w:rPr>
      <w:rFonts w:ascii="Verdana" w:eastAsia="Verdana" w:hAnsi="Verdana" w:cs="Times New Roman"/>
      <w:sz w:val="20"/>
      <w:szCs w:val="20"/>
    </w:rPr>
  </w:style>
  <w:style w:type="character" w:customStyle="1" w:styleId="CommentTextChar">
    <w:name w:val="Comment Text Char"/>
    <w:basedOn w:val="DefaultParagraphFont"/>
    <w:link w:val="CommentText"/>
    <w:uiPriority w:val="99"/>
    <w:rsid w:val="0051518A"/>
    <w:rPr>
      <w:rFonts w:ascii="Verdana" w:eastAsia="Verdana" w:hAnsi="Verdana" w:cs="Times New Roman"/>
      <w:sz w:val="20"/>
      <w:szCs w:val="20"/>
      <w:lang w:val="en-US"/>
    </w:rPr>
  </w:style>
  <w:style w:type="character" w:styleId="CommentReference">
    <w:name w:val="annotation reference"/>
    <w:uiPriority w:val="99"/>
    <w:semiHidden/>
    <w:unhideWhenUsed/>
    <w:rsid w:val="0051518A"/>
    <w:rPr>
      <w:sz w:val="16"/>
      <w:szCs w:val="16"/>
    </w:rPr>
  </w:style>
  <w:style w:type="character" w:styleId="Strong">
    <w:name w:val="Strong"/>
    <w:uiPriority w:val="22"/>
    <w:qFormat/>
    <w:rsid w:val="0051518A"/>
    <w:rPr>
      <w:b/>
      <w:bCs/>
    </w:rPr>
  </w:style>
  <w:style w:type="paragraph" w:customStyle="1" w:styleId="msghead">
    <w:name w:val="msg_head"/>
    <w:basedOn w:val="Normal"/>
    <w:rsid w:val="0051518A"/>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51518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uiPriority w:val="99"/>
    <w:semiHidden/>
    <w:unhideWhenUsed/>
    <w:rsid w:val="0051518A"/>
    <w:rPr>
      <w:color w:val="0000FF"/>
      <w:u w:val="single"/>
    </w:rPr>
  </w:style>
  <w:style w:type="paragraph" w:styleId="BalloonText">
    <w:name w:val="Balloon Text"/>
    <w:basedOn w:val="Normal"/>
    <w:link w:val="BalloonTextChar"/>
    <w:uiPriority w:val="99"/>
    <w:semiHidden/>
    <w:unhideWhenUsed/>
    <w:rsid w:val="0051518A"/>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1518A"/>
    <w:rPr>
      <w:rFonts w:ascii="Segoe UI" w:eastAsia="Calibri" w:hAnsi="Segoe UI" w:cs="Segoe UI"/>
      <w:sz w:val="18"/>
      <w:szCs w:val="18"/>
      <w:lang w:val="en-US"/>
    </w:rPr>
  </w:style>
  <w:style w:type="paragraph" w:styleId="FootnoteText">
    <w:name w:val="footnote text"/>
    <w:basedOn w:val="Normal"/>
    <w:link w:val="FootnoteTextChar"/>
    <w:uiPriority w:val="99"/>
    <w:unhideWhenUsed/>
    <w:rsid w:val="0051518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51518A"/>
    <w:rPr>
      <w:rFonts w:ascii="Calibri" w:eastAsia="Calibri" w:hAnsi="Calibri" w:cs="Times New Roman"/>
      <w:sz w:val="20"/>
      <w:szCs w:val="20"/>
      <w:lang w:val="en-US"/>
    </w:rPr>
  </w:style>
  <w:style w:type="character" w:styleId="FootnoteReference">
    <w:name w:val="footnote reference"/>
    <w:uiPriority w:val="99"/>
    <w:unhideWhenUsed/>
    <w:rsid w:val="0051518A"/>
    <w:rPr>
      <w:vertAlign w:val="superscript"/>
    </w:rPr>
  </w:style>
  <w:style w:type="paragraph" w:styleId="Header">
    <w:name w:val="header"/>
    <w:basedOn w:val="Normal"/>
    <w:link w:val="HeaderChar"/>
    <w:uiPriority w:val="99"/>
    <w:unhideWhenUsed/>
    <w:rsid w:val="0051518A"/>
    <w:pPr>
      <w:tabs>
        <w:tab w:val="center" w:pos="4680"/>
        <w:tab w:val="right" w:pos="9360"/>
      </w:tabs>
      <w:spacing w:after="0" w:line="240" w:lineRule="auto"/>
    </w:pPr>
    <w:rPr>
      <w:rFonts w:ascii="Calibri" w:eastAsia="Calibri" w:hAnsi="Calibri" w:cs="Times New Roman"/>
      <w:sz w:val="22"/>
    </w:rPr>
  </w:style>
  <w:style w:type="character" w:customStyle="1" w:styleId="HeaderChar">
    <w:name w:val="Header Char"/>
    <w:basedOn w:val="DefaultParagraphFont"/>
    <w:link w:val="Header"/>
    <w:uiPriority w:val="99"/>
    <w:rsid w:val="0051518A"/>
    <w:rPr>
      <w:rFonts w:ascii="Calibri" w:eastAsia="Calibri" w:hAnsi="Calibri" w:cs="Times New Roman"/>
      <w:sz w:val="22"/>
      <w:szCs w:val="22"/>
      <w:lang w:val="en-US"/>
    </w:rPr>
  </w:style>
  <w:style w:type="paragraph" w:styleId="Footer">
    <w:name w:val="footer"/>
    <w:basedOn w:val="Normal"/>
    <w:link w:val="FooterChar"/>
    <w:uiPriority w:val="99"/>
    <w:unhideWhenUsed/>
    <w:rsid w:val="0051518A"/>
    <w:pPr>
      <w:tabs>
        <w:tab w:val="center" w:pos="4680"/>
        <w:tab w:val="right" w:pos="9360"/>
      </w:tabs>
      <w:spacing w:after="0"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51518A"/>
    <w:rPr>
      <w:rFonts w:ascii="Calibri" w:eastAsia="Calibri" w:hAnsi="Calibri" w:cs="Times New Roman"/>
      <w:sz w:val="22"/>
      <w:szCs w:val="22"/>
      <w:lang w:val="en-US"/>
    </w:rPr>
  </w:style>
  <w:style w:type="character" w:styleId="Emphasis">
    <w:name w:val="Emphasis"/>
    <w:uiPriority w:val="20"/>
    <w:qFormat/>
    <w:rsid w:val="0051518A"/>
    <w:rPr>
      <w:i/>
      <w:iCs/>
    </w:rPr>
  </w:style>
  <w:style w:type="character" w:customStyle="1" w:styleId="highlight">
    <w:name w:val="highlight"/>
    <w:basedOn w:val="DefaultParagraphFont"/>
    <w:rsid w:val="0051518A"/>
  </w:style>
  <w:style w:type="character" w:styleId="PageNumber">
    <w:name w:val="page number"/>
    <w:basedOn w:val="DefaultParagraphFont"/>
    <w:uiPriority w:val="99"/>
    <w:semiHidden/>
    <w:unhideWhenUsed/>
    <w:rsid w:val="00515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2709FB82-176A-EF42-AA97-E307A379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24</Pages>
  <Words>7405</Words>
  <Characters>42212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138</cp:revision>
  <cp:lastPrinted>2021-09-16T09:57:00Z</cp:lastPrinted>
  <dcterms:created xsi:type="dcterms:W3CDTF">2021-07-08T00:55:00Z</dcterms:created>
  <dcterms:modified xsi:type="dcterms:W3CDTF">2021-10-28T02:20:00Z</dcterms:modified>
</cp:coreProperties>
</file>