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DDA66" w14:textId="77777777" w:rsidR="00BE55DE" w:rsidRDefault="00BE55DE" w:rsidP="00BE55DE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53203">
        <w:rPr>
          <w:rFonts w:ascii="Arial" w:eastAsia="Times New Roman" w:hAnsi="Arial" w:cs="Arial"/>
          <w:b/>
          <w:sz w:val="24"/>
          <w:szCs w:val="24"/>
          <w:lang w:val="mn-MN"/>
        </w:rPr>
        <w:t>ЗЭЭЛИЙН ХҮҮГИЙН</w:t>
      </w:r>
      <w:r>
        <w:rPr>
          <w:rFonts w:ascii="Arial" w:eastAsia="Times New Roman" w:hAnsi="Arial" w:cs="Arial"/>
          <w:b/>
          <w:sz w:val="24"/>
          <w:szCs w:val="24"/>
          <w:lang w:val="mn-MN"/>
        </w:rPr>
        <w:t xml:space="preserve"> ДЭЭД ХЯЗГААР ТОГТООХ БОЛОН МӨНГӨ ХҮҮЛЭЛТТЭЙ ТЭМЦЭХ ТУХАЙ </w:t>
      </w:r>
      <w:r w:rsidRPr="00853203">
        <w:rPr>
          <w:rFonts w:ascii="Arial" w:eastAsia="Times New Roman" w:hAnsi="Arial" w:cs="Arial"/>
          <w:b/>
          <w:sz w:val="24"/>
          <w:szCs w:val="24"/>
          <w:lang w:val="mn-MN"/>
        </w:rPr>
        <w:t>ХУУЛ</w:t>
      </w:r>
      <w:r>
        <w:rPr>
          <w:rFonts w:ascii="Arial" w:eastAsia="Times New Roman" w:hAnsi="Arial" w:cs="Arial"/>
          <w:b/>
          <w:sz w:val="24"/>
          <w:szCs w:val="24"/>
          <w:lang w:val="mn-MN"/>
        </w:rPr>
        <w:t>Ь</w:t>
      </w:r>
      <w:r w:rsidRPr="007A168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501073EA" w14:textId="77777777" w:rsidR="00BE55DE" w:rsidRDefault="00BE55DE" w:rsidP="00BE55DE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23BB166" w14:textId="77777777" w:rsidR="00BE55DE" w:rsidRPr="00016C9A" w:rsidRDefault="00BE55DE" w:rsidP="00BE55DE">
      <w:pPr>
        <w:jc w:val="center"/>
        <w:rPr>
          <w:rFonts w:ascii="Arial" w:hAnsi="Arial" w:cs="Arial"/>
          <w:b/>
          <w:color w:val="44546A" w:themeColor="text2"/>
          <w:sz w:val="24"/>
          <w:szCs w:val="24"/>
          <w:lang w:val="mn-MN"/>
        </w:rPr>
      </w:pPr>
      <w:r w:rsidRPr="00016C9A">
        <w:rPr>
          <w:rFonts w:ascii="Arial" w:hAnsi="Arial" w:cs="Arial"/>
          <w:b/>
          <w:color w:val="44546A" w:themeColor="text2"/>
          <w:sz w:val="24"/>
          <w:szCs w:val="24"/>
          <w:lang w:val="mn-MN"/>
        </w:rPr>
        <w:t>1 дүгээр зүйл</w:t>
      </w:r>
      <w:r>
        <w:rPr>
          <w:rFonts w:ascii="Arial" w:hAnsi="Arial" w:cs="Arial"/>
          <w:b/>
          <w:color w:val="44546A" w:themeColor="text2"/>
          <w:sz w:val="24"/>
          <w:szCs w:val="24"/>
          <w:lang w:val="mn-MN"/>
        </w:rPr>
        <w:t>. Хуулийн зорилго</w:t>
      </w:r>
    </w:p>
    <w:p w14:paraId="67116447" w14:textId="77777777" w:rsidR="00BE55DE" w:rsidRPr="00016C9A" w:rsidRDefault="00BE55DE" w:rsidP="00BE55DE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016C9A">
        <w:rPr>
          <w:rFonts w:ascii="Arial" w:hAnsi="Arial" w:cs="Arial"/>
          <w:sz w:val="24"/>
          <w:szCs w:val="24"/>
          <w:lang w:val="mn-MN"/>
        </w:rPr>
        <w:t>1.1. Энэ хуулийн зорилго нь банк, зээлийн үйл ажиллагаа явуулах эрх бүхий хуулийн этгээдээс олгох зээлийн хүүгийн дээд хязгаарыг тогтоох, түүнийг хэрэгжүүлэхтэй холбоотой үйл ажиллагааны эрх зүйн үндсийг тогтооход оршино.</w:t>
      </w:r>
    </w:p>
    <w:p w14:paraId="2140E9E9" w14:textId="77777777" w:rsidR="00BE55DE" w:rsidRPr="00016C9A" w:rsidRDefault="00BE55DE" w:rsidP="00BE55DE">
      <w:pPr>
        <w:jc w:val="center"/>
        <w:rPr>
          <w:rFonts w:ascii="Arial" w:hAnsi="Arial" w:cs="Arial"/>
          <w:b/>
          <w:color w:val="44546A" w:themeColor="text2"/>
          <w:sz w:val="24"/>
          <w:szCs w:val="24"/>
          <w:lang w:val="mn-MN"/>
        </w:rPr>
      </w:pPr>
      <w:r w:rsidRPr="00016C9A">
        <w:rPr>
          <w:rFonts w:ascii="Arial" w:hAnsi="Arial" w:cs="Arial"/>
          <w:b/>
          <w:color w:val="44546A" w:themeColor="text2"/>
          <w:sz w:val="24"/>
          <w:szCs w:val="24"/>
          <w:lang w:val="mn-MN"/>
        </w:rPr>
        <w:t>2 дугаар зүйл. Хуулийн үйлчлэх хүрээ</w:t>
      </w:r>
    </w:p>
    <w:p w14:paraId="525A5B9F" w14:textId="77777777" w:rsidR="00BE55DE" w:rsidRPr="007A1680" w:rsidRDefault="00BE55DE" w:rsidP="00BE55D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1680">
        <w:rPr>
          <w:rFonts w:ascii="Arial" w:hAnsi="Arial" w:cs="Arial"/>
          <w:sz w:val="24"/>
          <w:szCs w:val="24"/>
          <w:lang w:val="mn-MN"/>
        </w:rPr>
        <w:t>2.1. Энэ хуулийн үйлчлэх хүрээнд банк, зээлийн үйл ажиллагаа явуулах эрх бүхий хуулийн этгээдээс бусад этгээдэд зээл олгох үйл ажиллагаа хамаарна.</w:t>
      </w:r>
    </w:p>
    <w:p w14:paraId="6F79C3A4" w14:textId="77777777" w:rsidR="00BE55DE" w:rsidRPr="00016C9A" w:rsidRDefault="00BE55DE" w:rsidP="00BE55DE">
      <w:pPr>
        <w:jc w:val="center"/>
        <w:rPr>
          <w:rFonts w:ascii="Arial" w:hAnsi="Arial" w:cs="Arial"/>
          <w:b/>
          <w:color w:val="44546A" w:themeColor="text2"/>
          <w:sz w:val="24"/>
          <w:szCs w:val="24"/>
          <w:lang w:val="mn-MN"/>
        </w:rPr>
      </w:pPr>
      <w:r w:rsidRPr="00016C9A">
        <w:rPr>
          <w:rFonts w:ascii="Arial" w:hAnsi="Arial" w:cs="Arial"/>
          <w:b/>
          <w:color w:val="44546A" w:themeColor="text2"/>
          <w:sz w:val="24"/>
          <w:szCs w:val="24"/>
          <w:lang w:val="mn-MN"/>
        </w:rPr>
        <w:t>3 дугаар зүйл. Хуулийн нэр томъёоны тодорхойлолт</w:t>
      </w:r>
    </w:p>
    <w:p w14:paraId="2D536576" w14:textId="77777777" w:rsidR="00BE55DE" w:rsidRPr="007A1680" w:rsidRDefault="00BE55DE" w:rsidP="00BE55D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07A1680">
        <w:rPr>
          <w:rFonts w:ascii="Arial" w:hAnsi="Arial" w:cs="Arial"/>
          <w:sz w:val="24"/>
          <w:szCs w:val="24"/>
          <w:lang w:val="mn-MN"/>
        </w:rPr>
        <w:t>3.1. Энэ хуульд хэрэглэсэн дараах нэр томъёог дор дурьдсан утгаар ойлгоно:</w:t>
      </w:r>
    </w:p>
    <w:p w14:paraId="73683582" w14:textId="77777777" w:rsidR="00BE55DE" w:rsidRPr="007A1680" w:rsidRDefault="00BE55DE" w:rsidP="00BE55D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7A1680">
        <w:rPr>
          <w:rFonts w:ascii="Arial" w:hAnsi="Arial" w:cs="Arial"/>
          <w:sz w:val="24"/>
          <w:szCs w:val="24"/>
          <w:lang w:val="mn-MN"/>
        </w:rPr>
        <w:t>3.1.1. “Зээлийн хүүгийн хязгаар” гэж банк, зээлийн үйл ажиллагаа явуулах эрх бүхий хуулийн этгээдээс тогтоож болох зээлийн хүүгийн дээд хэмжээг</w:t>
      </w:r>
      <w:r>
        <w:rPr>
          <w:rFonts w:ascii="Arial" w:hAnsi="Arial" w:cs="Arial"/>
          <w:sz w:val="24"/>
          <w:szCs w:val="24"/>
        </w:rPr>
        <w:t>;</w:t>
      </w:r>
    </w:p>
    <w:p w14:paraId="7FD9ADAA" w14:textId="77777777" w:rsidR="00BE55DE" w:rsidRDefault="00BE55DE" w:rsidP="00BE55D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7A1680">
        <w:rPr>
          <w:rFonts w:ascii="Arial" w:hAnsi="Arial" w:cs="Arial"/>
          <w:sz w:val="24"/>
          <w:szCs w:val="24"/>
          <w:lang w:val="mn-MN"/>
        </w:rPr>
        <w:t>3.1.2. “Банк, зээлийн үйл ажиллагаа явуулах эрх бүхий</w:t>
      </w:r>
      <w:r>
        <w:rPr>
          <w:rFonts w:ascii="Arial" w:hAnsi="Arial" w:cs="Arial"/>
          <w:sz w:val="24"/>
          <w:szCs w:val="24"/>
          <w:lang w:val="mn-MN"/>
        </w:rPr>
        <w:t xml:space="preserve"> хуулийн</w:t>
      </w:r>
      <w:r w:rsidRPr="007A1680">
        <w:rPr>
          <w:rFonts w:ascii="Arial" w:hAnsi="Arial" w:cs="Arial"/>
          <w:sz w:val="24"/>
          <w:szCs w:val="24"/>
          <w:lang w:val="mn-MN"/>
        </w:rPr>
        <w:t xml:space="preserve"> этгээд” гэдэгт банк, банк бус санхүүгийн байгууллага, хадгаламж зээлийн хоршоо , ломбард зэр</w:t>
      </w:r>
      <w:r>
        <w:rPr>
          <w:rFonts w:ascii="Arial" w:hAnsi="Arial" w:cs="Arial"/>
          <w:sz w:val="24"/>
          <w:szCs w:val="24"/>
          <w:lang w:val="mn-MN"/>
        </w:rPr>
        <w:t>эг хуулийн этгээдийг</w:t>
      </w:r>
      <w:r>
        <w:rPr>
          <w:rFonts w:ascii="Arial" w:hAnsi="Arial" w:cs="Arial"/>
          <w:sz w:val="24"/>
          <w:szCs w:val="24"/>
        </w:rPr>
        <w:t>;</w:t>
      </w:r>
    </w:p>
    <w:p w14:paraId="5CE85342" w14:textId="77777777" w:rsidR="00BE55DE" w:rsidRDefault="00BE55DE" w:rsidP="00BE55DE">
      <w:pPr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3.1.3. </w:t>
      </w:r>
      <w:r w:rsidRPr="007A1680"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  <w:lang w:val="mn-MN"/>
        </w:rPr>
        <w:t>Мөнгө хүүлэлт</w:t>
      </w:r>
      <w:r w:rsidRPr="007A1680">
        <w:rPr>
          <w:rFonts w:ascii="Arial" w:hAnsi="Arial" w:cs="Arial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гэж энэ хуулийн 4 дүгээр зүйлд заасан хязгаараас давсан зээлийн хүү тогтоохыг;</w:t>
      </w:r>
    </w:p>
    <w:p w14:paraId="57CEF898" w14:textId="77777777" w:rsidR="00BE55DE" w:rsidRPr="00016C9A" w:rsidRDefault="00BE55DE" w:rsidP="00BE55DE">
      <w:pPr>
        <w:jc w:val="center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016C9A">
        <w:rPr>
          <w:rFonts w:ascii="Arial" w:hAnsi="Arial" w:cs="Arial"/>
          <w:color w:val="44546A" w:themeColor="text2"/>
          <w:sz w:val="24"/>
          <w:szCs w:val="24"/>
          <w:lang w:val="mn-MN"/>
        </w:rPr>
        <w:t>4</w:t>
      </w: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 xml:space="preserve"> </w:t>
      </w: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mn-MN"/>
        </w:rPr>
        <w:t>дүгээр</w:t>
      </w: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зүйл</w:t>
      </w:r>
      <w:proofErr w:type="spellEnd"/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 xml:space="preserve">. </w:t>
      </w: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mn-MN"/>
        </w:rPr>
        <w:t>Зээлийн хүүгийн дээд хязгаар</w:t>
      </w:r>
    </w:p>
    <w:p w14:paraId="3A23D575" w14:textId="77777777" w:rsidR="00BE55DE" w:rsidRPr="007A1680" w:rsidRDefault="00BE55DE" w:rsidP="00BE55DE">
      <w:pPr>
        <w:spacing w:before="100" w:beforeAutospacing="1" w:after="15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7A1680">
        <w:rPr>
          <w:rFonts w:ascii="Arial" w:hAnsi="Arial" w:cs="Arial"/>
          <w:sz w:val="24"/>
          <w:szCs w:val="24"/>
          <w:lang w:val="mn-MN"/>
        </w:rPr>
        <w:t>Банк, зээлийн үйл ажиллагаа явуулах эрх бүхий</w:t>
      </w:r>
      <w:r>
        <w:rPr>
          <w:rFonts w:ascii="Arial" w:hAnsi="Arial" w:cs="Arial"/>
          <w:sz w:val="24"/>
          <w:szCs w:val="24"/>
          <w:lang w:val="mn-MN"/>
        </w:rPr>
        <w:t xml:space="preserve"> хуулийн</w:t>
      </w:r>
      <w:r w:rsidRPr="007A1680">
        <w:rPr>
          <w:rFonts w:ascii="Arial" w:hAnsi="Arial" w:cs="Arial"/>
          <w:sz w:val="24"/>
          <w:szCs w:val="24"/>
          <w:lang w:val="mn-MN"/>
        </w:rPr>
        <w:t xml:space="preserve"> этгээд</w:t>
      </w:r>
      <w:r>
        <w:rPr>
          <w:rFonts w:ascii="Arial" w:hAnsi="Arial" w:cs="Arial"/>
          <w:sz w:val="24"/>
          <w:szCs w:val="24"/>
          <w:lang w:val="mn-MN"/>
        </w:rPr>
        <w:t>ийн дараах төрлийн зээлийн дээд хязгаар нь дор дурьдсан хэмжээтэй байна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:</w:t>
      </w:r>
    </w:p>
    <w:p w14:paraId="0BC0B51C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Жижиг дунд үйлдвэрлэлийг дэмжсэн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100 сая хүртэл төгрөгийн дүнтэй 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зээлийн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дээд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хязгаар - жилийн 18 хувь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7AF0B136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.1.2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Цалингийн зээлийн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дээд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хязгаар жилийн - 18 хувь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</w:p>
    <w:p w14:paraId="7ECB4DBD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.1.3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Тэтгэврийн зээлийн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дээд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хязгаар жилийн - 12 хувь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</w:p>
    <w:p w14:paraId="587245DE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.1.4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Бусад бүх төрлийн зээлийн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дээд хязгаар – жилийн 24 хувь</w:t>
      </w:r>
      <w:r>
        <w:rPr>
          <w:rFonts w:ascii="Arial" w:eastAsia="Times New Roman" w:hAnsi="Arial" w:cs="Arial"/>
          <w:sz w:val="24"/>
          <w:szCs w:val="24"/>
        </w:rPr>
        <w:t>;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32EF3961" w14:textId="77777777" w:rsidR="00BE55DE" w:rsidRPr="00016C9A" w:rsidRDefault="00BE55DE" w:rsidP="00BE55DE">
      <w:pPr>
        <w:spacing w:before="100" w:beforeAutospacing="1" w:after="158" w:line="240" w:lineRule="auto"/>
        <w:jc w:val="center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mn-MN"/>
        </w:rPr>
        <w:t>5 дугаар зүйл. Зээлийн хүү тогтооход баримтлах зарчим</w:t>
      </w:r>
    </w:p>
    <w:p w14:paraId="1E790F03" w14:textId="77777777" w:rsidR="00BE55DE" w:rsidRPr="007A1680" w:rsidRDefault="00BE55DE" w:rsidP="00BE55DE">
      <w:pPr>
        <w:spacing w:before="100" w:beforeAutospacing="1" w:after="15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5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7A1680">
        <w:rPr>
          <w:rFonts w:ascii="Arial" w:hAnsi="Arial" w:cs="Arial"/>
          <w:sz w:val="24"/>
          <w:szCs w:val="24"/>
          <w:lang w:val="mn-MN"/>
        </w:rPr>
        <w:t>Банк, зээлийн үйл ажиллагаа явуулах эрх бүхий</w:t>
      </w:r>
      <w:r>
        <w:rPr>
          <w:rFonts w:ascii="Arial" w:hAnsi="Arial" w:cs="Arial"/>
          <w:sz w:val="24"/>
          <w:szCs w:val="24"/>
          <w:lang w:val="mn-MN"/>
        </w:rPr>
        <w:t xml:space="preserve"> хуулийн</w:t>
      </w:r>
      <w:r w:rsidRPr="007A1680">
        <w:rPr>
          <w:rFonts w:ascii="Arial" w:hAnsi="Arial" w:cs="Arial"/>
          <w:sz w:val="24"/>
          <w:szCs w:val="24"/>
          <w:lang w:val="mn-MN"/>
        </w:rPr>
        <w:t xml:space="preserve"> этгээд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өөрсдийн олгох зээлийн хүүг тогтоохдоо дараахь зарчмыг баримтлана:</w:t>
      </w:r>
    </w:p>
    <w:p w14:paraId="2541B896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lastRenderedPageBreak/>
        <w:t>5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Жижиг дунд үйлдвэрлэлийг дэмжсэн 100 сая хүртэл төгрөгийн дүнтэй зээлийн хязгаарыг тогтооход Монгол банкны бодлогын хүү /зээлийн гэрээ байгуулсан өдрийн / дээр 7 хүртэл хувийг нэмж тооцох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</w:p>
    <w:p w14:paraId="65532BCE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5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.1.2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Цалингийн зээлийн хязгаарыг тогтооход Монгол банкны бодлогын хүү /зээлийн гэрээ байгуулсан өдрийн / дээр 7 хүртэл хувийг нэмж тооцох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</w:p>
    <w:p w14:paraId="42C46B75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5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.1.3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Тэтгэврийн зээлийн хязгаарыг тогтоохдоо Монгол банкны бодлогын хүү /зээлийн гэрээ байгуулсан өдрийн / дээр 1 хувийг нэмж тооцох;</w:t>
      </w:r>
    </w:p>
    <w:p w14:paraId="045B3762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5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.1.4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Бусад бүх төрлийн зээлийн зээлийн хязгаарыг тогтооход Монгол банкны бодлогын хүү /зээлийн гэрээ байгуулсан өдрийн / дээр 13 хүртэл хувийг нэмж тооцох. </w:t>
      </w:r>
    </w:p>
    <w:p w14:paraId="3A684FD7" w14:textId="77777777" w:rsidR="00BE55DE" w:rsidRPr="00016C9A" w:rsidRDefault="00BE55DE" w:rsidP="00BE55DE">
      <w:pPr>
        <w:spacing w:before="100" w:beforeAutospacing="1" w:after="158" w:line="240" w:lineRule="auto"/>
        <w:jc w:val="center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mn-MN"/>
        </w:rPr>
        <w:t>6 дугаар зүйл. Зээлийн үйл ажиллагаанд хориглох зүйл.</w:t>
      </w:r>
    </w:p>
    <w:p w14:paraId="4ECBCF82" w14:textId="77777777" w:rsidR="00BE55DE" w:rsidRPr="007A1680" w:rsidRDefault="00BE55DE" w:rsidP="00BE55DE">
      <w:pPr>
        <w:spacing w:before="100" w:beforeAutospacing="1" w:after="15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Зээлийн үйл ажиллагаанд дор дурдсан зүйлийг хориглоно: </w:t>
      </w:r>
    </w:p>
    <w:p w14:paraId="7BE49759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Мөнгө хүүлэх;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0B8F2B78" w14:textId="77777777" w:rsidR="00BE55DE" w:rsidRPr="007A1680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</w:t>
      </w:r>
      <w:r>
        <w:rPr>
          <w:rFonts w:ascii="Arial" w:eastAsia="Times New Roman" w:hAnsi="Arial" w:cs="Arial"/>
          <w:sz w:val="24"/>
          <w:szCs w:val="24"/>
          <w:lang w:val="mn-MN"/>
        </w:rPr>
        <w:t>2.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Зээлийн хүүг урьдчилж авах</w:t>
      </w:r>
      <w:r w:rsidRPr="007A1680">
        <w:rPr>
          <w:rFonts w:ascii="Arial" w:eastAsia="Times New Roman" w:hAnsi="Arial" w:cs="Arial"/>
          <w:sz w:val="24"/>
          <w:szCs w:val="24"/>
        </w:rPr>
        <w:t>;</w:t>
      </w:r>
    </w:p>
    <w:p w14:paraId="0E835112" w14:textId="77777777" w:rsidR="00BE55DE" w:rsidRPr="00DD1066" w:rsidRDefault="00BE55DE" w:rsidP="00BE55DE">
      <w:pPr>
        <w:spacing w:before="100" w:beforeAutospacing="1" w:after="158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.1.</w:t>
      </w:r>
      <w:r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Зээл гаргасны шимтгэл, зээл сунгасны шимтгэл, бэлэн мөнгө гаргасны шимтгэл, бусад төрлийн шимтгэл авах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EC9D509" w14:textId="77777777" w:rsidR="00BE55DE" w:rsidRPr="00016C9A" w:rsidRDefault="00BE55DE" w:rsidP="00BE55DE">
      <w:pPr>
        <w:spacing w:before="100" w:beforeAutospacing="1" w:after="158" w:line="240" w:lineRule="auto"/>
        <w:jc w:val="center"/>
        <w:rPr>
          <w:rFonts w:ascii="Arial" w:eastAsia="Times New Roman" w:hAnsi="Arial" w:cs="Arial"/>
          <w:color w:val="44546A" w:themeColor="text2"/>
          <w:sz w:val="24"/>
          <w:szCs w:val="24"/>
        </w:rPr>
      </w:pP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7</w:t>
      </w:r>
      <w:r w:rsidRPr="00016C9A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mn-MN"/>
        </w:rPr>
        <w:t xml:space="preserve"> дугаар зүйл. Хяналт тавих, маргаан шийдвэрлэх</w:t>
      </w:r>
    </w:p>
    <w:p w14:paraId="7FFEAEA1" w14:textId="77777777" w:rsidR="00BE55DE" w:rsidRDefault="00BE55DE" w:rsidP="00BE55DE">
      <w:pPr>
        <w:spacing w:before="100" w:beforeAutospacing="1" w:after="158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>.1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7A1680">
        <w:rPr>
          <w:rFonts w:ascii="Arial" w:eastAsia="Times New Roman" w:hAnsi="Arial" w:cs="Arial"/>
          <w:sz w:val="24"/>
          <w:szCs w:val="24"/>
          <w:lang w:val="mn-MN"/>
        </w:rPr>
        <w:t xml:space="preserve"> Энэ хуулийн хэрэгжилтэд тавих хяналтыг Монголбанк, Санхүүгийн зохицуулах хороо хэрэгжүүлнэ. </w:t>
      </w:r>
    </w:p>
    <w:p w14:paraId="687E5A0F" w14:textId="77777777" w:rsidR="00BE55DE" w:rsidRPr="00016C9A" w:rsidRDefault="00BE55DE" w:rsidP="00BE55DE">
      <w:pPr>
        <w:jc w:val="center"/>
        <w:rPr>
          <w:rFonts w:ascii="Arial" w:hAnsi="Arial" w:cs="Arial"/>
          <w:b/>
          <w:color w:val="44546A" w:themeColor="text2"/>
          <w:sz w:val="24"/>
          <w:szCs w:val="24"/>
          <w:lang w:val="mn-MN"/>
        </w:rPr>
      </w:pPr>
      <w:r w:rsidRPr="00016C9A">
        <w:rPr>
          <w:rFonts w:ascii="Arial" w:hAnsi="Arial" w:cs="Arial"/>
          <w:b/>
          <w:color w:val="44546A" w:themeColor="text2"/>
          <w:sz w:val="24"/>
          <w:szCs w:val="24"/>
          <w:lang w:val="mn-MN"/>
        </w:rPr>
        <w:t>8 дугаар зүйл. Хууль хүчин төгөлдөр болох</w:t>
      </w:r>
    </w:p>
    <w:p w14:paraId="5251F027" w14:textId="77777777" w:rsidR="00BE55DE" w:rsidRPr="00DD1066" w:rsidRDefault="00BE55DE" w:rsidP="00BE55D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8.1. Энэ хуулийг батлагдсан өдрөөс эхлэн дагаж мөрдөнө.</w:t>
      </w:r>
    </w:p>
    <w:p w14:paraId="2C76E7EE" w14:textId="77777777" w:rsidR="00BE55DE" w:rsidRDefault="00BE55DE" w:rsidP="00BE55DE">
      <w:pPr>
        <w:jc w:val="both"/>
        <w:rPr>
          <w:sz w:val="24"/>
          <w:szCs w:val="24"/>
        </w:rPr>
      </w:pPr>
    </w:p>
    <w:p w14:paraId="68AC4E2E" w14:textId="77777777" w:rsidR="00BE55DE" w:rsidRPr="00853203" w:rsidRDefault="00BE55DE" w:rsidP="00BE55DE">
      <w:pPr>
        <w:jc w:val="both"/>
        <w:rPr>
          <w:sz w:val="24"/>
          <w:szCs w:val="24"/>
        </w:rPr>
      </w:pPr>
    </w:p>
    <w:p w14:paraId="354027CF" w14:textId="77777777" w:rsidR="00964978" w:rsidRDefault="00964978"/>
    <w:sectPr w:rsidR="00964978" w:rsidSect="0025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DE"/>
    <w:rsid w:val="00964978"/>
    <w:rsid w:val="00BE55DE"/>
    <w:rsid w:val="00E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BD5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D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2455</Characters>
  <Application>Microsoft Macintosh Word</Application>
  <DocSecurity>0</DocSecurity>
  <Lines>20</Lines>
  <Paragraphs>5</Paragraphs>
  <ScaleCrop>false</ScaleCrop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2018-02-14T10:01:00Z</dcterms:created>
  <dcterms:modified xsi:type="dcterms:W3CDTF">2018-02-14T10:07:00Z</dcterms:modified>
</cp:coreProperties>
</file>