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AF3CE" w14:textId="77777777" w:rsidR="008C53F3" w:rsidRDefault="008C53F3" w:rsidP="008C53F3">
      <w:pPr>
        <w:spacing w:after="0" w:line="240" w:lineRule="auto"/>
        <w:contextualSpacing/>
        <w:jc w:val="center"/>
        <w:rPr>
          <w:rFonts w:ascii="Arial" w:hAnsi="Arial" w:cs="Arial"/>
          <w:sz w:val="24"/>
          <w:szCs w:val="24"/>
          <w:lang w:val="mn-MN"/>
        </w:rPr>
      </w:pP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Pr="00FC2113">
        <w:rPr>
          <w:rFonts w:ascii="Arial" w:hAnsi="Arial" w:cs="Arial"/>
          <w:b/>
          <w:sz w:val="24"/>
          <w:szCs w:val="24"/>
          <w:lang w:val="mn-MN"/>
        </w:rPr>
        <w:tab/>
      </w:r>
      <w:r w:rsidR="002F2882">
        <w:rPr>
          <w:rFonts w:ascii="Arial" w:hAnsi="Arial" w:cs="Arial"/>
          <w:b/>
          <w:sz w:val="24"/>
          <w:szCs w:val="24"/>
          <w:lang w:val="mn-MN"/>
        </w:rPr>
        <w:t xml:space="preserve">            </w:t>
      </w:r>
      <w:r w:rsidR="0035630D">
        <w:rPr>
          <w:rFonts w:ascii="Arial" w:hAnsi="Arial" w:cs="Arial"/>
          <w:b/>
          <w:sz w:val="24"/>
          <w:szCs w:val="24"/>
          <w:lang w:val="mn-MN"/>
        </w:rPr>
        <w:t xml:space="preserve">                      </w:t>
      </w:r>
      <w:r w:rsidRPr="0035630D">
        <w:rPr>
          <w:rFonts w:ascii="Arial" w:hAnsi="Arial" w:cs="Arial"/>
          <w:sz w:val="24"/>
          <w:szCs w:val="24"/>
          <w:lang w:val="mn-MN"/>
        </w:rPr>
        <w:t>Төсөл</w:t>
      </w:r>
    </w:p>
    <w:p w14:paraId="20C7FD5B" w14:textId="77777777" w:rsidR="00245AC6" w:rsidRDefault="00245AC6" w:rsidP="008C53F3">
      <w:pPr>
        <w:spacing w:after="0" w:line="240" w:lineRule="auto"/>
        <w:contextualSpacing/>
        <w:jc w:val="center"/>
        <w:rPr>
          <w:rFonts w:ascii="Arial" w:hAnsi="Arial" w:cs="Arial"/>
          <w:sz w:val="24"/>
          <w:szCs w:val="24"/>
          <w:lang w:val="mn-MN"/>
        </w:rPr>
      </w:pPr>
    </w:p>
    <w:p w14:paraId="334F4588" w14:textId="77777777" w:rsidR="00245AC6" w:rsidRDefault="00245AC6" w:rsidP="008C53F3">
      <w:pPr>
        <w:spacing w:after="0" w:line="240" w:lineRule="auto"/>
        <w:contextualSpacing/>
        <w:jc w:val="center"/>
        <w:rPr>
          <w:rFonts w:ascii="Arial" w:hAnsi="Arial" w:cs="Arial"/>
          <w:sz w:val="24"/>
          <w:szCs w:val="24"/>
          <w:lang w:val="mn-MN"/>
        </w:rPr>
      </w:pPr>
    </w:p>
    <w:p w14:paraId="032B3219" w14:textId="77777777" w:rsidR="008C53F3" w:rsidRPr="00FC2113" w:rsidRDefault="008C53F3" w:rsidP="008C53F3">
      <w:pPr>
        <w:spacing w:after="0" w:line="240" w:lineRule="auto"/>
        <w:contextualSpacing/>
        <w:jc w:val="center"/>
        <w:rPr>
          <w:rFonts w:ascii="Arial" w:hAnsi="Arial" w:cs="Arial"/>
          <w:b/>
          <w:sz w:val="24"/>
          <w:szCs w:val="24"/>
          <w:lang w:val="mn-MN"/>
        </w:rPr>
      </w:pPr>
      <w:r w:rsidRPr="0035630D">
        <w:rPr>
          <w:rFonts w:ascii="Arial" w:hAnsi="Arial" w:cs="Arial"/>
          <w:sz w:val="24"/>
          <w:szCs w:val="24"/>
          <w:lang w:val="mn-MN"/>
        </w:rPr>
        <w:tab/>
      </w:r>
      <w:r w:rsidRPr="0035630D">
        <w:rPr>
          <w:rFonts w:ascii="Arial" w:hAnsi="Arial" w:cs="Arial"/>
          <w:sz w:val="24"/>
          <w:szCs w:val="24"/>
          <w:lang w:val="mn-MN"/>
        </w:rPr>
        <w:tab/>
      </w:r>
      <w:r w:rsidRPr="0035630D">
        <w:rPr>
          <w:rFonts w:ascii="Arial" w:hAnsi="Arial" w:cs="Arial"/>
          <w:sz w:val="24"/>
          <w:szCs w:val="24"/>
          <w:lang w:val="mn-MN"/>
        </w:rPr>
        <w:tab/>
      </w:r>
      <w:r w:rsidRPr="0035630D">
        <w:rPr>
          <w:rFonts w:ascii="Arial" w:hAnsi="Arial" w:cs="Arial"/>
          <w:sz w:val="24"/>
          <w:szCs w:val="24"/>
          <w:lang w:val="mn-MN"/>
        </w:rPr>
        <w:tab/>
      </w:r>
      <w:r w:rsidRPr="0035630D">
        <w:rPr>
          <w:rFonts w:ascii="Arial" w:hAnsi="Arial" w:cs="Arial"/>
          <w:sz w:val="24"/>
          <w:szCs w:val="24"/>
          <w:lang w:val="mn-MN"/>
        </w:rPr>
        <w:tab/>
      </w:r>
      <w:r w:rsidRPr="0035630D">
        <w:rPr>
          <w:rFonts w:ascii="Arial" w:hAnsi="Arial" w:cs="Arial"/>
          <w:sz w:val="24"/>
          <w:szCs w:val="24"/>
          <w:lang w:val="mn-MN"/>
        </w:rPr>
        <w:tab/>
      </w:r>
      <w:r w:rsidRPr="0035630D">
        <w:rPr>
          <w:rFonts w:ascii="Arial" w:hAnsi="Arial" w:cs="Arial"/>
          <w:sz w:val="24"/>
          <w:szCs w:val="24"/>
          <w:lang w:val="mn-MN"/>
        </w:rPr>
        <w:tab/>
      </w:r>
      <w:r w:rsidR="005D2E9E" w:rsidRPr="0035630D">
        <w:rPr>
          <w:rFonts w:ascii="Arial" w:hAnsi="Arial" w:cs="Arial"/>
          <w:sz w:val="24"/>
          <w:szCs w:val="24"/>
          <w:lang w:val="mn-MN"/>
        </w:rPr>
        <w:t xml:space="preserve">                        </w:t>
      </w:r>
      <w:r w:rsidR="002F2882" w:rsidRPr="0035630D">
        <w:rPr>
          <w:rFonts w:ascii="Arial" w:hAnsi="Arial" w:cs="Arial"/>
          <w:sz w:val="24"/>
          <w:szCs w:val="24"/>
          <w:lang w:val="mn-MN"/>
        </w:rPr>
        <w:t xml:space="preserve">          </w:t>
      </w:r>
      <w:r w:rsidR="0035630D" w:rsidRPr="0035630D">
        <w:rPr>
          <w:rFonts w:ascii="Arial" w:hAnsi="Arial" w:cs="Arial"/>
          <w:sz w:val="24"/>
          <w:szCs w:val="24"/>
          <w:lang w:val="mn-MN"/>
        </w:rPr>
        <w:t xml:space="preserve">              </w:t>
      </w:r>
    </w:p>
    <w:p w14:paraId="2B2DABB2" w14:textId="77777777" w:rsidR="008C53F3" w:rsidRPr="00FC2113" w:rsidRDefault="008C53F3" w:rsidP="008C53F3">
      <w:pPr>
        <w:spacing w:after="0" w:line="240" w:lineRule="auto"/>
        <w:contextualSpacing/>
        <w:jc w:val="center"/>
        <w:rPr>
          <w:rFonts w:ascii="Arial" w:hAnsi="Arial" w:cs="Arial"/>
          <w:b/>
          <w:sz w:val="24"/>
          <w:szCs w:val="24"/>
          <w:lang w:val="mn-MN"/>
        </w:rPr>
      </w:pPr>
    </w:p>
    <w:p w14:paraId="12209181" w14:textId="77777777" w:rsidR="008C53F3" w:rsidRDefault="008C53F3" w:rsidP="008C53F3">
      <w:pPr>
        <w:spacing w:after="0" w:line="240" w:lineRule="auto"/>
        <w:contextualSpacing/>
        <w:jc w:val="center"/>
        <w:rPr>
          <w:rFonts w:ascii="Arial" w:hAnsi="Arial" w:cs="Arial"/>
          <w:b/>
          <w:sz w:val="24"/>
          <w:szCs w:val="24"/>
          <w:lang w:val="mn-MN"/>
        </w:rPr>
      </w:pPr>
      <w:r w:rsidRPr="00FC2113">
        <w:rPr>
          <w:rFonts w:ascii="Arial" w:hAnsi="Arial" w:cs="Arial"/>
          <w:b/>
          <w:sz w:val="24"/>
          <w:szCs w:val="24"/>
          <w:lang w:val="mn-MN"/>
        </w:rPr>
        <w:t>МОНГОЛ УЛСЫН ХУУЛЬ</w:t>
      </w:r>
    </w:p>
    <w:p w14:paraId="067AB112" w14:textId="77777777" w:rsidR="00245AC6" w:rsidRDefault="00245AC6" w:rsidP="008C53F3">
      <w:pPr>
        <w:spacing w:after="0" w:line="240" w:lineRule="auto"/>
        <w:contextualSpacing/>
        <w:jc w:val="center"/>
        <w:rPr>
          <w:rFonts w:ascii="Arial" w:hAnsi="Arial" w:cs="Arial"/>
          <w:b/>
          <w:sz w:val="24"/>
          <w:szCs w:val="24"/>
          <w:lang w:val="mn-MN"/>
        </w:rPr>
      </w:pPr>
    </w:p>
    <w:p w14:paraId="2BE7C3A7" w14:textId="77777777" w:rsidR="00245AC6" w:rsidRPr="00FC2113" w:rsidRDefault="00245AC6" w:rsidP="008C53F3">
      <w:pPr>
        <w:spacing w:after="0" w:line="240" w:lineRule="auto"/>
        <w:contextualSpacing/>
        <w:jc w:val="center"/>
        <w:rPr>
          <w:rFonts w:ascii="Arial" w:hAnsi="Arial" w:cs="Arial"/>
          <w:b/>
          <w:sz w:val="24"/>
          <w:szCs w:val="24"/>
          <w:lang w:val="mn-MN"/>
        </w:rPr>
      </w:pPr>
    </w:p>
    <w:p w14:paraId="75499569" w14:textId="77777777" w:rsidR="008C53F3" w:rsidRPr="00FC2113" w:rsidRDefault="008C53F3" w:rsidP="008C53F3">
      <w:pPr>
        <w:spacing w:after="0" w:line="240" w:lineRule="auto"/>
        <w:contextualSpacing/>
        <w:jc w:val="center"/>
        <w:rPr>
          <w:rFonts w:ascii="Arial" w:hAnsi="Arial" w:cs="Arial"/>
          <w:b/>
          <w:sz w:val="24"/>
          <w:szCs w:val="24"/>
          <w:lang w:val="mn-MN"/>
        </w:rPr>
      </w:pPr>
    </w:p>
    <w:p w14:paraId="22F5E2BE" w14:textId="77777777" w:rsidR="008C53F3" w:rsidRPr="00FC2113" w:rsidRDefault="00D07D71" w:rsidP="008C53F3">
      <w:pPr>
        <w:spacing w:after="0" w:line="240" w:lineRule="auto"/>
        <w:contextualSpacing/>
        <w:rPr>
          <w:rFonts w:ascii="Arial" w:hAnsi="Arial" w:cs="Arial"/>
          <w:sz w:val="24"/>
          <w:szCs w:val="24"/>
          <w:lang w:val="mn-MN"/>
        </w:rPr>
      </w:pPr>
      <w:r w:rsidRPr="00FC2113">
        <w:rPr>
          <w:rFonts w:ascii="Arial" w:hAnsi="Arial" w:cs="Arial"/>
          <w:sz w:val="24"/>
          <w:szCs w:val="24"/>
        </w:rPr>
        <w:t>2018</w:t>
      </w:r>
      <w:r w:rsidR="008C53F3" w:rsidRPr="00FC2113">
        <w:rPr>
          <w:rFonts w:ascii="Arial" w:hAnsi="Arial" w:cs="Arial"/>
          <w:sz w:val="24"/>
          <w:szCs w:val="24"/>
          <w:lang w:val="mn-MN"/>
        </w:rPr>
        <w:t xml:space="preserve"> оны ... дугаар </w:t>
      </w:r>
      <w:r w:rsidR="008C53F3" w:rsidRPr="00FC2113">
        <w:rPr>
          <w:rFonts w:ascii="Arial" w:hAnsi="Arial" w:cs="Arial"/>
          <w:sz w:val="24"/>
          <w:szCs w:val="24"/>
          <w:lang w:val="mn-MN"/>
        </w:rPr>
        <w:tab/>
      </w:r>
      <w:r w:rsidR="008C53F3" w:rsidRPr="00FC2113">
        <w:rPr>
          <w:rFonts w:ascii="Arial" w:hAnsi="Arial" w:cs="Arial"/>
          <w:sz w:val="24"/>
          <w:szCs w:val="24"/>
          <w:lang w:val="mn-MN"/>
        </w:rPr>
        <w:tab/>
      </w:r>
      <w:r w:rsidR="008C53F3" w:rsidRPr="00FC2113">
        <w:rPr>
          <w:rFonts w:ascii="Arial" w:hAnsi="Arial" w:cs="Arial"/>
          <w:sz w:val="24"/>
          <w:szCs w:val="24"/>
          <w:lang w:val="mn-MN"/>
        </w:rPr>
        <w:tab/>
      </w:r>
      <w:r w:rsidR="008C53F3" w:rsidRPr="00FC2113">
        <w:rPr>
          <w:rFonts w:ascii="Arial" w:hAnsi="Arial" w:cs="Arial"/>
          <w:sz w:val="24"/>
          <w:szCs w:val="24"/>
          <w:lang w:val="mn-MN"/>
        </w:rPr>
        <w:tab/>
      </w:r>
      <w:r w:rsidR="008C53F3" w:rsidRPr="00FC2113">
        <w:rPr>
          <w:rFonts w:ascii="Arial" w:hAnsi="Arial" w:cs="Arial"/>
          <w:sz w:val="24"/>
          <w:szCs w:val="24"/>
          <w:lang w:val="mn-MN"/>
        </w:rPr>
        <w:tab/>
      </w:r>
      <w:r w:rsidR="009256BC" w:rsidRPr="00FC2113">
        <w:rPr>
          <w:rFonts w:ascii="Arial" w:hAnsi="Arial" w:cs="Arial"/>
          <w:sz w:val="24"/>
          <w:szCs w:val="24"/>
        </w:rPr>
        <w:tab/>
      </w:r>
      <w:r w:rsidR="009256BC" w:rsidRPr="00FC2113">
        <w:rPr>
          <w:rFonts w:ascii="Arial" w:hAnsi="Arial" w:cs="Arial"/>
          <w:sz w:val="24"/>
          <w:szCs w:val="24"/>
        </w:rPr>
        <w:tab/>
      </w:r>
      <w:r w:rsidR="005D2E9E" w:rsidRPr="00FC2113">
        <w:rPr>
          <w:rFonts w:ascii="Arial" w:hAnsi="Arial" w:cs="Arial"/>
          <w:sz w:val="24"/>
          <w:szCs w:val="24"/>
          <w:lang w:val="mn-MN"/>
        </w:rPr>
        <w:t xml:space="preserve">           </w:t>
      </w:r>
      <w:r w:rsidR="008C53F3" w:rsidRPr="00FC2113">
        <w:rPr>
          <w:rFonts w:ascii="Arial" w:hAnsi="Arial" w:cs="Arial"/>
          <w:sz w:val="24"/>
          <w:szCs w:val="24"/>
          <w:lang w:val="mn-MN"/>
        </w:rPr>
        <w:t xml:space="preserve">Улаанбаатар </w:t>
      </w:r>
    </w:p>
    <w:p w14:paraId="4E0867C4" w14:textId="77777777" w:rsidR="008C53F3" w:rsidRPr="00FC2113" w:rsidRDefault="008C53F3" w:rsidP="008C53F3">
      <w:pPr>
        <w:spacing w:after="0" w:line="240" w:lineRule="auto"/>
        <w:contextualSpacing/>
        <w:rPr>
          <w:rFonts w:ascii="Arial" w:hAnsi="Arial" w:cs="Arial"/>
          <w:sz w:val="24"/>
          <w:szCs w:val="24"/>
          <w:lang w:val="mn-MN"/>
        </w:rPr>
      </w:pPr>
      <w:r w:rsidRPr="00FC2113">
        <w:rPr>
          <w:rFonts w:ascii="Arial" w:hAnsi="Arial" w:cs="Arial"/>
          <w:sz w:val="24"/>
          <w:szCs w:val="24"/>
          <w:lang w:val="mn-MN"/>
        </w:rPr>
        <w:t xml:space="preserve">сарын ... –ны өдөр                                             </w:t>
      </w:r>
      <w:r w:rsidR="00017BA5" w:rsidRPr="00FC2113">
        <w:rPr>
          <w:rFonts w:ascii="Arial" w:hAnsi="Arial" w:cs="Arial"/>
          <w:sz w:val="24"/>
          <w:szCs w:val="24"/>
        </w:rPr>
        <w:tab/>
      </w:r>
      <w:r w:rsidR="00017BA5" w:rsidRPr="00FC2113">
        <w:rPr>
          <w:rFonts w:ascii="Arial" w:hAnsi="Arial" w:cs="Arial"/>
          <w:sz w:val="24"/>
          <w:szCs w:val="24"/>
        </w:rPr>
        <w:tab/>
      </w:r>
      <w:r w:rsidR="00017BA5" w:rsidRPr="00FC2113">
        <w:rPr>
          <w:rFonts w:ascii="Arial" w:hAnsi="Arial" w:cs="Arial"/>
          <w:sz w:val="24"/>
          <w:szCs w:val="24"/>
        </w:rPr>
        <w:tab/>
      </w:r>
      <w:r w:rsidR="00017BA5" w:rsidRPr="00FC2113">
        <w:rPr>
          <w:rFonts w:ascii="Arial" w:hAnsi="Arial" w:cs="Arial"/>
          <w:sz w:val="24"/>
          <w:szCs w:val="24"/>
        </w:rPr>
        <w:tab/>
      </w:r>
      <w:r w:rsidR="00245AC6">
        <w:rPr>
          <w:rFonts w:ascii="Arial" w:hAnsi="Arial" w:cs="Arial"/>
          <w:sz w:val="24"/>
          <w:szCs w:val="24"/>
        </w:rPr>
        <w:t xml:space="preserve">         </w:t>
      </w:r>
      <w:r w:rsidR="00017BA5" w:rsidRPr="00FC2113">
        <w:rPr>
          <w:rFonts w:ascii="Arial" w:hAnsi="Arial" w:cs="Arial"/>
          <w:sz w:val="24"/>
          <w:szCs w:val="24"/>
          <w:lang w:val="mn-MN"/>
        </w:rPr>
        <w:t>хот</w:t>
      </w:r>
    </w:p>
    <w:p w14:paraId="3381B4C1" w14:textId="77777777" w:rsidR="008C53F3" w:rsidRPr="00FC2113" w:rsidRDefault="00017BA5" w:rsidP="008C53F3">
      <w:pPr>
        <w:spacing w:after="0" w:line="240" w:lineRule="auto"/>
        <w:contextualSpacing/>
        <w:jc w:val="center"/>
        <w:rPr>
          <w:rFonts w:ascii="Arial" w:hAnsi="Arial" w:cs="Arial"/>
          <w:b/>
          <w:sz w:val="24"/>
          <w:szCs w:val="24"/>
        </w:rPr>
      </w:pPr>
      <w:r w:rsidRPr="00FC2113">
        <w:rPr>
          <w:rFonts w:ascii="Arial" w:hAnsi="Arial" w:cs="Arial"/>
          <w:b/>
          <w:sz w:val="24"/>
          <w:szCs w:val="24"/>
        </w:rPr>
        <w:tab/>
      </w:r>
      <w:r w:rsidRPr="00FC2113">
        <w:rPr>
          <w:rFonts w:ascii="Arial" w:hAnsi="Arial" w:cs="Arial"/>
          <w:b/>
          <w:sz w:val="24"/>
          <w:szCs w:val="24"/>
        </w:rPr>
        <w:tab/>
      </w:r>
    </w:p>
    <w:p w14:paraId="12000ED5" w14:textId="77777777" w:rsidR="00275197" w:rsidRPr="00C80D1E" w:rsidRDefault="008C53F3" w:rsidP="00C80D1E">
      <w:pPr>
        <w:spacing w:after="0" w:line="240" w:lineRule="auto"/>
        <w:contextualSpacing/>
        <w:jc w:val="center"/>
        <w:rPr>
          <w:rFonts w:ascii="Arial" w:hAnsi="Arial" w:cs="Arial"/>
          <w:b/>
          <w:sz w:val="24"/>
          <w:szCs w:val="24"/>
          <w:lang w:val="mn-MN"/>
        </w:rPr>
      </w:pPr>
      <w:r w:rsidRPr="00FC2113">
        <w:rPr>
          <w:rFonts w:ascii="Arial" w:hAnsi="Arial" w:cs="Arial"/>
          <w:b/>
          <w:sz w:val="24"/>
          <w:szCs w:val="24"/>
          <w:lang w:val="mn-MN"/>
        </w:rPr>
        <w:t>ӨМГӨӨЛЛИЙН</w:t>
      </w:r>
      <w:r w:rsidR="00C80D1E">
        <w:rPr>
          <w:rFonts w:ascii="Arial" w:hAnsi="Arial" w:cs="Arial"/>
          <w:b/>
          <w:sz w:val="24"/>
          <w:szCs w:val="24"/>
          <w:lang w:val="mn-MN"/>
        </w:rPr>
        <w:t xml:space="preserve"> ТУХАЙ</w:t>
      </w:r>
    </w:p>
    <w:p w14:paraId="2745B621" w14:textId="77777777" w:rsidR="008C53F3" w:rsidRPr="00FC2113" w:rsidRDefault="008C53F3" w:rsidP="008C53F3">
      <w:pPr>
        <w:spacing w:after="0" w:line="240" w:lineRule="auto"/>
        <w:contextualSpacing/>
        <w:jc w:val="center"/>
        <w:rPr>
          <w:rFonts w:ascii="Arial" w:hAnsi="Arial" w:cs="Arial"/>
          <w:b/>
          <w:sz w:val="24"/>
          <w:szCs w:val="24"/>
          <w:lang w:val="mn-MN"/>
        </w:rPr>
      </w:pPr>
    </w:p>
    <w:p w14:paraId="3868E508" w14:textId="77777777" w:rsidR="008C53F3" w:rsidRPr="00FC2113" w:rsidRDefault="008C53F3" w:rsidP="008C53F3">
      <w:pPr>
        <w:spacing w:after="0" w:line="240" w:lineRule="auto"/>
        <w:contextualSpacing/>
        <w:jc w:val="center"/>
        <w:rPr>
          <w:rFonts w:ascii="Arial" w:hAnsi="Arial" w:cs="Arial"/>
          <w:b/>
          <w:sz w:val="24"/>
          <w:szCs w:val="24"/>
          <w:lang w:val="mn-MN"/>
        </w:rPr>
      </w:pPr>
      <w:r w:rsidRPr="00FC2113">
        <w:rPr>
          <w:rFonts w:ascii="Arial" w:hAnsi="Arial" w:cs="Arial"/>
          <w:b/>
          <w:sz w:val="24"/>
          <w:szCs w:val="24"/>
          <w:lang w:val="mn-MN"/>
        </w:rPr>
        <w:t>НЭГДҮГЭЭР БҮЛЭГ</w:t>
      </w:r>
    </w:p>
    <w:p w14:paraId="2B2743F7" w14:textId="77777777" w:rsidR="008C53F3" w:rsidRPr="00FC2113" w:rsidRDefault="008C53F3" w:rsidP="008C53F3">
      <w:pPr>
        <w:spacing w:after="0" w:line="240" w:lineRule="auto"/>
        <w:contextualSpacing/>
        <w:jc w:val="center"/>
        <w:rPr>
          <w:rFonts w:ascii="Arial" w:hAnsi="Arial" w:cs="Arial"/>
          <w:b/>
          <w:sz w:val="24"/>
          <w:szCs w:val="24"/>
          <w:lang w:val="mn-MN"/>
        </w:rPr>
      </w:pPr>
      <w:r w:rsidRPr="00FC2113">
        <w:rPr>
          <w:rFonts w:ascii="Arial" w:hAnsi="Arial" w:cs="Arial"/>
          <w:b/>
          <w:sz w:val="24"/>
          <w:szCs w:val="24"/>
          <w:lang w:val="mn-MN"/>
        </w:rPr>
        <w:t>НИЙТЛЭГ ҮНДЭСЛЭЛ</w:t>
      </w:r>
    </w:p>
    <w:p w14:paraId="1C672F54" w14:textId="77777777" w:rsidR="008C53F3" w:rsidRPr="00FC2113" w:rsidRDefault="008C53F3" w:rsidP="008C53F3">
      <w:pPr>
        <w:spacing w:line="240" w:lineRule="auto"/>
        <w:contextualSpacing/>
        <w:jc w:val="both"/>
        <w:rPr>
          <w:rFonts w:ascii="Arial" w:hAnsi="Arial" w:cs="Arial"/>
          <w:b/>
          <w:sz w:val="24"/>
          <w:szCs w:val="24"/>
          <w:lang w:val="mn-MN"/>
        </w:rPr>
      </w:pPr>
    </w:p>
    <w:p w14:paraId="3D8F5FC4" w14:textId="77777777" w:rsidR="008C53F3" w:rsidRPr="00FC2113" w:rsidRDefault="008C53F3" w:rsidP="008C53F3">
      <w:pPr>
        <w:spacing w:line="240" w:lineRule="auto"/>
        <w:ind w:firstLine="567"/>
        <w:contextualSpacing/>
        <w:jc w:val="both"/>
        <w:rPr>
          <w:rFonts w:ascii="Arial" w:hAnsi="Arial" w:cs="Arial"/>
          <w:b/>
          <w:sz w:val="24"/>
          <w:szCs w:val="24"/>
          <w:lang w:val="mn-MN"/>
        </w:rPr>
      </w:pPr>
      <w:r w:rsidRPr="00FC2113">
        <w:rPr>
          <w:rFonts w:ascii="Arial" w:hAnsi="Arial" w:cs="Arial"/>
          <w:b/>
          <w:sz w:val="24"/>
          <w:szCs w:val="24"/>
          <w:lang w:val="mn-MN"/>
        </w:rPr>
        <w:t>1 дүгээр зүйл.Хуулийн зорилт</w:t>
      </w:r>
    </w:p>
    <w:p w14:paraId="4059A929" w14:textId="77777777" w:rsidR="008C53F3" w:rsidRPr="00FC2113" w:rsidRDefault="008C53F3" w:rsidP="008C53F3">
      <w:pPr>
        <w:spacing w:line="240" w:lineRule="auto"/>
        <w:ind w:firstLine="567"/>
        <w:contextualSpacing/>
        <w:jc w:val="both"/>
        <w:rPr>
          <w:rFonts w:ascii="Arial" w:hAnsi="Arial" w:cs="Arial"/>
          <w:b/>
          <w:sz w:val="24"/>
          <w:szCs w:val="24"/>
          <w:lang w:val="mn-MN"/>
        </w:rPr>
      </w:pPr>
    </w:p>
    <w:p w14:paraId="4ABB6442" w14:textId="77777777" w:rsidR="008C53F3" w:rsidRPr="00FC2113" w:rsidRDefault="008C53F3" w:rsidP="008C53F3">
      <w:pPr>
        <w:spacing w:line="240" w:lineRule="auto"/>
        <w:ind w:firstLine="567"/>
        <w:contextualSpacing/>
        <w:jc w:val="both"/>
        <w:rPr>
          <w:rFonts w:ascii="Arial" w:hAnsi="Arial" w:cs="Arial"/>
          <w:sz w:val="24"/>
          <w:szCs w:val="24"/>
        </w:rPr>
      </w:pPr>
      <w:r w:rsidRPr="00FC2113">
        <w:rPr>
          <w:rFonts w:ascii="Arial" w:hAnsi="Arial" w:cs="Arial"/>
          <w:sz w:val="24"/>
          <w:szCs w:val="24"/>
          <w:lang w:val="mn-MN"/>
        </w:rPr>
        <w:t xml:space="preserve">1.1.Энэ хуулийн зорилт нь өмгөөлөгч, </w:t>
      </w:r>
      <w:r w:rsidR="00417768" w:rsidRPr="00FC2113">
        <w:rPr>
          <w:rFonts w:ascii="Arial" w:hAnsi="Arial" w:cs="Arial"/>
          <w:sz w:val="24"/>
          <w:szCs w:val="24"/>
          <w:lang w:val="mn-MN"/>
        </w:rPr>
        <w:t>өмгөөлөгчд</w:t>
      </w:r>
      <w:r w:rsidR="00FF0F30" w:rsidRPr="00FC2113">
        <w:rPr>
          <w:rFonts w:ascii="Arial" w:hAnsi="Arial" w:cs="Arial"/>
          <w:sz w:val="24"/>
          <w:szCs w:val="24"/>
          <w:lang w:val="mn-MN"/>
        </w:rPr>
        <w:t>ийн</w:t>
      </w:r>
      <w:r w:rsidRPr="00FC2113">
        <w:rPr>
          <w:rFonts w:ascii="Arial" w:hAnsi="Arial" w:cs="Arial"/>
          <w:sz w:val="24"/>
          <w:szCs w:val="24"/>
          <w:lang w:val="mn-MN"/>
        </w:rPr>
        <w:t xml:space="preserve"> мэргэжлийн өөрөө удирдах ёсны байгууллагын эрх зүйн байдлыг тогтоож, өмгөөллийн үйл ажиллагаа, өмгөөлөгчийн эрх, үүргийг хэрэгжүүлэхтэй холбогдсон харилцааг зохицуулахад оршино.</w:t>
      </w:r>
    </w:p>
    <w:p w14:paraId="12021411" w14:textId="77777777" w:rsidR="008C53F3" w:rsidRPr="00FC2113" w:rsidRDefault="008C53F3" w:rsidP="008C53F3">
      <w:pPr>
        <w:spacing w:line="240" w:lineRule="auto"/>
        <w:ind w:firstLine="567"/>
        <w:contextualSpacing/>
        <w:jc w:val="both"/>
        <w:rPr>
          <w:rFonts w:ascii="Arial" w:hAnsi="Arial" w:cs="Arial"/>
          <w:sz w:val="24"/>
          <w:szCs w:val="24"/>
          <w:lang w:val="mn-MN"/>
        </w:rPr>
      </w:pPr>
    </w:p>
    <w:p w14:paraId="74C88CB7" w14:textId="77777777" w:rsidR="008C53F3" w:rsidRPr="00FC2113" w:rsidRDefault="008C53F3" w:rsidP="008C53F3">
      <w:pPr>
        <w:spacing w:line="240" w:lineRule="auto"/>
        <w:ind w:firstLine="567"/>
        <w:contextualSpacing/>
        <w:jc w:val="both"/>
        <w:rPr>
          <w:rFonts w:ascii="Arial" w:hAnsi="Arial" w:cs="Arial"/>
          <w:b/>
          <w:sz w:val="24"/>
          <w:szCs w:val="24"/>
          <w:lang w:val="mn-MN"/>
        </w:rPr>
      </w:pPr>
      <w:r w:rsidRPr="00FC2113">
        <w:rPr>
          <w:rFonts w:ascii="Arial" w:hAnsi="Arial" w:cs="Arial"/>
          <w:b/>
          <w:sz w:val="24"/>
          <w:szCs w:val="24"/>
          <w:lang w:val="mn-MN"/>
        </w:rPr>
        <w:t>2 дугаар зүйл.Өмгөөллийн хууль тогтоомж</w:t>
      </w:r>
    </w:p>
    <w:p w14:paraId="4CCB3FB1" w14:textId="77777777" w:rsidR="008C53F3" w:rsidRPr="00FC2113" w:rsidRDefault="008C53F3" w:rsidP="008C53F3">
      <w:pPr>
        <w:spacing w:line="240" w:lineRule="auto"/>
        <w:ind w:firstLine="567"/>
        <w:contextualSpacing/>
        <w:jc w:val="both"/>
        <w:rPr>
          <w:rFonts w:ascii="Arial" w:hAnsi="Arial" w:cs="Arial"/>
          <w:b/>
          <w:sz w:val="24"/>
          <w:szCs w:val="24"/>
          <w:lang w:val="mn-MN"/>
        </w:rPr>
      </w:pPr>
    </w:p>
    <w:p w14:paraId="2C5742D7" w14:textId="77777777" w:rsidR="008C53F3" w:rsidRPr="00FC2113" w:rsidRDefault="003654A5" w:rsidP="008C53F3">
      <w:pPr>
        <w:spacing w:line="240" w:lineRule="auto"/>
        <w:ind w:firstLine="567"/>
        <w:contextualSpacing/>
        <w:jc w:val="both"/>
        <w:rPr>
          <w:rFonts w:ascii="Arial" w:hAnsi="Arial" w:cs="Arial"/>
          <w:sz w:val="24"/>
          <w:szCs w:val="24"/>
          <w:lang w:val="mn-MN"/>
        </w:rPr>
      </w:pPr>
      <w:r w:rsidRPr="00FC2113">
        <w:rPr>
          <w:rFonts w:ascii="Arial" w:hAnsi="Arial" w:cs="Arial"/>
          <w:sz w:val="24"/>
          <w:szCs w:val="24"/>
          <w:lang w:val="mn-MN"/>
        </w:rPr>
        <w:t xml:space="preserve">2.1.Өмгөөллийн </w:t>
      </w:r>
      <w:r w:rsidR="008C53F3" w:rsidRPr="00FC2113">
        <w:rPr>
          <w:rFonts w:ascii="Arial" w:hAnsi="Arial" w:cs="Arial"/>
          <w:sz w:val="24"/>
          <w:szCs w:val="24"/>
          <w:lang w:val="mn-MN"/>
        </w:rPr>
        <w:t xml:space="preserve">хууль тогтоомж нь Монгол Улсын Үндсэн хууль, </w:t>
      </w:r>
      <w:r w:rsidR="00A6708C" w:rsidRPr="00FC2113">
        <w:rPr>
          <w:rFonts w:ascii="Arial" w:hAnsi="Arial" w:cs="Arial"/>
          <w:sz w:val="24"/>
          <w:szCs w:val="24"/>
          <w:lang w:val="mn-MN"/>
        </w:rPr>
        <w:t>Эрүүгийн хэрэг хянан шийдвэрлэх тухай</w:t>
      </w:r>
      <w:r w:rsidR="008F3AD3" w:rsidRPr="00FC2113">
        <w:rPr>
          <w:rFonts w:ascii="Arial" w:hAnsi="Arial" w:cs="Arial"/>
          <w:sz w:val="24"/>
          <w:szCs w:val="24"/>
          <w:lang w:val="mn-MN"/>
        </w:rPr>
        <w:t xml:space="preserve"> хууль</w:t>
      </w:r>
      <w:r w:rsidR="00A6708C" w:rsidRPr="00FC2113">
        <w:rPr>
          <w:rFonts w:ascii="Arial" w:hAnsi="Arial" w:cs="Arial"/>
          <w:sz w:val="24"/>
          <w:szCs w:val="24"/>
          <w:lang w:val="mn-MN"/>
        </w:rPr>
        <w:t>, Иргэний хэрэг шүүхэд хянан шийдвэрлэх тухай</w:t>
      </w:r>
      <w:r w:rsidR="008F3AD3" w:rsidRPr="00FC2113">
        <w:rPr>
          <w:rFonts w:ascii="Arial" w:hAnsi="Arial" w:cs="Arial"/>
          <w:sz w:val="24"/>
          <w:szCs w:val="24"/>
          <w:lang w:val="mn-MN"/>
        </w:rPr>
        <w:t xml:space="preserve"> хууль</w:t>
      </w:r>
      <w:r w:rsidR="00A6708C" w:rsidRPr="00FC2113">
        <w:rPr>
          <w:rFonts w:ascii="Arial" w:hAnsi="Arial" w:cs="Arial"/>
          <w:sz w:val="24"/>
          <w:szCs w:val="24"/>
          <w:lang w:val="mn-MN"/>
        </w:rPr>
        <w:t>, Захиргааны хэрэг шүүхэд хянан шийдвэрлэх тухай</w:t>
      </w:r>
      <w:r w:rsidR="008F3AD3" w:rsidRPr="00FC2113">
        <w:rPr>
          <w:rFonts w:ascii="Arial" w:hAnsi="Arial" w:cs="Arial"/>
          <w:sz w:val="24"/>
          <w:szCs w:val="24"/>
          <w:lang w:val="mn-MN"/>
        </w:rPr>
        <w:t xml:space="preserve"> хууль</w:t>
      </w:r>
      <w:r w:rsidR="00A6708C" w:rsidRPr="00FC2113">
        <w:rPr>
          <w:rFonts w:ascii="Arial" w:hAnsi="Arial" w:cs="Arial"/>
          <w:sz w:val="24"/>
          <w:szCs w:val="24"/>
          <w:lang w:val="mn-MN"/>
        </w:rPr>
        <w:t>, Зөрчил шалган шийдвэрлэх тухай</w:t>
      </w:r>
      <w:r w:rsidR="008F3AD3" w:rsidRPr="00FC2113">
        <w:rPr>
          <w:rFonts w:ascii="Arial" w:hAnsi="Arial" w:cs="Arial"/>
          <w:sz w:val="24"/>
          <w:szCs w:val="24"/>
          <w:lang w:val="mn-MN"/>
        </w:rPr>
        <w:t xml:space="preserve"> хууль</w:t>
      </w:r>
      <w:r w:rsidR="00A6708C" w:rsidRPr="00FC2113">
        <w:rPr>
          <w:rFonts w:ascii="Arial" w:hAnsi="Arial" w:cs="Arial"/>
          <w:sz w:val="24"/>
          <w:szCs w:val="24"/>
          <w:lang w:val="mn-MN"/>
        </w:rPr>
        <w:t>, Арбитрын тухай</w:t>
      </w:r>
      <w:r w:rsidR="008F3AD3" w:rsidRPr="00FC2113">
        <w:rPr>
          <w:rFonts w:ascii="Arial" w:hAnsi="Arial" w:cs="Arial"/>
          <w:sz w:val="24"/>
          <w:szCs w:val="24"/>
          <w:lang w:val="mn-MN"/>
        </w:rPr>
        <w:t xml:space="preserve"> хууль</w:t>
      </w:r>
      <w:r w:rsidR="005E5BF6">
        <w:rPr>
          <w:rFonts w:ascii="Arial" w:hAnsi="Arial" w:cs="Arial"/>
          <w:sz w:val="24"/>
          <w:szCs w:val="24"/>
          <w:lang w:val="mn-MN"/>
        </w:rPr>
        <w:t>,</w:t>
      </w:r>
      <w:r w:rsidR="00A6708C" w:rsidRPr="00FC2113">
        <w:rPr>
          <w:rFonts w:ascii="Arial" w:hAnsi="Arial" w:cs="Arial"/>
          <w:sz w:val="24"/>
          <w:szCs w:val="24"/>
          <w:lang w:val="mn-MN"/>
        </w:rPr>
        <w:t xml:space="preserve"> </w:t>
      </w:r>
      <w:r w:rsidR="008C53F3" w:rsidRPr="00FC2113">
        <w:rPr>
          <w:rFonts w:ascii="Arial" w:hAnsi="Arial" w:cs="Arial"/>
          <w:sz w:val="24"/>
          <w:szCs w:val="24"/>
          <w:lang w:val="mn-MN"/>
        </w:rPr>
        <w:t>энэ хууль болон тэдгээртэй нийцүүлэн гаргасан хууль тогтоомжоос бүрдэнэ.</w:t>
      </w:r>
    </w:p>
    <w:p w14:paraId="2AAC0E45" w14:textId="77777777" w:rsidR="008C53F3" w:rsidRPr="00FC2113" w:rsidRDefault="008C53F3" w:rsidP="008C53F3">
      <w:pPr>
        <w:spacing w:line="240" w:lineRule="auto"/>
        <w:ind w:firstLine="567"/>
        <w:contextualSpacing/>
        <w:jc w:val="both"/>
        <w:rPr>
          <w:rFonts w:ascii="Arial" w:hAnsi="Arial" w:cs="Arial"/>
          <w:sz w:val="24"/>
          <w:szCs w:val="24"/>
          <w:lang w:val="mn-MN"/>
        </w:rPr>
      </w:pPr>
    </w:p>
    <w:p w14:paraId="25AC3094" w14:textId="77777777" w:rsidR="008C53F3" w:rsidRPr="00FC2113" w:rsidRDefault="008C53F3" w:rsidP="008C53F3">
      <w:pPr>
        <w:spacing w:line="240" w:lineRule="auto"/>
        <w:ind w:firstLine="567"/>
        <w:contextualSpacing/>
        <w:jc w:val="both"/>
        <w:rPr>
          <w:rFonts w:ascii="Arial" w:hAnsi="Arial" w:cs="Arial"/>
          <w:sz w:val="24"/>
          <w:szCs w:val="24"/>
          <w:lang w:val="mn-MN"/>
        </w:rPr>
      </w:pPr>
      <w:r w:rsidRPr="00FC2113">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59D06A7E" w14:textId="77777777" w:rsidR="008C53F3" w:rsidRPr="00FC2113" w:rsidRDefault="008C53F3" w:rsidP="008C53F3">
      <w:pPr>
        <w:spacing w:line="240" w:lineRule="auto"/>
        <w:ind w:firstLine="567"/>
        <w:contextualSpacing/>
        <w:jc w:val="both"/>
        <w:rPr>
          <w:rFonts w:ascii="Arial" w:hAnsi="Arial" w:cs="Arial"/>
          <w:sz w:val="24"/>
          <w:szCs w:val="24"/>
          <w:lang w:val="mn-MN"/>
        </w:rPr>
      </w:pPr>
    </w:p>
    <w:p w14:paraId="2B923D9D" w14:textId="77777777" w:rsidR="008C53F3" w:rsidRPr="00FC2113" w:rsidRDefault="008C53F3"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3 дугаар зүйл.Өмгөөллийн үйл ажиллагаанд баримтлах зарчим</w:t>
      </w:r>
    </w:p>
    <w:p w14:paraId="245281B6" w14:textId="77777777" w:rsidR="008C53F3" w:rsidRPr="00FC2113" w:rsidRDefault="008C53F3" w:rsidP="008C53F3">
      <w:pPr>
        <w:spacing w:after="0" w:line="240" w:lineRule="auto"/>
        <w:ind w:firstLine="567"/>
        <w:jc w:val="both"/>
        <w:rPr>
          <w:rFonts w:ascii="Arial" w:hAnsi="Arial" w:cs="Arial"/>
          <w:sz w:val="24"/>
          <w:szCs w:val="24"/>
          <w:lang w:val="mn-MN"/>
        </w:rPr>
      </w:pPr>
    </w:p>
    <w:p w14:paraId="0C46D626" w14:textId="77777777" w:rsidR="008C53F3" w:rsidRPr="00FC2113" w:rsidRDefault="008C53F3"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3.1.Өмгөөллийн үйл ажиллагаанд дараахь зарчмыг баримтална:</w:t>
      </w:r>
    </w:p>
    <w:p w14:paraId="149217AB" w14:textId="77777777" w:rsidR="008C53F3" w:rsidRPr="00FC2113" w:rsidRDefault="008C53F3" w:rsidP="008C53F3">
      <w:pPr>
        <w:spacing w:after="0" w:line="240" w:lineRule="auto"/>
        <w:ind w:firstLine="851"/>
        <w:jc w:val="both"/>
        <w:rPr>
          <w:rFonts w:ascii="Arial" w:hAnsi="Arial" w:cs="Arial"/>
          <w:sz w:val="24"/>
          <w:szCs w:val="24"/>
          <w:lang w:val="mn-MN"/>
        </w:rPr>
      </w:pPr>
    </w:p>
    <w:p w14:paraId="43A2C6E0" w14:textId="77777777" w:rsidR="008C53F3" w:rsidRPr="00FC2113" w:rsidRDefault="002A16EA" w:rsidP="008C53F3">
      <w:pPr>
        <w:spacing w:after="0" w:line="240" w:lineRule="auto"/>
        <w:ind w:left="589" w:firstLine="851"/>
        <w:jc w:val="both"/>
        <w:rPr>
          <w:rFonts w:ascii="Arial" w:hAnsi="Arial" w:cs="Arial"/>
          <w:sz w:val="24"/>
          <w:szCs w:val="24"/>
          <w:lang w:val="mn-MN"/>
        </w:rPr>
      </w:pPr>
      <w:r w:rsidRPr="00FC2113">
        <w:rPr>
          <w:rFonts w:ascii="Arial" w:hAnsi="Arial" w:cs="Arial"/>
          <w:sz w:val="24"/>
          <w:szCs w:val="24"/>
          <w:lang w:val="mn-MN"/>
        </w:rPr>
        <w:t>3.1.1</w:t>
      </w:r>
      <w:r w:rsidR="008C53F3" w:rsidRPr="00FC2113">
        <w:rPr>
          <w:rFonts w:ascii="Arial" w:hAnsi="Arial" w:cs="Arial"/>
          <w:sz w:val="24"/>
          <w:szCs w:val="24"/>
          <w:lang w:val="mn-MN"/>
        </w:rPr>
        <w:t>.өмгөөлөгчөө чөлөөтэй сонгох;</w:t>
      </w:r>
    </w:p>
    <w:p w14:paraId="56B44B5A" w14:textId="77777777" w:rsidR="008C53F3" w:rsidRPr="00FC2113" w:rsidRDefault="00045673" w:rsidP="008C53F3">
      <w:pPr>
        <w:spacing w:after="0" w:line="240" w:lineRule="auto"/>
        <w:ind w:left="589" w:firstLine="851"/>
        <w:jc w:val="both"/>
        <w:rPr>
          <w:rFonts w:ascii="Arial" w:hAnsi="Arial" w:cs="Arial"/>
          <w:sz w:val="24"/>
          <w:szCs w:val="24"/>
          <w:lang w:val="mn-MN"/>
        </w:rPr>
      </w:pPr>
      <w:r w:rsidRPr="00FC2113">
        <w:rPr>
          <w:rFonts w:ascii="Arial" w:hAnsi="Arial" w:cs="Arial"/>
          <w:sz w:val="24"/>
          <w:szCs w:val="24"/>
          <w:lang w:val="mn-MN"/>
        </w:rPr>
        <w:t>3.1.</w:t>
      </w:r>
      <w:r w:rsidR="002A16EA" w:rsidRPr="00FC2113">
        <w:rPr>
          <w:rFonts w:ascii="Arial" w:hAnsi="Arial" w:cs="Arial"/>
          <w:sz w:val="24"/>
          <w:szCs w:val="24"/>
          <w:lang w:val="mn-MN"/>
        </w:rPr>
        <w:t>2</w:t>
      </w:r>
      <w:r w:rsidR="008C53F3" w:rsidRPr="00FC2113">
        <w:rPr>
          <w:rFonts w:ascii="Arial" w:hAnsi="Arial" w:cs="Arial"/>
          <w:sz w:val="24"/>
          <w:szCs w:val="24"/>
          <w:lang w:val="mn-MN"/>
        </w:rPr>
        <w:t xml:space="preserve">.хүний </w:t>
      </w:r>
      <w:r w:rsidR="00676C8D" w:rsidRPr="00FC2113">
        <w:rPr>
          <w:rFonts w:ascii="Arial" w:hAnsi="Arial" w:cs="Arial"/>
          <w:sz w:val="24"/>
          <w:szCs w:val="24"/>
          <w:lang w:val="mn-MN"/>
        </w:rPr>
        <w:t>эрх, эрх чөлөө,</w:t>
      </w:r>
      <w:r w:rsidR="0035630D">
        <w:rPr>
          <w:rFonts w:ascii="Arial" w:hAnsi="Arial" w:cs="Arial"/>
          <w:sz w:val="24"/>
          <w:szCs w:val="24"/>
          <w:lang w:val="mn-MN"/>
        </w:rPr>
        <w:t xml:space="preserve"> </w:t>
      </w:r>
      <w:r w:rsidR="008C53F3" w:rsidRPr="00FC2113">
        <w:rPr>
          <w:rFonts w:ascii="Arial" w:hAnsi="Arial" w:cs="Arial"/>
          <w:sz w:val="24"/>
          <w:szCs w:val="24"/>
          <w:lang w:val="mn-MN"/>
        </w:rPr>
        <w:t>н</w:t>
      </w:r>
      <w:r w:rsidR="0094571D" w:rsidRPr="00FC2113">
        <w:rPr>
          <w:rFonts w:ascii="Arial" w:hAnsi="Arial" w:cs="Arial"/>
          <w:sz w:val="24"/>
          <w:szCs w:val="24"/>
          <w:lang w:val="mn-MN"/>
        </w:rPr>
        <w:t>эр төр, алдар хүндийг хүндэтгэх</w:t>
      </w:r>
      <w:r w:rsidR="008C53F3" w:rsidRPr="00FC2113">
        <w:rPr>
          <w:rFonts w:ascii="Arial" w:hAnsi="Arial" w:cs="Arial"/>
          <w:sz w:val="24"/>
          <w:szCs w:val="24"/>
        </w:rPr>
        <w:t>;</w:t>
      </w:r>
    </w:p>
    <w:p w14:paraId="5DBB9C93" w14:textId="77777777" w:rsidR="008C53F3" w:rsidRPr="00FC2113" w:rsidRDefault="00045673" w:rsidP="008C53F3">
      <w:pPr>
        <w:spacing w:after="0" w:line="240" w:lineRule="auto"/>
        <w:ind w:left="589" w:firstLine="851"/>
        <w:jc w:val="both"/>
        <w:rPr>
          <w:rFonts w:ascii="Arial" w:hAnsi="Arial" w:cs="Arial"/>
          <w:sz w:val="24"/>
          <w:szCs w:val="24"/>
        </w:rPr>
      </w:pPr>
      <w:r w:rsidRPr="00FC2113">
        <w:rPr>
          <w:rFonts w:ascii="Arial" w:hAnsi="Arial" w:cs="Arial"/>
          <w:sz w:val="24"/>
          <w:szCs w:val="24"/>
          <w:lang w:val="mn-MN"/>
        </w:rPr>
        <w:t>3.1.</w:t>
      </w:r>
      <w:r w:rsidR="002A16EA" w:rsidRPr="00FC2113">
        <w:rPr>
          <w:rFonts w:ascii="Arial" w:hAnsi="Arial" w:cs="Arial"/>
          <w:sz w:val="24"/>
          <w:szCs w:val="24"/>
          <w:lang w:val="mn-MN"/>
        </w:rPr>
        <w:t>3</w:t>
      </w:r>
      <w:r w:rsidR="0094571D" w:rsidRPr="00FC2113">
        <w:rPr>
          <w:rFonts w:ascii="Arial" w:hAnsi="Arial" w:cs="Arial"/>
          <w:sz w:val="24"/>
          <w:szCs w:val="24"/>
          <w:lang w:val="mn-MN"/>
        </w:rPr>
        <w:t>.нууц хадгалах</w:t>
      </w:r>
      <w:r w:rsidR="0094571D" w:rsidRPr="00FC2113">
        <w:rPr>
          <w:rFonts w:ascii="Arial" w:hAnsi="Arial" w:cs="Arial"/>
          <w:sz w:val="24"/>
          <w:szCs w:val="24"/>
        </w:rPr>
        <w:t>;</w:t>
      </w:r>
    </w:p>
    <w:p w14:paraId="0172AE4A" w14:textId="77777777" w:rsidR="00550D38" w:rsidRDefault="00045673" w:rsidP="001434CB">
      <w:pPr>
        <w:spacing w:after="120" w:line="240" w:lineRule="auto"/>
        <w:ind w:firstLine="1418"/>
        <w:jc w:val="both"/>
        <w:rPr>
          <w:rFonts w:ascii="Arial" w:hAnsi="Arial" w:cs="Arial"/>
          <w:sz w:val="24"/>
          <w:szCs w:val="24"/>
        </w:rPr>
      </w:pPr>
      <w:r w:rsidRPr="00FC2113">
        <w:rPr>
          <w:rFonts w:ascii="Arial" w:hAnsi="Arial" w:cs="Arial"/>
          <w:sz w:val="24"/>
          <w:szCs w:val="24"/>
          <w:lang w:val="mn-MN"/>
        </w:rPr>
        <w:t>3.1.</w:t>
      </w:r>
      <w:r w:rsidR="002A16EA" w:rsidRPr="00FC2113">
        <w:rPr>
          <w:rFonts w:ascii="Arial" w:hAnsi="Arial" w:cs="Arial"/>
          <w:sz w:val="24"/>
          <w:szCs w:val="24"/>
          <w:lang w:val="mn-MN"/>
        </w:rPr>
        <w:t>4</w:t>
      </w:r>
      <w:r w:rsidR="008C53F3" w:rsidRPr="00FC2113">
        <w:rPr>
          <w:rFonts w:ascii="Arial" w:hAnsi="Arial" w:cs="Arial"/>
          <w:sz w:val="24"/>
          <w:szCs w:val="24"/>
          <w:lang w:val="mn-MN"/>
        </w:rPr>
        <w:t>.үйлчлүүлэгчийн эрх, хууль ёсны ашиг сонирхлыг хуулийн хүрээнд</w:t>
      </w:r>
      <w:r w:rsidR="00550D38" w:rsidRPr="00FC2113">
        <w:rPr>
          <w:rFonts w:ascii="Arial" w:hAnsi="Arial" w:cs="Arial"/>
          <w:sz w:val="24"/>
          <w:szCs w:val="24"/>
          <w:lang w:val="mn-MN"/>
        </w:rPr>
        <w:t xml:space="preserve"> тууштай хамгаалах</w:t>
      </w:r>
      <w:r w:rsidR="00550D38" w:rsidRPr="00FC2113">
        <w:rPr>
          <w:rFonts w:ascii="Arial" w:hAnsi="Arial" w:cs="Arial"/>
          <w:sz w:val="24"/>
          <w:szCs w:val="24"/>
        </w:rPr>
        <w:t>;</w:t>
      </w:r>
    </w:p>
    <w:p w14:paraId="2794FC2A" w14:textId="77777777" w:rsidR="00550D38" w:rsidRPr="00FC2113" w:rsidRDefault="00550D38"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3.1.</w:t>
      </w:r>
      <w:r w:rsidR="00676C8D" w:rsidRPr="00FC2113">
        <w:rPr>
          <w:rFonts w:ascii="Arial" w:hAnsi="Arial" w:cs="Arial"/>
          <w:sz w:val="24"/>
          <w:szCs w:val="24"/>
          <w:lang w:val="mn-MN"/>
        </w:rPr>
        <w:t>5</w:t>
      </w:r>
      <w:r w:rsidRPr="00FC2113">
        <w:rPr>
          <w:rFonts w:ascii="Arial" w:hAnsi="Arial" w:cs="Arial"/>
          <w:sz w:val="24"/>
          <w:szCs w:val="24"/>
          <w:lang w:val="mn-MN"/>
        </w:rPr>
        <w:t xml:space="preserve">.хууль дээдлэх, </w:t>
      </w:r>
      <w:r w:rsidRPr="00FC2113">
        <w:rPr>
          <w:rFonts w:ascii="Arial" w:hAnsi="Arial" w:cs="Arial"/>
          <w:sz w:val="24"/>
          <w:szCs w:val="24"/>
        </w:rPr>
        <w:t xml:space="preserve">шударга ёсыг </w:t>
      </w:r>
      <w:r w:rsidRPr="00FC2113">
        <w:rPr>
          <w:rFonts w:ascii="Arial" w:hAnsi="Arial" w:cs="Arial"/>
          <w:sz w:val="24"/>
          <w:szCs w:val="24"/>
          <w:lang w:val="mn-MN"/>
        </w:rPr>
        <w:t>сахих</w:t>
      </w:r>
      <w:r w:rsidRPr="00FC2113">
        <w:rPr>
          <w:rFonts w:ascii="Arial" w:hAnsi="Arial" w:cs="Arial"/>
          <w:sz w:val="24"/>
          <w:szCs w:val="24"/>
        </w:rPr>
        <w:t>;</w:t>
      </w:r>
    </w:p>
    <w:p w14:paraId="199AA257" w14:textId="77777777" w:rsidR="008C53F3" w:rsidRPr="00FC2113" w:rsidRDefault="00676C8D" w:rsidP="008C53F3">
      <w:pPr>
        <w:spacing w:after="0" w:line="240" w:lineRule="auto"/>
        <w:ind w:firstLine="851"/>
        <w:jc w:val="both"/>
        <w:rPr>
          <w:rFonts w:ascii="Arial" w:hAnsi="Arial" w:cs="Arial"/>
          <w:sz w:val="24"/>
          <w:szCs w:val="24"/>
          <w:lang w:val="mn-MN"/>
        </w:rPr>
      </w:pPr>
      <w:r w:rsidRPr="00FC2113">
        <w:rPr>
          <w:rFonts w:ascii="Arial" w:hAnsi="Arial" w:cs="Arial"/>
          <w:sz w:val="24"/>
          <w:szCs w:val="24"/>
          <w:lang w:val="mn-MN"/>
        </w:rPr>
        <w:tab/>
        <w:t>3.1.6</w:t>
      </w:r>
      <w:r w:rsidR="00550D38" w:rsidRPr="00FC2113">
        <w:rPr>
          <w:rFonts w:ascii="Arial" w:hAnsi="Arial" w:cs="Arial"/>
          <w:sz w:val="24"/>
          <w:szCs w:val="24"/>
          <w:lang w:val="mn-MN"/>
        </w:rPr>
        <w:t>.хүнлэг, энэрэнгүй байх.</w:t>
      </w:r>
    </w:p>
    <w:p w14:paraId="5C52A2BB" w14:textId="77777777" w:rsidR="00550D38" w:rsidRPr="00FC2113" w:rsidRDefault="00550D38" w:rsidP="008C53F3">
      <w:pPr>
        <w:spacing w:after="0" w:line="240" w:lineRule="auto"/>
        <w:ind w:firstLine="851"/>
        <w:jc w:val="both"/>
        <w:rPr>
          <w:rFonts w:ascii="Arial" w:hAnsi="Arial" w:cs="Arial"/>
          <w:sz w:val="24"/>
          <w:szCs w:val="24"/>
          <w:lang w:val="mn-MN"/>
        </w:rPr>
      </w:pPr>
    </w:p>
    <w:p w14:paraId="6939CE30" w14:textId="77777777" w:rsidR="008C53F3" w:rsidRPr="00FC2113" w:rsidRDefault="008C53F3"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4 дүгээр зүйл.Хуулийн нэр томьёоны тодорхойлолт</w:t>
      </w:r>
    </w:p>
    <w:p w14:paraId="69A7FF52" w14:textId="77777777" w:rsidR="008C53F3" w:rsidRPr="00FC2113" w:rsidRDefault="008C53F3" w:rsidP="008C53F3">
      <w:pPr>
        <w:spacing w:after="0" w:line="240" w:lineRule="auto"/>
        <w:ind w:firstLine="567"/>
        <w:jc w:val="both"/>
        <w:rPr>
          <w:rFonts w:ascii="Arial" w:hAnsi="Arial" w:cs="Arial"/>
          <w:b/>
          <w:sz w:val="24"/>
          <w:szCs w:val="24"/>
          <w:lang w:val="mn-MN"/>
        </w:rPr>
      </w:pPr>
    </w:p>
    <w:p w14:paraId="6CFADE9A" w14:textId="77777777" w:rsidR="008C53F3" w:rsidRPr="00FC2113" w:rsidRDefault="008C53F3"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4.1.Энэ хуульд хэрэглэсэн дараахь нэр томьёог доор дурдсан утгаар ойлгоно:</w:t>
      </w:r>
    </w:p>
    <w:p w14:paraId="6F3AB6C6" w14:textId="77777777" w:rsidR="008C53F3" w:rsidRPr="00FC2113" w:rsidRDefault="008C53F3" w:rsidP="008C53F3">
      <w:pPr>
        <w:spacing w:after="0" w:line="240" w:lineRule="auto"/>
        <w:ind w:firstLine="567"/>
        <w:jc w:val="both"/>
        <w:rPr>
          <w:rFonts w:ascii="Arial" w:hAnsi="Arial" w:cs="Arial"/>
          <w:sz w:val="24"/>
          <w:szCs w:val="24"/>
          <w:lang w:val="mn-MN"/>
        </w:rPr>
      </w:pPr>
    </w:p>
    <w:p w14:paraId="3A82BB72" w14:textId="77777777" w:rsidR="008C53F3" w:rsidRPr="00FC2113" w:rsidRDefault="002A16EA" w:rsidP="00366D50">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lastRenderedPageBreak/>
        <w:tab/>
      </w:r>
      <w:r w:rsidRPr="00FC2113">
        <w:rPr>
          <w:rFonts w:ascii="Arial" w:hAnsi="Arial" w:cs="Arial"/>
          <w:sz w:val="24"/>
          <w:szCs w:val="24"/>
          <w:lang w:val="mn-MN"/>
        </w:rPr>
        <w:tab/>
        <w:t>4.1.1</w:t>
      </w:r>
      <w:r w:rsidR="000E6F1B" w:rsidRPr="00FC2113">
        <w:rPr>
          <w:rFonts w:ascii="Arial" w:hAnsi="Arial" w:cs="Arial"/>
          <w:sz w:val="24"/>
          <w:szCs w:val="24"/>
          <w:lang w:val="mn-MN"/>
        </w:rPr>
        <w:t>.“</w:t>
      </w:r>
      <w:r w:rsidR="008C53F3" w:rsidRPr="00FC2113">
        <w:rPr>
          <w:rFonts w:ascii="Arial" w:hAnsi="Arial" w:cs="Arial"/>
          <w:sz w:val="24"/>
          <w:szCs w:val="24"/>
          <w:lang w:val="mn-MN"/>
        </w:rPr>
        <w:t>өмгөөллийн үйл ажиллагаа” гэж</w:t>
      </w:r>
      <w:r w:rsidR="003654A5" w:rsidRPr="00FC2113">
        <w:rPr>
          <w:rFonts w:ascii="Arial" w:hAnsi="Arial" w:cs="Arial"/>
          <w:sz w:val="24"/>
          <w:szCs w:val="24"/>
          <w:lang w:val="mn-MN"/>
        </w:rPr>
        <w:t xml:space="preserve"> </w:t>
      </w:r>
      <w:r w:rsidR="00A54843" w:rsidRPr="00FC2113">
        <w:rPr>
          <w:rFonts w:ascii="Arial" w:hAnsi="Arial" w:cs="Arial"/>
          <w:sz w:val="24"/>
          <w:szCs w:val="24"/>
          <w:lang w:val="mn-MN"/>
        </w:rPr>
        <w:t xml:space="preserve">өмгөөлөгчийн хуульд заасны дагуу </w:t>
      </w:r>
      <w:r w:rsidR="00095882" w:rsidRPr="00FC2113">
        <w:rPr>
          <w:rFonts w:ascii="Arial" w:hAnsi="Arial" w:cs="Arial"/>
          <w:sz w:val="24"/>
          <w:szCs w:val="24"/>
          <w:lang w:val="mn-MN"/>
        </w:rPr>
        <w:t>хүн</w:t>
      </w:r>
      <w:r w:rsidR="008C53F3" w:rsidRPr="00FC2113">
        <w:rPr>
          <w:rFonts w:ascii="Arial" w:hAnsi="Arial" w:cs="Arial"/>
          <w:sz w:val="24"/>
          <w:szCs w:val="24"/>
          <w:lang w:val="mn-MN"/>
        </w:rPr>
        <w:t>, хуулийн этгээдийн эрх, эрх чөлөө, хууль ёсны ашиг сонирхлыг хамгаалах</w:t>
      </w:r>
      <w:r w:rsidR="00D05CAD" w:rsidRPr="00FC2113">
        <w:rPr>
          <w:rFonts w:ascii="Arial" w:hAnsi="Arial" w:cs="Arial"/>
          <w:sz w:val="24"/>
          <w:szCs w:val="24"/>
          <w:lang w:val="mn-MN"/>
        </w:rPr>
        <w:t xml:space="preserve"> </w:t>
      </w:r>
      <w:r w:rsidR="008C53F3" w:rsidRPr="00FC2113">
        <w:rPr>
          <w:rFonts w:ascii="Arial" w:hAnsi="Arial" w:cs="Arial"/>
          <w:sz w:val="24"/>
          <w:szCs w:val="24"/>
          <w:lang w:val="mn-MN"/>
        </w:rPr>
        <w:t xml:space="preserve">зорилгоор </w:t>
      </w:r>
      <w:r w:rsidR="00F40DA0" w:rsidRPr="00FC2113">
        <w:rPr>
          <w:rFonts w:ascii="Arial" w:hAnsi="Arial" w:cs="Arial"/>
          <w:sz w:val="24"/>
          <w:szCs w:val="24"/>
          <w:lang w:val="mn-MN"/>
        </w:rPr>
        <w:t>тогтвортой</w:t>
      </w:r>
      <w:r w:rsidR="00D05CAD" w:rsidRPr="00FC2113">
        <w:rPr>
          <w:rFonts w:ascii="Arial" w:hAnsi="Arial" w:cs="Arial"/>
          <w:sz w:val="24"/>
          <w:szCs w:val="24"/>
          <w:lang w:val="mn-MN"/>
        </w:rPr>
        <w:t xml:space="preserve"> </w:t>
      </w:r>
      <w:r w:rsidR="00C075B7" w:rsidRPr="00FC2113">
        <w:rPr>
          <w:rFonts w:ascii="Arial" w:hAnsi="Arial" w:cs="Arial"/>
          <w:sz w:val="24"/>
          <w:szCs w:val="24"/>
          <w:lang w:val="mn-MN"/>
        </w:rPr>
        <w:t xml:space="preserve">эрхэлж байгаа </w:t>
      </w:r>
      <w:r w:rsidR="008C53F3" w:rsidRPr="00FC2113">
        <w:rPr>
          <w:rFonts w:ascii="Arial" w:hAnsi="Arial" w:cs="Arial"/>
          <w:sz w:val="24"/>
          <w:szCs w:val="24"/>
          <w:lang w:val="mn-MN"/>
        </w:rPr>
        <w:t>хууль зүйн мэргэжлийн туслалцаа үзүүлэх ажиллагааг</w:t>
      </w:r>
      <w:r w:rsidR="008C53F3" w:rsidRPr="00FC2113">
        <w:rPr>
          <w:rFonts w:ascii="Arial" w:hAnsi="Arial" w:cs="Arial"/>
          <w:sz w:val="24"/>
          <w:szCs w:val="24"/>
        </w:rPr>
        <w:t>;</w:t>
      </w:r>
    </w:p>
    <w:p w14:paraId="3BBC8BE5" w14:textId="77777777" w:rsidR="00366D50" w:rsidRDefault="008C53F3" w:rsidP="00366D50">
      <w:pPr>
        <w:spacing w:after="0" w:line="240" w:lineRule="auto"/>
        <w:ind w:firstLine="54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p>
    <w:p w14:paraId="613828DE" w14:textId="4B4FA0F7" w:rsidR="008C53F3" w:rsidRPr="00FC2113" w:rsidRDefault="002A16EA" w:rsidP="00366D50">
      <w:pPr>
        <w:spacing w:after="0" w:line="240" w:lineRule="auto"/>
        <w:ind w:firstLine="54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4.1.2</w:t>
      </w:r>
      <w:r w:rsidR="000E6F1B" w:rsidRPr="00FC2113">
        <w:rPr>
          <w:rFonts w:ascii="Arial" w:hAnsi="Arial" w:cs="Arial"/>
          <w:sz w:val="24"/>
          <w:szCs w:val="24"/>
          <w:lang w:val="mn-MN"/>
        </w:rPr>
        <w:t>.“</w:t>
      </w:r>
      <w:r w:rsidR="008C53F3" w:rsidRPr="00FC2113">
        <w:rPr>
          <w:rFonts w:ascii="Arial" w:hAnsi="Arial" w:cs="Arial"/>
          <w:sz w:val="24"/>
          <w:szCs w:val="24"/>
          <w:lang w:val="mn-MN"/>
        </w:rPr>
        <w:t>өмгөөллийн нууц” гэж өмгөөлөгч өмгөөллийн үйл ажиллагаа эрхлэх явцдаа ү</w:t>
      </w:r>
      <w:r w:rsidR="00925AF1" w:rsidRPr="00FC2113">
        <w:rPr>
          <w:rFonts w:ascii="Arial" w:hAnsi="Arial" w:cs="Arial"/>
          <w:sz w:val="24"/>
          <w:szCs w:val="24"/>
          <w:lang w:val="mn-MN"/>
        </w:rPr>
        <w:t>йлчлүүлэгчийн талаар олж мэдсэн</w:t>
      </w:r>
      <w:r w:rsidR="00B51AAB" w:rsidRPr="00FC2113">
        <w:rPr>
          <w:rFonts w:ascii="Arial" w:hAnsi="Arial" w:cs="Arial"/>
          <w:sz w:val="24"/>
          <w:szCs w:val="24"/>
          <w:lang w:val="mn-MN"/>
        </w:rPr>
        <w:t>,</w:t>
      </w:r>
      <w:r w:rsidR="008C53F3" w:rsidRPr="00FC2113">
        <w:rPr>
          <w:rFonts w:ascii="Arial" w:hAnsi="Arial" w:cs="Arial"/>
          <w:sz w:val="24"/>
          <w:szCs w:val="24"/>
          <w:lang w:val="mn-MN"/>
        </w:rPr>
        <w:t xml:space="preserve"> үйлчлүүлэгчийн эрх, хууль ёсн</w:t>
      </w:r>
      <w:r w:rsidR="0005402A" w:rsidRPr="00FC2113">
        <w:rPr>
          <w:rFonts w:ascii="Arial" w:hAnsi="Arial" w:cs="Arial"/>
          <w:sz w:val="24"/>
          <w:szCs w:val="24"/>
          <w:lang w:val="mn-MN"/>
        </w:rPr>
        <w:t>ы ашиг сонирхолд хохирол учруулахуйц</w:t>
      </w:r>
      <w:r w:rsidR="008C53F3" w:rsidRPr="00FC2113">
        <w:rPr>
          <w:rFonts w:ascii="Arial" w:hAnsi="Arial" w:cs="Arial"/>
          <w:sz w:val="24"/>
          <w:szCs w:val="24"/>
          <w:lang w:val="mn-MN"/>
        </w:rPr>
        <w:t xml:space="preserve"> бүх төрлийн баримт </w:t>
      </w:r>
      <w:r w:rsidR="00801428" w:rsidRPr="00FC2113">
        <w:rPr>
          <w:rFonts w:ascii="Arial" w:hAnsi="Arial" w:cs="Arial"/>
          <w:sz w:val="24"/>
          <w:szCs w:val="24"/>
          <w:lang w:val="mn-MN"/>
        </w:rPr>
        <w:t>сэлт</w:t>
      </w:r>
      <w:r w:rsidR="008C53F3" w:rsidRPr="00FC2113">
        <w:rPr>
          <w:rFonts w:ascii="Arial" w:hAnsi="Arial" w:cs="Arial"/>
          <w:sz w:val="24"/>
          <w:szCs w:val="24"/>
          <w:lang w:val="mn-MN"/>
        </w:rPr>
        <w:t>, мэдээллийг</w:t>
      </w:r>
      <w:r w:rsidR="008C53F3" w:rsidRPr="00FC2113">
        <w:rPr>
          <w:rFonts w:ascii="Arial" w:hAnsi="Arial" w:cs="Arial"/>
          <w:sz w:val="24"/>
          <w:szCs w:val="24"/>
        </w:rPr>
        <w:t>;</w:t>
      </w:r>
    </w:p>
    <w:p w14:paraId="4284C06A" w14:textId="77777777" w:rsidR="008C53F3" w:rsidRPr="00FC2113" w:rsidRDefault="008C53F3" w:rsidP="00366D50">
      <w:pPr>
        <w:spacing w:after="0" w:line="240" w:lineRule="auto"/>
        <w:ind w:firstLine="567"/>
        <w:jc w:val="both"/>
        <w:rPr>
          <w:rFonts w:ascii="Arial" w:hAnsi="Arial" w:cs="Arial"/>
          <w:sz w:val="24"/>
          <w:szCs w:val="24"/>
          <w:lang w:val="mn-MN"/>
        </w:rPr>
      </w:pPr>
    </w:p>
    <w:p w14:paraId="79D66E55" w14:textId="77777777" w:rsidR="008C53F3" w:rsidRPr="00FC2113" w:rsidRDefault="002A16EA" w:rsidP="00366D50">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4.1.3</w:t>
      </w:r>
      <w:r w:rsidR="000E6F1B" w:rsidRPr="00FC2113">
        <w:rPr>
          <w:rFonts w:ascii="Arial" w:hAnsi="Arial" w:cs="Arial"/>
          <w:sz w:val="24"/>
          <w:szCs w:val="24"/>
          <w:lang w:val="mn-MN"/>
        </w:rPr>
        <w:t>.“</w:t>
      </w:r>
      <w:r w:rsidR="008C53F3" w:rsidRPr="00FC2113">
        <w:rPr>
          <w:rFonts w:ascii="Arial" w:hAnsi="Arial" w:cs="Arial"/>
          <w:sz w:val="24"/>
          <w:szCs w:val="24"/>
          <w:lang w:val="mn-MN"/>
        </w:rPr>
        <w:t>үйлчлүүлэгч</w:t>
      </w:r>
      <w:r w:rsidR="00311525">
        <w:rPr>
          <w:rFonts w:ascii="Arial" w:hAnsi="Arial" w:cs="Arial"/>
          <w:sz w:val="24"/>
          <w:szCs w:val="24"/>
          <w:lang w:val="mn-MN"/>
        </w:rPr>
        <w:t xml:space="preserve">” </w:t>
      </w:r>
      <w:r w:rsidR="008C53F3" w:rsidRPr="00FC2113">
        <w:rPr>
          <w:rFonts w:ascii="Arial" w:hAnsi="Arial" w:cs="Arial"/>
          <w:sz w:val="24"/>
          <w:szCs w:val="24"/>
          <w:lang w:val="mn-MN"/>
        </w:rPr>
        <w:t xml:space="preserve">гэж өмгөөллийн үйл ажиллагааны явцад өмгөөлөгчөөс </w:t>
      </w:r>
      <w:r w:rsidR="00087228" w:rsidRPr="00FC2113">
        <w:rPr>
          <w:rFonts w:ascii="Arial" w:hAnsi="Arial" w:cs="Arial"/>
          <w:sz w:val="24"/>
          <w:szCs w:val="24"/>
          <w:lang w:val="mn-MN"/>
        </w:rPr>
        <w:t xml:space="preserve">хууль зүйн мэргэжлийн туслалцаа </w:t>
      </w:r>
      <w:r w:rsidR="008C53F3" w:rsidRPr="00FC2113">
        <w:rPr>
          <w:rFonts w:ascii="Arial" w:hAnsi="Arial" w:cs="Arial"/>
          <w:sz w:val="24"/>
          <w:szCs w:val="24"/>
          <w:lang w:val="mn-MN"/>
        </w:rPr>
        <w:t xml:space="preserve">авч байгаа </w:t>
      </w:r>
      <w:r w:rsidR="00095882" w:rsidRPr="00FC2113">
        <w:rPr>
          <w:rFonts w:ascii="Arial" w:hAnsi="Arial" w:cs="Arial"/>
          <w:sz w:val="24"/>
          <w:szCs w:val="24"/>
          <w:lang w:val="mn-MN"/>
        </w:rPr>
        <w:t>хүн</w:t>
      </w:r>
      <w:r w:rsidR="00087228" w:rsidRPr="00FC2113">
        <w:rPr>
          <w:rFonts w:ascii="Arial" w:hAnsi="Arial" w:cs="Arial"/>
          <w:sz w:val="24"/>
          <w:szCs w:val="24"/>
          <w:lang w:val="mn-MN"/>
        </w:rPr>
        <w:t xml:space="preserve">, хуулийн </w:t>
      </w:r>
      <w:r w:rsidR="008C53F3" w:rsidRPr="00FC2113">
        <w:rPr>
          <w:rFonts w:ascii="Arial" w:hAnsi="Arial" w:cs="Arial"/>
          <w:sz w:val="24"/>
          <w:szCs w:val="24"/>
          <w:lang w:val="mn-MN"/>
        </w:rPr>
        <w:t>этгээдийг</w:t>
      </w:r>
      <w:r w:rsidR="00087228" w:rsidRPr="00FC2113">
        <w:rPr>
          <w:rFonts w:ascii="Arial" w:hAnsi="Arial" w:cs="Arial"/>
          <w:sz w:val="24"/>
          <w:szCs w:val="24"/>
          <w:lang w:val="mn-MN"/>
        </w:rPr>
        <w:t>.</w:t>
      </w:r>
    </w:p>
    <w:p w14:paraId="3253AC30" w14:textId="77777777" w:rsidR="008C53F3" w:rsidRPr="00FC2113" w:rsidRDefault="008C53F3" w:rsidP="00604BF5">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p>
    <w:p w14:paraId="5BD2C147" w14:textId="77777777" w:rsidR="004132B4" w:rsidRDefault="004132B4" w:rsidP="008C53F3">
      <w:pPr>
        <w:spacing w:after="0" w:line="240" w:lineRule="auto"/>
        <w:jc w:val="center"/>
        <w:rPr>
          <w:rFonts w:ascii="Arial" w:hAnsi="Arial" w:cs="Arial"/>
          <w:b/>
          <w:sz w:val="24"/>
          <w:szCs w:val="24"/>
          <w:lang w:val="mn-MN"/>
        </w:rPr>
      </w:pPr>
    </w:p>
    <w:p w14:paraId="4F018A46" w14:textId="77777777" w:rsidR="008C53F3" w:rsidRPr="00FC2113" w:rsidRDefault="008C53F3" w:rsidP="008C53F3">
      <w:pPr>
        <w:spacing w:after="0" w:line="240" w:lineRule="auto"/>
        <w:jc w:val="center"/>
        <w:rPr>
          <w:rFonts w:ascii="Arial" w:hAnsi="Arial" w:cs="Arial"/>
          <w:b/>
          <w:sz w:val="24"/>
          <w:szCs w:val="24"/>
          <w:lang w:val="mn-MN"/>
        </w:rPr>
      </w:pPr>
      <w:r w:rsidRPr="00FC2113">
        <w:rPr>
          <w:rFonts w:ascii="Arial" w:hAnsi="Arial" w:cs="Arial"/>
          <w:b/>
          <w:sz w:val="24"/>
          <w:szCs w:val="24"/>
          <w:lang w:val="mn-MN"/>
        </w:rPr>
        <w:t xml:space="preserve">ХОЁРДУГААР БҮЛЭГ </w:t>
      </w:r>
    </w:p>
    <w:p w14:paraId="09227B4C" w14:textId="77777777" w:rsidR="008C53F3" w:rsidRPr="00FC2113" w:rsidRDefault="008C53F3" w:rsidP="008C53F3">
      <w:pPr>
        <w:spacing w:after="0" w:line="240" w:lineRule="auto"/>
        <w:jc w:val="center"/>
        <w:rPr>
          <w:rFonts w:ascii="Arial" w:hAnsi="Arial" w:cs="Arial"/>
          <w:b/>
          <w:sz w:val="24"/>
          <w:szCs w:val="24"/>
          <w:lang w:val="mn-MN"/>
        </w:rPr>
      </w:pPr>
      <w:r w:rsidRPr="00FC2113">
        <w:rPr>
          <w:rFonts w:ascii="Arial" w:hAnsi="Arial" w:cs="Arial"/>
          <w:b/>
          <w:sz w:val="24"/>
          <w:szCs w:val="24"/>
          <w:lang w:val="mn-MN"/>
        </w:rPr>
        <w:t xml:space="preserve">ӨМГӨӨЛЛИЙН ҮЙЛ АЖИЛЛАГАА ЭРХЛЭХ </w:t>
      </w:r>
    </w:p>
    <w:p w14:paraId="0AE0BA40" w14:textId="77777777" w:rsidR="008C53F3" w:rsidRPr="00FC2113" w:rsidRDefault="008C53F3" w:rsidP="008C53F3">
      <w:pPr>
        <w:spacing w:after="0" w:line="240" w:lineRule="auto"/>
        <w:jc w:val="center"/>
        <w:rPr>
          <w:rFonts w:ascii="Arial" w:hAnsi="Arial" w:cs="Arial"/>
          <w:b/>
          <w:sz w:val="24"/>
          <w:szCs w:val="24"/>
          <w:lang w:val="mn-MN"/>
        </w:rPr>
      </w:pPr>
    </w:p>
    <w:p w14:paraId="6A55E018" w14:textId="77777777" w:rsidR="008C53F3" w:rsidRPr="00FC2113" w:rsidRDefault="00AC506D"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5 ду</w:t>
      </w:r>
      <w:r w:rsidR="008C53F3" w:rsidRPr="00FC2113">
        <w:rPr>
          <w:rFonts w:ascii="Arial" w:hAnsi="Arial" w:cs="Arial"/>
          <w:b/>
          <w:sz w:val="24"/>
          <w:szCs w:val="24"/>
          <w:lang w:val="mn-MN"/>
        </w:rPr>
        <w:t>г</w:t>
      </w:r>
      <w:r w:rsidRPr="00FC2113">
        <w:rPr>
          <w:rFonts w:ascii="Arial" w:hAnsi="Arial" w:cs="Arial"/>
          <w:b/>
          <w:sz w:val="24"/>
          <w:szCs w:val="24"/>
          <w:lang w:val="mn-MN"/>
        </w:rPr>
        <w:t>аа</w:t>
      </w:r>
      <w:r w:rsidR="008C53F3" w:rsidRPr="00FC2113">
        <w:rPr>
          <w:rFonts w:ascii="Arial" w:hAnsi="Arial" w:cs="Arial"/>
          <w:b/>
          <w:sz w:val="24"/>
          <w:szCs w:val="24"/>
          <w:lang w:val="mn-MN"/>
        </w:rPr>
        <w:t xml:space="preserve">р зүйл.Өмгөөллийн үйл ажиллагаа эрхлэх </w:t>
      </w:r>
    </w:p>
    <w:p w14:paraId="7B82F76B" w14:textId="77777777" w:rsidR="008C53F3" w:rsidRPr="00FC2113" w:rsidRDefault="008C53F3" w:rsidP="008C53F3">
      <w:pPr>
        <w:spacing w:after="0" w:line="240" w:lineRule="auto"/>
        <w:ind w:firstLine="567"/>
        <w:jc w:val="both"/>
        <w:rPr>
          <w:rFonts w:ascii="Arial" w:hAnsi="Arial" w:cs="Arial"/>
          <w:b/>
          <w:sz w:val="24"/>
          <w:szCs w:val="24"/>
          <w:lang w:val="mn-MN"/>
        </w:rPr>
      </w:pPr>
    </w:p>
    <w:p w14:paraId="6A5AC9FE" w14:textId="77777777" w:rsidR="008C53F3" w:rsidRPr="00FC2113" w:rsidRDefault="00AC506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5</w:t>
      </w:r>
      <w:r w:rsidR="008C53F3" w:rsidRPr="00FC2113">
        <w:rPr>
          <w:rFonts w:ascii="Arial" w:hAnsi="Arial" w:cs="Arial"/>
          <w:sz w:val="24"/>
          <w:szCs w:val="24"/>
          <w:lang w:val="mn-MN"/>
        </w:rPr>
        <w:t>.1.Өмгөөллийн</w:t>
      </w:r>
      <w:r w:rsidR="005E5BF6">
        <w:rPr>
          <w:rFonts w:ascii="Arial" w:hAnsi="Arial" w:cs="Arial"/>
          <w:sz w:val="24"/>
          <w:szCs w:val="24"/>
          <w:lang w:val="mn-MN"/>
        </w:rPr>
        <w:t xml:space="preserve"> үйл ажиллагаа </w:t>
      </w:r>
      <w:r w:rsidR="00AE6D0F" w:rsidRPr="00FC2113">
        <w:rPr>
          <w:rFonts w:ascii="Arial" w:hAnsi="Arial" w:cs="Arial"/>
          <w:sz w:val="24"/>
          <w:szCs w:val="24"/>
          <w:lang w:val="mn-MN"/>
        </w:rPr>
        <w:t>эрхлэх</w:t>
      </w:r>
      <w:r w:rsidR="00AE3D62" w:rsidRPr="00FC2113">
        <w:rPr>
          <w:rFonts w:ascii="Arial" w:hAnsi="Arial" w:cs="Arial"/>
          <w:sz w:val="24"/>
          <w:szCs w:val="24"/>
          <w:lang w:val="mn-MN"/>
        </w:rPr>
        <w:t xml:space="preserve"> эрх авч</w:t>
      </w:r>
      <w:r w:rsidR="00A07E43" w:rsidRPr="00FC2113">
        <w:rPr>
          <w:rFonts w:ascii="Arial" w:hAnsi="Arial" w:cs="Arial"/>
          <w:sz w:val="24"/>
          <w:szCs w:val="24"/>
          <w:lang w:val="mn-MN"/>
        </w:rPr>
        <w:t>,</w:t>
      </w:r>
      <w:r w:rsidR="00AE3D62" w:rsidRPr="00FC2113">
        <w:rPr>
          <w:rFonts w:ascii="Arial" w:hAnsi="Arial" w:cs="Arial"/>
          <w:sz w:val="24"/>
          <w:szCs w:val="24"/>
          <w:lang w:val="mn-MN"/>
        </w:rPr>
        <w:t xml:space="preserve"> өмгөөлөгчдийн</w:t>
      </w:r>
      <w:r w:rsidR="00D05CAD" w:rsidRPr="00FC2113">
        <w:rPr>
          <w:rFonts w:ascii="Arial" w:hAnsi="Arial" w:cs="Arial"/>
          <w:sz w:val="24"/>
          <w:szCs w:val="24"/>
          <w:lang w:val="mn-MN"/>
        </w:rPr>
        <w:t xml:space="preserve"> </w:t>
      </w:r>
      <w:r w:rsidR="00326A45" w:rsidRPr="00FC2113">
        <w:rPr>
          <w:rFonts w:ascii="Arial" w:hAnsi="Arial" w:cs="Arial"/>
          <w:sz w:val="24"/>
          <w:szCs w:val="24"/>
          <w:lang w:val="mn-MN"/>
        </w:rPr>
        <w:t>нэгдсэн бүртгэлд бүртгүүл</w:t>
      </w:r>
      <w:r w:rsidR="007B2D54" w:rsidRPr="00FC2113">
        <w:rPr>
          <w:rFonts w:ascii="Arial" w:hAnsi="Arial" w:cs="Arial"/>
          <w:sz w:val="24"/>
          <w:szCs w:val="24"/>
          <w:lang w:val="mn-MN"/>
        </w:rPr>
        <w:t>ж, тангараг өргөс</w:t>
      </w:r>
      <w:r w:rsidR="00A07E43" w:rsidRPr="00FC2113">
        <w:rPr>
          <w:rFonts w:ascii="Arial" w:hAnsi="Arial" w:cs="Arial"/>
          <w:sz w:val="24"/>
          <w:szCs w:val="24"/>
          <w:lang w:val="mn-MN"/>
        </w:rPr>
        <w:t>ө</w:t>
      </w:r>
      <w:r w:rsidR="00326A45" w:rsidRPr="00FC2113">
        <w:rPr>
          <w:rFonts w:ascii="Arial" w:hAnsi="Arial" w:cs="Arial"/>
          <w:sz w:val="24"/>
          <w:szCs w:val="24"/>
          <w:lang w:val="mn-MN"/>
        </w:rPr>
        <w:t>н</w:t>
      </w:r>
      <w:r w:rsidR="00A07E43" w:rsidRPr="00FC2113">
        <w:rPr>
          <w:rFonts w:ascii="Arial" w:hAnsi="Arial" w:cs="Arial"/>
          <w:sz w:val="24"/>
          <w:szCs w:val="24"/>
          <w:lang w:val="mn-MN"/>
        </w:rPr>
        <w:t xml:space="preserve"> </w:t>
      </w:r>
      <w:r w:rsidR="00FB7C55" w:rsidRPr="005E5BF6">
        <w:rPr>
          <w:rFonts w:ascii="Arial" w:hAnsi="Arial" w:cs="Arial"/>
          <w:sz w:val="24"/>
          <w:szCs w:val="24"/>
          <w:lang w:val="mn-MN"/>
        </w:rPr>
        <w:t>хүн</w:t>
      </w:r>
      <w:r w:rsidR="00A07E43" w:rsidRPr="00FC2113">
        <w:rPr>
          <w:rFonts w:ascii="Arial" w:hAnsi="Arial" w:cs="Arial"/>
          <w:sz w:val="24"/>
          <w:szCs w:val="24"/>
          <w:lang w:val="mn-MN"/>
        </w:rPr>
        <w:t xml:space="preserve"> өмгө</w:t>
      </w:r>
      <w:r w:rsidR="0008750C">
        <w:rPr>
          <w:rFonts w:ascii="Arial" w:hAnsi="Arial" w:cs="Arial"/>
          <w:sz w:val="24"/>
          <w:szCs w:val="24"/>
          <w:lang w:val="mn-MN"/>
        </w:rPr>
        <w:t>ө</w:t>
      </w:r>
      <w:r w:rsidR="00A07E43" w:rsidRPr="00FC2113">
        <w:rPr>
          <w:rFonts w:ascii="Arial" w:hAnsi="Arial" w:cs="Arial"/>
          <w:sz w:val="24"/>
          <w:szCs w:val="24"/>
          <w:lang w:val="mn-MN"/>
        </w:rPr>
        <w:t xml:space="preserve">ллийн үйл ажиллагаа </w:t>
      </w:r>
      <w:r w:rsidR="008C53F3" w:rsidRPr="00FC2113">
        <w:rPr>
          <w:rFonts w:ascii="Arial" w:hAnsi="Arial" w:cs="Arial"/>
          <w:sz w:val="24"/>
          <w:szCs w:val="24"/>
          <w:lang w:val="mn-MN"/>
        </w:rPr>
        <w:t>эрхэлнэ.</w:t>
      </w:r>
    </w:p>
    <w:p w14:paraId="3803F482" w14:textId="77777777" w:rsidR="008C53F3" w:rsidRPr="00FC2113" w:rsidRDefault="008C53F3" w:rsidP="008C53F3">
      <w:pPr>
        <w:spacing w:after="0" w:line="240" w:lineRule="auto"/>
        <w:ind w:firstLine="567"/>
        <w:jc w:val="both"/>
        <w:rPr>
          <w:rFonts w:ascii="Arial" w:hAnsi="Arial" w:cs="Arial"/>
          <w:sz w:val="24"/>
          <w:szCs w:val="24"/>
          <w:lang w:val="mn-MN"/>
        </w:rPr>
      </w:pPr>
    </w:p>
    <w:p w14:paraId="0AC7F3E6" w14:textId="77777777" w:rsidR="008C53F3" w:rsidRPr="00FC2113" w:rsidRDefault="00AC506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5</w:t>
      </w:r>
      <w:r w:rsidR="008C53F3" w:rsidRPr="00FC2113">
        <w:rPr>
          <w:rFonts w:ascii="Arial" w:hAnsi="Arial" w:cs="Arial"/>
          <w:sz w:val="24"/>
          <w:szCs w:val="24"/>
          <w:lang w:val="mn-MN"/>
        </w:rPr>
        <w:t>.2.</w:t>
      </w:r>
      <w:r w:rsidR="00AE6D0F" w:rsidRPr="00FC2113">
        <w:rPr>
          <w:rFonts w:ascii="Arial" w:hAnsi="Arial" w:cs="Arial"/>
          <w:sz w:val="24"/>
          <w:szCs w:val="24"/>
          <w:lang w:val="mn-MN"/>
        </w:rPr>
        <w:t xml:space="preserve">Өмгөөллийн үйл ажиллагаа эрхлэх </w:t>
      </w:r>
      <w:r w:rsidR="002400C9" w:rsidRPr="00FC2113">
        <w:rPr>
          <w:rFonts w:ascii="Arial" w:hAnsi="Arial" w:cs="Arial"/>
          <w:sz w:val="24"/>
          <w:szCs w:val="24"/>
          <w:lang w:val="mn-MN"/>
        </w:rPr>
        <w:t>эрх</w:t>
      </w:r>
      <w:r w:rsidR="008C53F3" w:rsidRPr="00FC2113">
        <w:rPr>
          <w:rFonts w:ascii="Arial" w:hAnsi="Arial" w:cs="Arial"/>
          <w:sz w:val="24"/>
          <w:szCs w:val="24"/>
          <w:lang w:val="mn-MN"/>
        </w:rPr>
        <w:t xml:space="preserve">ийг </w:t>
      </w:r>
      <w:r w:rsidR="00E86FD1" w:rsidRPr="00FC2113">
        <w:rPr>
          <w:rFonts w:ascii="Arial" w:hAnsi="Arial" w:cs="Arial"/>
          <w:sz w:val="24"/>
          <w:szCs w:val="24"/>
          <w:lang w:val="mn-MN"/>
        </w:rPr>
        <w:t>энэ хуулийн 7 ду</w:t>
      </w:r>
      <w:r w:rsidR="006515D9" w:rsidRPr="00FC2113">
        <w:rPr>
          <w:rFonts w:ascii="Arial" w:hAnsi="Arial" w:cs="Arial"/>
          <w:sz w:val="24"/>
          <w:szCs w:val="24"/>
          <w:lang w:val="mn-MN"/>
        </w:rPr>
        <w:t>г</w:t>
      </w:r>
      <w:r w:rsidR="00E86FD1" w:rsidRPr="00FC2113">
        <w:rPr>
          <w:rFonts w:ascii="Arial" w:hAnsi="Arial" w:cs="Arial"/>
          <w:sz w:val="24"/>
          <w:szCs w:val="24"/>
          <w:lang w:val="mn-MN"/>
        </w:rPr>
        <w:t>аа</w:t>
      </w:r>
      <w:r w:rsidR="006515D9" w:rsidRPr="00FC2113">
        <w:rPr>
          <w:rFonts w:ascii="Arial" w:hAnsi="Arial" w:cs="Arial"/>
          <w:sz w:val="24"/>
          <w:szCs w:val="24"/>
          <w:lang w:val="mn-MN"/>
        </w:rPr>
        <w:t>р зүйлд заасан дүгнэлтийг</w:t>
      </w:r>
      <w:r w:rsidR="008C53F3" w:rsidRPr="00FC2113">
        <w:rPr>
          <w:rFonts w:ascii="Arial" w:hAnsi="Arial" w:cs="Arial"/>
          <w:sz w:val="24"/>
          <w:szCs w:val="24"/>
          <w:lang w:val="mn-MN"/>
        </w:rPr>
        <w:t xml:space="preserve"> үнд</w:t>
      </w:r>
      <w:r w:rsidR="00CC3502" w:rsidRPr="00FC2113">
        <w:rPr>
          <w:rFonts w:ascii="Arial" w:hAnsi="Arial" w:cs="Arial"/>
          <w:sz w:val="24"/>
          <w:szCs w:val="24"/>
          <w:lang w:val="mn-MN"/>
        </w:rPr>
        <w:t>э</w:t>
      </w:r>
      <w:r w:rsidR="008C53F3" w:rsidRPr="00FC2113">
        <w:rPr>
          <w:rFonts w:ascii="Arial" w:hAnsi="Arial" w:cs="Arial"/>
          <w:sz w:val="24"/>
          <w:szCs w:val="24"/>
          <w:lang w:val="mn-MN"/>
        </w:rPr>
        <w:t>с</w:t>
      </w:r>
      <w:r w:rsidR="00CC3502" w:rsidRPr="00FC2113">
        <w:rPr>
          <w:rFonts w:ascii="Arial" w:hAnsi="Arial" w:cs="Arial"/>
          <w:sz w:val="24"/>
          <w:szCs w:val="24"/>
          <w:lang w:val="mn-MN"/>
        </w:rPr>
        <w:t>л</w:t>
      </w:r>
      <w:r w:rsidR="008C53F3" w:rsidRPr="00FC2113">
        <w:rPr>
          <w:rFonts w:ascii="Arial" w:hAnsi="Arial" w:cs="Arial"/>
          <w:sz w:val="24"/>
          <w:szCs w:val="24"/>
          <w:lang w:val="mn-MN"/>
        </w:rPr>
        <w:t>эн олгоно.</w:t>
      </w:r>
    </w:p>
    <w:p w14:paraId="33E47BC6" w14:textId="77777777" w:rsidR="006515D9" w:rsidRPr="00FC2113" w:rsidRDefault="006515D9" w:rsidP="008C53F3">
      <w:pPr>
        <w:spacing w:after="0" w:line="240" w:lineRule="auto"/>
        <w:ind w:firstLine="567"/>
        <w:jc w:val="both"/>
        <w:rPr>
          <w:rFonts w:ascii="Arial" w:hAnsi="Arial" w:cs="Arial"/>
          <w:sz w:val="24"/>
          <w:szCs w:val="24"/>
          <w:lang w:val="mn-MN"/>
        </w:rPr>
      </w:pPr>
    </w:p>
    <w:p w14:paraId="5F6D1DC4" w14:textId="77777777" w:rsidR="008C53F3" w:rsidRPr="00FC2113" w:rsidRDefault="00AC506D"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6</w:t>
      </w:r>
      <w:r w:rsidR="00631336" w:rsidRPr="00FC2113">
        <w:rPr>
          <w:rFonts w:ascii="Arial" w:hAnsi="Arial" w:cs="Arial"/>
          <w:b/>
          <w:sz w:val="24"/>
          <w:szCs w:val="24"/>
          <w:lang w:val="mn-MN"/>
        </w:rPr>
        <w:t xml:space="preserve"> дугаар зүйл.Өмгөөллийн үйл ажиллагаа эрхлэх </w:t>
      </w:r>
      <w:r w:rsidR="007C0EDD" w:rsidRPr="00FC2113">
        <w:rPr>
          <w:rFonts w:ascii="Arial" w:hAnsi="Arial" w:cs="Arial"/>
          <w:b/>
          <w:sz w:val="24"/>
          <w:szCs w:val="24"/>
          <w:lang w:val="mn-MN"/>
        </w:rPr>
        <w:t>эрх олгох</w:t>
      </w:r>
    </w:p>
    <w:p w14:paraId="781BC2F0" w14:textId="77777777" w:rsidR="008C53F3" w:rsidRPr="00FC2113" w:rsidRDefault="008C53F3" w:rsidP="008C53F3">
      <w:pPr>
        <w:spacing w:after="0" w:line="240" w:lineRule="auto"/>
        <w:ind w:firstLine="567"/>
        <w:jc w:val="both"/>
        <w:rPr>
          <w:rFonts w:ascii="Arial" w:hAnsi="Arial" w:cs="Arial"/>
          <w:b/>
          <w:sz w:val="24"/>
          <w:szCs w:val="24"/>
          <w:lang w:val="mn-MN"/>
        </w:rPr>
      </w:pPr>
    </w:p>
    <w:p w14:paraId="5C12701D" w14:textId="77777777" w:rsidR="008C53F3" w:rsidRPr="00FC2113" w:rsidRDefault="00AC506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6</w:t>
      </w:r>
      <w:r w:rsidR="008C53F3" w:rsidRPr="00FC2113">
        <w:rPr>
          <w:rFonts w:ascii="Arial" w:hAnsi="Arial" w:cs="Arial"/>
          <w:sz w:val="24"/>
          <w:szCs w:val="24"/>
          <w:lang w:val="mn-MN"/>
        </w:rPr>
        <w:t>.1.</w:t>
      </w:r>
      <w:r w:rsidR="00B45352" w:rsidRPr="00FC2113">
        <w:rPr>
          <w:rFonts w:ascii="Arial" w:hAnsi="Arial" w:cs="Arial"/>
          <w:sz w:val="24"/>
          <w:szCs w:val="24"/>
          <w:lang w:val="mn-MN"/>
        </w:rPr>
        <w:t xml:space="preserve">Хуульд өөрөөр заагаагүй бол </w:t>
      </w:r>
      <w:r w:rsidR="00AE4A3E" w:rsidRPr="005E5BF6">
        <w:rPr>
          <w:rFonts w:ascii="Arial" w:hAnsi="Arial" w:cs="Arial"/>
          <w:sz w:val="24"/>
          <w:szCs w:val="24"/>
          <w:lang w:val="mn-MN"/>
        </w:rPr>
        <w:t>хууль</w:t>
      </w:r>
      <w:r w:rsidR="005E5BF6" w:rsidRPr="005E5BF6">
        <w:rPr>
          <w:rFonts w:ascii="Arial" w:hAnsi="Arial" w:cs="Arial"/>
          <w:sz w:val="24"/>
          <w:szCs w:val="24"/>
          <w:lang w:val="mn-MN"/>
        </w:rPr>
        <w:t>чийн</w:t>
      </w:r>
      <w:r w:rsidR="00AE4A3E" w:rsidRPr="005E5BF6">
        <w:rPr>
          <w:rFonts w:ascii="Arial" w:hAnsi="Arial" w:cs="Arial"/>
          <w:sz w:val="24"/>
          <w:szCs w:val="24"/>
          <w:lang w:val="mn-MN"/>
        </w:rPr>
        <w:t xml:space="preserve"> мэргэжлийн үйл ажиллагаа эрхлэх зөвшөөрөл авсан хүн</w:t>
      </w:r>
      <w:r w:rsidR="008C53F3" w:rsidRPr="00FC2113">
        <w:rPr>
          <w:rFonts w:ascii="Arial" w:hAnsi="Arial" w:cs="Arial"/>
          <w:sz w:val="24"/>
          <w:szCs w:val="24"/>
          <w:lang w:val="mn-MN"/>
        </w:rPr>
        <w:t xml:space="preserve"> нь өмгөөл</w:t>
      </w:r>
      <w:r w:rsidR="00B45352" w:rsidRPr="00FC2113">
        <w:rPr>
          <w:rFonts w:ascii="Arial" w:hAnsi="Arial" w:cs="Arial"/>
          <w:sz w:val="24"/>
          <w:szCs w:val="24"/>
          <w:lang w:val="mn-MN"/>
        </w:rPr>
        <w:t>л</w:t>
      </w:r>
      <w:r w:rsidR="008C53F3" w:rsidRPr="00FC2113">
        <w:rPr>
          <w:rFonts w:ascii="Arial" w:hAnsi="Arial" w:cs="Arial"/>
          <w:sz w:val="24"/>
          <w:szCs w:val="24"/>
          <w:lang w:val="mn-MN"/>
        </w:rPr>
        <w:t xml:space="preserve">ийн </w:t>
      </w:r>
      <w:r w:rsidR="00B45352" w:rsidRPr="00FC2113">
        <w:rPr>
          <w:rFonts w:ascii="Arial" w:hAnsi="Arial" w:cs="Arial"/>
          <w:sz w:val="24"/>
          <w:szCs w:val="24"/>
          <w:lang w:val="mn-MN"/>
        </w:rPr>
        <w:t>үйл ажиллагаа эрхлэх</w:t>
      </w:r>
      <w:r w:rsidR="00E91A63">
        <w:rPr>
          <w:rFonts w:ascii="Arial" w:hAnsi="Arial" w:cs="Arial"/>
          <w:sz w:val="24"/>
          <w:szCs w:val="24"/>
          <w:lang w:val="mn-MN"/>
        </w:rPr>
        <w:t xml:space="preserve"> </w:t>
      </w:r>
      <w:r w:rsidR="00E91A63" w:rsidRPr="00E91A63">
        <w:rPr>
          <w:rFonts w:ascii="Arial" w:hAnsi="Arial" w:cs="Arial"/>
          <w:sz w:val="24"/>
          <w:szCs w:val="24"/>
          <w:lang w:val="mn-MN"/>
        </w:rPr>
        <w:t>хүсэлт</w:t>
      </w:r>
      <w:r w:rsidR="00B45352" w:rsidRPr="00E91A63">
        <w:rPr>
          <w:rFonts w:ascii="Arial" w:hAnsi="Arial" w:cs="Arial"/>
          <w:sz w:val="24"/>
          <w:szCs w:val="24"/>
          <w:lang w:val="mn-MN"/>
        </w:rPr>
        <w:t xml:space="preserve"> </w:t>
      </w:r>
      <w:r w:rsidR="00E91A63" w:rsidRPr="00E91A63">
        <w:rPr>
          <w:rFonts w:ascii="Arial" w:hAnsi="Arial" w:cs="Arial"/>
          <w:sz w:val="24"/>
          <w:szCs w:val="24"/>
          <w:lang w:val="mn-MN"/>
        </w:rPr>
        <w:t>гаргах</w:t>
      </w:r>
      <w:r w:rsidR="00E91A63">
        <w:rPr>
          <w:rFonts w:ascii="Arial" w:hAnsi="Arial" w:cs="Arial"/>
          <w:sz w:val="24"/>
          <w:szCs w:val="24"/>
          <w:lang w:val="mn-MN"/>
        </w:rPr>
        <w:t xml:space="preserve"> </w:t>
      </w:r>
      <w:r w:rsidR="008C53F3" w:rsidRPr="00FC2113">
        <w:rPr>
          <w:rFonts w:ascii="Arial" w:hAnsi="Arial" w:cs="Arial"/>
          <w:sz w:val="24"/>
          <w:szCs w:val="24"/>
          <w:lang w:val="mn-MN"/>
        </w:rPr>
        <w:t>эрхтэй.</w:t>
      </w:r>
    </w:p>
    <w:p w14:paraId="4A63FD59" w14:textId="77777777" w:rsidR="008C53F3" w:rsidRPr="00FC2113" w:rsidRDefault="008C53F3" w:rsidP="008C53F3">
      <w:pPr>
        <w:spacing w:after="0" w:line="240" w:lineRule="auto"/>
        <w:ind w:firstLine="567"/>
        <w:jc w:val="both"/>
        <w:rPr>
          <w:rFonts w:ascii="Arial" w:hAnsi="Arial" w:cs="Arial"/>
          <w:sz w:val="24"/>
          <w:szCs w:val="24"/>
          <w:lang w:val="mn-MN"/>
        </w:rPr>
      </w:pPr>
    </w:p>
    <w:p w14:paraId="78FB1FFD" w14:textId="77777777" w:rsidR="008C53F3" w:rsidRPr="00FC2113" w:rsidRDefault="00AC506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6</w:t>
      </w:r>
      <w:r w:rsidR="008C53F3" w:rsidRPr="00FC2113">
        <w:rPr>
          <w:rFonts w:ascii="Arial" w:hAnsi="Arial" w:cs="Arial"/>
          <w:sz w:val="24"/>
          <w:szCs w:val="24"/>
          <w:lang w:val="mn-MN"/>
        </w:rPr>
        <w:t xml:space="preserve">.2.Дараахь </w:t>
      </w:r>
      <w:r w:rsidR="000400B7" w:rsidRPr="00FC2113">
        <w:rPr>
          <w:rFonts w:ascii="Arial" w:hAnsi="Arial" w:cs="Arial"/>
          <w:sz w:val="24"/>
          <w:szCs w:val="24"/>
          <w:lang w:val="mn-MN"/>
        </w:rPr>
        <w:t>тохиолдолд</w:t>
      </w:r>
      <w:r w:rsidR="008C53F3" w:rsidRPr="00FC2113">
        <w:rPr>
          <w:rFonts w:ascii="Arial" w:hAnsi="Arial" w:cs="Arial"/>
          <w:sz w:val="24"/>
          <w:szCs w:val="24"/>
          <w:lang w:val="mn-MN"/>
        </w:rPr>
        <w:t xml:space="preserve"> </w:t>
      </w:r>
      <w:r w:rsidR="00E91A63" w:rsidRPr="005E5BF6">
        <w:rPr>
          <w:rFonts w:ascii="Arial" w:hAnsi="Arial" w:cs="Arial"/>
          <w:sz w:val="24"/>
          <w:szCs w:val="24"/>
          <w:lang w:val="mn-MN"/>
        </w:rPr>
        <w:t>энэ хуулийн 6.1-д заасан хүсэлт гаргасан хүнд</w:t>
      </w:r>
      <w:r w:rsidR="008C53F3" w:rsidRPr="00FC2113">
        <w:rPr>
          <w:rFonts w:ascii="Arial" w:hAnsi="Arial" w:cs="Arial"/>
          <w:sz w:val="24"/>
          <w:szCs w:val="24"/>
          <w:lang w:val="mn-MN"/>
        </w:rPr>
        <w:t xml:space="preserve"> өмгөөл</w:t>
      </w:r>
      <w:r w:rsidR="00AE6D0F" w:rsidRPr="00FC2113">
        <w:rPr>
          <w:rFonts w:ascii="Arial" w:hAnsi="Arial" w:cs="Arial"/>
          <w:sz w:val="24"/>
          <w:szCs w:val="24"/>
          <w:lang w:val="mn-MN"/>
        </w:rPr>
        <w:t>л</w:t>
      </w:r>
      <w:r w:rsidR="008C53F3" w:rsidRPr="00FC2113">
        <w:rPr>
          <w:rFonts w:ascii="Arial" w:hAnsi="Arial" w:cs="Arial"/>
          <w:sz w:val="24"/>
          <w:szCs w:val="24"/>
          <w:lang w:val="mn-MN"/>
        </w:rPr>
        <w:t xml:space="preserve">ийн </w:t>
      </w:r>
      <w:r w:rsidR="00AE6D0F" w:rsidRPr="00FC2113">
        <w:rPr>
          <w:rFonts w:ascii="Arial" w:hAnsi="Arial" w:cs="Arial"/>
          <w:sz w:val="24"/>
          <w:szCs w:val="24"/>
          <w:lang w:val="mn-MN"/>
        </w:rPr>
        <w:t>үйл ажиллагаа эрхлэ</w:t>
      </w:r>
      <w:r w:rsidR="008C53F3" w:rsidRPr="00FC2113">
        <w:rPr>
          <w:rFonts w:ascii="Arial" w:hAnsi="Arial" w:cs="Arial"/>
          <w:sz w:val="24"/>
          <w:szCs w:val="24"/>
          <w:lang w:val="mn-MN"/>
        </w:rPr>
        <w:t>х</w:t>
      </w:r>
      <w:r w:rsidR="00D05CAD" w:rsidRPr="00FC2113">
        <w:rPr>
          <w:rFonts w:ascii="Arial" w:hAnsi="Arial" w:cs="Arial"/>
          <w:sz w:val="24"/>
          <w:szCs w:val="24"/>
          <w:lang w:val="mn-MN"/>
        </w:rPr>
        <w:t xml:space="preserve"> </w:t>
      </w:r>
      <w:r w:rsidR="002400C9" w:rsidRPr="00FC2113">
        <w:rPr>
          <w:rFonts w:ascii="Arial" w:hAnsi="Arial" w:cs="Arial"/>
          <w:sz w:val="24"/>
          <w:szCs w:val="24"/>
          <w:lang w:val="mn-MN"/>
        </w:rPr>
        <w:t>эрх</w:t>
      </w:r>
      <w:r w:rsidR="00D05CAD" w:rsidRPr="00FC2113">
        <w:rPr>
          <w:rFonts w:ascii="Arial" w:hAnsi="Arial" w:cs="Arial"/>
          <w:sz w:val="24"/>
          <w:szCs w:val="24"/>
          <w:lang w:val="mn-MN"/>
        </w:rPr>
        <w:t xml:space="preserve"> </w:t>
      </w:r>
      <w:r w:rsidR="00AE6D0F" w:rsidRPr="00FC2113">
        <w:rPr>
          <w:rFonts w:ascii="Arial" w:hAnsi="Arial" w:cs="Arial"/>
          <w:sz w:val="24"/>
          <w:szCs w:val="24"/>
          <w:lang w:val="mn-MN"/>
        </w:rPr>
        <w:t>олгохгүй</w:t>
      </w:r>
      <w:r w:rsidR="008C53F3" w:rsidRPr="00FC2113">
        <w:rPr>
          <w:rFonts w:ascii="Arial" w:hAnsi="Arial" w:cs="Arial"/>
          <w:sz w:val="24"/>
          <w:szCs w:val="24"/>
          <w:lang w:val="mn-MN"/>
        </w:rPr>
        <w:t>:</w:t>
      </w:r>
    </w:p>
    <w:p w14:paraId="550712E3" w14:textId="77777777" w:rsidR="008C53F3" w:rsidRPr="00FC2113" w:rsidRDefault="008C53F3" w:rsidP="008C53F3">
      <w:pPr>
        <w:spacing w:after="0" w:line="240" w:lineRule="auto"/>
        <w:ind w:firstLine="851"/>
        <w:jc w:val="both"/>
        <w:rPr>
          <w:rFonts w:ascii="Arial" w:hAnsi="Arial" w:cs="Arial"/>
          <w:sz w:val="24"/>
          <w:szCs w:val="24"/>
          <w:lang w:val="mn-MN"/>
        </w:rPr>
      </w:pPr>
    </w:p>
    <w:p w14:paraId="0B6C708D" w14:textId="77777777" w:rsidR="008C53F3" w:rsidRPr="00FC2113" w:rsidRDefault="00AC506D"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6</w:t>
      </w:r>
      <w:r w:rsidR="008C53F3" w:rsidRPr="00FC2113">
        <w:rPr>
          <w:rFonts w:ascii="Arial" w:hAnsi="Arial" w:cs="Arial"/>
          <w:sz w:val="24"/>
          <w:szCs w:val="24"/>
          <w:lang w:val="mn-MN"/>
        </w:rPr>
        <w:t>.2.</w:t>
      </w:r>
      <w:r w:rsidR="00AF5200" w:rsidRPr="00FC2113">
        <w:rPr>
          <w:rFonts w:ascii="Arial" w:hAnsi="Arial" w:cs="Arial"/>
          <w:sz w:val="24"/>
          <w:szCs w:val="24"/>
          <w:lang w:val="mn-MN"/>
        </w:rPr>
        <w:t>1</w:t>
      </w:r>
      <w:r w:rsidR="008C53F3" w:rsidRPr="00FC2113">
        <w:rPr>
          <w:rFonts w:ascii="Arial" w:hAnsi="Arial" w:cs="Arial"/>
          <w:sz w:val="24"/>
          <w:szCs w:val="24"/>
          <w:lang w:val="mn-MN"/>
        </w:rPr>
        <w:t>.</w:t>
      </w:r>
      <w:r w:rsidR="00016509" w:rsidRPr="00FC2113">
        <w:rPr>
          <w:rFonts w:ascii="Arial" w:hAnsi="Arial" w:cs="Arial"/>
          <w:sz w:val="24"/>
          <w:szCs w:val="24"/>
          <w:lang w:val="mn-MN"/>
        </w:rPr>
        <w:t xml:space="preserve">хуульд заасны дагуу </w:t>
      </w:r>
      <w:r w:rsidR="00D05CAD" w:rsidRPr="00FC2113">
        <w:rPr>
          <w:rFonts w:ascii="Arial" w:hAnsi="Arial" w:cs="Arial"/>
          <w:sz w:val="24"/>
          <w:szCs w:val="24"/>
        </w:rPr>
        <w:t>хуульчийн мэргэжлий</w:t>
      </w:r>
      <w:r w:rsidR="001434CB">
        <w:rPr>
          <w:rFonts w:ascii="Arial" w:hAnsi="Arial" w:cs="Arial"/>
          <w:sz w:val="24"/>
          <w:szCs w:val="24"/>
        </w:rPr>
        <w:t>н үйл ажиллагаа эрхлэх зөвшөөр</w:t>
      </w:r>
      <w:r w:rsidR="001434CB">
        <w:rPr>
          <w:rFonts w:ascii="Arial" w:hAnsi="Arial" w:cs="Arial"/>
          <w:sz w:val="24"/>
          <w:szCs w:val="24"/>
          <w:lang w:val="mn-MN"/>
        </w:rPr>
        <w:t>лийг</w:t>
      </w:r>
      <w:r w:rsidR="00550D38" w:rsidRPr="00FC2113">
        <w:rPr>
          <w:rFonts w:ascii="Arial" w:hAnsi="Arial" w:cs="Arial"/>
          <w:sz w:val="24"/>
          <w:szCs w:val="24"/>
          <w:lang w:val="mn-MN"/>
        </w:rPr>
        <w:t xml:space="preserve"> </w:t>
      </w:r>
      <w:r w:rsidR="00016509" w:rsidRPr="00FC2113">
        <w:rPr>
          <w:rFonts w:ascii="Arial" w:hAnsi="Arial" w:cs="Arial"/>
          <w:sz w:val="24"/>
          <w:szCs w:val="24"/>
          <w:lang w:val="mn-MN"/>
        </w:rPr>
        <w:t>хүчингүй болгосон, эсхүл</w:t>
      </w:r>
      <w:r w:rsidR="008C53F3" w:rsidRPr="00FC2113">
        <w:rPr>
          <w:rFonts w:ascii="Arial" w:hAnsi="Arial" w:cs="Arial"/>
          <w:sz w:val="24"/>
          <w:szCs w:val="24"/>
          <w:lang w:val="mn-MN"/>
        </w:rPr>
        <w:t xml:space="preserve"> түдгэлзүүлсэн</w:t>
      </w:r>
      <w:r w:rsidR="008C53F3" w:rsidRPr="00FC2113">
        <w:rPr>
          <w:rFonts w:ascii="Arial" w:hAnsi="Arial" w:cs="Arial"/>
          <w:sz w:val="24"/>
          <w:szCs w:val="24"/>
        </w:rPr>
        <w:t>;</w:t>
      </w:r>
    </w:p>
    <w:p w14:paraId="5A267BC8" w14:textId="77777777" w:rsidR="00016509" w:rsidRPr="00FC2113" w:rsidRDefault="00016509" w:rsidP="008C53F3">
      <w:pPr>
        <w:spacing w:after="0" w:line="240" w:lineRule="auto"/>
        <w:ind w:firstLine="1418"/>
        <w:jc w:val="both"/>
        <w:rPr>
          <w:rFonts w:ascii="Arial" w:hAnsi="Arial" w:cs="Arial"/>
          <w:sz w:val="24"/>
          <w:szCs w:val="24"/>
          <w:lang w:val="mn-MN"/>
        </w:rPr>
      </w:pPr>
    </w:p>
    <w:p w14:paraId="11678818" w14:textId="77777777" w:rsidR="008C53F3" w:rsidRPr="00FC2113" w:rsidRDefault="00AC506D"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6</w:t>
      </w:r>
      <w:r w:rsidR="008C53F3" w:rsidRPr="00FC2113">
        <w:rPr>
          <w:rFonts w:ascii="Arial" w:hAnsi="Arial" w:cs="Arial"/>
          <w:sz w:val="24"/>
          <w:szCs w:val="24"/>
          <w:lang w:val="mn-MN"/>
        </w:rPr>
        <w:t>.2.</w:t>
      </w:r>
      <w:r w:rsidR="00AF5200" w:rsidRPr="00FC2113">
        <w:rPr>
          <w:rFonts w:ascii="Arial" w:hAnsi="Arial" w:cs="Arial"/>
          <w:sz w:val="24"/>
          <w:szCs w:val="24"/>
          <w:lang w:val="mn-MN"/>
        </w:rPr>
        <w:t>2</w:t>
      </w:r>
      <w:r w:rsidR="008C53F3" w:rsidRPr="00FC2113">
        <w:rPr>
          <w:rFonts w:ascii="Arial" w:hAnsi="Arial" w:cs="Arial"/>
          <w:sz w:val="24"/>
          <w:szCs w:val="24"/>
          <w:lang w:val="mn-MN"/>
        </w:rPr>
        <w:t>.</w:t>
      </w:r>
      <w:r w:rsidR="000E1E1B" w:rsidRPr="00FC2113">
        <w:rPr>
          <w:rFonts w:ascii="Arial" w:hAnsi="Arial" w:cs="Arial"/>
          <w:sz w:val="24"/>
          <w:szCs w:val="24"/>
          <w:lang w:val="mn-MN"/>
        </w:rPr>
        <w:t xml:space="preserve">өмгөөллийн үйл ажиллагаа эрхлэх эрхийг </w:t>
      </w:r>
      <w:r w:rsidR="00E05157" w:rsidRPr="00FC2113">
        <w:rPr>
          <w:rFonts w:ascii="Arial" w:hAnsi="Arial" w:cs="Arial"/>
          <w:sz w:val="24"/>
          <w:szCs w:val="24"/>
          <w:lang w:val="mn-MN"/>
        </w:rPr>
        <w:t>түдгэлзүүлсэн</w:t>
      </w:r>
      <w:r w:rsidR="00172C93" w:rsidRPr="00FC2113">
        <w:rPr>
          <w:rFonts w:ascii="Arial" w:hAnsi="Arial" w:cs="Arial"/>
          <w:sz w:val="24"/>
          <w:szCs w:val="24"/>
          <w:lang w:val="mn-MN"/>
        </w:rPr>
        <w:t xml:space="preserve"> </w:t>
      </w:r>
      <w:r w:rsidR="000E1E1B" w:rsidRPr="00FC2113">
        <w:rPr>
          <w:rFonts w:ascii="Arial" w:hAnsi="Arial" w:cs="Arial"/>
          <w:sz w:val="24"/>
          <w:szCs w:val="24"/>
          <w:lang w:val="mn-MN"/>
        </w:rPr>
        <w:t>хугацаа дуусаа</w:t>
      </w:r>
      <w:r w:rsidR="008C53F3" w:rsidRPr="00FC2113">
        <w:rPr>
          <w:rFonts w:ascii="Arial" w:hAnsi="Arial" w:cs="Arial"/>
          <w:sz w:val="24"/>
          <w:szCs w:val="24"/>
          <w:lang w:val="mn-MN"/>
        </w:rPr>
        <w:t>гүй</w:t>
      </w:r>
      <w:r w:rsidR="008C53F3" w:rsidRPr="00FC2113">
        <w:rPr>
          <w:rFonts w:ascii="Arial" w:hAnsi="Arial" w:cs="Arial"/>
          <w:sz w:val="24"/>
          <w:szCs w:val="24"/>
        </w:rPr>
        <w:t>;</w:t>
      </w:r>
    </w:p>
    <w:p w14:paraId="4BDCAB6D" w14:textId="77777777" w:rsidR="000E1E1B" w:rsidRPr="00FC2113" w:rsidRDefault="000E1E1B" w:rsidP="008C53F3">
      <w:pPr>
        <w:spacing w:after="0" w:line="240" w:lineRule="auto"/>
        <w:ind w:firstLine="1418"/>
        <w:jc w:val="both"/>
        <w:rPr>
          <w:rFonts w:ascii="Arial" w:hAnsi="Arial" w:cs="Arial"/>
          <w:sz w:val="24"/>
          <w:szCs w:val="24"/>
          <w:lang w:val="mn-MN"/>
        </w:rPr>
      </w:pPr>
    </w:p>
    <w:p w14:paraId="6BA962F7" w14:textId="77777777" w:rsidR="008C53F3" w:rsidRPr="00FC2113" w:rsidRDefault="00AF39CE"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6</w:t>
      </w:r>
      <w:r w:rsidR="00D84335" w:rsidRPr="00FC2113">
        <w:rPr>
          <w:rFonts w:ascii="Arial" w:hAnsi="Arial" w:cs="Arial"/>
          <w:sz w:val="24"/>
          <w:szCs w:val="24"/>
          <w:lang w:val="mn-MN"/>
        </w:rPr>
        <w:t>.2.</w:t>
      </w:r>
      <w:r w:rsidR="00AF5200" w:rsidRPr="00FC2113">
        <w:rPr>
          <w:rFonts w:ascii="Arial" w:hAnsi="Arial" w:cs="Arial"/>
          <w:sz w:val="24"/>
          <w:szCs w:val="24"/>
          <w:lang w:val="mn-MN"/>
        </w:rPr>
        <w:t>3</w:t>
      </w:r>
      <w:r w:rsidR="008C53F3" w:rsidRPr="00FC2113">
        <w:rPr>
          <w:rFonts w:ascii="Arial" w:hAnsi="Arial" w:cs="Arial"/>
          <w:sz w:val="24"/>
          <w:szCs w:val="24"/>
          <w:lang w:val="mn-MN"/>
        </w:rPr>
        <w:t>.хуулийн хүчин төгөлдөр шүүхийн шийдвэрээр</w:t>
      </w:r>
      <w:r w:rsidR="002B6F06" w:rsidRPr="00FC2113">
        <w:rPr>
          <w:rFonts w:ascii="Arial" w:hAnsi="Arial" w:cs="Arial"/>
          <w:sz w:val="24"/>
          <w:szCs w:val="24"/>
          <w:lang w:val="mn-MN"/>
        </w:rPr>
        <w:t xml:space="preserve"> өмгөөллийн үйл ажиллагаа эрхлэ</w:t>
      </w:r>
      <w:r w:rsidR="008C53F3" w:rsidRPr="00FC2113">
        <w:rPr>
          <w:rFonts w:ascii="Arial" w:hAnsi="Arial" w:cs="Arial"/>
          <w:sz w:val="24"/>
          <w:szCs w:val="24"/>
          <w:lang w:val="mn-MN"/>
        </w:rPr>
        <w:t>х эрхийг хязгаарласан</w:t>
      </w:r>
      <w:r w:rsidR="008C53F3" w:rsidRPr="00FC2113">
        <w:rPr>
          <w:rFonts w:ascii="Arial" w:hAnsi="Arial" w:cs="Arial"/>
          <w:sz w:val="24"/>
          <w:szCs w:val="24"/>
        </w:rPr>
        <w:t>;</w:t>
      </w:r>
    </w:p>
    <w:p w14:paraId="5C468CEC" w14:textId="77777777" w:rsidR="008C53F3" w:rsidRPr="00FC2113" w:rsidRDefault="008C53F3" w:rsidP="008C53F3">
      <w:pPr>
        <w:spacing w:after="0" w:line="240" w:lineRule="auto"/>
        <w:ind w:firstLine="1418"/>
        <w:jc w:val="both"/>
        <w:rPr>
          <w:rFonts w:ascii="Arial" w:hAnsi="Arial" w:cs="Arial"/>
          <w:sz w:val="24"/>
          <w:szCs w:val="24"/>
          <w:lang w:val="mn-MN"/>
        </w:rPr>
      </w:pPr>
    </w:p>
    <w:p w14:paraId="199928DB" w14:textId="77777777" w:rsidR="008C53F3" w:rsidRPr="00FC2113" w:rsidRDefault="00AF39CE"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6</w:t>
      </w:r>
      <w:r w:rsidR="00D84335" w:rsidRPr="00FC2113">
        <w:rPr>
          <w:rFonts w:ascii="Arial" w:hAnsi="Arial" w:cs="Arial"/>
          <w:sz w:val="24"/>
          <w:szCs w:val="24"/>
          <w:lang w:val="mn-MN"/>
        </w:rPr>
        <w:t>.2.</w:t>
      </w:r>
      <w:r w:rsidR="00AF5200" w:rsidRPr="00FC2113">
        <w:rPr>
          <w:rFonts w:ascii="Arial" w:hAnsi="Arial" w:cs="Arial"/>
          <w:sz w:val="24"/>
          <w:szCs w:val="24"/>
          <w:lang w:val="mn-MN"/>
        </w:rPr>
        <w:t>4</w:t>
      </w:r>
      <w:r w:rsidR="00DF2A5E" w:rsidRPr="00FC2113">
        <w:rPr>
          <w:rFonts w:ascii="Arial" w:hAnsi="Arial" w:cs="Arial"/>
          <w:sz w:val="24"/>
          <w:szCs w:val="24"/>
          <w:lang w:val="mn-MN"/>
        </w:rPr>
        <w:t xml:space="preserve">.энэ хуулийн </w:t>
      </w:r>
      <w:r w:rsidR="005867BC" w:rsidRPr="005E5BF6">
        <w:rPr>
          <w:rFonts w:ascii="Arial" w:hAnsi="Arial" w:cs="Arial"/>
          <w:sz w:val="24"/>
          <w:szCs w:val="24"/>
          <w:lang w:val="mn-MN"/>
        </w:rPr>
        <w:t>16</w:t>
      </w:r>
      <w:r w:rsidR="008C53F3" w:rsidRPr="005E5BF6">
        <w:rPr>
          <w:rFonts w:ascii="Arial" w:hAnsi="Arial" w:cs="Arial"/>
          <w:sz w:val="24"/>
          <w:szCs w:val="24"/>
          <w:lang w:val="mn-MN"/>
        </w:rPr>
        <w:t>.</w:t>
      </w:r>
      <w:r w:rsidR="0035630D" w:rsidRPr="005E5BF6">
        <w:rPr>
          <w:rFonts w:ascii="Arial" w:hAnsi="Arial" w:cs="Arial"/>
          <w:sz w:val="24"/>
          <w:szCs w:val="24"/>
          <w:lang w:val="mn-MN"/>
        </w:rPr>
        <w:t>1.4</w:t>
      </w:r>
      <w:r w:rsidRPr="00FC2113">
        <w:rPr>
          <w:rFonts w:ascii="Arial" w:hAnsi="Arial" w:cs="Arial"/>
          <w:sz w:val="24"/>
          <w:szCs w:val="24"/>
          <w:lang w:val="mn-MN"/>
        </w:rPr>
        <w:t>-</w:t>
      </w:r>
      <w:r w:rsidR="00DF2A5E" w:rsidRPr="00FC2113">
        <w:rPr>
          <w:rFonts w:ascii="Arial" w:hAnsi="Arial" w:cs="Arial"/>
          <w:sz w:val="24"/>
          <w:szCs w:val="24"/>
          <w:lang w:val="mn-MN"/>
        </w:rPr>
        <w:t>т</w:t>
      </w:r>
      <w:r w:rsidR="008C53F3" w:rsidRPr="00FC2113">
        <w:rPr>
          <w:rFonts w:ascii="Arial" w:hAnsi="Arial" w:cs="Arial"/>
          <w:sz w:val="24"/>
          <w:szCs w:val="24"/>
          <w:lang w:val="mn-MN"/>
        </w:rPr>
        <w:t xml:space="preserve"> заасан өмгөөллийн үйл ажиллагаатай давхар эрхэлж болохгүй ажил, албан тушаал эрхэлж байгаа</w:t>
      </w:r>
      <w:r w:rsidR="008C53F3" w:rsidRPr="00FC2113">
        <w:rPr>
          <w:rFonts w:ascii="Arial" w:hAnsi="Arial" w:cs="Arial"/>
          <w:sz w:val="24"/>
          <w:szCs w:val="24"/>
        </w:rPr>
        <w:t>;</w:t>
      </w:r>
    </w:p>
    <w:p w14:paraId="23C11B59" w14:textId="77777777" w:rsidR="008C53F3" w:rsidRPr="00FC2113" w:rsidRDefault="008C53F3" w:rsidP="008C53F3">
      <w:pPr>
        <w:spacing w:after="0" w:line="240" w:lineRule="auto"/>
        <w:ind w:firstLine="1418"/>
        <w:jc w:val="both"/>
        <w:rPr>
          <w:rFonts w:ascii="Arial" w:hAnsi="Arial" w:cs="Arial"/>
          <w:sz w:val="24"/>
          <w:szCs w:val="24"/>
          <w:lang w:val="mn-MN"/>
        </w:rPr>
      </w:pPr>
    </w:p>
    <w:p w14:paraId="4242EB3E" w14:textId="77777777" w:rsidR="008C53F3" w:rsidRDefault="00D84335"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6.2.</w:t>
      </w:r>
      <w:r w:rsidRPr="00FC2113">
        <w:rPr>
          <w:rFonts w:ascii="Arial" w:hAnsi="Arial" w:cs="Arial"/>
          <w:sz w:val="24"/>
          <w:szCs w:val="24"/>
        </w:rPr>
        <w:t>5</w:t>
      </w:r>
      <w:r w:rsidR="00AF5200" w:rsidRPr="00FC2113">
        <w:rPr>
          <w:rFonts w:ascii="Arial" w:hAnsi="Arial" w:cs="Arial"/>
          <w:sz w:val="24"/>
          <w:szCs w:val="24"/>
          <w:lang w:val="mn-MN"/>
        </w:rPr>
        <w:t>.</w:t>
      </w:r>
      <w:r w:rsidR="009B54E5" w:rsidRPr="00FC2113">
        <w:rPr>
          <w:rFonts w:ascii="Arial" w:hAnsi="Arial" w:cs="Arial"/>
          <w:sz w:val="24"/>
          <w:szCs w:val="24"/>
          <w:lang w:val="mn-MN"/>
        </w:rPr>
        <w:t>санаатай гэмт хэрэг үйлдэж</w:t>
      </w:r>
      <w:r w:rsidR="00FC5F8B" w:rsidRPr="00FC2113">
        <w:rPr>
          <w:rFonts w:ascii="Arial" w:hAnsi="Arial" w:cs="Arial"/>
          <w:sz w:val="24"/>
          <w:szCs w:val="24"/>
          <w:lang w:val="mn-MN"/>
        </w:rPr>
        <w:t xml:space="preserve"> ял шийтгүүлж байсан</w:t>
      </w:r>
      <w:r w:rsidR="00FC5F8B" w:rsidRPr="00FC2113">
        <w:rPr>
          <w:rFonts w:ascii="Arial" w:hAnsi="Arial" w:cs="Arial"/>
          <w:sz w:val="24"/>
          <w:szCs w:val="24"/>
        </w:rPr>
        <w:t>;</w:t>
      </w:r>
    </w:p>
    <w:p w14:paraId="1C476F0F" w14:textId="77777777" w:rsidR="00C80D1E" w:rsidRPr="00FC2113" w:rsidRDefault="00C80D1E" w:rsidP="008C53F3">
      <w:pPr>
        <w:spacing w:after="0" w:line="240" w:lineRule="auto"/>
        <w:ind w:firstLine="1418"/>
        <w:jc w:val="both"/>
        <w:rPr>
          <w:rFonts w:ascii="Arial" w:hAnsi="Arial" w:cs="Arial"/>
          <w:sz w:val="24"/>
          <w:szCs w:val="24"/>
          <w:lang w:val="mn-MN"/>
        </w:rPr>
      </w:pPr>
    </w:p>
    <w:p w14:paraId="7B7C5B80" w14:textId="77777777" w:rsidR="00653B0F" w:rsidRDefault="00D84335" w:rsidP="00C80D1E">
      <w:pPr>
        <w:spacing w:after="0" w:line="240" w:lineRule="auto"/>
        <w:ind w:firstLine="1440"/>
        <w:jc w:val="both"/>
        <w:rPr>
          <w:rFonts w:ascii="Arial" w:hAnsi="Arial" w:cs="Arial"/>
          <w:sz w:val="24"/>
          <w:szCs w:val="24"/>
        </w:rPr>
      </w:pPr>
      <w:r w:rsidRPr="00FC2113">
        <w:rPr>
          <w:rFonts w:ascii="Arial" w:hAnsi="Arial" w:cs="Arial"/>
          <w:sz w:val="24"/>
          <w:szCs w:val="24"/>
          <w:lang w:val="mn-MN"/>
        </w:rPr>
        <w:t>6.2.</w:t>
      </w:r>
      <w:r w:rsidR="00AF5200" w:rsidRPr="00FC2113">
        <w:rPr>
          <w:rFonts w:ascii="Arial" w:hAnsi="Arial" w:cs="Arial"/>
          <w:sz w:val="24"/>
          <w:szCs w:val="24"/>
          <w:lang w:val="mn-MN"/>
        </w:rPr>
        <w:t>6.</w:t>
      </w:r>
      <w:r w:rsidR="00A742F0" w:rsidRPr="00FC2113">
        <w:rPr>
          <w:rFonts w:ascii="Arial" w:eastAsia="Times New Roman" w:hAnsi="Arial" w:cs="Arial"/>
          <w:sz w:val="24"/>
          <w:szCs w:val="24"/>
        </w:rPr>
        <w:t>Шүүгч</w:t>
      </w:r>
      <w:r w:rsidR="00A742F0" w:rsidRPr="00FC2113">
        <w:rPr>
          <w:rFonts w:ascii="Arial" w:eastAsia="Times New Roman" w:hAnsi="Arial" w:cs="Arial"/>
          <w:sz w:val="24"/>
          <w:szCs w:val="24"/>
          <w:lang w:val="mn-MN"/>
        </w:rPr>
        <w:t>ийн эрх зүйн байдлын тухай хуулийн 18.4.</w:t>
      </w:r>
      <w:r w:rsidR="006C1F1B" w:rsidRPr="00FC2113">
        <w:rPr>
          <w:rFonts w:ascii="Arial" w:eastAsia="Times New Roman" w:hAnsi="Arial" w:cs="Arial"/>
          <w:sz w:val="24"/>
          <w:szCs w:val="24"/>
          <w:lang w:val="mn-MN"/>
        </w:rPr>
        <w:t>2</w:t>
      </w:r>
      <w:r w:rsidR="00A742F0" w:rsidRPr="00FC2113">
        <w:rPr>
          <w:rFonts w:ascii="Arial" w:eastAsia="Times New Roman" w:hAnsi="Arial" w:cs="Arial"/>
          <w:sz w:val="24"/>
          <w:szCs w:val="24"/>
          <w:lang w:val="mn-MN"/>
        </w:rPr>
        <w:t>-</w:t>
      </w:r>
      <w:r w:rsidR="006C1F1B" w:rsidRPr="00FC2113">
        <w:rPr>
          <w:rFonts w:ascii="Arial" w:eastAsia="Times New Roman" w:hAnsi="Arial" w:cs="Arial"/>
          <w:sz w:val="24"/>
          <w:szCs w:val="24"/>
          <w:lang w:val="mn-MN"/>
        </w:rPr>
        <w:t>т</w:t>
      </w:r>
      <w:r w:rsidR="00A742F0" w:rsidRPr="00FC2113">
        <w:rPr>
          <w:rFonts w:ascii="Arial" w:eastAsia="Times New Roman" w:hAnsi="Arial" w:cs="Arial"/>
          <w:sz w:val="24"/>
          <w:szCs w:val="24"/>
          <w:lang w:val="mn-MN"/>
        </w:rPr>
        <w:t xml:space="preserve"> заасан үндэслэлээр шүүгчийг огцруулсан, П</w:t>
      </w:r>
      <w:r w:rsidR="00A742F0" w:rsidRPr="00FC2113">
        <w:rPr>
          <w:rFonts w:ascii="Arial" w:eastAsia="Times New Roman" w:hAnsi="Arial" w:cs="Arial"/>
          <w:sz w:val="24"/>
          <w:szCs w:val="24"/>
        </w:rPr>
        <w:t>рокурор</w:t>
      </w:r>
      <w:r w:rsidR="00A742F0" w:rsidRPr="00FC2113">
        <w:rPr>
          <w:rFonts w:ascii="Arial" w:eastAsia="Times New Roman" w:hAnsi="Arial" w:cs="Arial"/>
          <w:sz w:val="24"/>
          <w:szCs w:val="24"/>
          <w:lang w:val="mn-MN"/>
        </w:rPr>
        <w:t>ын тухай хуулийн 6</w:t>
      </w:r>
      <w:r w:rsidR="006C1F1B" w:rsidRPr="00FC2113">
        <w:rPr>
          <w:rFonts w:ascii="Arial" w:eastAsia="Times New Roman" w:hAnsi="Arial" w:cs="Arial"/>
          <w:sz w:val="24"/>
          <w:szCs w:val="24"/>
          <w:lang w:val="mn-MN"/>
        </w:rPr>
        <w:t>7</w:t>
      </w:r>
      <w:r w:rsidR="00A742F0" w:rsidRPr="00FC2113">
        <w:rPr>
          <w:rFonts w:ascii="Arial" w:eastAsia="Times New Roman" w:hAnsi="Arial" w:cs="Arial"/>
          <w:sz w:val="24"/>
          <w:szCs w:val="24"/>
          <w:lang w:val="mn-MN"/>
        </w:rPr>
        <w:t>.1</w:t>
      </w:r>
      <w:r w:rsidR="006C1F1B" w:rsidRPr="00FC2113">
        <w:rPr>
          <w:rFonts w:ascii="Arial" w:eastAsia="Times New Roman" w:hAnsi="Arial" w:cs="Arial"/>
          <w:sz w:val="24"/>
          <w:szCs w:val="24"/>
          <w:lang w:val="mn-MN"/>
        </w:rPr>
        <w:t>.5</w:t>
      </w:r>
      <w:r w:rsidR="00A742F0" w:rsidRPr="00FC2113">
        <w:rPr>
          <w:rFonts w:ascii="Arial" w:eastAsia="Times New Roman" w:hAnsi="Arial" w:cs="Arial"/>
          <w:sz w:val="24"/>
          <w:szCs w:val="24"/>
          <w:lang w:val="mn-MN"/>
        </w:rPr>
        <w:t>-д заасан үндэслэлээр прокурор ажлаас халагдсан</w:t>
      </w:r>
      <w:r w:rsidR="00A742F0" w:rsidRPr="00FC2113">
        <w:rPr>
          <w:rFonts w:ascii="Arial" w:eastAsia="Times New Roman" w:hAnsi="Arial" w:cs="Arial"/>
          <w:sz w:val="24"/>
          <w:szCs w:val="24"/>
        </w:rPr>
        <w:t>,</w:t>
      </w:r>
      <w:r w:rsidR="00A742F0" w:rsidRPr="00FC2113">
        <w:rPr>
          <w:rFonts w:ascii="Arial" w:eastAsia="Times New Roman" w:hAnsi="Arial" w:cs="Arial"/>
          <w:sz w:val="24"/>
          <w:szCs w:val="24"/>
          <w:lang w:val="mn-MN"/>
        </w:rPr>
        <w:t xml:space="preserve"> Нотариатын тухай хуулийн 18 дугаар зүйлийн 18.1.</w:t>
      </w:r>
      <w:r w:rsidR="006C1F1B" w:rsidRPr="00FC2113">
        <w:rPr>
          <w:rFonts w:ascii="Arial" w:eastAsia="Times New Roman" w:hAnsi="Arial" w:cs="Arial"/>
          <w:sz w:val="24"/>
          <w:szCs w:val="24"/>
          <w:lang w:val="mn-MN"/>
        </w:rPr>
        <w:t>2</w:t>
      </w:r>
      <w:r w:rsidR="00A742F0" w:rsidRPr="00FC2113">
        <w:rPr>
          <w:rFonts w:ascii="Arial" w:eastAsia="Times New Roman" w:hAnsi="Arial" w:cs="Arial"/>
          <w:sz w:val="24"/>
          <w:szCs w:val="24"/>
          <w:lang w:val="mn-MN"/>
        </w:rPr>
        <w:t xml:space="preserve">, </w:t>
      </w:r>
      <w:r w:rsidR="006C1F1B" w:rsidRPr="00FC2113">
        <w:rPr>
          <w:rFonts w:ascii="Arial" w:eastAsia="Times New Roman" w:hAnsi="Arial" w:cs="Arial"/>
          <w:sz w:val="24"/>
          <w:szCs w:val="24"/>
          <w:lang w:val="mn-MN"/>
        </w:rPr>
        <w:t xml:space="preserve">18.1.5, </w:t>
      </w:r>
      <w:r w:rsidR="00A742F0" w:rsidRPr="00FC2113">
        <w:rPr>
          <w:rFonts w:ascii="Arial" w:eastAsia="Times New Roman" w:hAnsi="Arial" w:cs="Arial"/>
          <w:sz w:val="24"/>
          <w:szCs w:val="24"/>
          <w:lang w:val="mn-MN"/>
        </w:rPr>
        <w:t>18.1.6-д заасны дагуу нотариатчын нотариатын үйл ажиллагаа эрхлэх зөвшөөрлийг хүчингүй болгосон</w:t>
      </w:r>
      <w:r w:rsidR="007C062E" w:rsidRPr="00FC2113">
        <w:rPr>
          <w:rFonts w:ascii="Arial" w:eastAsia="Times New Roman" w:hAnsi="Arial" w:cs="Arial"/>
          <w:sz w:val="24"/>
          <w:szCs w:val="24"/>
          <w:lang w:val="mn-MN"/>
        </w:rPr>
        <w:t>,</w:t>
      </w:r>
      <w:r w:rsidR="00A742F0" w:rsidRPr="00FC2113">
        <w:rPr>
          <w:rFonts w:ascii="Arial" w:eastAsia="Times New Roman" w:hAnsi="Arial" w:cs="Arial"/>
          <w:sz w:val="24"/>
          <w:szCs w:val="24"/>
        </w:rPr>
        <w:t xml:space="preserve"> Төрийн албаны тухай хуулийн 25 дугаар зүйлд заасан үндэслэлээр </w:t>
      </w:r>
      <w:r w:rsidR="00A06C31" w:rsidRPr="00FC2113">
        <w:rPr>
          <w:rFonts w:ascii="Arial" w:eastAsia="Times New Roman" w:hAnsi="Arial" w:cs="Arial"/>
          <w:sz w:val="24"/>
          <w:szCs w:val="24"/>
          <w:lang w:val="mn-MN"/>
        </w:rPr>
        <w:t>мөрдөгч</w:t>
      </w:r>
      <w:r w:rsidR="00F63F21">
        <w:rPr>
          <w:rFonts w:ascii="Arial" w:eastAsia="Times New Roman" w:hAnsi="Arial" w:cs="Arial"/>
          <w:sz w:val="24"/>
          <w:szCs w:val="24"/>
          <w:lang w:val="mn-MN"/>
        </w:rPr>
        <w:t xml:space="preserve"> </w:t>
      </w:r>
      <w:r w:rsidR="005D1435" w:rsidRPr="00FC2113">
        <w:rPr>
          <w:rFonts w:ascii="Arial" w:eastAsia="Times New Roman" w:hAnsi="Arial" w:cs="Arial"/>
          <w:sz w:val="24"/>
          <w:szCs w:val="24"/>
        </w:rPr>
        <w:t>төрийн албанаас халагдс</w:t>
      </w:r>
      <w:r w:rsidR="00182A06" w:rsidRPr="00FC2113">
        <w:rPr>
          <w:rFonts w:ascii="Arial" w:eastAsia="Times New Roman" w:hAnsi="Arial" w:cs="Arial"/>
          <w:sz w:val="24"/>
          <w:szCs w:val="24"/>
          <w:lang w:val="mn-MN"/>
        </w:rPr>
        <w:t>а</w:t>
      </w:r>
      <w:r w:rsidR="00A742F0" w:rsidRPr="00FC2113">
        <w:rPr>
          <w:rFonts w:ascii="Arial" w:eastAsia="Times New Roman" w:hAnsi="Arial" w:cs="Arial"/>
          <w:sz w:val="24"/>
          <w:szCs w:val="24"/>
        </w:rPr>
        <w:t>н</w:t>
      </w:r>
      <w:r w:rsidR="00016509" w:rsidRPr="00FC2113">
        <w:rPr>
          <w:rFonts w:ascii="Arial" w:hAnsi="Arial" w:cs="Arial"/>
          <w:sz w:val="24"/>
          <w:szCs w:val="24"/>
        </w:rPr>
        <w:t>;</w:t>
      </w:r>
    </w:p>
    <w:p w14:paraId="6CCF4185" w14:textId="77777777" w:rsidR="00C80D1E" w:rsidRPr="00FC2113" w:rsidRDefault="00C80D1E" w:rsidP="00C80D1E">
      <w:pPr>
        <w:spacing w:after="0" w:line="240" w:lineRule="auto"/>
        <w:ind w:firstLine="1440"/>
        <w:jc w:val="both"/>
        <w:rPr>
          <w:rFonts w:ascii="Arial" w:hAnsi="Arial" w:cs="Arial"/>
          <w:sz w:val="24"/>
          <w:szCs w:val="24"/>
          <w:lang w:val="mn-MN"/>
        </w:rPr>
      </w:pPr>
    </w:p>
    <w:p w14:paraId="66118D9D" w14:textId="77777777" w:rsidR="008C53F3" w:rsidRPr="00FC2113" w:rsidRDefault="00653B0F" w:rsidP="00E91A6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 xml:space="preserve">6.2.7.Төрийн албаны тухай хуульд заасан сахилгын шийтгэлгүйд тооцох хугацаа </w:t>
      </w:r>
      <w:r w:rsidR="000E1E1B" w:rsidRPr="00FC2113">
        <w:rPr>
          <w:rFonts w:ascii="Arial" w:hAnsi="Arial" w:cs="Arial"/>
          <w:sz w:val="24"/>
          <w:szCs w:val="24"/>
          <w:lang w:val="mn-MN"/>
        </w:rPr>
        <w:t>дуусаа</w:t>
      </w:r>
      <w:r w:rsidRPr="00FC2113">
        <w:rPr>
          <w:rFonts w:ascii="Arial" w:hAnsi="Arial" w:cs="Arial"/>
          <w:sz w:val="24"/>
          <w:szCs w:val="24"/>
          <w:lang w:val="mn-MN"/>
        </w:rPr>
        <w:t>гүй</w:t>
      </w:r>
      <w:r w:rsidR="00686CD2" w:rsidRPr="00FC2113">
        <w:rPr>
          <w:rFonts w:ascii="Arial" w:hAnsi="Arial" w:cs="Arial"/>
          <w:sz w:val="24"/>
          <w:szCs w:val="24"/>
          <w:lang w:val="mn-MN"/>
        </w:rPr>
        <w:t>.</w:t>
      </w:r>
    </w:p>
    <w:p w14:paraId="4A72BB71" w14:textId="77777777" w:rsidR="00FB7C55" w:rsidRDefault="00700EB0" w:rsidP="00FB7C55">
      <w:pPr>
        <w:spacing w:after="0" w:line="240" w:lineRule="auto"/>
        <w:jc w:val="both"/>
        <w:rPr>
          <w:rFonts w:ascii="Arial" w:hAnsi="Arial" w:cs="Arial"/>
          <w:sz w:val="24"/>
          <w:szCs w:val="24"/>
          <w:lang w:val="mn-MN"/>
        </w:rPr>
      </w:pPr>
      <w:r w:rsidRPr="00FC2113">
        <w:rPr>
          <w:rFonts w:ascii="Arial" w:hAnsi="Arial" w:cs="Arial"/>
          <w:sz w:val="24"/>
          <w:szCs w:val="24"/>
          <w:lang w:val="mn-MN"/>
        </w:rPr>
        <w:tab/>
      </w:r>
    </w:p>
    <w:p w14:paraId="4945F3E2" w14:textId="77777777" w:rsidR="008C53F3" w:rsidRPr="00FB7C55" w:rsidRDefault="00FB7C55" w:rsidP="00FB7C55">
      <w:pPr>
        <w:spacing w:after="0" w:line="240" w:lineRule="auto"/>
        <w:jc w:val="both"/>
        <w:rPr>
          <w:rFonts w:ascii="Arial" w:hAnsi="Arial" w:cs="Arial"/>
          <w:sz w:val="24"/>
          <w:szCs w:val="24"/>
          <w:lang w:val="mn-MN"/>
        </w:rPr>
      </w:pPr>
      <w:r>
        <w:rPr>
          <w:rFonts w:ascii="Arial" w:hAnsi="Arial" w:cs="Arial"/>
          <w:sz w:val="24"/>
          <w:szCs w:val="24"/>
          <w:lang w:val="mn-MN"/>
        </w:rPr>
        <w:tab/>
      </w:r>
      <w:r w:rsidR="00745821" w:rsidRPr="00FC2113">
        <w:rPr>
          <w:rFonts w:ascii="Arial" w:hAnsi="Arial" w:cs="Arial"/>
          <w:b/>
          <w:sz w:val="24"/>
          <w:szCs w:val="24"/>
          <w:lang w:val="mn-MN"/>
        </w:rPr>
        <w:t>7</w:t>
      </w:r>
      <w:r w:rsidR="008C53F3" w:rsidRPr="00FC2113">
        <w:rPr>
          <w:rFonts w:ascii="Arial" w:hAnsi="Arial" w:cs="Arial"/>
          <w:b/>
          <w:sz w:val="24"/>
          <w:szCs w:val="24"/>
          <w:lang w:val="mn-MN"/>
        </w:rPr>
        <w:t xml:space="preserve"> дугаар зүйл.</w:t>
      </w:r>
      <w:r w:rsidR="00501E40" w:rsidRPr="00FC2113">
        <w:rPr>
          <w:rFonts w:ascii="Arial" w:hAnsi="Arial" w:cs="Arial"/>
          <w:b/>
          <w:sz w:val="24"/>
          <w:szCs w:val="24"/>
          <w:lang w:val="mn-MN"/>
        </w:rPr>
        <w:t>Мэргэшлийн хорооны дүгнэлт</w:t>
      </w:r>
    </w:p>
    <w:p w14:paraId="1BA9FF8B" w14:textId="77777777" w:rsidR="008C53F3" w:rsidRPr="00FC2113" w:rsidRDefault="008C53F3" w:rsidP="008C53F3">
      <w:pPr>
        <w:spacing w:after="0" w:line="240" w:lineRule="auto"/>
        <w:ind w:firstLine="567"/>
        <w:jc w:val="both"/>
        <w:rPr>
          <w:rFonts w:ascii="Arial" w:hAnsi="Arial" w:cs="Arial"/>
          <w:b/>
          <w:sz w:val="24"/>
          <w:szCs w:val="24"/>
          <w:lang w:val="mn-MN"/>
        </w:rPr>
      </w:pPr>
    </w:p>
    <w:p w14:paraId="63BD3430" w14:textId="77777777" w:rsidR="00010BE5" w:rsidRPr="00FC2113" w:rsidRDefault="00010BE5" w:rsidP="00010BE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7.1.Зөвшөөрөл авахаар хүсэлт гаргасан</w:t>
      </w:r>
      <w:r w:rsidR="004512DE">
        <w:rPr>
          <w:rFonts w:ascii="Arial" w:hAnsi="Arial" w:cs="Arial"/>
          <w:sz w:val="24"/>
          <w:szCs w:val="24"/>
          <w:lang w:val="mn-MN"/>
        </w:rPr>
        <w:t xml:space="preserve"> </w:t>
      </w:r>
      <w:r w:rsidR="004512DE" w:rsidRPr="005E5BF6">
        <w:rPr>
          <w:rFonts w:ascii="Arial" w:hAnsi="Arial" w:cs="Arial"/>
          <w:sz w:val="24"/>
          <w:szCs w:val="24"/>
          <w:lang w:val="mn-MN"/>
        </w:rPr>
        <w:t>хүнд</w:t>
      </w:r>
      <w:r w:rsidRPr="00FC2113">
        <w:rPr>
          <w:rFonts w:ascii="Arial" w:hAnsi="Arial" w:cs="Arial"/>
          <w:sz w:val="24"/>
          <w:szCs w:val="24"/>
          <w:lang w:val="mn-MN"/>
        </w:rPr>
        <w:t xml:space="preserve"> өмгөөллийн үйл ажиллагаа эрхлэхэд шаардлагатай мэдлэг, ур чадвар олгох зорилгоор өмгөөлөгчийн мэргэжлийн ёс зүйн дүрэм, өмгөөллийн үйл ажиллагааны нэгдсэн стандарт, хэрэг маргаан хянан шийдвэрлэх ажиллагаанд оролцох болон өмгөөллийн хууль тогтоомжийн талаархи сургалтыг Өмгөөлөгчдийн холбоо зохион байгуулна.   </w:t>
      </w:r>
    </w:p>
    <w:p w14:paraId="6C87F438" w14:textId="77777777" w:rsidR="00010BE5" w:rsidRPr="00FC2113" w:rsidRDefault="00010BE5" w:rsidP="00CE46C1">
      <w:pPr>
        <w:spacing w:after="0" w:line="240" w:lineRule="auto"/>
        <w:ind w:firstLine="720"/>
        <w:jc w:val="both"/>
        <w:rPr>
          <w:rFonts w:ascii="Arial" w:hAnsi="Arial" w:cs="Arial"/>
          <w:sz w:val="24"/>
          <w:szCs w:val="24"/>
          <w:lang w:val="mn-MN"/>
        </w:rPr>
      </w:pPr>
    </w:p>
    <w:p w14:paraId="36B0FFEE" w14:textId="77777777" w:rsidR="002435D3" w:rsidRPr="00FC2113" w:rsidRDefault="00745821" w:rsidP="00CE46C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7</w:t>
      </w:r>
      <w:r w:rsidR="00010BE5" w:rsidRPr="00FC2113">
        <w:rPr>
          <w:rFonts w:ascii="Arial" w:hAnsi="Arial" w:cs="Arial"/>
          <w:sz w:val="24"/>
          <w:szCs w:val="24"/>
          <w:lang w:val="mn-MN"/>
        </w:rPr>
        <w:t>.2</w:t>
      </w:r>
      <w:r w:rsidR="008C53F3" w:rsidRPr="00FC2113">
        <w:rPr>
          <w:rFonts w:ascii="Arial" w:hAnsi="Arial" w:cs="Arial"/>
          <w:sz w:val="24"/>
          <w:szCs w:val="24"/>
          <w:lang w:val="mn-MN"/>
        </w:rPr>
        <w:t>.</w:t>
      </w:r>
      <w:r w:rsidR="002435D3" w:rsidRPr="00FC2113">
        <w:rPr>
          <w:rFonts w:ascii="Arial" w:hAnsi="Arial" w:cs="Arial"/>
          <w:sz w:val="24"/>
          <w:szCs w:val="24"/>
          <w:lang w:val="mn-MN"/>
        </w:rPr>
        <w:t>Мэргэшлийн хороо энэ хуулийн 6.2-</w:t>
      </w:r>
      <w:r w:rsidR="00354A70" w:rsidRPr="00FC2113">
        <w:rPr>
          <w:rFonts w:ascii="Arial" w:hAnsi="Arial" w:cs="Arial"/>
          <w:sz w:val="24"/>
          <w:szCs w:val="24"/>
          <w:lang w:val="mn-MN"/>
        </w:rPr>
        <w:t>т</w:t>
      </w:r>
      <w:r w:rsidR="002435D3" w:rsidRPr="00FC2113">
        <w:rPr>
          <w:rFonts w:ascii="Arial" w:hAnsi="Arial" w:cs="Arial"/>
          <w:sz w:val="24"/>
          <w:szCs w:val="24"/>
          <w:lang w:val="mn-MN"/>
        </w:rPr>
        <w:t xml:space="preserve"> заасан үндэслэл байгаа эсэх</w:t>
      </w:r>
      <w:r w:rsidR="00010BE5" w:rsidRPr="00FC2113">
        <w:rPr>
          <w:rFonts w:ascii="Arial" w:hAnsi="Arial" w:cs="Arial"/>
          <w:sz w:val="24"/>
          <w:szCs w:val="24"/>
          <w:lang w:val="mn-MN"/>
        </w:rPr>
        <w:t>ийг шалгаж, энэ хуулийн 7.1-д заасан сургалтад хамрагдсан байдлыг үндэслэн</w:t>
      </w:r>
      <w:r w:rsidR="00172C93" w:rsidRPr="00FC2113">
        <w:rPr>
          <w:rFonts w:ascii="Arial" w:hAnsi="Arial" w:cs="Arial"/>
          <w:sz w:val="24"/>
          <w:szCs w:val="24"/>
          <w:lang w:val="mn-MN"/>
        </w:rPr>
        <w:t xml:space="preserve"> </w:t>
      </w:r>
      <w:r w:rsidR="004512DE" w:rsidRPr="005E5BF6">
        <w:rPr>
          <w:rFonts w:ascii="Arial" w:hAnsi="Arial" w:cs="Arial"/>
          <w:sz w:val="24"/>
          <w:szCs w:val="24"/>
          <w:lang w:val="mn-MN"/>
        </w:rPr>
        <w:t>хүсэлт гаргагчийн</w:t>
      </w:r>
      <w:r w:rsidR="0091013E" w:rsidRPr="005E5BF6">
        <w:rPr>
          <w:rFonts w:ascii="Arial" w:hAnsi="Arial" w:cs="Arial"/>
          <w:sz w:val="24"/>
          <w:szCs w:val="24"/>
          <w:lang w:val="mn-MN"/>
        </w:rPr>
        <w:t xml:space="preserve"> </w:t>
      </w:r>
      <w:r w:rsidR="0091013E" w:rsidRPr="00FC2113">
        <w:rPr>
          <w:rFonts w:ascii="Arial" w:hAnsi="Arial" w:cs="Arial"/>
          <w:sz w:val="24"/>
          <w:szCs w:val="24"/>
          <w:lang w:val="mn-MN"/>
        </w:rPr>
        <w:t xml:space="preserve">хүсэлтийг хүлээн авснаас хойш </w:t>
      </w:r>
      <w:r w:rsidR="00D00954" w:rsidRPr="00FC2113">
        <w:rPr>
          <w:rFonts w:ascii="Arial" w:hAnsi="Arial" w:cs="Arial"/>
          <w:sz w:val="24"/>
          <w:szCs w:val="24"/>
          <w:lang w:val="mn-MN"/>
        </w:rPr>
        <w:t>30</w:t>
      </w:r>
      <w:r w:rsidR="0091013E" w:rsidRPr="00FC2113">
        <w:rPr>
          <w:rFonts w:ascii="Arial" w:hAnsi="Arial" w:cs="Arial"/>
          <w:sz w:val="24"/>
          <w:szCs w:val="24"/>
          <w:lang w:val="mn-MN"/>
        </w:rPr>
        <w:t xml:space="preserve"> хоногийн дотор</w:t>
      </w:r>
      <w:r w:rsidR="00B05EC7" w:rsidRPr="00FC2113">
        <w:rPr>
          <w:rFonts w:ascii="Arial" w:hAnsi="Arial" w:cs="Arial"/>
          <w:sz w:val="24"/>
          <w:szCs w:val="24"/>
          <w:lang w:val="mn-MN"/>
        </w:rPr>
        <w:t xml:space="preserve"> өмгөөллийн үйл ажиллагаа эрхлэх</w:t>
      </w:r>
      <w:r w:rsidR="00172C93" w:rsidRPr="00FC2113">
        <w:rPr>
          <w:rFonts w:ascii="Arial" w:hAnsi="Arial" w:cs="Arial"/>
          <w:sz w:val="24"/>
          <w:szCs w:val="24"/>
          <w:lang w:val="mn-MN"/>
        </w:rPr>
        <w:t xml:space="preserve"> </w:t>
      </w:r>
      <w:r w:rsidR="006E1483" w:rsidRPr="00FC2113">
        <w:rPr>
          <w:rFonts w:ascii="Arial" w:hAnsi="Arial" w:cs="Arial"/>
          <w:sz w:val="24"/>
          <w:szCs w:val="24"/>
          <w:lang w:val="mn-MN"/>
        </w:rPr>
        <w:t>эрх</w:t>
      </w:r>
      <w:r w:rsidR="004968B8" w:rsidRPr="00FC2113">
        <w:rPr>
          <w:rFonts w:ascii="Arial" w:hAnsi="Arial" w:cs="Arial"/>
          <w:sz w:val="24"/>
          <w:szCs w:val="24"/>
          <w:lang w:val="mn-MN"/>
        </w:rPr>
        <w:t xml:space="preserve"> олгох эсэх талаар </w:t>
      </w:r>
      <w:r w:rsidR="004F3BF2" w:rsidRPr="00FC2113">
        <w:rPr>
          <w:rFonts w:ascii="Arial" w:hAnsi="Arial" w:cs="Arial"/>
          <w:sz w:val="24"/>
          <w:szCs w:val="24"/>
          <w:lang w:val="mn-MN"/>
        </w:rPr>
        <w:t>дүгнэлт гаргана.</w:t>
      </w:r>
    </w:p>
    <w:p w14:paraId="3F572367" w14:textId="77777777" w:rsidR="00E13618" w:rsidRPr="00FC2113" w:rsidRDefault="00E13618" w:rsidP="00CE46C1">
      <w:pPr>
        <w:spacing w:after="0" w:line="240" w:lineRule="auto"/>
        <w:ind w:firstLine="720"/>
        <w:jc w:val="both"/>
        <w:rPr>
          <w:rFonts w:ascii="Arial" w:hAnsi="Arial" w:cs="Arial"/>
          <w:sz w:val="24"/>
          <w:szCs w:val="24"/>
          <w:lang w:val="mn-MN"/>
        </w:rPr>
      </w:pPr>
    </w:p>
    <w:p w14:paraId="0CF60D5F" w14:textId="77777777" w:rsidR="00010BE5" w:rsidRPr="00FC2113" w:rsidRDefault="00010BE5" w:rsidP="00010BE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7.3.Энэ хуулийн 7.1-д заасан сургалтын агуулга, багц цаг болон Мэргэшлийн хорооны дүгнэлт гаргах журмыг Өмгөөлөгчдийн холбооны Их Хурал батална.</w:t>
      </w:r>
    </w:p>
    <w:p w14:paraId="566BBF04" w14:textId="77777777" w:rsidR="00010BE5" w:rsidRPr="00FC2113" w:rsidRDefault="00010BE5" w:rsidP="00CE46C1">
      <w:pPr>
        <w:spacing w:after="0" w:line="240" w:lineRule="auto"/>
        <w:ind w:firstLine="720"/>
        <w:jc w:val="both"/>
        <w:rPr>
          <w:rFonts w:ascii="Arial" w:hAnsi="Arial" w:cs="Arial"/>
          <w:sz w:val="24"/>
          <w:szCs w:val="24"/>
          <w:lang w:val="mn-MN"/>
        </w:rPr>
      </w:pPr>
    </w:p>
    <w:p w14:paraId="7E8BDD8F" w14:textId="77777777" w:rsidR="008C53F3" w:rsidRPr="00FC2113" w:rsidRDefault="00EE3C0C" w:rsidP="00745821">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8</w:t>
      </w:r>
      <w:r w:rsidR="008C53F3" w:rsidRPr="00FC2113">
        <w:rPr>
          <w:rFonts w:ascii="Arial" w:hAnsi="Arial" w:cs="Arial"/>
          <w:b/>
          <w:sz w:val="24"/>
          <w:szCs w:val="24"/>
          <w:lang w:val="mn-MN"/>
        </w:rPr>
        <w:t xml:space="preserve"> дугаар зүйл.</w:t>
      </w:r>
      <w:r w:rsidR="007F6BE1" w:rsidRPr="00FC2113">
        <w:rPr>
          <w:rFonts w:ascii="Arial" w:hAnsi="Arial" w:cs="Arial"/>
          <w:b/>
          <w:sz w:val="24"/>
          <w:szCs w:val="24"/>
          <w:lang w:val="mn-MN"/>
        </w:rPr>
        <w:t>Өмгөөллийн үйл ажиллагаа эрхлэх эрх</w:t>
      </w:r>
      <w:r w:rsidR="008C53F3" w:rsidRPr="00FC2113">
        <w:rPr>
          <w:rFonts w:ascii="Arial" w:hAnsi="Arial" w:cs="Arial"/>
          <w:b/>
          <w:sz w:val="24"/>
          <w:szCs w:val="24"/>
          <w:lang w:val="mn-MN"/>
        </w:rPr>
        <w:t xml:space="preserve"> олгох</w:t>
      </w:r>
    </w:p>
    <w:p w14:paraId="56BFA05F" w14:textId="77777777" w:rsidR="008C53F3" w:rsidRPr="00FC2113" w:rsidRDefault="008C53F3" w:rsidP="008C53F3">
      <w:pPr>
        <w:spacing w:after="0" w:line="240" w:lineRule="auto"/>
        <w:ind w:firstLine="567"/>
        <w:jc w:val="both"/>
        <w:rPr>
          <w:rFonts w:ascii="Arial" w:hAnsi="Arial" w:cs="Arial"/>
          <w:b/>
          <w:sz w:val="24"/>
          <w:szCs w:val="24"/>
          <w:lang w:val="mn-MN"/>
        </w:rPr>
      </w:pPr>
    </w:p>
    <w:p w14:paraId="10784C3C" w14:textId="77777777" w:rsidR="008C53F3" w:rsidRPr="00FC2113" w:rsidRDefault="00F53551" w:rsidP="00EE3C0C">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8.1</w:t>
      </w:r>
      <w:r w:rsidR="008C53F3" w:rsidRPr="00FC2113">
        <w:rPr>
          <w:rFonts w:ascii="Arial" w:hAnsi="Arial" w:cs="Arial"/>
          <w:sz w:val="24"/>
          <w:szCs w:val="24"/>
          <w:lang w:val="mn-MN"/>
        </w:rPr>
        <w:t xml:space="preserve">.Өмгөөлөгчдийн холбооны Ерөнхийлөгч </w:t>
      </w:r>
      <w:r w:rsidRPr="00FC2113">
        <w:rPr>
          <w:rFonts w:ascii="Arial" w:hAnsi="Arial" w:cs="Arial"/>
          <w:sz w:val="24"/>
          <w:szCs w:val="24"/>
          <w:lang w:val="mn-MN"/>
        </w:rPr>
        <w:t>М</w:t>
      </w:r>
      <w:r w:rsidR="008C53F3" w:rsidRPr="00FC2113">
        <w:rPr>
          <w:rFonts w:ascii="Arial" w:hAnsi="Arial" w:cs="Arial"/>
          <w:sz w:val="24"/>
          <w:szCs w:val="24"/>
          <w:lang w:val="mn-MN"/>
        </w:rPr>
        <w:t xml:space="preserve">эргэшлийн хорооны </w:t>
      </w:r>
      <w:r w:rsidRPr="00FC2113">
        <w:rPr>
          <w:rFonts w:ascii="Arial" w:hAnsi="Arial" w:cs="Arial"/>
          <w:sz w:val="24"/>
          <w:szCs w:val="24"/>
          <w:lang w:val="mn-MN"/>
        </w:rPr>
        <w:t>дүгнэлтий</w:t>
      </w:r>
      <w:r w:rsidR="008C53F3" w:rsidRPr="00FC2113">
        <w:rPr>
          <w:rFonts w:ascii="Arial" w:hAnsi="Arial" w:cs="Arial"/>
          <w:sz w:val="24"/>
          <w:szCs w:val="24"/>
          <w:lang w:val="mn-MN"/>
        </w:rPr>
        <w:t xml:space="preserve">г үндэслэн </w:t>
      </w:r>
      <w:r w:rsidR="0001242E" w:rsidRPr="00FC2113">
        <w:rPr>
          <w:rFonts w:ascii="Arial" w:hAnsi="Arial" w:cs="Arial"/>
          <w:sz w:val="24"/>
          <w:szCs w:val="24"/>
          <w:lang w:val="mn-MN"/>
        </w:rPr>
        <w:t xml:space="preserve">өмгөөлөгчдийн нэгдсэн бүртгэлд бүртгэж, </w:t>
      </w:r>
      <w:r w:rsidR="00CE502B" w:rsidRPr="00FC2113">
        <w:rPr>
          <w:rFonts w:ascii="Arial" w:hAnsi="Arial" w:cs="Arial"/>
          <w:sz w:val="24"/>
          <w:szCs w:val="24"/>
          <w:lang w:val="mn-MN"/>
        </w:rPr>
        <w:t>өмгөөллийн үйл ажиллагаа эрхлэх эрхийг</w:t>
      </w:r>
      <w:r w:rsidR="00C32FA3" w:rsidRPr="00FC2113">
        <w:rPr>
          <w:rFonts w:ascii="Arial" w:hAnsi="Arial" w:cs="Arial"/>
          <w:sz w:val="24"/>
          <w:szCs w:val="24"/>
          <w:lang w:val="mn-MN"/>
        </w:rPr>
        <w:t xml:space="preserve"> олго</w:t>
      </w:r>
      <w:r w:rsidR="000A2111" w:rsidRPr="00FC2113">
        <w:rPr>
          <w:rFonts w:ascii="Arial" w:hAnsi="Arial" w:cs="Arial"/>
          <w:sz w:val="24"/>
          <w:szCs w:val="24"/>
          <w:lang w:val="mn-MN"/>
        </w:rPr>
        <w:t>н</w:t>
      </w:r>
      <w:r w:rsidR="00C32FA3" w:rsidRPr="00FC2113">
        <w:rPr>
          <w:rFonts w:ascii="Arial" w:hAnsi="Arial" w:cs="Arial"/>
          <w:sz w:val="24"/>
          <w:szCs w:val="24"/>
          <w:lang w:val="mn-MN"/>
        </w:rPr>
        <w:t>о</w:t>
      </w:r>
      <w:r w:rsidR="008C53F3" w:rsidRPr="00FC2113">
        <w:rPr>
          <w:rFonts w:ascii="Arial" w:hAnsi="Arial" w:cs="Arial"/>
          <w:sz w:val="24"/>
          <w:szCs w:val="24"/>
          <w:lang w:val="mn-MN"/>
        </w:rPr>
        <w:t xml:space="preserve">. </w:t>
      </w:r>
    </w:p>
    <w:p w14:paraId="7211469A" w14:textId="77777777" w:rsidR="008C53F3" w:rsidRPr="00FC2113" w:rsidRDefault="008C53F3" w:rsidP="008C53F3">
      <w:pPr>
        <w:spacing w:after="0" w:line="240" w:lineRule="auto"/>
        <w:ind w:firstLine="567"/>
        <w:jc w:val="both"/>
        <w:rPr>
          <w:rFonts w:ascii="Arial" w:hAnsi="Arial" w:cs="Arial"/>
          <w:sz w:val="24"/>
          <w:szCs w:val="24"/>
          <w:lang w:val="mn-MN"/>
        </w:rPr>
      </w:pPr>
    </w:p>
    <w:p w14:paraId="1BCE739D" w14:textId="77777777" w:rsidR="008C53F3" w:rsidRPr="00FC2113" w:rsidRDefault="00866436" w:rsidP="00EE3C0C">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8.2</w:t>
      </w:r>
      <w:r w:rsidR="008C53F3" w:rsidRPr="00FC2113">
        <w:rPr>
          <w:rFonts w:ascii="Arial" w:hAnsi="Arial" w:cs="Arial"/>
          <w:sz w:val="24"/>
          <w:szCs w:val="24"/>
          <w:lang w:val="mn-MN"/>
        </w:rPr>
        <w:t>.Энэ хуулийн</w:t>
      </w:r>
      <w:r w:rsidR="00EE3C0C" w:rsidRPr="00FC2113">
        <w:rPr>
          <w:rFonts w:ascii="Arial" w:hAnsi="Arial" w:cs="Arial"/>
          <w:sz w:val="24"/>
          <w:szCs w:val="24"/>
          <w:lang w:val="mn-MN"/>
        </w:rPr>
        <w:t xml:space="preserve"> 6.2</w:t>
      </w:r>
      <w:r w:rsidR="008C53F3" w:rsidRPr="00FC2113">
        <w:rPr>
          <w:rFonts w:ascii="Arial" w:hAnsi="Arial" w:cs="Arial"/>
          <w:sz w:val="24"/>
          <w:szCs w:val="24"/>
          <w:lang w:val="mn-MN"/>
        </w:rPr>
        <w:t>-т заасан нөхцөл байдал шинээр илэрсн</w:t>
      </w:r>
      <w:r w:rsidR="00BC4AF9" w:rsidRPr="00FC2113">
        <w:rPr>
          <w:rFonts w:ascii="Arial" w:hAnsi="Arial" w:cs="Arial"/>
          <w:sz w:val="24"/>
          <w:szCs w:val="24"/>
          <w:lang w:val="mn-MN"/>
        </w:rPr>
        <w:t>ээс</w:t>
      </w:r>
      <w:r w:rsidR="00172C93" w:rsidRPr="00FC2113">
        <w:rPr>
          <w:rFonts w:ascii="Arial" w:hAnsi="Arial" w:cs="Arial"/>
          <w:sz w:val="24"/>
          <w:szCs w:val="24"/>
          <w:lang w:val="mn-MN"/>
        </w:rPr>
        <w:t xml:space="preserve"> </w:t>
      </w:r>
      <w:r w:rsidR="008C53F3" w:rsidRPr="00FC2113">
        <w:rPr>
          <w:rFonts w:ascii="Arial" w:hAnsi="Arial" w:cs="Arial"/>
          <w:sz w:val="24"/>
          <w:szCs w:val="24"/>
          <w:lang w:val="mn-MN"/>
        </w:rPr>
        <w:t>бусад үндэслэлээр</w:t>
      </w:r>
      <w:r w:rsidR="00172C93" w:rsidRPr="00FC2113">
        <w:rPr>
          <w:rFonts w:ascii="Arial" w:hAnsi="Arial" w:cs="Arial"/>
          <w:sz w:val="24"/>
          <w:szCs w:val="24"/>
          <w:lang w:val="mn-MN"/>
        </w:rPr>
        <w:t xml:space="preserve"> </w:t>
      </w:r>
      <w:r w:rsidR="008C53F3" w:rsidRPr="00FC2113">
        <w:rPr>
          <w:rFonts w:ascii="Arial" w:hAnsi="Arial" w:cs="Arial"/>
          <w:sz w:val="24"/>
          <w:szCs w:val="24"/>
          <w:lang w:val="mn-MN"/>
        </w:rPr>
        <w:t xml:space="preserve">Өмгөөлөгчдийн холбооны Ерөнхийлөгч, Мэргэшлийн хороо </w:t>
      </w:r>
      <w:r w:rsidR="000B47BB" w:rsidRPr="00FC2113">
        <w:rPr>
          <w:rFonts w:ascii="Arial" w:hAnsi="Arial" w:cs="Arial"/>
          <w:sz w:val="24"/>
          <w:szCs w:val="24"/>
          <w:lang w:val="mn-MN"/>
        </w:rPr>
        <w:t>өмгөөллийн үйл ажиллагаа эрхлэх эрх</w:t>
      </w:r>
      <w:r w:rsidR="008C53F3" w:rsidRPr="00FC2113">
        <w:rPr>
          <w:rFonts w:ascii="Arial" w:hAnsi="Arial" w:cs="Arial"/>
          <w:sz w:val="24"/>
          <w:szCs w:val="24"/>
          <w:lang w:val="mn-MN"/>
        </w:rPr>
        <w:t xml:space="preserve"> олгохоос татгалзахыг хориглоно.</w:t>
      </w:r>
    </w:p>
    <w:p w14:paraId="5A3616A4" w14:textId="77777777" w:rsidR="00712C9B" w:rsidRPr="00FC2113" w:rsidRDefault="00712C9B" w:rsidP="00EE3C0C">
      <w:pPr>
        <w:spacing w:after="0" w:line="240" w:lineRule="auto"/>
        <w:ind w:firstLine="720"/>
        <w:jc w:val="both"/>
        <w:rPr>
          <w:rFonts w:ascii="Arial" w:hAnsi="Arial" w:cs="Arial"/>
          <w:sz w:val="24"/>
          <w:szCs w:val="24"/>
          <w:lang w:val="mn-MN"/>
        </w:rPr>
      </w:pPr>
    </w:p>
    <w:p w14:paraId="680F6BCA" w14:textId="77777777" w:rsidR="00712C9B" w:rsidRPr="00FC2113" w:rsidRDefault="00712C9B" w:rsidP="00EE3C0C">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8.3.</w:t>
      </w:r>
      <w:r w:rsidR="006515DA" w:rsidRPr="00FC2113">
        <w:rPr>
          <w:rFonts w:ascii="Arial" w:hAnsi="Arial" w:cs="Arial"/>
          <w:sz w:val="24"/>
          <w:szCs w:val="24"/>
          <w:lang w:val="mn-MN"/>
        </w:rPr>
        <w:t>Хүсэлт гаргагч ө</w:t>
      </w:r>
      <w:r w:rsidR="00F44CA5" w:rsidRPr="00FC2113">
        <w:rPr>
          <w:rFonts w:ascii="Arial" w:hAnsi="Arial" w:cs="Arial"/>
          <w:sz w:val="24"/>
          <w:szCs w:val="24"/>
          <w:lang w:val="mn-MN"/>
        </w:rPr>
        <w:t>мгөөллийн үйл ажиллагаа эрхлэх эрх</w:t>
      </w:r>
      <w:r w:rsidRPr="00FC2113">
        <w:rPr>
          <w:rFonts w:ascii="Arial" w:hAnsi="Arial" w:cs="Arial"/>
          <w:sz w:val="24"/>
          <w:szCs w:val="24"/>
          <w:lang w:val="mn-MN"/>
        </w:rPr>
        <w:t xml:space="preserve"> олгохоос татгалзсан </w:t>
      </w:r>
      <w:r w:rsidR="006515DA" w:rsidRPr="00FC2113">
        <w:rPr>
          <w:rFonts w:ascii="Arial" w:hAnsi="Arial" w:cs="Arial"/>
          <w:sz w:val="24"/>
          <w:szCs w:val="24"/>
          <w:lang w:val="mn-MN"/>
        </w:rPr>
        <w:t xml:space="preserve">шийдвэрийг эс зөвшөөрвөл </w:t>
      </w:r>
      <w:r w:rsidRPr="00FC2113">
        <w:rPr>
          <w:rFonts w:ascii="Arial" w:hAnsi="Arial" w:cs="Arial"/>
          <w:sz w:val="24"/>
          <w:szCs w:val="24"/>
          <w:lang w:val="mn-MN"/>
        </w:rPr>
        <w:t>шүүхэд гомдол гарга</w:t>
      </w:r>
      <w:r w:rsidR="00F44CA5" w:rsidRPr="00FC2113">
        <w:rPr>
          <w:rFonts w:ascii="Arial" w:hAnsi="Arial" w:cs="Arial"/>
          <w:sz w:val="24"/>
          <w:szCs w:val="24"/>
          <w:lang w:val="mn-MN"/>
        </w:rPr>
        <w:t>х эрхтэй</w:t>
      </w:r>
      <w:r w:rsidRPr="00FC2113">
        <w:rPr>
          <w:rFonts w:ascii="Arial" w:hAnsi="Arial" w:cs="Arial"/>
          <w:sz w:val="24"/>
          <w:szCs w:val="24"/>
          <w:lang w:val="mn-MN"/>
        </w:rPr>
        <w:t>.</w:t>
      </w:r>
    </w:p>
    <w:p w14:paraId="32A718E6" w14:textId="77777777" w:rsidR="008C53F3" w:rsidRPr="00FC2113" w:rsidRDefault="008C53F3" w:rsidP="008C53F3">
      <w:pPr>
        <w:spacing w:after="0" w:line="240" w:lineRule="auto"/>
        <w:ind w:firstLine="567"/>
        <w:jc w:val="both"/>
        <w:rPr>
          <w:rFonts w:ascii="Arial" w:hAnsi="Arial" w:cs="Arial"/>
          <w:sz w:val="24"/>
          <w:szCs w:val="24"/>
          <w:lang w:val="mn-MN"/>
        </w:rPr>
      </w:pPr>
    </w:p>
    <w:p w14:paraId="4F72F457" w14:textId="77777777" w:rsidR="008C53F3" w:rsidRPr="00FC2113" w:rsidRDefault="005310FA" w:rsidP="005310FA">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9</w:t>
      </w:r>
      <w:r w:rsidR="008C53F3" w:rsidRPr="00FC2113">
        <w:rPr>
          <w:rFonts w:ascii="Arial" w:hAnsi="Arial" w:cs="Arial"/>
          <w:b/>
          <w:sz w:val="24"/>
          <w:szCs w:val="24"/>
          <w:lang w:val="mn-MN"/>
        </w:rPr>
        <w:t xml:space="preserve"> д</w:t>
      </w:r>
      <w:r w:rsidRPr="00FC2113">
        <w:rPr>
          <w:rFonts w:ascii="Arial" w:hAnsi="Arial" w:cs="Arial"/>
          <w:b/>
          <w:sz w:val="24"/>
          <w:szCs w:val="24"/>
          <w:lang w:val="mn-MN"/>
        </w:rPr>
        <w:t>ү</w:t>
      </w:r>
      <w:r w:rsidR="008C53F3" w:rsidRPr="00FC2113">
        <w:rPr>
          <w:rFonts w:ascii="Arial" w:hAnsi="Arial" w:cs="Arial"/>
          <w:b/>
          <w:sz w:val="24"/>
          <w:szCs w:val="24"/>
          <w:lang w:val="mn-MN"/>
        </w:rPr>
        <w:t>г</w:t>
      </w:r>
      <w:r w:rsidRPr="00FC2113">
        <w:rPr>
          <w:rFonts w:ascii="Arial" w:hAnsi="Arial" w:cs="Arial"/>
          <w:b/>
          <w:sz w:val="24"/>
          <w:szCs w:val="24"/>
          <w:lang w:val="mn-MN"/>
        </w:rPr>
        <w:t>ээ</w:t>
      </w:r>
      <w:r w:rsidR="008C53F3" w:rsidRPr="00FC2113">
        <w:rPr>
          <w:rFonts w:ascii="Arial" w:hAnsi="Arial" w:cs="Arial"/>
          <w:b/>
          <w:sz w:val="24"/>
          <w:szCs w:val="24"/>
          <w:lang w:val="mn-MN"/>
        </w:rPr>
        <w:t>р зүйл.</w:t>
      </w:r>
      <w:r w:rsidR="007F6BE1" w:rsidRPr="00FC2113">
        <w:rPr>
          <w:rFonts w:ascii="Arial" w:hAnsi="Arial" w:cs="Arial"/>
          <w:b/>
          <w:sz w:val="24"/>
          <w:szCs w:val="24"/>
          <w:lang w:val="mn-MN"/>
        </w:rPr>
        <w:t>Өмгөөллийн үйл ажиллагаа эрхлэх эрхийг</w:t>
      </w:r>
      <w:r w:rsidR="008C53F3" w:rsidRPr="00FC2113">
        <w:rPr>
          <w:rFonts w:ascii="Arial" w:hAnsi="Arial" w:cs="Arial"/>
          <w:b/>
          <w:sz w:val="24"/>
          <w:szCs w:val="24"/>
          <w:lang w:val="mn-MN"/>
        </w:rPr>
        <w:t xml:space="preserve"> түдгэлзүүлэх</w:t>
      </w:r>
    </w:p>
    <w:p w14:paraId="08147DB5" w14:textId="77777777" w:rsidR="008C53F3" w:rsidRPr="00FC2113" w:rsidRDefault="008C53F3" w:rsidP="008C53F3">
      <w:pPr>
        <w:spacing w:after="0" w:line="240" w:lineRule="auto"/>
        <w:ind w:firstLine="567"/>
        <w:jc w:val="both"/>
        <w:rPr>
          <w:rFonts w:ascii="Arial" w:hAnsi="Arial" w:cs="Arial"/>
          <w:b/>
          <w:sz w:val="24"/>
          <w:szCs w:val="24"/>
          <w:lang w:val="mn-MN"/>
        </w:rPr>
      </w:pPr>
    </w:p>
    <w:p w14:paraId="152742E7" w14:textId="77777777" w:rsidR="008C53F3" w:rsidRPr="00FC2113" w:rsidRDefault="005310FA" w:rsidP="005310FA">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.1.</w:t>
      </w:r>
      <w:r w:rsidR="00CA33C6" w:rsidRPr="00FC2113">
        <w:rPr>
          <w:rFonts w:ascii="Arial" w:hAnsi="Arial" w:cs="Arial"/>
          <w:sz w:val="24"/>
          <w:szCs w:val="24"/>
          <w:lang w:val="mn-MN"/>
        </w:rPr>
        <w:t>Дараахь</w:t>
      </w:r>
      <w:r w:rsidR="008C53F3" w:rsidRPr="00FC2113">
        <w:rPr>
          <w:rFonts w:ascii="Arial" w:hAnsi="Arial" w:cs="Arial"/>
          <w:sz w:val="24"/>
          <w:szCs w:val="24"/>
          <w:lang w:val="mn-MN"/>
        </w:rPr>
        <w:t xml:space="preserve"> үндэслэлээр</w:t>
      </w:r>
      <w:r w:rsidR="00172C93" w:rsidRPr="00FC2113">
        <w:rPr>
          <w:rFonts w:ascii="Arial" w:hAnsi="Arial" w:cs="Arial"/>
          <w:sz w:val="24"/>
          <w:szCs w:val="24"/>
          <w:lang w:val="mn-MN"/>
        </w:rPr>
        <w:t xml:space="preserve"> </w:t>
      </w:r>
      <w:r w:rsidR="007F6BE1" w:rsidRPr="00FC2113">
        <w:rPr>
          <w:rFonts w:ascii="Arial" w:hAnsi="Arial" w:cs="Arial"/>
          <w:sz w:val="24"/>
          <w:szCs w:val="24"/>
          <w:lang w:val="mn-MN"/>
        </w:rPr>
        <w:t>өмгөөллийн үйл ажиллагаа эрхлэх эрхийг</w:t>
      </w:r>
      <w:r w:rsidR="008C53F3" w:rsidRPr="00FC2113">
        <w:rPr>
          <w:rFonts w:ascii="Arial" w:hAnsi="Arial" w:cs="Arial"/>
          <w:sz w:val="24"/>
          <w:szCs w:val="24"/>
          <w:lang w:val="mn-MN"/>
        </w:rPr>
        <w:t xml:space="preserve"> түдгэлзүүл</w:t>
      </w:r>
      <w:r w:rsidR="00A60AED" w:rsidRPr="00FC2113">
        <w:rPr>
          <w:rFonts w:ascii="Arial" w:hAnsi="Arial" w:cs="Arial"/>
          <w:sz w:val="24"/>
          <w:szCs w:val="24"/>
          <w:lang w:val="mn-MN"/>
        </w:rPr>
        <w:t>нэ:</w:t>
      </w:r>
    </w:p>
    <w:p w14:paraId="1E3E4999" w14:textId="77777777" w:rsidR="008C53F3" w:rsidRPr="00FC2113" w:rsidRDefault="008C53F3" w:rsidP="008C53F3">
      <w:pPr>
        <w:spacing w:after="0" w:line="240" w:lineRule="auto"/>
        <w:ind w:firstLine="567"/>
        <w:jc w:val="both"/>
        <w:rPr>
          <w:rFonts w:ascii="Arial" w:hAnsi="Arial" w:cs="Arial"/>
          <w:sz w:val="24"/>
          <w:szCs w:val="24"/>
          <w:lang w:val="mn-MN"/>
        </w:rPr>
      </w:pPr>
    </w:p>
    <w:p w14:paraId="569A3677" w14:textId="77777777" w:rsidR="008C53F3" w:rsidRPr="00FC2113" w:rsidRDefault="005310FA"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.1.1.</w:t>
      </w:r>
      <w:r w:rsidR="00A91702" w:rsidRPr="00FC2113">
        <w:rPr>
          <w:rFonts w:ascii="Arial" w:hAnsi="Arial" w:cs="Arial"/>
          <w:sz w:val="24"/>
          <w:szCs w:val="24"/>
          <w:lang w:val="mn-MN"/>
        </w:rPr>
        <w:t xml:space="preserve">өмгөөлөгч </w:t>
      </w:r>
      <w:r w:rsidR="008C53F3" w:rsidRPr="00FC2113">
        <w:rPr>
          <w:rFonts w:ascii="Arial" w:hAnsi="Arial" w:cs="Arial"/>
          <w:sz w:val="24"/>
          <w:szCs w:val="24"/>
          <w:lang w:val="mn-MN"/>
        </w:rPr>
        <w:t>өөрөө хүсэлт гаргасан;</w:t>
      </w:r>
    </w:p>
    <w:p w14:paraId="752862CC" w14:textId="77777777" w:rsidR="008C53F3" w:rsidRPr="00FC2113" w:rsidRDefault="005310FA"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.1.2.</w:t>
      </w:r>
      <w:r w:rsidR="009C6DAB">
        <w:rPr>
          <w:rFonts w:ascii="Arial" w:hAnsi="Arial" w:cs="Arial"/>
          <w:sz w:val="24"/>
          <w:szCs w:val="24"/>
          <w:lang w:val="mn-MN"/>
        </w:rPr>
        <w:t xml:space="preserve">энэ хуулийн </w:t>
      </w:r>
      <w:r w:rsidR="009C6DAB" w:rsidRPr="00AC2CFC">
        <w:rPr>
          <w:rFonts w:ascii="Arial" w:hAnsi="Arial" w:cs="Arial"/>
          <w:sz w:val="24"/>
          <w:szCs w:val="24"/>
          <w:lang w:val="mn-MN"/>
        </w:rPr>
        <w:t>16.1.4</w:t>
      </w:r>
      <w:r w:rsidR="004A1F9B" w:rsidRPr="00AC2CFC">
        <w:rPr>
          <w:rFonts w:ascii="Arial" w:hAnsi="Arial" w:cs="Arial"/>
          <w:sz w:val="24"/>
          <w:szCs w:val="24"/>
          <w:lang w:val="mn-MN"/>
        </w:rPr>
        <w:t>-т</w:t>
      </w:r>
      <w:r w:rsidR="004A1F9B" w:rsidRPr="00FC2113">
        <w:rPr>
          <w:rFonts w:ascii="Arial" w:hAnsi="Arial" w:cs="Arial"/>
          <w:sz w:val="24"/>
          <w:szCs w:val="24"/>
          <w:lang w:val="mn-MN"/>
        </w:rPr>
        <w:t xml:space="preserve"> заасан ажил, албан тушаалд сонгогдсон, эсхүл томилогдсон</w:t>
      </w:r>
      <w:r w:rsidR="008C53F3" w:rsidRPr="00FC2113">
        <w:rPr>
          <w:rFonts w:ascii="Arial" w:hAnsi="Arial" w:cs="Arial"/>
          <w:sz w:val="24"/>
          <w:szCs w:val="24"/>
          <w:lang w:val="mn-MN"/>
        </w:rPr>
        <w:t>;</w:t>
      </w:r>
    </w:p>
    <w:p w14:paraId="296317B5" w14:textId="77777777" w:rsidR="008C53F3" w:rsidRPr="00FC2113" w:rsidRDefault="008C53F3" w:rsidP="008C53F3">
      <w:pPr>
        <w:spacing w:after="0" w:line="240" w:lineRule="auto"/>
        <w:ind w:firstLine="1440"/>
        <w:jc w:val="both"/>
        <w:rPr>
          <w:rFonts w:ascii="Arial" w:hAnsi="Arial" w:cs="Arial"/>
          <w:sz w:val="24"/>
          <w:szCs w:val="24"/>
          <w:lang w:val="mn-MN"/>
        </w:rPr>
      </w:pPr>
    </w:p>
    <w:p w14:paraId="59914E4C" w14:textId="77777777" w:rsidR="008C53F3" w:rsidRPr="00FC2113" w:rsidRDefault="005310FA"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 xml:space="preserve">.1.3.эрүүл мэндийн болон хүндэтгэн үзэх бусад шалтгааны улмаас өмгөөллийн үйл ажиллагааг </w:t>
      </w:r>
      <w:r w:rsidR="008E6EC7" w:rsidRPr="00FC2113">
        <w:rPr>
          <w:rFonts w:ascii="Arial" w:hAnsi="Arial" w:cs="Arial"/>
          <w:sz w:val="24"/>
          <w:szCs w:val="24"/>
          <w:lang w:val="mn-MN"/>
        </w:rPr>
        <w:t>нэг жилээс</w:t>
      </w:r>
      <w:r w:rsidR="00172C93" w:rsidRPr="00FC2113">
        <w:rPr>
          <w:rFonts w:ascii="Arial" w:hAnsi="Arial" w:cs="Arial"/>
          <w:sz w:val="24"/>
          <w:szCs w:val="24"/>
          <w:lang w:val="mn-MN"/>
        </w:rPr>
        <w:t xml:space="preserve"> </w:t>
      </w:r>
      <w:r w:rsidR="008C53F3" w:rsidRPr="00FC2113">
        <w:rPr>
          <w:rFonts w:ascii="Arial" w:hAnsi="Arial" w:cs="Arial"/>
          <w:sz w:val="24"/>
          <w:szCs w:val="24"/>
          <w:lang w:val="mn-MN"/>
        </w:rPr>
        <w:t>дээш хугацаагаар эрхлэх боломжгүй болсон;</w:t>
      </w:r>
    </w:p>
    <w:p w14:paraId="3675A7C1" w14:textId="77777777" w:rsidR="008C53F3" w:rsidRPr="00FC2113" w:rsidRDefault="008C53F3" w:rsidP="008C53F3">
      <w:pPr>
        <w:spacing w:after="0" w:line="240" w:lineRule="auto"/>
        <w:ind w:firstLine="1440"/>
        <w:jc w:val="both"/>
        <w:rPr>
          <w:rFonts w:ascii="Arial" w:hAnsi="Arial" w:cs="Arial"/>
          <w:sz w:val="24"/>
          <w:szCs w:val="24"/>
          <w:lang w:val="mn-MN"/>
        </w:rPr>
      </w:pPr>
    </w:p>
    <w:p w14:paraId="5AB17167" w14:textId="77777777" w:rsidR="008C53F3" w:rsidRPr="00FC2113" w:rsidRDefault="005310FA"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.1.</w:t>
      </w:r>
      <w:r w:rsidR="00124A81" w:rsidRPr="00FC2113">
        <w:rPr>
          <w:rFonts w:ascii="Arial" w:hAnsi="Arial" w:cs="Arial"/>
          <w:sz w:val="24"/>
          <w:szCs w:val="24"/>
          <w:lang w:val="mn-MN"/>
        </w:rPr>
        <w:t>4</w:t>
      </w:r>
      <w:r w:rsidR="008C53F3" w:rsidRPr="00FC2113">
        <w:rPr>
          <w:rFonts w:ascii="Arial" w:hAnsi="Arial" w:cs="Arial"/>
          <w:sz w:val="24"/>
          <w:szCs w:val="24"/>
          <w:lang w:val="mn-MN"/>
        </w:rPr>
        <w:t>.эмнэлгийн чанартай албадлагын арга хэмжээ авах тухай шүүхийн шийдвэр хуулийн хүчин төгөлдөр болсон</w:t>
      </w:r>
      <w:r w:rsidR="000307DF" w:rsidRPr="00FC2113">
        <w:rPr>
          <w:rFonts w:ascii="Arial" w:hAnsi="Arial" w:cs="Arial"/>
          <w:sz w:val="24"/>
          <w:szCs w:val="24"/>
        </w:rPr>
        <w:t>.</w:t>
      </w:r>
    </w:p>
    <w:p w14:paraId="64585189" w14:textId="77777777" w:rsidR="00E51C86" w:rsidRPr="00FC2113" w:rsidRDefault="00E51C86" w:rsidP="008C53F3">
      <w:pPr>
        <w:spacing w:after="0" w:line="240" w:lineRule="auto"/>
        <w:ind w:firstLine="1440"/>
        <w:jc w:val="both"/>
        <w:rPr>
          <w:rFonts w:ascii="Arial" w:hAnsi="Arial" w:cs="Arial"/>
          <w:sz w:val="24"/>
          <w:szCs w:val="24"/>
          <w:lang w:val="mn-MN"/>
        </w:rPr>
      </w:pPr>
    </w:p>
    <w:p w14:paraId="2B3CDBCC" w14:textId="77777777" w:rsidR="008C53F3" w:rsidRPr="00FC2113" w:rsidRDefault="00B959D8"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9</w:t>
      </w:r>
      <w:r w:rsidR="008C53F3" w:rsidRPr="00FC2113">
        <w:rPr>
          <w:rFonts w:ascii="Arial" w:hAnsi="Arial" w:cs="Arial"/>
          <w:sz w:val="24"/>
          <w:szCs w:val="24"/>
          <w:lang w:val="mn-MN"/>
        </w:rPr>
        <w:t>.2.</w:t>
      </w:r>
      <w:r w:rsidR="00601B31" w:rsidRPr="00FC2113">
        <w:rPr>
          <w:rFonts w:ascii="Arial" w:hAnsi="Arial" w:cs="Arial"/>
          <w:sz w:val="24"/>
          <w:szCs w:val="24"/>
          <w:lang w:val="mn-MN"/>
        </w:rPr>
        <w:t>Өмгөөллийн үйл ажиллагаа эрхлэх эрхийг</w:t>
      </w:r>
      <w:r w:rsidR="00172C93" w:rsidRPr="00FC2113">
        <w:rPr>
          <w:rFonts w:ascii="Arial" w:hAnsi="Arial" w:cs="Arial"/>
          <w:sz w:val="24"/>
          <w:szCs w:val="24"/>
          <w:lang w:val="mn-MN"/>
        </w:rPr>
        <w:t xml:space="preserve"> </w:t>
      </w:r>
      <w:r w:rsidR="00042EA6" w:rsidRPr="00FC2113">
        <w:rPr>
          <w:rFonts w:ascii="Arial" w:hAnsi="Arial" w:cs="Arial"/>
          <w:sz w:val="24"/>
          <w:szCs w:val="24"/>
          <w:lang w:val="mn-MN"/>
        </w:rPr>
        <w:t xml:space="preserve">түдгэлзүүлсэн </w:t>
      </w:r>
      <w:r w:rsidR="008C53F3" w:rsidRPr="00FC2113">
        <w:rPr>
          <w:rFonts w:ascii="Arial" w:hAnsi="Arial" w:cs="Arial"/>
          <w:sz w:val="24"/>
          <w:szCs w:val="24"/>
          <w:lang w:val="mn-MN"/>
        </w:rPr>
        <w:t xml:space="preserve">хугацаанд өмгөөллийн үйл ажиллагаа </w:t>
      </w:r>
      <w:r w:rsidR="002B6F06" w:rsidRPr="00FC2113">
        <w:rPr>
          <w:rFonts w:ascii="Arial" w:hAnsi="Arial" w:cs="Arial"/>
          <w:sz w:val="24"/>
          <w:szCs w:val="24"/>
          <w:lang w:val="mn-MN"/>
        </w:rPr>
        <w:t>эрхлэ</w:t>
      </w:r>
      <w:r w:rsidR="008C53F3" w:rsidRPr="00FC2113">
        <w:rPr>
          <w:rFonts w:ascii="Arial" w:hAnsi="Arial" w:cs="Arial"/>
          <w:sz w:val="24"/>
          <w:szCs w:val="24"/>
          <w:lang w:val="mn-MN"/>
        </w:rPr>
        <w:t>хгүй бөгөөд өмгөөлөгчийн болон Өмгөөлөгчдийн холбооны гишүүний эрх эдэлж, үүрэг хүлээхгүй.</w:t>
      </w:r>
    </w:p>
    <w:p w14:paraId="2FE8BE1E" w14:textId="77777777" w:rsidR="008E4DC1" w:rsidRPr="00FC2113" w:rsidRDefault="0036518E"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lastRenderedPageBreak/>
        <w:t>9.3.</w:t>
      </w:r>
      <w:r w:rsidR="0087062C" w:rsidRPr="00FC2113">
        <w:rPr>
          <w:rFonts w:ascii="Arial" w:hAnsi="Arial" w:cs="Arial"/>
          <w:sz w:val="24"/>
          <w:szCs w:val="24"/>
          <w:lang w:val="mn-MN"/>
        </w:rPr>
        <w:t>Энэ зүйлд заасны дагуу ө</w:t>
      </w:r>
      <w:r w:rsidRPr="00FC2113">
        <w:rPr>
          <w:rFonts w:ascii="Arial" w:hAnsi="Arial" w:cs="Arial"/>
          <w:sz w:val="24"/>
          <w:szCs w:val="24"/>
          <w:lang w:val="mn-MN"/>
        </w:rPr>
        <w:t>мгөөллийн үйл ажиллагаа эрхлэх эрхийг түдгэлзүүлэх, сэргээх тухай шийдвэрийг Өмгөөлөгчдийн холбооны Ерөнхийлөгч гаргана.</w:t>
      </w:r>
    </w:p>
    <w:p w14:paraId="0ED24856" w14:textId="77777777" w:rsidR="00E55680" w:rsidRDefault="00E55680" w:rsidP="008C53F3">
      <w:pPr>
        <w:spacing w:after="0" w:line="240" w:lineRule="auto"/>
        <w:ind w:firstLine="567"/>
        <w:jc w:val="both"/>
        <w:rPr>
          <w:rFonts w:ascii="Arial" w:hAnsi="Arial" w:cs="Arial"/>
          <w:sz w:val="24"/>
          <w:szCs w:val="24"/>
          <w:lang w:val="mn-MN"/>
        </w:rPr>
      </w:pPr>
    </w:p>
    <w:p w14:paraId="5CB7CAF5" w14:textId="77777777" w:rsidR="00172C93" w:rsidRPr="00FC2113" w:rsidRDefault="00B959D8"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10 ду</w:t>
      </w:r>
      <w:r w:rsidR="008C53F3" w:rsidRPr="00FC2113">
        <w:rPr>
          <w:rFonts w:ascii="Arial" w:hAnsi="Arial" w:cs="Arial"/>
          <w:b/>
          <w:sz w:val="24"/>
          <w:szCs w:val="24"/>
          <w:lang w:val="mn-MN"/>
        </w:rPr>
        <w:t>г</w:t>
      </w:r>
      <w:r w:rsidRPr="00FC2113">
        <w:rPr>
          <w:rFonts w:ascii="Arial" w:hAnsi="Arial" w:cs="Arial"/>
          <w:b/>
          <w:sz w:val="24"/>
          <w:szCs w:val="24"/>
          <w:lang w:val="mn-MN"/>
        </w:rPr>
        <w:t>аа</w:t>
      </w:r>
      <w:r w:rsidR="008C53F3" w:rsidRPr="00FC2113">
        <w:rPr>
          <w:rFonts w:ascii="Arial" w:hAnsi="Arial" w:cs="Arial"/>
          <w:b/>
          <w:sz w:val="24"/>
          <w:szCs w:val="24"/>
          <w:lang w:val="mn-MN"/>
        </w:rPr>
        <w:t>р зүйл.</w:t>
      </w:r>
      <w:r w:rsidR="000E1E1B" w:rsidRPr="00FC2113">
        <w:rPr>
          <w:rFonts w:ascii="Arial" w:hAnsi="Arial" w:cs="Arial"/>
          <w:b/>
          <w:sz w:val="24"/>
          <w:szCs w:val="24"/>
          <w:lang w:val="mn-MN"/>
        </w:rPr>
        <w:t xml:space="preserve">Өмгөөллийн үйл ажиллагаа эрхлэх </w:t>
      </w:r>
    </w:p>
    <w:p w14:paraId="11F210AB" w14:textId="77777777" w:rsidR="008C53F3" w:rsidRPr="00FC2113" w:rsidRDefault="00172C93"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 xml:space="preserve">       </w:t>
      </w:r>
      <w:r w:rsidR="00AC2CFC">
        <w:rPr>
          <w:rFonts w:ascii="Arial" w:hAnsi="Arial" w:cs="Arial"/>
          <w:b/>
          <w:sz w:val="24"/>
          <w:szCs w:val="24"/>
          <w:lang w:val="mn-MN"/>
        </w:rPr>
        <w:t xml:space="preserve">                             </w:t>
      </w:r>
      <w:r w:rsidR="000E1E1B" w:rsidRPr="00FC2113">
        <w:rPr>
          <w:rFonts w:ascii="Arial" w:hAnsi="Arial" w:cs="Arial"/>
          <w:b/>
          <w:sz w:val="24"/>
          <w:szCs w:val="24"/>
          <w:lang w:val="mn-MN"/>
        </w:rPr>
        <w:t>эрхийг</w:t>
      </w:r>
      <w:r w:rsidR="008C53F3" w:rsidRPr="00FC2113">
        <w:rPr>
          <w:rFonts w:ascii="Arial" w:hAnsi="Arial" w:cs="Arial"/>
          <w:b/>
          <w:sz w:val="24"/>
          <w:szCs w:val="24"/>
          <w:lang w:val="mn-MN"/>
        </w:rPr>
        <w:t xml:space="preserve"> хүчингү</w:t>
      </w:r>
      <w:r w:rsidRPr="00FC2113">
        <w:rPr>
          <w:rFonts w:ascii="Arial" w:hAnsi="Arial" w:cs="Arial"/>
          <w:b/>
          <w:sz w:val="24"/>
          <w:szCs w:val="24"/>
          <w:lang w:val="mn-MN"/>
        </w:rPr>
        <w:t xml:space="preserve">й </w:t>
      </w:r>
      <w:r w:rsidR="008C53F3" w:rsidRPr="00FC2113">
        <w:rPr>
          <w:rFonts w:ascii="Arial" w:hAnsi="Arial" w:cs="Arial"/>
          <w:b/>
          <w:sz w:val="24"/>
          <w:szCs w:val="24"/>
          <w:lang w:val="mn-MN"/>
        </w:rPr>
        <w:t>болгох</w:t>
      </w:r>
    </w:p>
    <w:p w14:paraId="0E7626AC" w14:textId="77777777" w:rsidR="008C53F3" w:rsidRPr="00FC2113" w:rsidRDefault="008C53F3" w:rsidP="008C53F3">
      <w:pPr>
        <w:spacing w:after="0" w:line="240" w:lineRule="auto"/>
        <w:ind w:firstLine="567"/>
        <w:jc w:val="both"/>
        <w:rPr>
          <w:rFonts w:ascii="Arial" w:hAnsi="Arial" w:cs="Arial"/>
          <w:b/>
          <w:sz w:val="24"/>
          <w:szCs w:val="24"/>
          <w:lang w:val="mn-MN"/>
        </w:rPr>
      </w:pPr>
    </w:p>
    <w:p w14:paraId="65B650F3" w14:textId="77777777" w:rsidR="008C53F3" w:rsidRPr="00FC2113" w:rsidRDefault="00B959D8"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10</w:t>
      </w:r>
      <w:r w:rsidR="008C53F3" w:rsidRPr="00FC2113">
        <w:rPr>
          <w:rFonts w:ascii="Arial" w:hAnsi="Arial" w:cs="Arial"/>
          <w:sz w:val="24"/>
          <w:szCs w:val="24"/>
          <w:lang w:val="mn-MN"/>
        </w:rPr>
        <w:t>.1.</w:t>
      </w:r>
      <w:r w:rsidR="00CA33C6" w:rsidRPr="00FC2113">
        <w:rPr>
          <w:rFonts w:ascii="Arial" w:hAnsi="Arial" w:cs="Arial"/>
          <w:sz w:val="24"/>
          <w:szCs w:val="24"/>
          <w:lang w:val="mn-MN"/>
        </w:rPr>
        <w:t>Дараахь</w:t>
      </w:r>
      <w:r w:rsidR="008C53F3" w:rsidRPr="00FC2113">
        <w:rPr>
          <w:rFonts w:ascii="Arial" w:hAnsi="Arial" w:cs="Arial"/>
          <w:sz w:val="24"/>
          <w:szCs w:val="24"/>
          <w:lang w:val="mn-MN"/>
        </w:rPr>
        <w:t xml:space="preserve"> үндэслэлээр</w:t>
      </w:r>
      <w:r w:rsidR="00B97868" w:rsidRPr="00FC2113">
        <w:rPr>
          <w:rFonts w:ascii="Arial" w:hAnsi="Arial" w:cs="Arial"/>
          <w:sz w:val="24"/>
          <w:szCs w:val="24"/>
          <w:lang w:val="mn-MN"/>
        </w:rPr>
        <w:t xml:space="preserve"> </w:t>
      </w:r>
      <w:r w:rsidR="009B7FE4" w:rsidRPr="00FC2113">
        <w:rPr>
          <w:rFonts w:ascii="Arial" w:hAnsi="Arial" w:cs="Arial"/>
          <w:sz w:val="24"/>
          <w:szCs w:val="24"/>
          <w:lang w:val="mn-MN"/>
        </w:rPr>
        <w:t>өмгөөллийн үйл ажиллагаа эрхлэх эрхийг</w:t>
      </w:r>
      <w:r w:rsidR="008C53F3" w:rsidRPr="00FC2113">
        <w:rPr>
          <w:rFonts w:ascii="Arial" w:hAnsi="Arial" w:cs="Arial"/>
          <w:sz w:val="24"/>
          <w:szCs w:val="24"/>
          <w:lang w:val="mn-MN"/>
        </w:rPr>
        <w:t xml:space="preserve"> хүчингүй болгоно:</w:t>
      </w:r>
    </w:p>
    <w:p w14:paraId="1E4C6A86" w14:textId="77777777" w:rsidR="008C53F3" w:rsidRPr="00FC2113" w:rsidRDefault="008C53F3" w:rsidP="008C53F3">
      <w:pPr>
        <w:spacing w:after="0" w:line="240" w:lineRule="auto"/>
        <w:ind w:firstLine="567"/>
        <w:jc w:val="both"/>
        <w:rPr>
          <w:rFonts w:ascii="Arial" w:hAnsi="Arial" w:cs="Arial"/>
          <w:sz w:val="24"/>
          <w:szCs w:val="24"/>
          <w:lang w:val="mn-MN"/>
        </w:rPr>
      </w:pPr>
    </w:p>
    <w:p w14:paraId="749F4DE6" w14:textId="77777777" w:rsidR="008C53F3" w:rsidRPr="00FC2113" w:rsidRDefault="00B959D8"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w:t>
      </w:r>
      <w:r w:rsidR="008C53F3" w:rsidRPr="00FC2113">
        <w:rPr>
          <w:rFonts w:ascii="Arial" w:hAnsi="Arial" w:cs="Arial"/>
          <w:sz w:val="24"/>
          <w:szCs w:val="24"/>
          <w:lang w:val="mn-MN"/>
        </w:rPr>
        <w:t>.1.1.</w:t>
      </w:r>
      <w:r w:rsidR="00E8505B" w:rsidRPr="00FC2113">
        <w:rPr>
          <w:rFonts w:ascii="Arial" w:hAnsi="Arial" w:cs="Arial"/>
          <w:sz w:val="24"/>
          <w:szCs w:val="24"/>
          <w:lang w:val="mn-MN"/>
        </w:rPr>
        <w:t>өмгөөллийн үйл ажиллагаа эрхлэх эрх</w:t>
      </w:r>
      <w:r w:rsidR="008C53F3" w:rsidRPr="00FC2113">
        <w:rPr>
          <w:rFonts w:ascii="Arial" w:hAnsi="Arial" w:cs="Arial"/>
          <w:sz w:val="24"/>
          <w:szCs w:val="24"/>
          <w:lang w:val="mn-MN"/>
        </w:rPr>
        <w:t xml:space="preserve"> авахдаа хуурамч баримт бичиг бүрдүүлсэн</w:t>
      </w:r>
      <w:r w:rsidR="00E8505B" w:rsidRPr="00FC2113">
        <w:rPr>
          <w:rFonts w:ascii="Arial" w:hAnsi="Arial" w:cs="Arial"/>
          <w:sz w:val="24"/>
          <w:szCs w:val="24"/>
          <w:lang w:val="mn-MN"/>
        </w:rPr>
        <w:t xml:space="preserve"> болох</w:t>
      </w:r>
      <w:r w:rsidR="008C53F3" w:rsidRPr="00FC2113">
        <w:rPr>
          <w:rFonts w:ascii="Arial" w:hAnsi="Arial" w:cs="Arial"/>
          <w:sz w:val="24"/>
          <w:szCs w:val="24"/>
          <w:lang w:val="mn-MN"/>
        </w:rPr>
        <w:t xml:space="preserve"> нь </w:t>
      </w:r>
      <w:r w:rsidR="00E8505B" w:rsidRPr="00FC2113">
        <w:rPr>
          <w:rFonts w:ascii="Arial" w:hAnsi="Arial" w:cs="Arial"/>
          <w:sz w:val="24"/>
          <w:szCs w:val="24"/>
          <w:lang w:val="mn-MN"/>
        </w:rPr>
        <w:t>тогтоогдсо</w:t>
      </w:r>
      <w:r w:rsidRPr="00FC2113">
        <w:rPr>
          <w:rFonts w:ascii="Arial" w:hAnsi="Arial" w:cs="Arial"/>
          <w:sz w:val="24"/>
          <w:szCs w:val="24"/>
          <w:lang w:val="mn-MN"/>
        </w:rPr>
        <w:t>н</w:t>
      </w:r>
      <w:r w:rsidR="008C53F3" w:rsidRPr="00FC2113">
        <w:rPr>
          <w:rFonts w:ascii="Arial" w:hAnsi="Arial" w:cs="Arial"/>
          <w:sz w:val="24"/>
          <w:szCs w:val="24"/>
        </w:rPr>
        <w:t>;</w:t>
      </w:r>
    </w:p>
    <w:p w14:paraId="1E7C6BBD" w14:textId="77777777" w:rsidR="008C53F3" w:rsidRPr="00FC2113" w:rsidRDefault="008C53F3" w:rsidP="008C53F3">
      <w:pPr>
        <w:spacing w:after="0" w:line="240" w:lineRule="auto"/>
        <w:ind w:firstLine="1418"/>
        <w:jc w:val="both"/>
        <w:rPr>
          <w:rFonts w:ascii="Arial" w:hAnsi="Arial" w:cs="Arial"/>
          <w:sz w:val="24"/>
          <w:szCs w:val="24"/>
          <w:lang w:val="mn-MN"/>
        </w:rPr>
      </w:pPr>
    </w:p>
    <w:p w14:paraId="263DFCD1" w14:textId="77777777" w:rsidR="008C53F3" w:rsidRPr="00FC2113" w:rsidRDefault="00B959D8"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10.1.2</w:t>
      </w:r>
      <w:r w:rsidR="008C53F3" w:rsidRPr="00FC2113">
        <w:rPr>
          <w:rFonts w:ascii="Arial" w:hAnsi="Arial" w:cs="Arial"/>
          <w:sz w:val="24"/>
          <w:szCs w:val="24"/>
          <w:lang w:val="mn-MN"/>
        </w:rPr>
        <w:t>.хүндэтгэн үзэх шалтг</w:t>
      </w:r>
      <w:r w:rsidR="00FD0A5C" w:rsidRPr="00FC2113">
        <w:rPr>
          <w:rFonts w:ascii="Arial" w:hAnsi="Arial" w:cs="Arial"/>
          <w:sz w:val="24"/>
          <w:szCs w:val="24"/>
          <w:lang w:val="mn-MN"/>
        </w:rPr>
        <w:t>аангүйгээр гишүүн</w:t>
      </w:r>
      <w:r w:rsidR="00BB1EF1" w:rsidRPr="00FC2113">
        <w:rPr>
          <w:rFonts w:ascii="Arial" w:hAnsi="Arial" w:cs="Arial"/>
          <w:sz w:val="24"/>
          <w:szCs w:val="24"/>
          <w:lang w:val="mn-MN"/>
        </w:rPr>
        <w:t>члэлийн</w:t>
      </w:r>
      <w:r w:rsidR="00FD0A5C" w:rsidRPr="00FC2113">
        <w:rPr>
          <w:rFonts w:ascii="Arial" w:hAnsi="Arial" w:cs="Arial"/>
          <w:sz w:val="24"/>
          <w:szCs w:val="24"/>
          <w:lang w:val="mn-MN"/>
        </w:rPr>
        <w:t xml:space="preserve"> хураамжий</w:t>
      </w:r>
      <w:r w:rsidR="0080165E" w:rsidRPr="00FC2113">
        <w:rPr>
          <w:rFonts w:ascii="Arial" w:hAnsi="Arial" w:cs="Arial"/>
          <w:sz w:val="24"/>
          <w:szCs w:val="24"/>
          <w:lang w:val="mn-MN"/>
        </w:rPr>
        <w:t xml:space="preserve">г </w:t>
      </w:r>
      <w:r w:rsidR="008E6EC7" w:rsidRPr="00FC2113">
        <w:rPr>
          <w:rFonts w:ascii="Arial" w:hAnsi="Arial" w:cs="Arial"/>
          <w:sz w:val="24"/>
          <w:szCs w:val="24"/>
          <w:lang w:val="mn-MN"/>
        </w:rPr>
        <w:t>нэг</w:t>
      </w:r>
      <w:r w:rsidR="008C53F3" w:rsidRPr="00FC2113">
        <w:rPr>
          <w:rFonts w:ascii="Arial" w:hAnsi="Arial" w:cs="Arial"/>
          <w:sz w:val="24"/>
          <w:szCs w:val="24"/>
          <w:lang w:val="mn-MN"/>
        </w:rPr>
        <w:t xml:space="preserve"> жил, түүнээс дээш хугацаагаар төлөөгүй</w:t>
      </w:r>
      <w:r w:rsidR="008C53F3" w:rsidRPr="00FC2113">
        <w:rPr>
          <w:rFonts w:ascii="Arial" w:hAnsi="Arial" w:cs="Arial"/>
          <w:sz w:val="24"/>
          <w:szCs w:val="24"/>
        </w:rPr>
        <w:t>;</w:t>
      </w:r>
    </w:p>
    <w:p w14:paraId="33189885" w14:textId="77777777" w:rsidR="008C53F3" w:rsidRPr="00FC2113" w:rsidRDefault="008C53F3" w:rsidP="008C53F3">
      <w:pPr>
        <w:spacing w:after="0" w:line="240" w:lineRule="auto"/>
        <w:ind w:firstLine="1418"/>
        <w:jc w:val="both"/>
        <w:rPr>
          <w:rFonts w:ascii="Arial" w:hAnsi="Arial" w:cs="Arial"/>
          <w:sz w:val="24"/>
          <w:szCs w:val="24"/>
          <w:lang w:val="mn-MN"/>
        </w:rPr>
      </w:pPr>
    </w:p>
    <w:p w14:paraId="51A001CE" w14:textId="77777777" w:rsidR="008C53F3" w:rsidRPr="00FC2113" w:rsidRDefault="00B959D8"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w:t>
      </w:r>
      <w:r w:rsidR="00311525">
        <w:rPr>
          <w:rFonts w:ascii="Arial" w:hAnsi="Arial" w:cs="Arial"/>
          <w:sz w:val="24"/>
          <w:szCs w:val="24"/>
          <w:lang w:val="mn-MN"/>
        </w:rPr>
        <w:t>.1.3</w:t>
      </w:r>
      <w:r w:rsidR="008C53F3" w:rsidRPr="00FC2113">
        <w:rPr>
          <w:rFonts w:ascii="Arial" w:hAnsi="Arial" w:cs="Arial"/>
          <w:sz w:val="24"/>
          <w:szCs w:val="24"/>
          <w:lang w:val="mn-MN"/>
        </w:rPr>
        <w:t xml:space="preserve">.хуульчийн </w:t>
      </w:r>
      <w:r w:rsidR="00151169" w:rsidRPr="00FC2113">
        <w:rPr>
          <w:rFonts w:ascii="Arial" w:hAnsi="Arial" w:cs="Arial"/>
          <w:sz w:val="24"/>
          <w:szCs w:val="24"/>
          <w:lang w:val="mn-MN"/>
        </w:rPr>
        <w:t xml:space="preserve"> мэргэжлийн үйл ажиллагаа эрхлэх </w:t>
      </w:r>
      <w:r w:rsidR="002B484C" w:rsidRPr="00FC2113">
        <w:rPr>
          <w:rFonts w:ascii="Arial" w:hAnsi="Arial" w:cs="Arial"/>
          <w:sz w:val="24"/>
          <w:szCs w:val="24"/>
          <w:lang w:val="mn-MN"/>
        </w:rPr>
        <w:t>зөвшөөр</w:t>
      </w:r>
      <w:r w:rsidR="00182A06" w:rsidRPr="00FC2113">
        <w:rPr>
          <w:rFonts w:ascii="Arial" w:hAnsi="Arial" w:cs="Arial"/>
          <w:sz w:val="24"/>
          <w:szCs w:val="24"/>
          <w:lang w:val="mn-MN"/>
        </w:rPr>
        <w:t>ө</w:t>
      </w:r>
      <w:r w:rsidR="002B484C" w:rsidRPr="00FC2113">
        <w:rPr>
          <w:rFonts w:ascii="Arial" w:hAnsi="Arial" w:cs="Arial"/>
          <w:sz w:val="24"/>
          <w:szCs w:val="24"/>
          <w:lang w:val="mn-MN"/>
        </w:rPr>
        <w:t xml:space="preserve">л </w:t>
      </w:r>
      <w:r w:rsidR="008C53F3" w:rsidRPr="00FC2113">
        <w:rPr>
          <w:rFonts w:ascii="Arial" w:hAnsi="Arial" w:cs="Arial"/>
          <w:sz w:val="24"/>
          <w:szCs w:val="24"/>
          <w:lang w:val="mn-MN"/>
        </w:rPr>
        <w:t>хүчингүй, эсхүл дуусгавар болсон;</w:t>
      </w:r>
    </w:p>
    <w:p w14:paraId="02720D5D" w14:textId="77777777" w:rsidR="00151169" w:rsidRPr="00FC2113" w:rsidRDefault="00151169" w:rsidP="008C53F3">
      <w:pPr>
        <w:spacing w:after="0" w:line="240" w:lineRule="auto"/>
        <w:ind w:firstLine="1418"/>
        <w:jc w:val="both"/>
        <w:rPr>
          <w:rFonts w:ascii="Arial" w:hAnsi="Arial" w:cs="Arial"/>
          <w:sz w:val="24"/>
          <w:szCs w:val="24"/>
          <w:lang w:val="mn-MN"/>
        </w:rPr>
      </w:pPr>
    </w:p>
    <w:p w14:paraId="6C774DDF" w14:textId="77777777" w:rsidR="008C53F3" w:rsidRPr="00FC2113" w:rsidRDefault="00B959D8"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w:t>
      </w:r>
      <w:r w:rsidR="00311525">
        <w:rPr>
          <w:rFonts w:ascii="Arial" w:hAnsi="Arial" w:cs="Arial"/>
          <w:sz w:val="24"/>
          <w:szCs w:val="24"/>
          <w:lang w:val="mn-MN"/>
        </w:rPr>
        <w:t>.1.4</w:t>
      </w:r>
      <w:r w:rsidR="008C53F3" w:rsidRPr="00FC2113">
        <w:rPr>
          <w:rFonts w:ascii="Arial" w:hAnsi="Arial" w:cs="Arial"/>
          <w:sz w:val="24"/>
          <w:szCs w:val="24"/>
          <w:lang w:val="mn-MN"/>
        </w:rPr>
        <w:t>.хуулиар хориглосон ажил, албан тушаал давхар эрхэлсэн;</w:t>
      </w:r>
    </w:p>
    <w:p w14:paraId="37F360D8" w14:textId="77777777" w:rsidR="008C53F3" w:rsidRPr="00FC2113" w:rsidRDefault="00B959D8" w:rsidP="008C53F3">
      <w:pPr>
        <w:spacing w:after="0" w:line="240" w:lineRule="auto"/>
        <w:ind w:firstLine="1418"/>
        <w:jc w:val="both"/>
        <w:rPr>
          <w:rFonts w:ascii="Arial" w:hAnsi="Arial" w:cs="Arial"/>
          <w:dstrike/>
          <w:sz w:val="24"/>
          <w:szCs w:val="24"/>
          <w:lang w:val="mn-MN"/>
        </w:rPr>
      </w:pPr>
      <w:r w:rsidRPr="00FC2113">
        <w:rPr>
          <w:rFonts w:ascii="Arial" w:hAnsi="Arial" w:cs="Arial"/>
          <w:sz w:val="24"/>
          <w:szCs w:val="24"/>
          <w:lang w:val="mn-MN"/>
        </w:rPr>
        <w:t>10</w:t>
      </w:r>
      <w:r w:rsidR="00311525">
        <w:rPr>
          <w:rFonts w:ascii="Arial" w:hAnsi="Arial" w:cs="Arial"/>
          <w:sz w:val="24"/>
          <w:szCs w:val="24"/>
          <w:lang w:val="mn-MN"/>
        </w:rPr>
        <w:t>.1.5</w:t>
      </w:r>
      <w:r w:rsidR="008C53F3" w:rsidRPr="00FC2113">
        <w:rPr>
          <w:rFonts w:ascii="Arial" w:hAnsi="Arial" w:cs="Arial"/>
          <w:sz w:val="24"/>
          <w:szCs w:val="24"/>
          <w:lang w:val="mn-MN"/>
        </w:rPr>
        <w:t>.өмгөөлөгчийн үүргээ биелүүлээгүй, эсхүл зохих ёсоор биелүүлээгүй</w:t>
      </w:r>
      <w:r w:rsidR="008C53F3" w:rsidRPr="00FC2113">
        <w:rPr>
          <w:rFonts w:ascii="Arial" w:hAnsi="Arial" w:cs="Arial"/>
          <w:sz w:val="24"/>
          <w:szCs w:val="24"/>
        </w:rPr>
        <w:t>;</w:t>
      </w:r>
    </w:p>
    <w:p w14:paraId="0ED7208E" w14:textId="77777777" w:rsidR="008C53F3" w:rsidRPr="00FC2113" w:rsidRDefault="008C53F3" w:rsidP="008C53F3">
      <w:pPr>
        <w:spacing w:after="0" w:line="240" w:lineRule="auto"/>
        <w:ind w:firstLine="1418"/>
        <w:jc w:val="both"/>
        <w:rPr>
          <w:rFonts w:ascii="Arial" w:hAnsi="Arial" w:cs="Arial"/>
          <w:sz w:val="24"/>
          <w:szCs w:val="24"/>
          <w:lang w:val="mn-MN"/>
        </w:rPr>
      </w:pPr>
    </w:p>
    <w:p w14:paraId="6E089225" w14:textId="77777777" w:rsidR="008C53F3" w:rsidRPr="00FC2113" w:rsidRDefault="00B959D8"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10.1.</w:t>
      </w:r>
      <w:r w:rsidR="00311525">
        <w:rPr>
          <w:rFonts w:ascii="Arial" w:hAnsi="Arial" w:cs="Arial"/>
          <w:sz w:val="24"/>
          <w:szCs w:val="24"/>
          <w:lang w:val="mn-MN"/>
        </w:rPr>
        <w:t>6</w:t>
      </w:r>
      <w:r w:rsidRPr="00FC2113">
        <w:rPr>
          <w:rFonts w:ascii="Arial" w:hAnsi="Arial" w:cs="Arial"/>
          <w:sz w:val="24"/>
          <w:szCs w:val="24"/>
          <w:lang w:val="mn-MN"/>
        </w:rPr>
        <w:t>.энэ хуулийн 9</w:t>
      </w:r>
      <w:r w:rsidR="008C53F3" w:rsidRPr="00FC2113">
        <w:rPr>
          <w:rFonts w:ascii="Arial" w:hAnsi="Arial" w:cs="Arial"/>
          <w:sz w:val="24"/>
          <w:szCs w:val="24"/>
          <w:lang w:val="mn-MN"/>
        </w:rPr>
        <w:t>.2</w:t>
      </w:r>
      <w:r w:rsidRPr="00FC2113">
        <w:rPr>
          <w:rFonts w:ascii="Arial" w:hAnsi="Arial" w:cs="Arial"/>
          <w:sz w:val="24"/>
          <w:szCs w:val="24"/>
          <w:lang w:val="mn-MN"/>
        </w:rPr>
        <w:t>-т</w:t>
      </w:r>
      <w:r w:rsidR="009C6DAB">
        <w:rPr>
          <w:rFonts w:ascii="Arial" w:hAnsi="Arial" w:cs="Arial"/>
          <w:sz w:val="24"/>
          <w:szCs w:val="24"/>
          <w:lang w:val="mn-MN"/>
        </w:rPr>
        <w:t xml:space="preserve"> </w:t>
      </w:r>
      <w:r w:rsidRPr="00FC2113">
        <w:rPr>
          <w:rFonts w:ascii="Arial" w:hAnsi="Arial" w:cs="Arial"/>
          <w:sz w:val="24"/>
          <w:szCs w:val="24"/>
          <w:lang w:val="mn-MN"/>
        </w:rPr>
        <w:t>заасны</w:t>
      </w:r>
      <w:r w:rsidR="008C53F3" w:rsidRPr="00FC2113">
        <w:rPr>
          <w:rFonts w:ascii="Arial" w:hAnsi="Arial" w:cs="Arial"/>
          <w:sz w:val="24"/>
          <w:szCs w:val="24"/>
          <w:lang w:val="mn-MN"/>
        </w:rPr>
        <w:t>г зөрчсөн;</w:t>
      </w:r>
    </w:p>
    <w:p w14:paraId="59DB75DF" w14:textId="77777777" w:rsidR="008C53F3" w:rsidRPr="00FC2113" w:rsidRDefault="008D2DB5"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10.1.</w:t>
      </w:r>
      <w:r w:rsidR="00311525">
        <w:rPr>
          <w:rFonts w:ascii="Arial" w:hAnsi="Arial" w:cs="Arial"/>
          <w:sz w:val="24"/>
          <w:szCs w:val="24"/>
          <w:lang w:val="mn-MN"/>
        </w:rPr>
        <w:t>7</w:t>
      </w:r>
      <w:r w:rsidR="008C53F3" w:rsidRPr="00FC2113">
        <w:rPr>
          <w:rFonts w:ascii="Arial" w:hAnsi="Arial" w:cs="Arial"/>
          <w:sz w:val="24"/>
          <w:szCs w:val="24"/>
          <w:lang w:val="mn-MN"/>
        </w:rPr>
        <w:t xml:space="preserve">.өмгөөлөгч </w:t>
      </w:r>
      <w:r w:rsidR="00197BA3" w:rsidRPr="00FC2113">
        <w:rPr>
          <w:rFonts w:ascii="Arial" w:hAnsi="Arial" w:cs="Arial"/>
          <w:sz w:val="24"/>
          <w:szCs w:val="24"/>
          <w:lang w:val="mn-MN"/>
        </w:rPr>
        <w:t xml:space="preserve">санаатай </w:t>
      </w:r>
      <w:r w:rsidR="008C53F3" w:rsidRPr="00FC2113">
        <w:rPr>
          <w:rFonts w:ascii="Arial" w:hAnsi="Arial" w:cs="Arial"/>
          <w:sz w:val="24"/>
          <w:szCs w:val="24"/>
          <w:lang w:val="mn-MN"/>
        </w:rPr>
        <w:t>гэмт хэрэг үйлдсэн нь тогтоогдож, шүүхийн шийтгэх тогтоол хуулийн хүчин төгөлдөр болсон</w:t>
      </w:r>
      <w:r w:rsidR="008C53F3" w:rsidRPr="00FC2113">
        <w:rPr>
          <w:rFonts w:ascii="Arial" w:hAnsi="Arial" w:cs="Arial"/>
          <w:sz w:val="24"/>
          <w:szCs w:val="24"/>
        </w:rPr>
        <w:t>;</w:t>
      </w:r>
    </w:p>
    <w:p w14:paraId="5345E386" w14:textId="77777777" w:rsidR="008C53F3" w:rsidRPr="00FC2113" w:rsidRDefault="008C53F3" w:rsidP="008C53F3">
      <w:pPr>
        <w:spacing w:after="0" w:line="240" w:lineRule="auto"/>
        <w:ind w:firstLine="1418"/>
        <w:jc w:val="both"/>
        <w:rPr>
          <w:rFonts w:ascii="Arial" w:hAnsi="Arial" w:cs="Arial"/>
          <w:sz w:val="24"/>
          <w:szCs w:val="24"/>
          <w:lang w:val="mn-MN"/>
        </w:rPr>
      </w:pPr>
    </w:p>
    <w:p w14:paraId="3B365AA8" w14:textId="77777777" w:rsidR="008C53F3" w:rsidRPr="00FC2113" w:rsidRDefault="00311525" w:rsidP="008C53F3">
      <w:pPr>
        <w:spacing w:after="0" w:line="240" w:lineRule="auto"/>
        <w:ind w:firstLine="1418"/>
        <w:jc w:val="both"/>
        <w:rPr>
          <w:rFonts w:ascii="Arial" w:hAnsi="Arial" w:cs="Arial"/>
          <w:sz w:val="24"/>
          <w:szCs w:val="24"/>
          <w:lang w:val="mn-MN"/>
        </w:rPr>
      </w:pPr>
      <w:r>
        <w:rPr>
          <w:rFonts w:ascii="Arial" w:hAnsi="Arial" w:cs="Arial"/>
          <w:sz w:val="24"/>
          <w:szCs w:val="24"/>
          <w:lang w:val="mn-MN"/>
        </w:rPr>
        <w:t>10.1.8</w:t>
      </w:r>
      <w:r w:rsidR="00DF2A5E" w:rsidRPr="00FC2113">
        <w:rPr>
          <w:rFonts w:ascii="Arial" w:hAnsi="Arial" w:cs="Arial"/>
          <w:sz w:val="24"/>
          <w:szCs w:val="24"/>
          <w:lang w:val="mn-MN"/>
        </w:rPr>
        <w:t xml:space="preserve">.энэ хуулийн 29 </w:t>
      </w:r>
      <w:r w:rsidR="008C53F3" w:rsidRPr="00FC2113">
        <w:rPr>
          <w:rFonts w:ascii="Arial" w:hAnsi="Arial" w:cs="Arial"/>
          <w:sz w:val="24"/>
          <w:szCs w:val="24"/>
          <w:lang w:val="mn-MN"/>
        </w:rPr>
        <w:t>д</w:t>
      </w:r>
      <w:r w:rsidR="00DF2A5E" w:rsidRPr="00FC2113">
        <w:rPr>
          <w:rFonts w:ascii="Arial" w:hAnsi="Arial" w:cs="Arial"/>
          <w:sz w:val="24"/>
          <w:szCs w:val="24"/>
          <w:lang w:val="mn-MN"/>
        </w:rPr>
        <w:t>үгээр зүйлд</w:t>
      </w:r>
      <w:r w:rsidR="008C53F3" w:rsidRPr="00FC2113">
        <w:rPr>
          <w:rFonts w:ascii="Arial" w:hAnsi="Arial" w:cs="Arial"/>
          <w:sz w:val="24"/>
          <w:szCs w:val="24"/>
          <w:lang w:val="mn-MN"/>
        </w:rPr>
        <w:t xml:space="preserve"> заасан даатгалд даатгуулах үүргээ</w:t>
      </w:r>
      <w:r w:rsidR="00B97868" w:rsidRPr="00FC2113">
        <w:rPr>
          <w:rFonts w:ascii="Arial" w:hAnsi="Arial" w:cs="Arial"/>
          <w:sz w:val="24"/>
          <w:szCs w:val="24"/>
          <w:lang w:val="mn-MN"/>
        </w:rPr>
        <w:t xml:space="preserve"> </w:t>
      </w:r>
      <w:r w:rsidR="00291785" w:rsidRPr="00FC2113">
        <w:rPr>
          <w:rFonts w:ascii="Arial" w:hAnsi="Arial" w:cs="Arial"/>
          <w:sz w:val="24"/>
          <w:szCs w:val="24"/>
          <w:lang w:val="mn-MN"/>
        </w:rPr>
        <w:t>6 сараас дээш хугацаагаар</w:t>
      </w:r>
      <w:r w:rsidR="008C53F3" w:rsidRPr="00FC2113">
        <w:rPr>
          <w:rFonts w:ascii="Arial" w:hAnsi="Arial" w:cs="Arial"/>
          <w:sz w:val="24"/>
          <w:szCs w:val="24"/>
          <w:lang w:val="mn-MN"/>
        </w:rPr>
        <w:t xml:space="preserve"> биелүүлээгүй</w:t>
      </w:r>
      <w:r w:rsidR="008C53F3" w:rsidRPr="00FC2113">
        <w:rPr>
          <w:rFonts w:ascii="Arial" w:hAnsi="Arial" w:cs="Arial"/>
          <w:sz w:val="24"/>
          <w:szCs w:val="24"/>
        </w:rPr>
        <w:t>;</w:t>
      </w:r>
    </w:p>
    <w:p w14:paraId="2F40A3BE" w14:textId="77777777" w:rsidR="00280139" w:rsidRPr="00FC2113" w:rsidRDefault="00280139" w:rsidP="008C53F3">
      <w:pPr>
        <w:spacing w:after="0" w:line="240" w:lineRule="auto"/>
        <w:ind w:firstLine="1418"/>
        <w:jc w:val="both"/>
        <w:rPr>
          <w:rFonts w:ascii="Arial" w:hAnsi="Arial" w:cs="Arial"/>
          <w:sz w:val="24"/>
          <w:szCs w:val="24"/>
          <w:lang w:val="mn-MN"/>
        </w:rPr>
      </w:pPr>
    </w:p>
    <w:p w14:paraId="5DD67927" w14:textId="77777777" w:rsidR="00280139" w:rsidRPr="00FC2113" w:rsidRDefault="00311525" w:rsidP="008C53F3">
      <w:pPr>
        <w:spacing w:after="0" w:line="240" w:lineRule="auto"/>
        <w:ind w:firstLine="1418"/>
        <w:jc w:val="both"/>
        <w:rPr>
          <w:rFonts w:ascii="Arial" w:hAnsi="Arial" w:cs="Arial"/>
          <w:sz w:val="24"/>
          <w:szCs w:val="24"/>
          <w:lang w:val="mn-MN"/>
        </w:rPr>
      </w:pPr>
      <w:r>
        <w:rPr>
          <w:rFonts w:ascii="Arial" w:hAnsi="Arial" w:cs="Arial"/>
          <w:sz w:val="24"/>
          <w:szCs w:val="24"/>
          <w:lang w:val="mn-MN"/>
        </w:rPr>
        <w:t>10.1.9</w:t>
      </w:r>
      <w:r w:rsidR="00280139" w:rsidRPr="00FC2113">
        <w:rPr>
          <w:rFonts w:ascii="Arial" w:hAnsi="Arial" w:cs="Arial"/>
          <w:sz w:val="24"/>
          <w:szCs w:val="24"/>
          <w:lang w:val="mn-MN"/>
        </w:rPr>
        <w:t>.</w:t>
      </w:r>
      <w:r w:rsidR="00731219" w:rsidRPr="00FC2113">
        <w:rPr>
          <w:rFonts w:ascii="Arial" w:hAnsi="Arial" w:cs="Arial"/>
          <w:sz w:val="24"/>
          <w:szCs w:val="24"/>
          <w:lang w:val="mn-MN"/>
        </w:rPr>
        <w:t>өмгөөллийн үйл ажиллагаа эрхлэх эрхий</w:t>
      </w:r>
      <w:r w:rsidR="00280139" w:rsidRPr="00FC2113">
        <w:rPr>
          <w:rFonts w:ascii="Arial" w:hAnsi="Arial" w:cs="Arial"/>
          <w:sz w:val="24"/>
          <w:szCs w:val="24"/>
          <w:lang w:val="mn-MN"/>
        </w:rPr>
        <w:t>г түдгэлзүүлснээс хойш 5 жилийн хугацаа өнгөрсөн.</w:t>
      </w:r>
    </w:p>
    <w:p w14:paraId="07F2B1CD" w14:textId="77777777" w:rsidR="008C53F3" w:rsidRPr="00FC2113" w:rsidRDefault="008C53F3" w:rsidP="008C53F3">
      <w:pPr>
        <w:spacing w:after="0" w:line="240" w:lineRule="auto"/>
        <w:ind w:firstLine="1418"/>
        <w:jc w:val="both"/>
        <w:rPr>
          <w:rFonts w:ascii="Arial" w:hAnsi="Arial" w:cs="Arial"/>
          <w:sz w:val="24"/>
          <w:szCs w:val="24"/>
          <w:lang w:val="mn-MN"/>
        </w:rPr>
      </w:pPr>
    </w:p>
    <w:p w14:paraId="049BB6C8" w14:textId="77777777" w:rsidR="005B3D7E" w:rsidRPr="00FC2113" w:rsidRDefault="005B3D7E"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10.2.</w:t>
      </w:r>
      <w:r w:rsidR="00DB5570" w:rsidRPr="00FC2113">
        <w:rPr>
          <w:rFonts w:ascii="Arial" w:hAnsi="Arial" w:cs="Arial"/>
          <w:sz w:val="24"/>
          <w:szCs w:val="24"/>
          <w:lang w:val="mn-MN"/>
        </w:rPr>
        <w:t xml:space="preserve">Өмгөөллийн үйл ажиллагаа эрхлэх эрхийг хүчингүй болгох тухай шийдвэрийг энэ хуулийн 10.1.2, </w:t>
      </w:r>
      <w:r w:rsidR="001434CB">
        <w:rPr>
          <w:rFonts w:ascii="Arial" w:hAnsi="Arial" w:cs="Arial"/>
          <w:sz w:val="24"/>
          <w:szCs w:val="24"/>
          <w:lang w:val="mn-MN"/>
        </w:rPr>
        <w:t>10.1.4, 10.1.7</w:t>
      </w:r>
      <w:r w:rsidR="00151169" w:rsidRPr="00FC2113">
        <w:rPr>
          <w:rFonts w:ascii="Arial" w:hAnsi="Arial" w:cs="Arial"/>
          <w:sz w:val="24"/>
          <w:szCs w:val="24"/>
          <w:lang w:val="mn-MN"/>
        </w:rPr>
        <w:t xml:space="preserve">-д </w:t>
      </w:r>
      <w:r w:rsidR="00DB5570" w:rsidRPr="00FC2113">
        <w:rPr>
          <w:rFonts w:ascii="Arial" w:hAnsi="Arial" w:cs="Arial"/>
          <w:sz w:val="24"/>
          <w:szCs w:val="24"/>
          <w:lang w:val="mn-MN"/>
        </w:rPr>
        <w:t xml:space="preserve">заасан үндэслэлээр </w:t>
      </w:r>
      <w:r w:rsidRPr="00FC2113">
        <w:rPr>
          <w:rFonts w:ascii="Arial" w:hAnsi="Arial" w:cs="Arial"/>
          <w:sz w:val="24"/>
          <w:szCs w:val="24"/>
          <w:lang w:val="mn-MN"/>
        </w:rPr>
        <w:t xml:space="preserve">Өмгөөлөгчдийн холбооны </w:t>
      </w:r>
      <w:r w:rsidR="00DB5570" w:rsidRPr="00FC2113">
        <w:rPr>
          <w:rFonts w:ascii="Arial" w:hAnsi="Arial" w:cs="Arial"/>
          <w:sz w:val="24"/>
          <w:szCs w:val="24"/>
          <w:lang w:val="mn-MN"/>
        </w:rPr>
        <w:t xml:space="preserve">Ерөнхийлөгч, бусад үндэслэлээр </w:t>
      </w:r>
      <w:r w:rsidRPr="00FC2113">
        <w:rPr>
          <w:rFonts w:ascii="Arial" w:hAnsi="Arial" w:cs="Arial"/>
          <w:sz w:val="24"/>
          <w:szCs w:val="24"/>
          <w:lang w:val="mn-MN"/>
        </w:rPr>
        <w:t xml:space="preserve">Мэргэжлийн </w:t>
      </w:r>
      <w:r w:rsidR="00817422" w:rsidRPr="00FC2113">
        <w:rPr>
          <w:rFonts w:ascii="Arial" w:hAnsi="Arial" w:cs="Arial"/>
          <w:sz w:val="24"/>
          <w:szCs w:val="24"/>
          <w:lang w:val="mn-MN"/>
        </w:rPr>
        <w:t>хариуцлагын</w:t>
      </w:r>
      <w:r w:rsidRPr="00FC2113">
        <w:rPr>
          <w:rFonts w:ascii="Arial" w:hAnsi="Arial" w:cs="Arial"/>
          <w:sz w:val="24"/>
          <w:szCs w:val="24"/>
          <w:lang w:val="mn-MN"/>
        </w:rPr>
        <w:t xml:space="preserve"> хороо </w:t>
      </w:r>
      <w:r w:rsidR="00DB5570" w:rsidRPr="00FC2113">
        <w:rPr>
          <w:rFonts w:ascii="Arial" w:hAnsi="Arial" w:cs="Arial"/>
          <w:sz w:val="24"/>
          <w:szCs w:val="24"/>
          <w:lang w:val="mn-MN"/>
        </w:rPr>
        <w:t xml:space="preserve">тус тус </w:t>
      </w:r>
      <w:r w:rsidRPr="00FC2113">
        <w:rPr>
          <w:rFonts w:ascii="Arial" w:hAnsi="Arial" w:cs="Arial"/>
          <w:sz w:val="24"/>
          <w:szCs w:val="24"/>
          <w:lang w:val="mn-MN"/>
        </w:rPr>
        <w:t>гаргана.</w:t>
      </w:r>
    </w:p>
    <w:p w14:paraId="64BFB7B3" w14:textId="77777777" w:rsidR="008C53F3" w:rsidRPr="00FC2113" w:rsidRDefault="008C53F3" w:rsidP="008C53F3">
      <w:pPr>
        <w:spacing w:after="0" w:line="240" w:lineRule="auto"/>
        <w:ind w:firstLine="567"/>
        <w:jc w:val="both"/>
        <w:rPr>
          <w:rFonts w:ascii="Arial" w:hAnsi="Arial" w:cs="Arial"/>
          <w:b/>
          <w:sz w:val="24"/>
          <w:szCs w:val="24"/>
          <w:lang w:val="mn-MN"/>
        </w:rPr>
      </w:pPr>
    </w:p>
    <w:p w14:paraId="29F72BD7" w14:textId="77777777" w:rsidR="008C53F3" w:rsidRPr="00FC2113" w:rsidRDefault="00EE466B" w:rsidP="008C53F3">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11 дү</w:t>
      </w:r>
      <w:r w:rsidR="008C53F3" w:rsidRPr="00FC2113">
        <w:rPr>
          <w:rFonts w:ascii="Arial" w:hAnsi="Arial" w:cs="Arial"/>
          <w:b/>
          <w:sz w:val="24"/>
          <w:szCs w:val="24"/>
          <w:lang w:val="mn-MN"/>
        </w:rPr>
        <w:t>г</w:t>
      </w:r>
      <w:r w:rsidRPr="00FC2113">
        <w:rPr>
          <w:rFonts w:ascii="Arial" w:hAnsi="Arial" w:cs="Arial"/>
          <w:b/>
          <w:sz w:val="24"/>
          <w:szCs w:val="24"/>
          <w:lang w:val="mn-MN"/>
        </w:rPr>
        <w:t>ээ</w:t>
      </w:r>
      <w:r w:rsidR="008C53F3" w:rsidRPr="00FC2113">
        <w:rPr>
          <w:rFonts w:ascii="Arial" w:hAnsi="Arial" w:cs="Arial"/>
          <w:b/>
          <w:sz w:val="24"/>
          <w:szCs w:val="24"/>
          <w:lang w:val="mn-MN"/>
        </w:rPr>
        <w:t>р зүйл.</w:t>
      </w:r>
      <w:r w:rsidR="001F6F0D" w:rsidRPr="00FC2113">
        <w:rPr>
          <w:rFonts w:ascii="Arial" w:hAnsi="Arial" w:cs="Arial"/>
          <w:b/>
          <w:sz w:val="24"/>
          <w:szCs w:val="24"/>
          <w:lang w:val="mn-MN"/>
        </w:rPr>
        <w:t>Өмгөөллийн үйл ажиллагаа эрхлэх эрх</w:t>
      </w:r>
      <w:r w:rsidR="008C53F3" w:rsidRPr="00FC2113">
        <w:rPr>
          <w:rFonts w:ascii="Arial" w:hAnsi="Arial" w:cs="Arial"/>
          <w:b/>
          <w:sz w:val="24"/>
          <w:szCs w:val="24"/>
          <w:lang w:val="mn-MN"/>
        </w:rPr>
        <w:t xml:space="preserve"> дуусгавар болох</w:t>
      </w:r>
    </w:p>
    <w:p w14:paraId="0A599A78" w14:textId="77777777" w:rsidR="008C53F3" w:rsidRPr="00FC2113" w:rsidRDefault="008C53F3" w:rsidP="008C53F3">
      <w:pPr>
        <w:spacing w:after="0" w:line="240" w:lineRule="auto"/>
        <w:ind w:firstLine="567"/>
        <w:jc w:val="both"/>
        <w:rPr>
          <w:rFonts w:ascii="Arial" w:hAnsi="Arial" w:cs="Arial"/>
          <w:b/>
          <w:sz w:val="24"/>
          <w:szCs w:val="24"/>
          <w:lang w:val="mn-MN"/>
        </w:rPr>
      </w:pPr>
    </w:p>
    <w:p w14:paraId="2A87AC63" w14:textId="77777777" w:rsidR="008C53F3" w:rsidRPr="00FC2113" w:rsidRDefault="00EE466B"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11</w:t>
      </w:r>
      <w:r w:rsidR="008C53F3" w:rsidRPr="00FC2113">
        <w:rPr>
          <w:rFonts w:ascii="Arial" w:hAnsi="Arial" w:cs="Arial"/>
          <w:sz w:val="24"/>
          <w:szCs w:val="24"/>
          <w:lang w:val="mn-MN"/>
        </w:rPr>
        <w:t>.1.</w:t>
      </w:r>
      <w:r w:rsidR="00CA33C6" w:rsidRPr="00FC2113">
        <w:rPr>
          <w:rFonts w:ascii="Arial" w:hAnsi="Arial" w:cs="Arial"/>
          <w:sz w:val="24"/>
          <w:szCs w:val="24"/>
          <w:lang w:val="mn-MN"/>
        </w:rPr>
        <w:t>Дараахь</w:t>
      </w:r>
      <w:r w:rsidR="005E07F1" w:rsidRPr="00FC2113">
        <w:rPr>
          <w:rFonts w:ascii="Arial" w:hAnsi="Arial" w:cs="Arial"/>
          <w:sz w:val="24"/>
          <w:szCs w:val="24"/>
          <w:lang w:val="mn-MN"/>
        </w:rPr>
        <w:t xml:space="preserve"> </w:t>
      </w:r>
      <w:r w:rsidR="008C53F3" w:rsidRPr="00FC2113">
        <w:rPr>
          <w:rFonts w:ascii="Arial" w:hAnsi="Arial" w:cs="Arial"/>
          <w:sz w:val="24"/>
          <w:szCs w:val="24"/>
          <w:lang w:val="mn-MN"/>
        </w:rPr>
        <w:t>үндэслэлээр</w:t>
      </w:r>
      <w:r w:rsidR="005E07F1" w:rsidRPr="00FC2113">
        <w:rPr>
          <w:rFonts w:ascii="Arial" w:hAnsi="Arial" w:cs="Arial"/>
          <w:sz w:val="24"/>
          <w:szCs w:val="24"/>
          <w:lang w:val="mn-MN"/>
        </w:rPr>
        <w:t xml:space="preserve"> </w:t>
      </w:r>
      <w:r w:rsidR="001F6F0D" w:rsidRPr="00FC2113">
        <w:rPr>
          <w:rFonts w:ascii="Arial" w:hAnsi="Arial" w:cs="Arial"/>
          <w:sz w:val="24"/>
          <w:szCs w:val="24"/>
          <w:lang w:val="mn-MN"/>
        </w:rPr>
        <w:t>өмгөөллийн үйл ажиллагаа эрхлэх эрх</w:t>
      </w:r>
      <w:r w:rsidR="008C53F3" w:rsidRPr="00FC2113">
        <w:rPr>
          <w:rFonts w:ascii="Arial" w:hAnsi="Arial" w:cs="Arial"/>
          <w:sz w:val="24"/>
          <w:szCs w:val="24"/>
          <w:lang w:val="mn-MN"/>
        </w:rPr>
        <w:t xml:space="preserve"> дуусгавар бол</w:t>
      </w:r>
      <w:r w:rsidR="0039721F" w:rsidRPr="00FC2113">
        <w:rPr>
          <w:rFonts w:ascii="Arial" w:hAnsi="Arial" w:cs="Arial"/>
          <w:sz w:val="24"/>
          <w:szCs w:val="24"/>
          <w:lang w:val="mn-MN"/>
        </w:rPr>
        <w:t>го</w:t>
      </w:r>
      <w:r w:rsidR="008C53F3" w:rsidRPr="00FC2113">
        <w:rPr>
          <w:rFonts w:ascii="Arial" w:hAnsi="Arial" w:cs="Arial"/>
          <w:sz w:val="24"/>
          <w:szCs w:val="24"/>
          <w:lang w:val="mn-MN"/>
        </w:rPr>
        <w:t>но:</w:t>
      </w:r>
    </w:p>
    <w:p w14:paraId="31ED0DAF" w14:textId="77777777" w:rsidR="008C53F3" w:rsidRPr="00FC2113" w:rsidRDefault="008C53F3" w:rsidP="008C53F3">
      <w:pPr>
        <w:spacing w:after="0" w:line="240" w:lineRule="auto"/>
        <w:ind w:firstLine="567"/>
        <w:jc w:val="both"/>
        <w:rPr>
          <w:rFonts w:ascii="Arial" w:hAnsi="Arial" w:cs="Arial"/>
          <w:sz w:val="24"/>
          <w:szCs w:val="24"/>
          <w:lang w:val="mn-MN"/>
        </w:rPr>
      </w:pPr>
    </w:p>
    <w:p w14:paraId="6E32C37F" w14:textId="77777777" w:rsidR="008C53F3" w:rsidRPr="00FC2113" w:rsidRDefault="0039721F" w:rsidP="008C53F3">
      <w:pPr>
        <w:spacing w:after="0" w:line="240" w:lineRule="auto"/>
        <w:ind w:left="589" w:firstLine="851"/>
        <w:jc w:val="both"/>
        <w:rPr>
          <w:rFonts w:ascii="Arial" w:hAnsi="Arial" w:cs="Arial"/>
          <w:sz w:val="24"/>
          <w:szCs w:val="24"/>
          <w:lang w:val="mn-MN"/>
        </w:rPr>
      </w:pPr>
      <w:r w:rsidRPr="00FC2113">
        <w:rPr>
          <w:rFonts w:ascii="Arial" w:hAnsi="Arial" w:cs="Arial"/>
          <w:sz w:val="24"/>
          <w:szCs w:val="24"/>
          <w:lang w:val="mn-MN"/>
        </w:rPr>
        <w:t>11</w:t>
      </w:r>
      <w:r w:rsidR="008C53F3" w:rsidRPr="00FC2113">
        <w:rPr>
          <w:rFonts w:ascii="Arial" w:hAnsi="Arial" w:cs="Arial"/>
          <w:sz w:val="24"/>
          <w:szCs w:val="24"/>
          <w:lang w:val="mn-MN"/>
        </w:rPr>
        <w:t>.1.1.</w:t>
      </w:r>
      <w:r w:rsidR="00A91702" w:rsidRPr="00FC2113">
        <w:rPr>
          <w:rFonts w:ascii="Arial" w:hAnsi="Arial" w:cs="Arial"/>
          <w:sz w:val="24"/>
          <w:szCs w:val="24"/>
          <w:lang w:val="mn-MN"/>
        </w:rPr>
        <w:t xml:space="preserve">өмгөөлөгч </w:t>
      </w:r>
      <w:r w:rsidR="008C53F3" w:rsidRPr="00FC2113">
        <w:rPr>
          <w:rFonts w:ascii="Arial" w:hAnsi="Arial" w:cs="Arial"/>
          <w:sz w:val="24"/>
          <w:szCs w:val="24"/>
          <w:lang w:val="mn-MN"/>
        </w:rPr>
        <w:t>өөрөө хүсэлт гаргасан;</w:t>
      </w:r>
    </w:p>
    <w:p w14:paraId="2C82BF92" w14:textId="77777777" w:rsidR="008C53F3" w:rsidRPr="00FC2113" w:rsidRDefault="009634AC"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11</w:t>
      </w:r>
      <w:r w:rsidR="008C53F3" w:rsidRPr="00FC2113">
        <w:rPr>
          <w:rFonts w:ascii="Arial" w:hAnsi="Arial" w:cs="Arial"/>
          <w:sz w:val="24"/>
          <w:szCs w:val="24"/>
          <w:lang w:val="mn-MN"/>
        </w:rPr>
        <w:t>.1.2.өмгөөлөгчийн иргэний эрх зүйн чадамжийг хязгаарласан, эсхүл иргэний эрх зүйн чадамжгүйг тогтоосон шүүхийн шийдвэр хуулийн хүчин төгөлдөр болсон</w:t>
      </w:r>
      <w:r w:rsidR="008C53F3" w:rsidRPr="00FC2113">
        <w:rPr>
          <w:rFonts w:ascii="Arial" w:hAnsi="Arial" w:cs="Arial"/>
          <w:sz w:val="24"/>
          <w:szCs w:val="24"/>
        </w:rPr>
        <w:t>;</w:t>
      </w:r>
    </w:p>
    <w:p w14:paraId="2EFC1530" w14:textId="77777777" w:rsidR="008C53F3" w:rsidRPr="00FC2113" w:rsidRDefault="008C53F3" w:rsidP="008C53F3">
      <w:pPr>
        <w:spacing w:after="0" w:line="240" w:lineRule="auto"/>
        <w:ind w:firstLine="851"/>
        <w:jc w:val="both"/>
        <w:rPr>
          <w:rFonts w:ascii="Arial" w:hAnsi="Arial" w:cs="Arial"/>
          <w:sz w:val="24"/>
          <w:szCs w:val="24"/>
          <w:lang w:val="mn-MN"/>
        </w:rPr>
      </w:pPr>
    </w:p>
    <w:p w14:paraId="17C5A16A" w14:textId="77777777" w:rsidR="008C53F3" w:rsidRPr="00FC2113" w:rsidRDefault="009634AC"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11</w:t>
      </w:r>
      <w:r w:rsidR="008C53F3" w:rsidRPr="00FC2113">
        <w:rPr>
          <w:rFonts w:ascii="Arial" w:hAnsi="Arial" w:cs="Arial"/>
          <w:sz w:val="24"/>
          <w:szCs w:val="24"/>
          <w:lang w:val="mn-MN"/>
        </w:rPr>
        <w:t>.1.3.өмгөөлөгч нас барсан</w:t>
      </w:r>
      <w:r w:rsidR="008C53F3" w:rsidRPr="00FC2113">
        <w:rPr>
          <w:rFonts w:ascii="Arial" w:hAnsi="Arial" w:cs="Arial"/>
          <w:sz w:val="24"/>
          <w:szCs w:val="24"/>
        </w:rPr>
        <w:t>;</w:t>
      </w:r>
    </w:p>
    <w:p w14:paraId="13CE2438" w14:textId="77777777" w:rsidR="008C53F3" w:rsidRPr="00FC2113" w:rsidRDefault="009634AC"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11</w:t>
      </w:r>
      <w:r w:rsidR="00182A06" w:rsidRPr="00FC2113">
        <w:rPr>
          <w:rFonts w:ascii="Arial" w:hAnsi="Arial" w:cs="Arial"/>
          <w:sz w:val="24"/>
          <w:szCs w:val="24"/>
          <w:lang w:val="mn-MN"/>
        </w:rPr>
        <w:t>.1.4.өмгөөлөгчийг сураггүй ал</w:t>
      </w:r>
      <w:r w:rsidR="008C53F3" w:rsidRPr="00FC2113">
        <w:rPr>
          <w:rFonts w:ascii="Arial" w:hAnsi="Arial" w:cs="Arial"/>
          <w:sz w:val="24"/>
          <w:szCs w:val="24"/>
          <w:lang w:val="mn-MN"/>
        </w:rPr>
        <w:t>га болсонд, эсхүл нас барсанд тооцох тухай шүүхийн шийдвэр хуулийн хүчин төгөлдөр болсон</w:t>
      </w:r>
      <w:r w:rsidR="0004576F" w:rsidRPr="00FC2113">
        <w:rPr>
          <w:rFonts w:ascii="Arial" w:hAnsi="Arial" w:cs="Arial"/>
          <w:sz w:val="24"/>
          <w:szCs w:val="24"/>
          <w:lang w:val="mn-MN"/>
        </w:rPr>
        <w:t>.</w:t>
      </w:r>
    </w:p>
    <w:p w14:paraId="66504179" w14:textId="77777777" w:rsidR="008C53F3" w:rsidRPr="00FC2113" w:rsidRDefault="008C53F3" w:rsidP="008C53F3">
      <w:pPr>
        <w:spacing w:after="0" w:line="240" w:lineRule="auto"/>
        <w:ind w:firstLine="851"/>
        <w:jc w:val="both"/>
        <w:rPr>
          <w:rFonts w:ascii="Arial" w:hAnsi="Arial" w:cs="Arial"/>
          <w:sz w:val="24"/>
          <w:szCs w:val="24"/>
          <w:lang w:val="mn-MN"/>
        </w:rPr>
      </w:pPr>
    </w:p>
    <w:p w14:paraId="2FECA396" w14:textId="77777777" w:rsidR="008C53F3" w:rsidRPr="00FC2113" w:rsidRDefault="00A91702"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lastRenderedPageBreak/>
        <w:t>11.2.Энэ хуулийн 11</w:t>
      </w:r>
      <w:r w:rsidR="008C53F3" w:rsidRPr="00FC2113">
        <w:rPr>
          <w:rFonts w:ascii="Arial" w:hAnsi="Arial" w:cs="Arial"/>
          <w:sz w:val="24"/>
          <w:szCs w:val="24"/>
          <w:lang w:val="mn-MN"/>
        </w:rPr>
        <w:t xml:space="preserve">.1-д заасан үндэслэлээр </w:t>
      </w:r>
      <w:r w:rsidR="00C53B08" w:rsidRPr="00FC2113">
        <w:rPr>
          <w:rFonts w:ascii="Arial" w:hAnsi="Arial" w:cs="Arial"/>
          <w:sz w:val="24"/>
          <w:szCs w:val="24"/>
          <w:lang w:val="mn-MN"/>
        </w:rPr>
        <w:t>өмгөөллийн үйл ажиллагаа эрхлэх эрхийг</w:t>
      </w:r>
      <w:r w:rsidR="008C53F3" w:rsidRPr="00FC2113">
        <w:rPr>
          <w:rFonts w:ascii="Arial" w:hAnsi="Arial" w:cs="Arial"/>
          <w:sz w:val="24"/>
          <w:szCs w:val="24"/>
          <w:lang w:val="mn-MN"/>
        </w:rPr>
        <w:t xml:space="preserve"> дуусгавар болгох</w:t>
      </w:r>
      <w:r w:rsidR="003D6435" w:rsidRPr="00FC2113">
        <w:rPr>
          <w:rFonts w:ascii="Arial" w:hAnsi="Arial" w:cs="Arial"/>
          <w:sz w:val="24"/>
          <w:szCs w:val="24"/>
          <w:lang w:val="mn-MN"/>
        </w:rPr>
        <w:t>, сэргээх</w:t>
      </w:r>
      <w:r w:rsidR="008C53F3" w:rsidRPr="00FC2113">
        <w:rPr>
          <w:rFonts w:ascii="Arial" w:hAnsi="Arial" w:cs="Arial"/>
          <w:sz w:val="24"/>
          <w:szCs w:val="24"/>
          <w:lang w:val="mn-MN"/>
        </w:rPr>
        <w:t xml:space="preserve"> тухай шийдвэрийг </w:t>
      </w:r>
      <w:r w:rsidR="008C53F3" w:rsidRPr="00FC2113">
        <w:rPr>
          <w:rFonts w:ascii="Arial" w:hAnsi="Arial" w:cs="Arial"/>
          <w:sz w:val="24"/>
          <w:szCs w:val="24"/>
          <w:lang w:val="mn-MN" w:eastAsia="ja-JP"/>
        </w:rPr>
        <w:t>Өмгөөлөгчдийн х</w:t>
      </w:r>
      <w:r w:rsidR="008C53F3" w:rsidRPr="00FC2113">
        <w:rPr>
          <w:rFonts w:ascii="Arial" w:hAnsi="Arial" w:cs="Arial"/>
          <w:sz w:val="24"/>
          <w:szCs w:val="24"/>
          <w:lang w:val="mn-MN"/>
        </w:rPr>
        <w:t>олбооны Ерөнхийлөгч гаргана.</w:t>
      </w:r>
    </w:p>
    <w:p w14:paraId="244C8929" w14:textId="77777777" w:rsidR="008C53F3" w:rsidRPr="00FC2113" w:rsidRDefault="008C53F3" w:rsidP="008C53F3">
      <w:pPr>
        <w:spacing w:after="0" w:line="240" w:lineRule="auto"/>
        <w:ind w:firstLine="567"/>
        <w:jc w:val="both"/>
        <w:rPr>
          <w:rFonts w:ascii="Arial" w:hAnsi="Arial" w:cs="Arial"/>
          <w:sz w:val="24"/>
          <w:szCs w:val="24"/>
          <w:lang w:val="mn-MN"/>
        </w:rPr>
      </w:pPr>
    </w:p>
    <w:p w14:paraId="2736B14E" w14:textId="77777777" w:rsidR="008C53F3" w:rsidRPr="00FC2113" w:rsidRDefault="00A91702"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11</w:t>
      </w:r>
      <w:r w:rsidR="00FC111C" w:rsidRPr="00FC2113">
        <w:rPr>
          <w:rFonts w:ascii="Arial" w:hAnsi="Arial" w:cs="Arial"/>
          <w:sz w:val="24"/>
          <w:szCs w:val="24"/>
          <w:lang w:val="mn-MN"/>
        </w:rPr>
        <w:t>.3.Өмгөөлөгчдийн х</w:t>
      </w:r>
      <w:r w:rsidR="00D8640D" w:rsidRPr="00FC2113">
        <w:rPr>
          <w:rFonts w:ascii="Arial" w:hAnsi="Arial" w:cs="Arial"/>
          <w:sz w:val="24"/>
          <w:szCs w:val="24"/>
          <w:lang w:val="mn-MN"/>
        </w:rPr>
        <w:t>олбооны салбар зөвлөл энэ хуулийн 10.1, 11</w:t>
      </w:r>
      <w:r w:rsidR="008C53F3" w:rsidRPr="00FC2113">
        <w:rPr>
          <w:rFonts w:ascii="Arial" w:hAnsi="Arial" w:cs="Arial"/>
          <w:sz w:val="24"/>
          <w:szCs w:val="24"/>
          <w:lang w:val="mn-MN"/>
        </w:rPr>
        <w:t xml:space="preserve">.1-д заасан үндэслэл </w:t>
      </w:r>
      <w:r w:rsidR="00D8640D" w:rsidRPr="00FC2113">
        <w:rPr>
          <w:rFonts w:ascii="Arial" w:hAnsi="Arial" w:cs="Arial"/>
          <w:sz w:val="24"/>
          <w:szCs w:val="24"/>
          <w:lang w:val="mn-MN"/>
        </w:rPr>
        <w:t>илэрсэн</w:t>
      </w:r>
      <w:r w:rsidR="005E07F1" w:rsidRPr="00FC2113">
        <w:rPr>
          <w:rFonts w:ascii="Arial" w:hAnsi="Arial" w:cs="Arial"/>
          <w:sz w:val="24"/>
          <w:szCs w:val="24"/>
          <w:lang w:val="mn-MN"/>
        </w:rPr>
        <w:t xml:space="preserve"> </w:t>
      </w:r>
      <w:r w:rsidR="00A06C31" w:rsidRPr="00FC2113">
        <w:rPr>
          <w:rFonts w:ascii="Arial" w:hAnsi="Arial" w:cs="Arial"/>
          <w:sz w:val="24"/>
          <w:szCs w:val="24"/>
          <w:lang w:val="mn-MN"/>
        </w:rPr>
        <w:t>бол</w:t>
      </w:r>
      <w:r w:rsidR="00D4602D" w:rsidRPr="00FC2113">
        <w:rPr>
          <w:rFonts w:ascii="Arial" w:hAnsi="Arial" w:cs="Arial"/>
          <w:sz w:val="24"/>
          <w:szCs w:val="24"/>
          <w:lang w:val="mn-MN"/>
        </w:rPr>
        <w:t xml:space="preserve"> холбогдох</w:t>
      </w:r>
      <w:r w:rsidR="008C53F3" w:rsidRPr="00FC2113">
        <w:rPr>
          <w:rFonts w:ascii="Arial" w:hAnsi="Arial" w:cs="Arial"/>
          <w:sz w:val="24"/>
          <w:szCs w:val="24"/>
          <w:lang w:val="mn-MN"/>
        </w:rPr>
        <w:t xml:space="preserve"> шийдвэрийг гаргуулах</w:t>
      </w:r>
      <w:r w:rsidR="009C4ACF" w:rsidRPr="00FC2113">
        <w:rPr>
          <w:rFonts w:ascii="Arial" w:hAnsi="Arial" w:cs="Arial"/>
          <w:sz w:val="24"/>
          <w:szCs w:val="24"/>
          <w:lang w:val="mn-MN"/>
        </w:rPr>
        <w:t xml:space="preserve"> тухай саналыг Өмгөөлөгчдийн </w:t>
      </w:r>
      <w:r w:rsidR="008C53F3" w:rsidRPr="00FC2113">
        <w:rPr>
          <w:rFonts w:ascii="Arial" w:hAnsi="Arial" w:cs="Arial"/>
          <w:sz w:val="24"/>
          <w:szCs w:val="24"/>
          <w:lang w:val="mn-MN"/>
        </w:rPr>
        <w:t>холбоонд холбогдох материалы</w:t>
      </w:r>
      <w:r w:rsidR="009C4ACF" w:rsidRPr="00FC2113">
        <w:rPr>
          <w:rFonts w:ascii="Arial" w:hAnsi="Arial" w:cs="Arial"/>
          <w:sz w:val="24"/>
          <w:szCs w:val="24"/>
          <w:lang w:val="mn-MN"/>
        </w:rPr>
        <w:t>н хамт</w:t>
      </w:r>
      <w:r w:rsidR="005E07F1" w:rsidRPr="00FC2113">
        <w:rPr>
          <w:rFonts w:ascii="Arial" w:hAnsi="Arial" w:cs="Arial"/>
          <w:sz w:val="24"/>
          <w:szCs w:val="24"/>
          <w:lang w:val="mn-MN"/>
        </w:rPr>
        <w:t xml:space="preserve"> </w:t>
      </w:r>
      <w:r w:rsidR="00D8640D" w:rsidRPr="00FC2113">
        <w:rPr>
          <w:rFonts w:ascii="Arial" w:hAnsi="Arial" w:cs="Arial"/>
          <w:sz w:val="24"/>
          <w:szCs w:val="24"/>
          <w:lang w:val="mn-MN"/>
        </w:rPr>
        <w:t>ирүүл</w:t>
      </w:r>
      <w:r w:rsidR="008C53F3" w:rsidRPr="00FC2113">
        <w:rPr>
          <w:rFonts w:ascii="Arial" w:hAnsi="Arial" w:cs="Arial"/>
          <w:sz w:val="24"/>
          <w:szCs w:val="24"/>
          <w:lang w:val="mn-MN"/>
        </w:rPr>
        <w:t xml:space="preserve">нэ. </w:t>
      </w:r>
    </w:p>
    <w:p w14:paraId="783CB4C8" w14:textId="77777777" w:rsidR="008C53F3" w:rsidRPr="00FC2113" w:rsidRDefault="008C53F3" w:rsidP="008C53F3">
      <w:pPr>
        <w:spacing w:after="0" w:line="240" w:lineRule="auto"/>
        <w:ind w:firstLine="567"/>
        <w:jc w:val="both"/>
        <w:rPr>
          <w:rFonts w:ascii="Arial" w:hAnsi="Arial" w:cs="Arial"/>
          <w:sz w:val="24"/>
          <w:szCs w:val="24"/>
          <w:lang w:val="mn-MN"/>
        </w:rPr>
      </w:pPr>
    </w:p>
    <w:p w14:paraId="4BF04661" w14:textId="77777777" w:rsidR="008C53F3" w:rsidRPr="00FC2113" w:rsidRDefault="008C53F3"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1</w:t>
      </w:r>
      <w:r w:rsidR="00D8640D" w:rsidRPr="00FC2113">
        <w:rPr>
          <w:rFonts w:ascii="Arial" w:hAnsi="Arial" w:cs="Arial"/>
          <w:sz w:val="24"/>
          <w:szCs w:val="24"/>
          <w:lang w:val="mn-MN"/>
        </w:rPr>
        <w:t>1</w:t>
      </w:r>
      <w:r w:rsidRPr="00FC2113">
        <w:rPr>
          <w:rFonts w:ascii="Arial" w:hAnsi="Arial" w:cs="Arial"/>
          <w:sz w:val="24"/>
          <w:szCs w:val="24"/>
          <w:lang w:val="mn-MN"/>
        </w:rPr>
        <w:t>.4.Өмгөөлөгчдийн</w:t>
      </w:r>
      <w:r w:rsidR="00D8640D" w:rsidRPr="00FC2113">
        <w:rPr>
          <w:rFonts w:ascii="Arial" w:hAnsi="Arial" w:cs="Arial"/>
          <w:sz w:val="24"/>
          <w:szCs w:val="24"/>
          <w:lang w:val="mn-MN"/>
        </w:rPr>
        <w:t xml:space="preserve"> холбоо энэ хуулийн 11</w:t>
      </w:r>
      <w:r w:rsidRPr="00FC2113">
        <w:rPr>
          <w:rFonts w:ascii="Arial" w:hAnsi="Arial" w:cs="Arial"/>
          <w:sz w:val="24"/>
          <w:szCs w:val="24"/>
          <w:lang w:val="mn-MN"/>
        </w:rPr>
        <w:t xml:space="preserve">.3-т заасан материалыг хүлээн авснаас хойш </w:t>
      </w:r>
      <w:r w:rsidR="00D8640D" w:rsidRPr="00FC2113">
        <w:rPr>
          <w:rFonts w:ascii="Arial" w:hAnsi="Arial" w:cs="Arial"/>
          <w:sz w:val="24"/>
          <w:szCs w:val="24"/>
          <w:lang w:val="mn-MN"/>
        </w:rPr>
        <w:t>3</w:t>
      </w:r>
      <w:r w:rsidRPr="00FC2113">
        <w:rPr>
          <w:rFonts w:ascii="Arial" w:hAnsi="Arial" w:cs="Arial"/>
          <w:sz w:val="24"/>
          <w:szCs w:val="24"/>
          <w:lang w:val="mn-MN"/>
        </w:rPr>
        <w:t xml:space="preserve"> сарын хугацаанд уг асуудлаар шийдвэр гаргаагүй бол </w:t>
      </w:r>
      <w:r w:rsidR="00D8640D" w:rsidRPr="00FC2113">
        <w:rPr>
          <w:rFonts w:ascii="Arial" w:hAnsi="Arial" w:cs="Arial"/>
          <w:sz w:val="24"/>
          <w:szCs w:val="24"/>
          <w:lang w:val="mn-MN"/>
        </w:rPr>
        <w:t>Холбооны салбар</w:t>
      </w:r>
      <w:r w:rsidRPr="00FC2113">
        <w:rPr>
          <w:rFonts w:ascii="Arial" w:hAnsi="Arial" w:cs="Arial"/>
          <w:sz w:val="24"/>
          <w:szCs w:val="24"/>
          <w:lang w:val="mn-MN"/>
        </w:rPr>
        <w:t xml:space="preserve"> зөвлөл захиргааны хэргийн шүүхэд гомдол гаргаж болно.</w:t>
      </w:r>
    </w:p>
    <w:p w14:paraId="3F4D995C" w14:textId="77777777" w:rsidR="004132B4" w:rsidRDefault="004132B4" w:rsidP="008C53F3">
      <w:pPr>
        <w:tabs>
          <w:tab w:val="left" w:pos="709"/>
        </w:tabs>
        <w:spacing w:after="0" w:line="240" w:lineRule="auto"/>
        <w:jc w:val="center"/>
        <w:rPr>
          <w:rFonts w:ascii="Arial" w:hAnsi="Arial" w:cs="Arial"/>
          <w:b/>
          <w:sz w:val="24"/>
          <w:szCs w:val="24"/>
          <w:lang w:val="mn-MN"/>
        </w:rPr>
      </w:pPr>
    </w:p>
    <w:p w14:paraId="1F012CB9" w14:textId="77777777" w:rsidR="004132B4" w:rsidRDefault="004132B4" w:rsidP="008C53F3">
      <w:pPr>
        <w:tabs>
          <w:tab w:val="left" w:pos="709"/>
        </w:tabs>
        <w:spacing w:after="0" w:line="240" w:lineRule="auto"/>
        <w:jc w:val="center"/>
        <w:rPr>
          <w:rFonts w:ascii="Arial" w:hAnsi="Arial" w:cs="Arial"/>
          <w:b/>
          <w:sz w:val="24"/>
          <w:szCs w:val="24"/>
          <w:lang w:val="mn-MN"/>
        </w:rPr>
      </w:pPr>
    </w:p>
    <w:p w14:paraId="43BEAA48" w14:textId="77777777" w:rsidR="008C53F3" w:rsidRPr="00FC2113" w:rsidRDefault="008C53F3" w:rsidP="008C53F3">
      <w:pPr>
        <w:tabs>
          <w:tab w:val="left" w:pos="709"/>
        </w:tabs>
        <w:spacing w:after="0" w:line="240" w:lineRule="auto"/>
        <w:jc w:val="center"/>
        <w:rPr>
          <w:rFonts w:ascii="Arial" w:hAnsi="Arial" w:cs="Arial"/>
          <w:b/>
          <w:sz w:val="24"/>
          <w:szCs w:val="24"/>
          <w:lang w:val="mn-MN"/>
        </w:rPr>
      </w:pPr>
      <w:r w:rsidRPr="00FC2113">
        <w:rPr>
          <w:rFonts w:ascii="Arial" w:hAnsi="Arial" w:cs="Arial"/>
          <w:b/>
          <w:sz w:val="24"/>
          <w:szCs w:val="24"/>
          <w:lang w:val="mn-MN"/>
        </w:rPr>
        <w:t>ГУРАВДУГААР БҮЛЭГ</w:t>
      </w:r>
    </w:p>
    <w:p w14:paraId="049758F6" w14:textId="77777777" w:rsidR="008C53F3" w:rsidRPr="00FC2113" w:rsidRDefault="008C53F3" w:rsidP="008C53F3">
      <w:pPr>
        <w:tabs>
          <w:tab w:val="left" w:pos="709"/>
        </w:tabs>
        <w:spacing w:after="0" w:line="240" w:lineRule="auto"/>
        <w:jc w:val="center"/>
        <w:rPr>
          <w:rFonts w:ascii="Arial" w:hAnsi="Arial" w:cs="Arial"/>
          <w:b/>
          <w:sz w:val="24"/>
          <w:szCs w:val="24"/>
          <w:lang w:val="mn-MN"/>
        </w:rPr>
      </w:pPr>
      <w:r w:rsidRPr="00FC2113">
        <w:rPr>
          <w:rFonts w:ascii="Arial" w:hAnsi="Arial" w:cs="Arial"/>
          <w:b/>
          <w:sz w:val="24"/>
          <w:szCs w:val="24"/>
          <w:lang w:val="mn-MN"/>
        </w:rPr>
        <w:t>ӨМГӨӨЛӨГЧИЙН ЭРХ ЗҮЙН БАЙДАЛ</w:t>
      </w:r>
    </w:p>
    <w:p w14:paraId="3D3C8FD0" w14:textId="77777777" w:rsidR="008C53F3" w:rsidRPr="00FC2113" w:rsidRDefault="008C53F3" w:rsidP="008C53F3">
      <w:pPr>
        <w:tabs>
          <w:tab w:val="left" w:pos="709"/>
        </w:tabs>
        <w:spacing w:after="0" w:line="240" w:lineRule="auto"/>
        <w:jc w:val="center"/>
        <w:rPr>
          <w:rFonts w:ascii="Arial" w:hAnsi="Arial" w:cs="Arial"/>
          <w:b/>
          <w:sz w:val="24"/>
          <w:szCs w:val="24"/>
          <w:lang w:val="mn-MN"/>
        </w:rPr>
      </w:pPr>
    </w:p>
    <w:p w14:paraId="5765EC1D" w14:textId="77777777" w:rsidR="008C53F3" w:rsidRPr="00FC2113" w:rsidRDefault="0043571A" w:rsidP="008C53F3">
      <w:pPr>
        <w:tabs>
          <w:tab w:val="left" w:pos="709"/>
        </w:tabs>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ab/>
      </w:r>
      <w:r w:rsidR="005867BC" w:rsidRPr="00FC2113">
        <w:rPr>
          <w:rFonts w:ascii="Arial" w:hAnsi="Arial" w:cs="Arial"/>
          <w:b/>
          <w:sz w:val="24"/>
          <w:szCs w:val="24"/>
          <w:lang w:val="mn-MN"/>
        </w:rPr>
        <w:t>12</w:t>
      </w:r>
      <w:r w:rsidR="008C53F3" w:rsidRPr="00FC2113">
        <w:rPr>
          <w:rFonts w:ascii="Arial" w:hAnsi="Arial" w:cs="Arial"/>
          <w:b/>
          <w:sz w:val="24"/>
          <w:szCs w:val="24"/>
          <w:lang w:val="mn-MN"/>
        </w:rPr>
        <w:t xml:space="preserve"> дугаар зүйл.Өмгөөлөгч</w:t>
      </w:r>
    </w:p>
    <w:p w14:paraId="7C1FEE4C" w14:textId="77777777" w:rsidR="008C53F3" w:rsidRPr="00FC2113" w:rsidRDefault="008C53F3" w:rsidP="008C53F3">
      <w:pPr>
        <w:tabs>
          <w:tab w:val="left" w:pos="709"/>
        </w:tabs>
        <w:spacing w:after="0" w:line="240" w:lineRule="auto"/>
        <w:ind w:firstLine="567"/>
        <w:jc w:val="center"/>
        <w:rPr>
          <w:rFonts w:ascii="Arial" w:hAnsi="Arial" w:cs="Arial"/>
          <w:sz w:val="24"/>
          <w:szCs w:val="24"/>
          <w:lang w:val="mn-MN"/>
        </w:rPr>
      </w:pPr>
    </w:p>
    <w:p w14:paraId="7005CAAC" w14:textId="77777777" w:rsidR="008C53F3" w:rsidRPr="00FC2113" w:rsidRDefault="0043571A" w:rsidP="008C53F3">
      <w:pPr>
        <w:tabs>
          <w:tab w:val="left" w:pos="709"/>
        </w:tabs>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005867BC" w:rsidRPr="00FC2113">
        <w:rPr>
          <w:rFonts w:ascii="Arial" w:hAnsi="Arial" w:cs="Arial"/>
          <w:sz w:val="24"/>
          <w:szCs w:val="24"/>
          <w:lang w:val="mn-MN"/>
        </w:rPr>
        <w:t>12</w:t>
      </w:r>
      <w:r w:rsidR="0057287A" w:rsidRPr="00FC2113">
        <w:rPr>
          <w:rFonts w:ascii="Arial" w:hAnsi="Arial" w:cs="Arial"/>
          <w:sz w:val="24"/>
          <w:szCs w:val="24"/>
          <w:lang w:val="mn-MN"/>
        </w:rPr>
        <w:t>.1</w:t>
      </w:r>
      <w:r w:rsidR="008C53F3" w:rsidRPr="00FC2113">
        <w:rPr>
          <w:rFonts w:ascii="Arial" w:hAnsi="Arial" w:cs="Arial"/>
          <w:sz w:val="24"/>
          <w:szCs w:val="24"/>
          <w:lang w:val="mn-MN"/>
        </w:rPr>
        <w:t xml:space="preserve">.Өмгөөлөгч нь </w:t>
      </w:r>
      <w:r w:rsidR="00291785" w:rsidRPr="00FC2113">
        <w:rPr>
          <w:rFonts w:ascii="Arial" w:hAnsi="Arial" w:cs="Arial"/>
          <w:sz w:val="24"/>
          <w:szCs w:val="24"/>
          <w:lang w:val="mn-MN"/>
        </w:rPr>
        <w:t xml:space="preserve">энэ хуульд заасан хэлбэрээр </w:t>
      </w:r>
      <w:r w:rsidR="00A07E4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эрхтэй </w:t>
      </w:r>
      <w:r w:rsidR="0004576F" w:rsidRPr="00FC2113">
        <w:rPr>
          <w:rFonts w:ascii="Arial" w:hAnsi="Arial" w:cs="Arial"/>
          <w:sz w:val="24"/>
          <w:szCs w:val="24"/>
          <w:lang w:val="mn-MN"/>
        </w:rPr>
        <w:t>хуульч</w:t>
      </w:r>
      <w:r w:rsidR="008C53F3" w:rsidRPr="00FC2113">
        <w:rPr>
          <w:rFonts w:ascii="Arial" w:hAnsi="Arial" w:cs="Arial"/>
          <w:sz w:val="24"/>
          <w:szCs w:val="24"/>
          <w:lang w:val="mn-MN"/>
        </w:rPr>
        <w:t xml:space="preserve"> байна.</w:t>
      </w:r>
    </w:p>
    <w:p w14:paraId="293D2C6F" w14:textId="77777777" w:rsidR="008C53F3" w:rsidRPr="00FC2113" w:rsidRDefault="008C53F3" w:rsidP="008C53F3">
      <w:pPr>
        <w:tabs>
          <w:tab w:val="left" w:pos="709"/>
        </w:tabs>
        <w:spacing w:after="0" w:line="240" w:lineRule="auto"/>
        <w:ind w:firstLine="567"/>
        <w:jc w:val="both"/>
        <w:rPr>
          <w:rFonts w:ascii="Arial" w:hAnsi="Arial" w:cs="Arial"/>
          <w:sz w:val="24"/>
          <w:szCs w:val="24"/>
          <w:lang w:val="mn-MN"/>
        </w:rPr>
      </w:pPr>
    </w:p>
    <w:p w14:paraId="2ADE7338" w14:textId="77777777" w:rsidR="008C53F3" w:rsidRPr="00FC2113" w:rsidRDefault="0028551B" w:rsidP="008C53F3">
      <w:pPr>
        <w:tabs>
          <w:tab w:val="left" w:pos="709"/>
        </w:tabs>
        <w:spacing w:after="0" w:line="240" w:lineRule="auto"/>
        <w:ind w:firstLine="567"/>
        <w:jc w:val="both"/>
        <w:rPr>
          <w:rFonts w:ascii="Arial" w:hAnsi="Arial" w:cs="Arial"/>
          <w:sz w:val="24"/>
          <w:szCs w:val="24"/>
        </w:rPr>
      </w:pPr>
      <w:r w:rsidRPr="00FC2113">
        <w:rPr>
          <w:rFonts w:ascii="Arial" w:hAnsi="Arial" w:cs="Arial"/>
          <w:sz w:val="24"/>
          <w:szCs w:val="24"/>
          <w:lang w:val="mn-MN"/>
        </w:rPr>
        <w:tab/>
      </w:r>
      <w:r w:rsidR="005867BC" w:rsidRPr="00FC2113">
        <w:rPr>
          <w:rFonts w:ascii="Arial" w:hAnsi="Arial" w:cs="Arial"/>
          <w:sz w:val="24"/>
          <w:szCs w:val="24"/>
          <w:lang w:val="mn-MN"/>
        </w:rPr>
        <w:t>12.2</w:t>
      </w:r>
      <w:r w:rsidR="008C53F3" w:rsidRPr="00FC2113">
        <w:rPr>
          <w:rFonts w:ascii="Arial" w:hAnsi="Arial" w:cs="Arial"/>
          <w:sz w:val="24"/>
          <w:szCs w:val="24"/>
          <w:lang w:val="mn-MN"/>
        </w:rPr>
        <w:t xml:space="preserve">.Өмгөөлөгч нь </w:t>
      </w:r>
      <w:r w:rsidR="008C53F3" w:rsidRPr="00FC2113">
        <w:rPr>
          <w:rFonts w:ascii="Arial" w:hAnsi="Arial" w:cs="Arial"/>
          <w:sz w:val="24"/>
          <w:szCs w:val="24"/>
          <w:lang w:val="mn-MN" w:eastAsia="ja-JP"/>
        </w:rPr>
        <w:t xml:space="preserve">Өмгөөлөгчдийн </w:t>
      </w:r>
      <w:r w:rsidR="008C53F3" w:rsidRPr="00FC2113">
        <w:rPr>
          <w:rFonts w:ascii="Arial" w:hAnsi="Arial" w:cs="Arial"/>
          <w:sz w:val="24"/>
          <w:szCs w:val="24"/>
          <w:lang w:val="mn-MN"/>
        </w:rPr>
        <w:t xml:space="preserve">холбооны гишүүн байна.  </w:t>
      </w:r>
    </w:p>
    <w:p w14:paraId="32F6FD77" w14:textId="77777777" w:rsidR="00D84335" w:rsidRPr="00FC2113" w:rsidRDefault="00D84335" w:rsidP="00D84335">
      <w:pPr>
        <w:spacing w:after="0" w:line="240" w:lineRule="auto"/>
        <w:ind w:firstLine="567"/>
        <w:jc w:val="both"/>
        <w:rPr>
          <w:rFonts w:ascii="Arial" w:hAnsi="Arial" w:cs="Arial"/>
          <w:dstrike/>
          <w:sz w:val="24"/>
          <w:szCs w:val="24"/>
          <w:lang w:val="mn-MN"/>
        </w:rPr>
      </w:pPr>
    </w:p>
    <w:p w14:paraId="48669B11" w14:textId="77777777" w:rsidR="008C53F3" w:rsidRPr="00FC2113" w:rsidRDefault="0028551B" w:rsidP="008C53F3">
      <w:pPr>
        <w:tabs>
          <w:tab w:val="left" w:pos="709"/>
        </w:tabs>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ab/>
      </w:r>
      <w:r w:rsidR="008C53F3" w:rsidRPr="00FC2113">
        <w:rPr>
          <w:rFonts w:ascii="Arial" w:hAnsi="Arial" w:cs="Arial"/>
          <w:b/>
          <w:sz w:val="24"/>
          <w:szCs w:val="24"/>
          <w:lang w:val="mn-MN"/>
        </w:rPr>
        <w:t>1</w:t>
      </w:r>
      <w:r w:rsidR="005867BC" w:rsidRPr="00FC2113">
        <w:rPr>
          <w:rFonts w:ascii="Arial" w:hAnsi="Arial" w:cs="Arial"/>
          <w:b/>
          <w:sz w:val="24"/>
          <w:szCs w:val="24"/>
          <w:lang w:val="mn-MN"/>
        </w:rPr>
        <w:t>3 ду</w:t>
      </w:r>
      <w:r w:rsidR="008C53F3" w:rsidRPr="00FC2113">
        <w:rPr>
          <w:rFonts w:ascii="Arial" w:hAnsi="Arial" w:cs="Arial"/>
          <w:b/>
          <w:sz w:val="24"/>
          <w:szCs w:val="24"/>
          <w:lang w:val="mn-MN"/>
        </w:rPr>
        <w:t>г</w:t>
      </w:r>
      <w:r w:rsidR="005867BC" w:rsidRPr="00FC2113">
        <w:rPr>
          <w:rFonts w:ascii="Arial" w:hAnsi="Arial" w:cs="Arial"/>
          <w:b/>
          <w:sz w:val="24"/>
          <w:szCs w:val="24"/>
          <w:lang w:val="mn-MN"/>
        </w:rPr>
        <w:t>аа</w:t>
      </w:r>
      <w:r w:rsidR="008C53F3" w:rsidRPr="00FC2113">
        <w:rPr>
          <w:rFonts w:ascii="Arial" w:hAnsi="Arial" w:cs="Arial"/>
          <w:b/>
          <w:sz w:val="24"/>
          <w:szCs w:val="24"/>
          <w:lang w:val="mn-MN"/>
        </w:rPr>
        <w:t>р зүйл.Өмгөөлөгчийн тангараг</w:t>
      </w:r>
    </w:p>
    <w:p w14:paraId="2357B70A" w14:textId="77777777" w:rsidR="008C53F3" w:rsidRPr="00FC2113" w:rsidRDefault="008C53F3" w:rsidP="008C53F3">
      <w:pPr>
        <w:tabs>
          <w:tab w:val="left" w:pos="709"/>
        </w:tabs>
        <w:spacing w:after="0" w:line="240" w:lineRule="auto"/>
        <w:jc w:val="both"/>
        <w:rPr>
          <w:rFonts w:ascii="Arial" w:hAnsi="Arial" w:cs="Arial"/>
          <w:sz w:val="24"/>
          <w:szCs w:val="24"/>
          <w:lang w:val="mn-MN"/>
        </w:rPr>
      </w:pPr>
    </w:p>
    <w:p w14:paraId="7715C8A1" w14:textId="77777777" w:rsidR="008C53F3" w:rsidRPr="00FC2113" w:rsidRDefault="0028551B" w:rsidP="008C53F3">
      <w:pPr>
        <w:tabs>
          <w:tab w:val="left" w:pos="709"/>
        </w:tabs>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005867BC" w:rsidRPr="00FC2113">
        <w:rPr>
          <w:rFonts w:ascii="Arial" w:hAnsi="Arial" w:cs="Arial"/>
          <w:sz w:val="24"/>
          <w:szCs w:val="24"/>
          <w:lang w:val="mn-MN"/>
        </w:rPr>
        <w:t>13</w:t>
      </w:r>
      <w:r w:rsidR="008C53F3" w:rsidRPr="00FC2113">
        <w:rPr>
          <w:rFonts w:ascii="Arial" w:hAnsi="Arial" w:cs="Arial"/>
          <w:sz w:val="24"/>
          <w:szCs w:val="24"/>
          <w:lang w:val="mn-MN"/>
        </w:rPr>
        <w:t xml:space="preserve">.1.Хуульч өмгөөллийн үйл ажиллагаа эрхлэх </w:t>
      </w:r>
      <w:r w:rsidR="003C0077" w:rsidRPr="00FC2113">
        <w:rPr>
          <w:rFonts w:ascii="Arial" w:hAnsi="Arial" w:cs="Arial"/>
          <w:sz w:val="24"/>
          <w:szCs w:val="24"/>
          <w:lang w:val="mn-MN"/>
        </w:rPr>
        <w:t>эрхийг</w:t>
      </w:r>
      <w:r w:rsidR="008C53F3" w:rsidRPr="00FC2113">
        <w:rPr>
          <w:rFonts w:ascii="Arial" w:hAnsi="Arial" w:cs="Arial"/>
          <w:sz w:val="24"/>
          <w:szCs w:val="24"/>
          <w:lang w:val="mn-MN"/>
        </w:rPr>
        <w:t xml:space="preserve"> гардан авахдаа “Өмгөөлөгч би Монгол Улсын Үндсэн хууль, бусад хууль болон өмгөөлөгчийн ёс зүйн хэм хэмжээг чанд сахиж ажиллахаа батлан тангараглая.</w:t>
      </w:r>
      <w:r w:rsidR="005E07F1" w:rsidRPr="00FC2113">
        <w:rPr>
          <w:rFonts w:ascii="Arial" w:hAnsi="Arial" w:cs="Arial"/>
          <w:sz w:val="24"/>
          <w:szCs w:val="24"/>
          <w:lang w:val="mn-MN"/>
        </w:rPr>
        <w:t xml:space="preserve"> </w:t>
      </w:r>
      <w:r w:rsidR="00291785" w:rsidRPr="00FC2113">
        <w:rPr>
          <w:rFonts w:ascii="Arial" w:hAnsi="Arial" w:cs="Arial"/>
          <w:sz w:val="24"/>
          <w:szCs w:val="24"/>
          <w:lang w:val="mn-MN"/>
        </w:rPr>
        <w:t>Миний бие өргөсөн тангарагаасаа няцваас хуулийн хариуцлага хүлээнэ.</w:t>
      </w:r>
      <w:r w:rsidR="008C53F3" w:rsidRPr="00FC2113">
        <w:rPr>
          <w:rFonts w:ascii="Arial" w:hAnsi="Arial" w:cs="Arial"/>
          <w:sz w:val="24"/>
          <w:szCs w:val="24"/>
          <w:lang w:val="mn-MN"/>
        </w:rPr>
        <w:t>” гэж тангараг өргөнө.</w:t>
      </w:r>
    </w:p>
    <w:p w14:paraId="19BECC11" w14:textId="77777777" w:rsidR="008C53F3" w:rsidRPr="00FC2113" w:rsidRDefault="008C53F3" w:rsidP="008C53F3">
      <w:pPr>
        <w:tabs>
          <w:tab w:val="left" w:pos="709"/>
        </w:tabs>
        <w:spacing w:after="0" w:line="240" w:lineRule="auto"/>
        <w:ind w:firstLine="851"/>
        <w:jc w:val="both"/>
        <w:rPr>
          <w:rFonts w:ascii="Arial" w:hAnsi="Arial" w:cs="Arial"/>
          <w:sz w:val="24"/>
          <w:szCs w:val="24"/>
          <w:lang w:val="mn-MN"/>
        </w:rPr>
      </w:pPr>
    </w:p>
    <w:p w14:paraId="47A75A27" w14:textId="77777777" w:rsidR="008C53F3"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13</w:t>
      </w:r>
      <w:r w:rsidR="008C53F3" w:rsidRPr="00FC2113">
        <w:rPr>
          <w:rFonts w:ascii="Arial" w:hAnsi="Arial" w:cs="Arial"/>
          <w:sz w:val="24"/>
          <w:szCs w:val="24"/>
          <w:lang w:val="mn-MN"/>
        </w:rPr>
        <w:t xml:space="preserve">.2.Өмгөөлөгчийн тангараг өргөх ёслолын журмыг Өмгөөлөгчдийн холбооны Удирдах зөвлөл батална.  </w:t>
      </w:r>
    </w:p>
    <w:p w14:paraId="7A3A69EC" w14:textId="77777777" w:rsidR="008C53F3" w:rsidRPr="00FC2113" w:rsidRDefault="008C53F3" w:rsidP="008C53F3">
      <w:pPr>
        <w:spacing w:after="0" w:line="240" w:lineRule="auto"/>
        <w:ind w:firstLine="567"/>
        <w:jc w:val="both"/>
        <w:rPr>
          <w:rFonts w:ascii="Arial" w:hAnsi="Arial" w:cs="Arial"/>
          <w:sz w:val="24"/>
          <w:szCs w:val="24"/>
          <w:lang w:val="mn-MN"/>
        </w:rPr>
      </w:pPr>
    </w:p>
    <w:p w14:paraId="2DFE882F" w14:textId="77777777" w:rsidR="008C53F3"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13</w:t>
      </w:r>
      <w:r w:rsidR="008C53F3" w:rsidRPr="00FC2113">
        <w:rPr>
          <w:rFonts w:ascii="Arial" w:hAnsi="Arial" w:cs="Arial"/>
          <w:sz w:val="24"/>
          <w:szCs w:val="24"/>
          <w:lang w:val="mn-MN"/>
        </w:rPr>
        <w:t>.3.Хуульч өмгөөлөгчийн тангараг өргөснөөр</w:t>
      </w:r>
      <w:r w:rsidR="005E07F1" w:rsidRPr="00FC2113">
        <w:rPr>
          <w:rFonts w:ascii="Arial" w:hAnsi="Arial" w:cs="Arial"/>
          <w:sz w:val="24"/>
          <w:szCs w:val="24"/>
          <w:lang w:val="mn-MN"/>
        </w:rPr>
        <w:t xml:space="preserve"> </w:t>
      </w:r>
      <w:r w:rsidR="00F040DA" w:rsidRPr="00FC2113">
        <w:rPr>
          <w:rFonts w:ascii="Arial" w:hAnsi="Arial" w:cs="Arial"/>
          <w:sz w:val="24"/>
          <w:szCs w:val="24"/>
          <w:lang w:val="mn-MN"/>
        </w:rPr>
        <w:t>өмгөөлл</w:t>
      </w:r>
      <w:r w:rsidR="008C53F3" w:rsidRPr="00FC2113">
        <w:rPr>
          <w:rFonts w:ascii="Arial" w:hAnsi="Arial" w:cs="Arial"/>
          <w:sz w:val="24"/>
          <w:szCs w:val="24"/>
          <w:lang w:val="mn-MN"/>
        </w:rPr>
        <w:t xml:space="preserve">ийн </w:t>
      </w:r>
      <w:r w:rsidR="00F040DA" w:rsidRPr="00FC2113">
        <w:rPr>
          <w:rFonts w:ascii="Arial" w:hAnsi="Arial" w:cs="Arial"/>
          <w:sz w:val="24"/>
          <w:szCs w:val="24"/>
          <w:lang w:val="mn-MN"/>
        </w:rPr>
        <w:t xml:space="preserve">үйл ажиллагаа </w:t>
      </w:r>
      <w:r w:rsidR="008C53F3" w:rsidRPr="00FC2113">
        <w:rPr>
          <w:rFonts w:ascii="Arial" w:hAnsi="Arial" w:cs="Arial"/>
          <w:sz w:val="24"/>
          <w:szCs w:val="24"/>
          <w:lang w:val="mn-MN"/>
        </w:rPr>
        <w:t>эрх</w:t>
      </w:r>
      <w:r w:rsidR="00F040DA" w:rsidRPr="00FC2113">
        <w:rPr>
          <w:rFonts w:ascii="Arial" w:hAnsi="Arial" w:cs="Arial"/>
          <w:sz w:val="24"/>
          <w:szCs w:val="24"/>
          <w:lang w:val="mn-MN"/>
        </w:rPr>
        <w:t>лэх эрх үүснэ</w:t>
      </w:r>
      <w:r w:rsidR="008C53F3" w:rsidRPr="00FC2113">
        <w:rPr>
          <w:rFonts w:ascii="Arial" w:hAnsi="Arial" w:cs="Arial"/>
          <w:sz w:val="24"/>
          <w:szCs w:val="24"/>
          <w:lang w:val="mn-MN"/>
        </w:rPr>
        <w:t xml:space="preserve">. </w:t>
      </w:r>
    </w:p>
    <w:p w14:paraId="18BB39E2" w14:textId="77777777" w:rsidR="008C53F3" w:rsidRPr="00FC2113" w:rsidRDefault="008C53F3" w:rsidP="008C53F3">
      <w:pPr>
        <w:spacing w:after="0" w:line="240" w:lineRule="auto"/>
        <w:ind w:firstLine="567"/>
        <w:jc w:val="both"/>
        <w:rPr>
          <w:rFonts w:ascii="Arial" w:hAnsi="Arial" w:cs="Arial"/>
          <w:sz w:val="24"/>
          <w:szCs w:val="24"/>
          <w:lang w:val="mn-MN"/>
        </w:rPr>
      </w:pPr>
    </w:p>
    <w:p w14:paraId="61A85F87" w14:textId="77777777" w:rsidR="0028551B"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b/>
          <w:sz w:val="24"/>
          <w:szCs w:val="24"/>
          <w:lang w:val="mn-MN"/>
        </w:rPr>
        <w:t>14 дү</w:t>
      </w:r>
      <w:r w:rsidR="0028551B" w:rsidRPr="00FC2113">
        <w:rPr>
          <w:rFonts w:ascii="Arial" w:hAnsi="Arial" w:cs="Arial"/>
          <w:b/>
          <w:sz w:val="24"/>
          <w:szCs w:val="24"/>
          <w:lang w:val="mn-MN"/>
        </w:rPr>
        <w:t>г</w:t>
      </w:r>
      <w:r w:rsidRPr="00FC2113">
        <w:rPr>
          <w:rFonts w:ascii="Arial" w:hAnsi="Arial" w:cs="Arial"/>
          <w:b/>
          <w:sz w:val="24"/>
          <w:szCs w:val="24"/>
          <w:lang w:val="mn-MN"/>
        </w:rPr>
        <w:t>ээ</w:t>
      </w:r>
      <w:r w:rsidR="0028551B" w:rsidRPr="00FC2113">
        <w:rPr>
          <w:rFonts w:ascii="Arial" w:hAnsi="Arial" w:cs="Arial"/>
          <w:b/>
          <w:sz w:val="24"/>
          <w:szCs w:val="24"/>
          <w:lang w:val="mn-MN"/>
        </w:rPr>
        <w:t>р зүйл.Өмгөөлөгчийн эрх</w:t>
      </w:r>
    </w:p>
    <w:p w14:paraId="1365A260" w14:textId="77777777" w:rsidR="0028551B" w:rsidRPr="00FC2113" w:rsidRDefault="0028551B" w:rsidP="0028551B">
      <w:pPr>
        <w:spacing w:after="0" w:line="240" w:lineRule="auto"/>
        <w:jc w:val="both"/>
        <w:rPr>
          <w:rFonts w:ascii="Arial" w:hAnsi="Arial" w:cs="Arial"/>
          <w:sz w:val="24"/>
          <w:szCs w:val="24"/>
          <w:lang w:val="mn-MN"/>
        </w:rPr>
      </w:pPr>
    </w:p>
    <w:p w14:paraId="3D12F8AB" w14:textId="77777777" w:rsidR="0028551B"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14</w:t>
      </w:r>
      <w:r w:rsidR="0028551B" w:rsidRPr="00FC2113">
        <w:rPr>
          <w:rFonts w:ascii="Arial" w:hAnsi="Arial" w:cs="Arial"/>
          <w:sz w:val="24"/>
          <w:szCs w:val="24"/>
          <w:lang w:val="mn-MN"/>
        </w:rPr>
        <w:t>.</w:t>
      </w:r>
      <w:r w:rsidR="0058256F" w:rsidRPr="00FC2113">
        <w:rPr>
          <w:rFonts w:ascii="Arial" w:hAnsi="Arial" w:cs="Arial"/>
          <w:sz w:val="24"/>
          <w:szCs w:val="24"/>
          <w:lang w:val="mn-MN"/>
        </w:rPr>
        <w:t>1</w:t>
      </w:r>
      <w:r w:rsidR="0028551B" w:rsidRPr="00FC2113">
        <w:rPr>
          <w:rFonts w:ascii="Arial" w:hAnsi="Arial" w:cs="Arial"/>
          <w:sz w:val="24"/>
          <w:szCs w:val="24"/>
          <w:lang w:val="mn-MN"/>
        </w:rPr>
        <w:t>.</w:t>
      </w:r>
      <w:r w:rsidR="00620FC3" w:rsidRPr="00FC2113">
        <w:rPr>
          <w:rFonts w:ascii="Arial" w:hAnsi="Arial" w:cs="Arial"/>
          <w:sz w:val="24"/>
          <w:szCs w:val="24"/>
          <w:lang w:val="mn-MN"/>
        </w:rPr>
        <w:t>Хуульд өөрөөр заа</w:t>
      </w:r>
      <w:r w:rsidR="003C7B16" w:rsidRPr="00FC2113">
        <w:rPr>
          <w:rFonts w:ascii="Arial" w:hAnsi="Arial" w:cs="Arial"/>
          <w:sz w:val="24"/>
          <w:szCs w:val="24"/>
          <w:lang w:val="mn-MN"/>
        </w:rPr>
        <w:t>гаа</w:t>
      </w:r>
      <w:r w:rsidR="00620FC3" w:rsidRPr="00FC2113">
        <w:rPr>
          <w:rFonts w:ascii="Arial" w:hAnsi="Arial" w:cs="Arial"/>
          <w:sz w:val="24"/>
          <w:szCs w:val="24"/>
          <w:lang w:val="mn-MN"/>
        </w:rPr>
        <w:t>гүй бол өмгөөлөгч</w:t>
      </w:r>
      <w:r w:rsidR="0028551B" w:rsidRPr="00FC2113">
        <w:rPr>
          <w:rFonts w:ascii="Arial" w:hAnsi="Arial" w:cs="Arial"/>
          <w:sz w:val="24"/>
          <w:szCs w:val="24"/>
          <w:lang w:val="mn-MN"/>
        </w:rPr>
        <w:t xml:space="preserve"> өмгөөллийн үйл ажиллагаа эрхлэхдээ дараахь</w:t>
      </w:r>
      <w:r w:rsidR="00F72917" w:rsidRPr="00FC2113">
        <w:rPr>
          <w:rFonts w:ascii="Arial" w:hAnsi="Arial" w:cs="Arial"/>
          <w:sz w:val="24"/>
          <w:szCs w:val="24"/>
          <w:lang w:val="mn-MN"/>
        </w:rPr>
        <w:t xml:space="preserve"> нийтлэг</w:t>
      </w:r>
      <w:r w:rsidR="0028551B" w:rsidRPr="00FC2113">
        <w:rPr>
          <w:rFonts w:ascii="Arial" w:hAnsi="Arial" w:cs="Arial"/>
          <w:sz w:val="24"/>
          <w:szCs w:val="24"/>
          <w:lang w:val="mn-MN"/>
        </w:rPr>
        <w:t xml:space="preserve"> эрх эдэлнэ:</w:t>
      </w:r>
    </w:p>
    <w:p w14:paraId="1BDA9004" w14:textId="77777777" w:rsidR="0058256F" w:rsidRPr="00FC2113" w:rsidRDefault="0058256F" w:rsidP="0058256F">
      <w:pPr>
        <w:spacing w:after="0" w:line="240" w:lineRule="auto"/>
        <w:ind w:firstLine="1440"/>
        <w:jc w:val="both"/>
        <w:rPr>
          <w:rFonts w:ascii="Arial" w:hAnsi="Arial" w:cs="Arial"/>
          <w:dstrike/>
          <w:sz w:val="24"/>
          <w:szCs w:val="24"/>
          <w:lang w:val="mn-MN"/>
        </w:rPr>
      </w:pPr>
    </w:p>
    <w:p w14:paraId="2AD39F67" w14:textId="77777777" w:rsidR="00593C44" w:rsidRPr="00FC2113" w:rsidRDefault="005867BC" w:rsidP="00593C44">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.1</w:t>
      </w:r>
      <w:r w:rsidR="00593C44" w:rsidRPr="00FC2113">
        <w:rPr>
          <w:rFonts w:ascii="Arial" w:hAnsi="Arial" w:cs="Arial"/>
          <w:sz w:val="24"/>
          <w:szCs w:val="24"/>
          <w:lang w:val="mn-MN"/>
        </w:rPr>
        <w:t>.нотлох баримтын хэмжээнд үнэлэгдэх, эсхүл хэрэг, маргаанд ач холбогдол бүхий нөхцөл байдлыг тогтооход шаардлагатай эд зүйл, баримт сэлт</w:t>
      </w:r>
      <w:r w:rsidR="00A07E43" w:rsidRPr="00FC2113">
        <w:rPr>
          <w:rFonts w:ascii="Arial" w:hAnsi="Arial" w:cs="Arial"/>
          <w:sz w:val="24"/>
          <w:szCs w:val="24"/>
          <w:lang w:val="mn-MN"/>
        </w:rPr>
        <w:t>ийг хуульд заасан үндэслэл, журмын дагуу</w:t>
      </w:r>
      <w:r w:rsidR="00593C44" w:rsidRPr="00FC2113">
        <w:rPr>
          <w:rFonts w:ascii="Arial" w:hAnsi="Arial" w:cs="Arial"/>
          <w:sz w:val="24"/>
          <w:szCs w:val="24"/>
          <w:lang w:val="mn-MN"/>
        </w:rPr>
        <w:t xml:space="preserve"> цуглуулах</w:t>
      </w:r>
      <w:r w:rsidR="00593C44" w:rsidRPr="00FC2113">
        <w:rPr>
          <w:rFonts w:ascii="Arial" w:hAnsi="Arial" w:cs="Arial"/>
          <w:sz w:val="24"/>
          <w:szCs w:val="24"/>
        </w:rPr>
        <w:t>;</w:t>
      </w:r>
    </w:p>
    <w:p w14:paraId="139703DE" w14:textId="77777777" w:rsidR="0028551B" w:rsidRPr="00FC2113" w:rsidRDefault="0028551B" w:rsidP="0028551B">
      <w:pPr>
        <w:spacing w:after="0" w:line="240" w:lineRule="auto"/>
        <w:ind w:firstLine="1440"/>
        <w:jc w:val="both"/>
        <w:rPr>
          <w:rFonts w:ascii="Arial" w:hAnsi="Arial" w:cs="Arial"/>
          <w:sz w:val="24"/>
          <w:szCs w:val="24"/>
          <w:lang w:val="mn-MN"/>
        </w:rPr>
      </w:pPr>
    </w:p>
    <w:p w14:paraId="237C2023"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.2</w:t>
      </w:r>
      <w:r w:rsidR="0028551B" w:rsidRPr="00FC2113">
        <w:rPr>
          <w:rFonts w:ascii="Arial" w:hAnsi="Arial" w:cs="Arial"/>
          <w:sz w:val="24"/>
          <w:szCs w:val="24"/>
          <w:lang w:val="mn-MN"/>
        </w:rPr>
        <w:t xml:space="preserve">.үйлчлүүлэгчийн эрх, хууль ёсны ашиг сонирхлыг </w:t>
      </w:r>
      <w:r w:rsidR="00A436D4" w:rsidRPr="00FC2113">
        <w:rPr>
          <w:rFonts w:ascii="Arial" w:hAnsi="Arial" w:cs="Arial"/>
          <w:sz w:val="24"/>
          <w:szCs w:val="24"/>
          <w:lang w:val="mn-MN"/>
        </w:rPr>
        <w:t xml:space="preserve">хуульд заасан </w:t>
      </w:r>
      <w:r w:rsidR="006C0B4F" w:rsidRPr="00FC2113">
        <w:rPr>
          <w:rFonts w:ascii="Arial" w:hAnsi="Arial" w:cs="Arial"/>
          <w:sz w:val="24"/>
          <w:szCs w:val="24"/>
          <w:lang w:val="mn-MN"/>
        </w:rPr>
        <w:t>эрх, үүргийн</w:t>
      </w:r>
      <w:r w:rsidR="00A436D4" w:rsidRPr="00FC2113">
        <w:rPr>
          <w:rFonts w:ascii="Arial" w:hAnsi="Arial" w:cs="Arial"/>
          <w:sz w:val="24"/>
          <w:szCs w:val="24"/>
          <w:lang w:val="mn-MN"/>
        </w:rPr>
        <w:t xml:space="preserve"> хүрээнд </w:t>
      </w:r>
      <w:r w:rsidR="0028551B" w:rsidRPr="00FC2113">
        <w:rPr>
          <w:rFonts w:ascii="Arial" w:hAnsi="Arial" w:cs="Arial"/>
          <w:sz w:val="24"/>
          <w:szCs w:val="24"/>
          <w:lang w:val="mn-MN"/>
        </w:rPr>
        <w:t>аль ч байгууллагад төлөөлөх;</w:t>
      </w:r>
    </w:p>
    <w:p w14:paraId="6BE992F0" w14:textId="77777777" w:rsidR="0028551B" w:rsidRPr="00FC2113" w:rsidRDefault="0028551B" w:rsidP="0028551B">
      <w:pPr>
        <w:spacing w:after="0" w:line="240" w:lineRule="auto"/>
        <w:ind w:firstLine="1440"/>
        <w:jc w:val="both"/>
        <w:rPr>
          <w:rFonts w:ascii="Arial" w:hAnsi="Arial" w:cs="Arial"/>
          <w:sz w:val="24"/>
          <w:szCs w:val="24"/>
          <w:lang w:val="mn-MN"/>
        </w:rPr>
      </w:pPr>
    </w:p>
    <w:p w14:paraId="7AB6F22D" w14:textId="77777777" w:rsidR="0028551B" w:rsidRPr="00FC2113" w:rsidRDefault="005867BC" w:rsidP="0028551B">
      <w:pPr>
        <w:spacing w:after="0" w:line="240" w:lineRule="auto"/>
        <w:ind w:firstLine="1440"/>
        <w:contextualSpacing/>
        <w:jc w:val="both"/>
        <w:rPr>
          <w:rFonts w:ascii="Arial" w:hAnsi="Arial" w:cs="Arial"/>
          <w:sz w:val="24"/>
          <w:szCs w:val="24"/>
          <w:lang w:val="mn-MN"/>
        </w:rPr>
      </w:pPr>
      <w:r w:rsidRPr="00FC2113">
        <w:rPr>
          <w:rFonts w:ascii="Arial" w:hAnsi="Arial" w:cs="Arial"/>
          <w:sz w:val="24"/>
          <w:szCs w:val="24"/>
          <w:lang w:val="mn-MN"/>
        </w:rPr>
        <w:t>14</w:t>
      </w:r>
      <w:r w:rsidR="0028551B" w:rsidRPr="00FC2113">
        <w:rPr>
          <w:rFonts w:ascii="Arial" w:hAnsi="Arial" w:cs="Arial"/>
          <w:sz w:val="24"/>
          <w:szCs w:val="24"/>
          <w:lang w:val="mn-MN"/>
        </w:rPr>
        <w:t>.</w:t>
      </w:r>
      <w:r w:rsidR="0058256F" w:rsidRPr="00FC2113">
        <w:rPr>
          <w:rFonts w:ascii="Arial" w:hAnsi="Arial" w:cs="Arial"/>
          <w:sz w:val="24"/>
          <w:szCs w:val="24"/>
          <w:lang w:val="mn-MN"/>
        </w:rPr>
        <w:t>1</w:t>
      </w:r>
      <w:r w:rsidRPr="00FC2113">
        <w:rPr>
          <w:rFonts w:ascii="Arial" w:hAnsi="Arial" w:cs="Arial"/>
          <w:sz w:val="24"/>
          <w:szCs w:val="24"/>
          <w:lang w:val="mn-MN"/>
        </w:rPr>
        <w:t>.3</w:t>
      </w:r>
      <w:r w:rsidR="0028551B" w:rsidRPr="00FC2113">
        <w:rPr>
          <w:rFonts w:ascii="Arial" w:hAnsi="Arial" w:cs="Arial"/>
          <w:sz w:val="24"/>
          <w:szCs w:val="24"/>
          <w:lang w:val="mn-MN"/>
        </w:rPr>
        <w:t>.үйлчлүүлэгчтэйгээ ганцаарчлан уулзах боломж</w:t>
      </w:r>
      <w:r w:rsidR="008171E2" w:rsidRPr="00FC2113">
        <w:rPr>
          <w:rFonts w:ascii="Arial" w:hAnsi="Arial" w:cs="Arial"/>
          <w:sz w:val="24"/>
          <w:szCs w:val="24"/>
          <w:lang w:val="mn-MN"/>
        </w:rPr>
        <w:t>оор</w:t>
      </w:r>
      <w:r w:rsidR="0028551B" w:rsidRPr="00FC2113">
        <w:rPr>
          <w:rFonts w:ascii="Arial" w:hAnsi="Arial" w:cs="Arial"/>
          <w:sz w:val="24"/>
          <w:szCs w:val="24"/>
          <w:lang w:val="mn-MN"/>
        </w:rPr>
        <w:t xml:space="preserve"> хангагдах;</w:t>
      </w:r>
    </w:p>
    <w:p w14:paraId="5775A541" w14:textId="77777777" w:rsidR="0028551B" w:rsidRPr="00FC2113" w:rsidRDefault="005867BC" w:rsidP="0028551B">
      <w:pPr>
        <w:spacing w:after="0" w:line="240" w:lineRule="auto"/>
        <w:ind w:firstLine="1440"/>
        <w:contextualSpacing/>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.4</w:t>
      </w:r>
      <w:r w:rsidR="0028551B" w:rsidRPr="00FC2113">
        <w:rPr>
          <w:rFonts w:ascii="Arial" w:hAnsi="Arial" w:cs="Arial"/>
          <w:sz w:val="24"/>
          <w:szCs w:val="24"/>
          <w:lang w:val="mn-MN"/>
        </w:rPr>
        <w:t>.хэрэг, маргаан хянан шийдвэрлэх ажиллагааны</w:t>
      </w:r>
      <w:r w:rsidR="00F113E7" w:rsidRPr="00FC2113">
        <w:rPr>
          <w:rFonts w:ascii="Arial" w:hAnsi="Arial" w:cs="Arial"/>
          <w:sz w:val="24"/>
          <w:szCs w:val="24"/>
          <w:lang w:val="mn-MN"/>
        </w:rPr>
        <w:t xml:space="preserve"> явцад</w:t>
      </w:r>
      <w:r w:rsidR="0028551B" w:rsidRPr="00FC2113">
        <w:rPr>
          <w:rFonts w:ascii="Arial" w:hAnsi="Arial" w:cs="Arial"/>
          <w:sz w:val="24"/>
          <w:szCs w:val="24"/>
          <w:lang w:val="mn-MN"/>
        </w:rPr>
        <w:t xml:space="preserve"> өөрийн оролцсон ажиллагааны бусад оролцогчдод асуулт тавьж, хариулт авах;</w:t>
      </w:r>
    </w:p>
    <w:p w14:paraId="575180A9" w14:textId="77777777" w:rsidR="0028551B" w:rsidRPr="00FC2113" w:rsidRDefault="0028551B" w:rsidP="0028551B">
      <w:pPr>
        <w:spacing w:after="0" w:line="240" w:lineRule="auto"/>
        <w:ind w:firstLine="1440"/>
        <w:contextualSpacing/>
        <w:jc w:val="both"/>
        <w:rPr>
          <w:rFonts w:ascii="Arial" w:hAnsi="Arial" w:cs="Arial"/>
          <w:sz w:val="24"/>
          <w:szCs w:val="24"/>
          <w:lang w:val="mn-MN"/>
        </w:rPr>
      </w:pPr>
    </w:p>
    <w:p w14:paraId="6CC1A943"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lastRenderedPageBreak/>
        <w:t>14</w:t>
      </w:r>
      <w:r w:rsidR="0058256F" w:rsidRPr="00FC2113">
        <w:rPr>
          <w:rFonts w:ascii="Arial" w:hAnsi="Arial" w:cs="Arial"/>
          <w:sz w:val="24"/>
          <w:szCs w:val="24"/>
          <w:lang w:val="mn-MN"/>
        </w:rPr>
        <w:t>.1</w:t>
      </w:r>
      <w:r w:rsidRPr="00FC2113">
        <w:rPr>
          <w:rFonts w:ascii="Arial" w:hAnsi="Arial" w:cs="Arial"/>
          <w:sz w:val="24"/>
          <w:szCs w:val="24"/>
          <w:lang w:val="mn-MN"/>
        </w:rPr>
        <w:t>.5</w:t>
      </w:r>
      <w:r w:rsidR="0028551B" w:rsidRPr="00FC2113">
        <w:rPr>
          <w:rFonts w:ascii="Arial" w:hAnsi="Arial" w:cs="Arial"/>
          <w:sz w:val="24"/>
          <w:szCs w:val="24"/>
          <w:lang w:val="mn-MN"/>
        </w:rPr>
        <w:t>.хэрэг, маргаан хянан шийдвэрлэх явца</w:t>
      </w:r>
      <w:r w:rsidR="00F113E7" w:rsidRPr="00FC2113">
        <w:rPr>
          <w:rFonts w:ascii="Arial" w:hAnsi="Arial" w:cs="Arial"/>
          <w:sz w:val="24"/>
          <w:szCs w:val="24"/>
          <w:lang w:val="mn-MN"/>
        </w:rPr>
        <w:t>д цугларсан баримт сэлт</w:t>
      </w:r>
      <w:r w:rsidR="0028551B" w:rsidRPr="00FC2113">
        <w:rPr>
          <w:rFonts w:ascii="Arial" w:hAnsi="Arial" w:cs="Arial"/>
          <w:sz w:val="24"/>
          <w:szCs w:val="24"/>
          <w:lang w:val="mn-MN"/>
        </w:rPr>
        <w:t>, нотлох баримттай танилцах, тэмдэглэл хийх, шаардлагатай материалыг өөрийн зардлаар хуулбарлан авах;</w:t>
      </w:r>
    </w:p>
    <w:p w14:paraId="5C874F52" w14:textId="77777777" w:rsidR="0028551B" w:rsidRPr="00FC2113" w:rsidRDefault="0028551B" w:rsidP="0028551B">
      <w:pPr>
        <w:spacing w:after="0" w:line="240" w:lineRule="auto"/>
        <w:ind w:firstLine="1440"/>
        <w:jc w:val="both"/>
        <w:rPr>
          <w:rFonts w:ascii="Arial" w:hAnsi="Arial" w:cs="Arial"/>
          <w:sz w:val="24"/>
          <w:szCs w:val="24"/>
          <w:lang w:val="mn-MN"/>
        </w:rPr>
      </w:pPr>
    </w:p>
    <w:p w14:paraId="4DFAF0DA"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.6</w:t>
      </w:r>
      <w:r w:rsidR="0028551B" w:rsidRPr="00FC2113">
        <w:rPr>
          <w:rFonts w:ascii="Arial" w:hAnsi="Arial" w:cs="Arial"/>
          <w:sz w:val="24"/>
          <w:szCs w:val="24"/>
          <w:lang w:val="mn-MN"/>
        </w:rPr>
        <w:t>.шаардлагатай эд зүйл, баримт</w:t>
      </w:r>
      <w:r w:rsidR="00197DAB" w:rsidRPr="00FC2113">
        <w:rPr>
          <w:rFonts w:ascii="Arial" w:hAnsi="Arial" w:cs="Arial"/>
          <w:sz w:val="24"/>
          <w:szCs w:val="24"/>
          <w:lang w:val="mn-MN"/>
        </w:rPr>
        <w:t xml:space="preserve"> </w:t>
      </w:r>
      <w:r w:rsidR="00703F7D" w:rsidRPr="00FC2113">
        <w:rPr>
          <w:rFonts w:ascii="Arial" w:hAnsi="Arial" w:cs="Arial"/>
          <w:sz w:val="24"/>
          <w:szCs w:val="24"/>
          <w:lang w:val="mn-MN"/>
        </w:rPr>
        <w:t>сэлт</w:t>
      </w:r>
      <w:r w:rsidR="0028551B" w:rsidRPr="00FC2113">
        <w:rPr>
          <w:rFonts w:ascii="Arial" w:hAnsi="Arial" w:cs="Arial"/>
          <w:sz w:val="24"/>
          <w:szCs w:val="24"/>
          <w:lang w:val="mn-MN"/>
        </w:rPr>
        <w:t>, бусад нотлох баримтыг цуглуулах талаар хүсэлт тавих, нотлох баримт гаргаж өгөх, шинэ нотлох баримт шаардах буюу хэрэгт ач холбогдол бүхий бусад байдлыг шалгуулах, түүнийгээ хэргийн материалд тусгуулах;</w:t>
      </w:r>
    </w:p>
    <w:p w14:paraId="2EF6C2E6" w14:textId="77777777" w:rsidR="0028551B" w:rsidRPr="00FC2113" w:rsidRDefault="0028551B" w:rsidP="0028551B">
      <w:pPr>
        <w:spacing w:after="0" w:line="240" w:lineRule="auto"/>
        <w:ind w:firstLine="1440"/>
        <w:jc w:val="both"/>
        <w:rPr>
          <w:rFonts w:ascii="Arial" w:hAnsi="Arial" w:cs="Arial"/>
          <w:sz w:val="24"/>
          <w:szCs w:val="24"/>
          <w:lang w:val="mn-MN"/>
        </w:rPr>
      </w:pPr>
    </w:p>
    <w:p w14:paraId="4B9FB404" w14:textId="77777777" w:rsidR="0028551B" w:rsidRPr="00FC2113" w:rsidRDefault="005867BC" w:rsidP="0028551B">
      <w:pPr>
        <w:spacing w:after="0" w:line="240" w:lineRule="auto"/>
        <w:ind w:firstLine="1440"/>
        <w:jc w:val="both"/>
        <w:rPr>
          <w:rFonts w:ascii="Arial" w:hAnsi="Arial" w:cs="Arial"/>
          <w:bCs/>
          <w:sz w:val="24"/>
          <w:szCs w:val="24"/>
          <w:lang w:val="mn-MN"/>
        </w:rPr>
      </w:pPr>
      <w:r w:rsidRPr="00FC2113">
        <w:rPr>
          <w:rFonts w:ascii="Arial" w:hAnsi="Arial" w:cs="Arial"/>
          <w:bCs/>
          <w:sz w:val="24"/>
          <w:szCs w:val="24"/>
          <w:lang w:val="mn-MN"/>
        </w:rPr>
        <w:t>14</w:t>
      </w:r>
      <w:r w:rsidR="0058256F" w:rsidRPr="00FC2113">
        <w:rPr>
          <w:rFonts w:ascii="Arial" w:hAnsi="Arial" w:cs="Arial"/>
          <w:bCs/>
          <w:sz w:val="24"/>
          <w:szCs w:val="24"/>
          <w:lang w:val="mn-MN"/>
        </w:rPr>
        <w:t>.1</w:t>
      </w:r>
      <w:r w:rsidRPr="00FC2113">
        <w:rPr>
          <w:rFonts w:ascii="Arial" w:hAnsi="Arial" w:cs="Arial"/>
          <w:bCs/>
          <w:sz w:val="24"/>
          <w:szCs w:val="24"/>
          <w:lang w:val="mn-MN"/>
        </w:rPr>
        <w:t>.7</w:t>
      </w:r>
      <w:r w:rsidR="0028551B" w:rsidRPr="00FC2113">
        <w:rPr>
          <w:rFonts w:ascii="Arial" w:hAnsi="Arial" w:cs="Arial"/>
          <w:bCs/>
          <w:sz w:val="24"/>
          <w:szCs w:val="24"/>
          <w:lang w:val="mn-MN"/>
        </w:rPr>
        <w:t>.шинжилгээ хийлгэх хүсэлт гаргах, гарсан дүгнэлттэй танилцах</w:t>
      </w:r>
      <w:r w:rsidR="006C0B4F" w:rsidRPr="00FC2113">
        <w:rPr>
          <w:rFonts w:ascii="Arial" w:hAnsi="Arial" w:cs="Arial"/>
          <w:bCs/>
          <w:sz w:val="24"/>
          <w:szCs w:val="24"/>
          <w:lang w:val="mn-MN"/>
        </w:rPr>
        <w:t>, хуулбарлан авах</w:t>
      </w:r>
      <w:r w:rsidR="0028551B" w:rsidRPr="00FC2113">
        <w:rPr>
          <w:rFonts w:ascii="Arial" w:hAnsi="Arial" w:cs="Arial"/>
          <w:bCs/>
          <w:sz w:val="24"/>
          <w:szCs w:val="24"/>
          <w:lang w:val="mn-MN"/>
        </w:rPr>
        <w:t>;</w:t>
      </w:r>
    </w:p>
    <w:p w14:paraId="48C9DBB6" w14:textId="77777777" w:rsidR="006C0B4F" w:rsidRPr="00FC2113" w:rsidRDefault="006C0B4F" w:rsidP="0028551B">
      <w:pPr>
        <w:spacing w:after="0" w:line="240" w:lineRule="auto"/>
        <w:ind w:firstLine="1440"/>
        <w:jc w:val="both"/>
        <w:rPr>
          <w:rFonts w:ascii="Arial" w:hAnsi="Arial" w:cs="Arial"/>
          <w:bCs/>
          <w:sz w:val="24"/>
          <w:szCs w:val="24"/>
          <w:lang w:val="mn-MN"/>
        </w:rPr>
      </w:pPr>
    </w:p>
    <w:p w14:paraId="02FEC24B" w14:textId="77777777" w:rsidR="0028551B" w:rsidRPr="00FC2113" w:rsidRDefault="005867BC" w:rsidP="0028551B">
      <w:pPr>
        <w:spacing w:after="0" w:line="240" w:lineRule="auto"/>
        <w:ind w:firstLine="1440"/>
        <w:jc w:val="both"/>
        <w:rPr>
          <w:rFonts w:ascii="Arial" w:hAnsi="Arial" w:cs="Arial"/>
          <w:bCs/>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.8</w:t>
      </w:r>
      <w:r w:rsidR="0028551B" w:rsidRPr="00FC2113">
        <w:rPr>
          <w:rFonts w:ascii="Arial" w:hAnsi="Arial" w:cs="Arial"/>
          <w:sz w:val="24"/>
          <w:szCs w:val="24"/>
          <w:lang w:val="mn-MN"/>
        </w:rPr>
        <w:t>.хуульд заасан үндэслэл</w:t>
      </w:r>
      <w:r w:rsidR="00A07E43" w:rsidRPr="00FC2113">
        <w:rPr>
          <w:rFonts w:ascii="Arial" w:hAnsi="Arial" w:cs="Arial"/>
          <w:sz w:val="24"/>
          <w:szCs w:val="24"/>
          <w:lang w:val="mn-MN"/>
        </w:rPr>
        <w:t>ээр</w:t>
      </w:r>
      <w:r w:rsidR="0028551B" w:rsidRPr="00FC2113">
        <w:rPr>
          <w:rFonts w:ascii="Arial" w:hAnsi="Arial" w:cs="Arial"/>
          <w:sz w:val="24"/>
          <w:szCs w:val="24"/>
          <w:lang w:val="mn-MN"/>
        </w:rPr>
        <w:t xml:space="preserve"> хэрэг, маргаан хянан шийдвэрлэх ажиллагааны оролцогчдыг татгалзан гаргах тухай хүсэлт гаргах;</w:t>
      </w:r>
    </w:p>
    <w:p w14:paraId="02705D50" w14:textId="77777777" w:rsidR="0028551B" w:rsidRPr="00FC2113" w:rsidRDefault="0028551B" w:rsidP="0028551B">
      <w:pPr>
        <w:spacing w:after="0" w:line="240" w:lineRule="auto"/>
        <w:ind w:firstLine="1440"/>
        <w:jc w:val="both"/>
        <w:rPr>
          <w:rFonts w:ascii="Arial" w:hAnsi="Arial" w:cs="Arial"/>
          <w:sz w:val="24"/>
          <w:szCs w:val="24"/>
          <w:lang w:val="mn-MN"/>
        </w:rPr>
      </w:pPr>
    </w:p>
    <w:p w14:paraId="2BB88408"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.9</w:t>
      </w:r>
      <w:r w:rsidR="0028551B" w:rsidRPr="00FC2113">
        <w:rPr>
          <w:rFonts w:ascii="Arial" w:hAnsi="Arial" w:cs="Arial"/>
          <w:sz w:val="24"/>
          <w:szCs w:val="24"/>
          <w:lang w:val="mn-MN"/>
        </w:rPr>
        <w:t xml:space="preserve">.захиргааны байгууллага, албан тушаалтан, </w:t>
      </w:r>
      <w:r w:rsidR="005F3A6F" w:rsidRPr="00FC2113">
        <w:rPr>
          <w:rFonts w:ascii="Arial" w:hAnsi="Arial" w:cs="Arial"/>
          <w:sz w:val="24"/>
          <w:szCs w:val="24"/>
          <w:lang w:val="mn-MN"/>
        </w:rPr>
        <w:t>мөрдөгч</w:t>
      </w:r>
      <w:r w:rsidR="0028551B" w:rsidRPr="00FC2113">
        <w:rPr>
          <w:rFonts w:ascii="Arial" w:hAnsi="Arial" w:cs="Arial"/>
          <w:sz w:val="24"/>
          <w:szCs w:val="24"/>
          <w:lang w:val="mn-MN"/>
        </w:rPr>
        <w:t>, прокурор, шүүгч, шүүхийн үйл ажиллагаа, шийдвэрт гомдол гаргах;</w:t>
      </w:r>
    </w:p>
    <w:p w14:paraId="60ADF9B2" w14:textId="77777777" w:rsidR="00F113E7" w:rsidRPr="00FC2113" w:rsidRDefault="00F113E7" w:rsidP="0028551B">
      <w:pPr>
        <w:spacing w:after="0" w:line="240" w:lineRule="auto"/>
        <w:ind w:firstLine="1440"/>
        <w:jc w:val="both"/>
        <w:rPr>
          <w:rFonts w:ascii="Arial" w:hAnsi="Arial" w:cs="Arial"/>
          <w:sz w:val="24"/>
          <w:szCs w:val="24"/>
          <w:lang w:val="mn-MN"/>
        </w:rPr>
      </w:pPr>
    </w:p>
    <w:p w14:paraId="0D510F36"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.10</w:t>
      </w:r>
      <w:r w:rsidR="0028551B" w:rsidRPr="00FC2113">
        <w:rPr>
          <w:rFonts w:ascii="Arial" w:hAnsi="Arial" w:cs="Arial"/>
          <w:sz w:val="24"/>
          <w:szCs w:val="24"/>
          <w:lang w:val="mn-MN"/>
        </w:rPr>
        <w:t>.</w:t>
      </w:r>
      <w:r w:rsidR="00A07E43" w:rsidRPr="00FC2113">
        <w:rPr>
          <w:rFonts w:ascii="Arial" w:hAnsi="Arial" w:cs="Arial"/>
          <w:sz w:val="24"/>
          <w:szCs w:val="24"/>
          <w:lang w:val="mn-MN"/>
        </w:rPr>
        <w:t>хуульд заасан үндэслэл, журмын дагуу</w:t>
      </w:r>
      <w:r w:rsidR="00311525">
        <w:rPr>
          <w:rFonts w:ascii="Arial" w:hAnsi="Arial" w:cs="Arial"/>
          <w:sz w:val="24"/>
          <w:szCs w:val="24"/>
          <w:lang w:val="mn-MN"/>
        </w:rPr>
        <w:t xml:space="preserve"> </w:t>
      </w:r>
      <w:r w:rsidR="0028551B" w:rsidRPr="00FC2113">
        <w:rPr>
          <w:rFonts w:ascii="Arial" w:hAnsi="Arial" w:cs="Arial"/>
          <w:sz w:val="24"/>
          <w:szCs w:val="24"/>
          <w:lang w:val="mn-MN"/>
        </w:rPr>
        <w:t xml:space="preserve">шаардлагатай баримт </w:t>
      </w:r>
      <w:r w:rsidR="006C0B4F" w:rsidRPr="00FC2113">
        <w:rPr>
          <w:rFonts w:ascii="Arial" w:hAnsi="Arial" w:cs="Arial"/>
          <w:sz w:val="24"/>
          <w:szCs w:val="24"/>
          <w:lang w:val="mn-MN"/>
        </w:rPr>
        <w:t>сэлтийг</w:t>
      </w:r>
      <w:r w:rsidR="00197DAB" w:rsidRPr="00FC2113">
        <w:rPr>
          <w:rFonts w:ascii="Arial" w:hAnsi="Arial" w:cs="Arial"/>
          <w:sz w:val="24"/>
          <w:szCs w:val="24"/>
          <w:lang w:val="mn-MN"/>
        </w:rPr>
        <w:t xml:space="preserve"> </w:t>
      </w:r>
      <w:r w:rsidR="0028551B" w:rsidRPr="00FC2113">
        <w:rPr>
          <w:rFonts w:ascii="Arial" w:hAnsi="Arial" w:cs="Arial"/>
          <w:sz w:val="24"/>
          <w:szCs w:val="24"/>
          <w:lang w:val="mn-MN"/>
        </w:rPr>
        <w:t xml:space="preserve">бэхжүүлэх, хуулбарлан авах зорилгоор </w:t>
      </w:r>
      <w:r w:rsidR="006C0B4F" w:rsidRPr="00FC2113">
        <w:rPr>
          <w:rFonts w:ascii="Arial" w:hAnsi="Arial" w:cs="Arial"/>
          <w:sz w:val="24"/>
          <w:szCs w:val="24"/>
          <w:lang w:val="mn-MN"/>
        </w:rPr>
        <w:t>зураг,</w:t>
      </w:r>
      <w:r w:rsidR="00197DAB" w:rsidRPr="00FC2113">
        <w:rPr>
          <w:rFonts w:ascii="Arial" w:hAnsi="Arial" w:cs="Arial"/>
          <w:sz w:val="24"/>
          <w:szCs w:val="24"/>
          <w:lang w:val="mn-MN"/>
        </w:rPr>
        <w:t xml:space="preserve"> </w:t>
      </w:r>
      <w:r w:rsidR="0028551B" w:rsidRPr="00FC2113">
        <w:rPr>
          <w:rFonts w:ascii="Arial" w:hAnsi="Arial" w:cs="Arial"/>
          <w:sz w:val="24"/>
          <w:szCs w:val="24"/>
          <w:lang w:val="mn-MN"/>
        </w:rPr>
        <w:t>дуу, дүрс</w:t>
      </w:r>
      <w:r w:rsidR="0099564A" w:rsidRPr="00FC2113">
        <w:rPr>
          <w:rFonts w:ascii="Arial" w:hAnsi="Arial" w:cs="Arial"/>
          <w:sz w:val="24"/>
          <w:szCs w:val="24"/>
          <w:lang w:val="mn-MN"/>
        </w:rPr>
        <w:t>, дуу-дүрсний</w:t>
      </w:r>
      <w:r w:rsidR="0028551B" w:rsidRPr="00FC2113">
        <w:rPr>
          <w:rFonts w:ascii="Arial" w:hAnsi="Arial" w:cs="Arial"/>
          <w:sz w:val="24"/>
          <w:szCs w:val="24"/>
          <w:lang w:val="mn-MN"/>
        </w:rPr>
        <w:t xml:space="preserve"> бичлэгийн болон бусад</w:t>
      </w:r>
      <w:r w:rsidR="00197DAB" w:rsidRPr="00FC2113">
        <w:rPr>
          <w:rFonts w:ascii="Arial" w:hAnsi="Arial" w:cs="Arial"/>
          <w:sz w:val="24"/>
          <w:szCs w:val="24"/>
          <w:lang w:val="mn-MN"/>
        </w:rPr>
        <w:t xml:space="preserve"> </w:t>
      </w:r>
      <w:r w:rsidR="0028551B" w:rsidRPr="00FC2113">
        <w:rPr>
          <w:rFonts w:ascii="Arial" w:hAnsi="Arial" w:cs="Arial"/>
          <w:sz w:val="24"/>
          <w:szCs w:val="24"/>
          <w:lang w:val="mn-MN"/>
        </w:rPr>
        <w:t>техник хэрэгсэл ашиглах;</w:t>
      </w:r>
    </w:p>
    <w:p w14:paraId="79C15385" w14:textId="77777777" w:rsidR="0028551B" w:rsidRPr="00FC2113" w:rsidRDefault="0028551B" w:rsidP="0028551B">
      <w:pPr>
        <w:spacing w:after="0" w:line="240" w:lineRule="auto"/>
        <w:ind w:firstLine="1440"/>
        <w:jc w:val="both"/>
        <w:rPr>
          <w:rFonts w:ascii="Arial" w:hAnsi="Arial" w:cs="Arial"/>
          <w:sz w:val="24"/>
          <w:szCs w:val="24"/>
          <w:lang w:val="mn-MN"/>
        </w:rPr>
      </w:pPr>
    </w:p>
    <w:p w14:paraId="08AE0B68"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.11</w:t>
      </w:r>
      <w:r w:rsidR="0028551B" w:rsidRPr="00FC2113">
        <w:rPr>
          <w:rFonts w:ascii="Arial" w:hAnsi="Arial" w:cs="Arial"/>
          <w:sz w:val="24"/>
          <w:szCs w:val="24"/>
          <w:lang w:val="mn-MN"/>
        </w:rPr>
        <w:t xml:space="preserve">.тусгай мэдлэг шаардагдах асуудлаар мэргэжлийн байгууллага, </w:t>
      </w:r>
      <w:r w:rsidR="00095882" w:rsidRPr="00FC2113">
        <w:rPr>
          <w:rFonts w:ascii="Arial" w:hAnsi="Arial" w:cs="Arial"/>
          <w:sz w:val="24"/>
          <w:szCs w:val="24"/>
          <w:lang w:val="mn-MN"/>
        </w:rPr>
        <w:t>хүн, хуулийн этгээдээс</w:t>
      </w:r>
      <w:r w:rsidR="0028551B" w:rsidRPr="00FC2113">
        <w:rPr>
          <w:rFonts w:ascii="Arial" w:hAnsi="Arial" w:cs="Arial"/>
          <w:sz w:val="24"/>
          <w:szCs w:val="24"/>
          <w:lang w:val="mn-MN"/>
        </w:rPr>
        <w:t xml:space="preserve"> өөрий</w:t>
      </w:r>
      <w:r w:rsidR="00095882" w:rsidRPr="00FC2113">
        <w:rPr>
          <w:rFonts w:ascii="Arial" w:hAnsi="Arial" w:cs="Arial"/>
          <w:sz w:val="24"/>
          <w:szCs w:val="24"/>
          <w:lang w:val="mn-MN"/>
        </w:rPr>
        <w:t>н</w:t>
      </w:r>
      <w:r w:rsidR="0028551B" w:rsidRPr="00FC2113">
        <w:rPr>
          <w:rFonts w:ascii="Arial" w:hAnsi="Arial" w:cs="Arial"/>
          <w:sz w:val="24"/>
          <w:szCs w:val="24"/>
          <w:lang w:val="mn-MN"/>
        </w:rPr>
        <w:t xml:space="preserve"> нь зөвшөөрснөөр, эсхүл гэрээний үндсэн дээр зөвлөгөө авах, тодорхойлолт гаргуулан авах;</w:t>
      </w:r>
    </w:p>
    <w:p w14:paraId="17F85273" w14:textId="77777777" w:rsidR="0028551B" w:rsidRPr="00FC2113" w:rsidRDefault="0028551B" w:rsidP="0028551B">
      <w:pPr>
        <w:spacing w:after="0" w:line="240" w:lineRule="auto"/>
        <w:ind w:firstLine="1440"/>
        <w:jc w:val="both"/>
        <w:rPr>
          <w:rFonts w:ascii="Arial" w:hAnsi="Arial" w:cs="Arial"/>
          <w:sz w:val="24"/>
          <w:szCs w:val="24"/>
          <w:lang w:val="mn-MN"/>
        </w:rPr>
      </w:pPr>
    </w:p>
    <w:p w14:paraId="2C7FCC10" w14:textId="77777777" w:rsidR="0028551B" w:rsidRPr="00FC2113" w:rsidRDefault="005867BC" w:rsidP="0028551B">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.1</w:t>
      </w:r>
      <w:r w:rsidRPr="00FC2113">
        <w:rPr>
          <w:rFonts w:ascii="Arial" w:hAnsi="Arial" w:cs="Arial"/>
          <w:sz w:val="24"/>
          <w:szCs w:val="24"/>
          <w:lang w:val="mn-MN"/>
        </w:rPr>
        <w:t>.12</w:t>
      </w:r>
      <w:r w:rsidR="0028551B" w:rsidRPr="00FC2113">
        <w:rPr>
          <w:rFonts w:ascii="Arial" w:hAnsi="Arial" w:cs="Arial"/>
          <w:sz w:val="24"/>
          <w:szCs w:val="24"/>
          <w:lang w:val="mn-MN"/>
        </w:rPr>
        <w:t>.үйлчлүүлэгч болон бусад этгээдийн хууль бус шаардлагыг биелүүлэхээс татгалзах;</w:t>
      </w:r>
    </w:p>
    <w:p w14:paraId="3DC443D3" w14:textId="77777777" w:rsidR="0028551B" w:rsidRPr="00FC2113" w:rsidRDefault="0028551B" w:rsidP="0028551B">
      <w:pPr>
        <w:spacing w:after="0" w:line="240" w:lineRule="auto"/>
        <w:ind w:firstLine="1440"/>
        <w:jc w:val="both"/>
        <w:rPr>
          <w:rFonts w:ascii="Arial" w:hAnsi="Arial" w:cs="Arial"/>
          <w:sz w:val="24"/>
          <w:szCs w:val="24"/>
          <w:lang w:val="mn-MN"/>
        </w:rPr>
      </w:pPr>
    </w:p>
    <w:p w14:paraId="2D6AD078" w14:textId="77777777" w:rsidR="0028551B" w:rsidRPr="00EC7E37" w:rsidRDefault="005867BC" w:rsidP="0028551B">
      <w:pPr>
        <w:spacing w:after="0" w:line="240" w:lineRule="auto"/>
        <w:ind w:firstLine="1440"/>
        <w:jc w:val="both"/>
        <w:rPr>
          <w:rFonts w:ascii="Arial" w:hAnsi="Arial" w:cs="Arial"/>
          <w:sz w:val="24"/>
          <w:szCs w:val="24"/>
          <w:lang w:val="mn-MN"/>
        </w:rPr>
      </w:pPr>
      <w:r w:rsidRPr="00EC7E37">
        <w:rPr>
          <w:rFonts w:ascii="Arial" w:hAnsi="Arial" w:cs="Arial"/>
          <w:sz w:val="24"/>
          <w:szCs w:val="24"/>
          <w:lang w:val="mn-MN"/>
        </w:rPr>
        <w:t>14</w:t>
      </w:r>
      <w:r w:rsidR="0058256F" w:rsidRPr="00EC7E37">
        <w:rPr>
          <w:rFonts w:ascii="Arial" w:hAnsi="Arial" w:cs="Arial"/>
          <w:sz w:val="24"/>
          <w:szCs w:val="24"/>
          <w:lang w:val="mn-MN"/>
        </w:rPr>
        <w:t>.1</w:t>
      </w:r>
      <w:r w:rsidRPr="00EC7E37">
        <w:rPr>
          <w:rFonts w:ascii="Arial" w:hAnsi="Arial" w:cs="Arial"/>
          <w:sz w:val="24"/>
          <w:szCs w:val="24"/>
          <w:lang w:val="mn-MN"/>
        </w:rPr>
        <w:t>.13</w:t>
      </w:r>
      <w:r w:rsidR="0028551B" w:rsidRPr="00EC7E37">
        <w:rPr>
          <w:rFonts w:ascii="Arial" w:hAnsi="Arial" w:cs="Arial"/>
          <w:sz w:val="24"/>
          <w:szCs w:val="24"/>
          <w:lang w:val="mn-MN"/>
        </w:rPr>
        <w:t>.өөрийн үзүүлсэн хууль зүйн мэргэжлийн туслалцааны төлөө үндэслэл бүхий хөлс</w:t>
      </w:r>
      <w:r w:rsidR="004E69FB" w:rsidRPr="00EC7E37">
        <w:rPr>
          <w:rFonts w:ascii="Arial" w:hAnsi="Arial" w:cs="Arial"/>
          <w:sz w:val="24"/>
          <w:szCs w:val="24"/>
          <w:lang w:val="mn-MN"/>
        </w:rPr>
        <w:t xml:space="preserve"> авах</w:t>
      </w:r>
      <w:r w:rsidR="0028551B" w:rsidRPr="00EC7E37">
        <w:rPr>
          <w:rFonts w:ascii="Arial" w:hAnsi="Arial" w:cs="Arial"/>
          <w:sz w:val="24"/>
          <w:szCs w:val="24"/>
          <w:lang w:val="mn-MN"/>
        </w:rPr>
        <w:t>, гаргасан зардлыг нөхөн төлүүлэх</w:t>
      </w:r>
      <w:r w:rsidR="0082390F" w:rsidRPr="00EC7E37">
        <w:rPr>
          <w:rFonts w:ascii="Arial" w:hAnsi="Arial" w:cs="Arial"/>
          <w:sz w:val="24"/>
          <w:szCs w:val="24"/>
          <w:lang w:val="mn-MN"/>
        </w:rPr>
        <w:t>.</w:t>
      </w:r>
    </w:p>
    <w:p w14:paraId="75CC44C3" w14:textId="77777777" w:rsidR="00DB5958" w:rsidRPr="00EC7E37" w:rsidRDefault="00DB5958" w:rsidP="0028551B">
      <w:pPr>
        <w:spacing w:after="0" w:line="240" w:lineRule="auto"/>
        <w:ind w:firstLine="1440"/>
        <w:jc w:val="both"/>
        <w:rPr>
          <w:rFonts w:ascii="Arial" w:hAnsi="Arial" w:cs="Arial"/>
          <w:sz w:val="24"/>
          <w:szCs w:val="24"/>
          <w:lang w:val="mn-MN"/>
        </w:rPr>
      </w:pPr>
    </w:p>
    <w:p w14:paraId="3876DD62" w14:textId="77777777" w:rsidR="00DB5958" w:rsidRPr="00FC2113" w:rsidRDefault="005867BC" w:rsidP="00DB5958">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14</w:t>
      </w:r>
      <w:r w:rsidR="0058256F" w:rsidRPr="00FC2113">
        <w:rPr>
          <w:rFonts w:ascii="Arial" w:hAnsi="Arial" w:cs="Arial"/>
          <w:sz w:val="24"/>
          <w:szCs w:val="24"/>
          <w:lang w:val="mn-MN"/>
        </w:rPr>
        <w:t>.2</w:t>
      </w:r>
      <w:r w:rsidR="00DB5958" w:rsidRPr="00FC2113">
        <w:rPr>
          <w:rFonts w:ascii="Arial" w:hAnsi="Arial" w:cs="Arial"/>
          <w:sz w:val="24"/>
          <w:szCs w:val="24"/>
          <w:lang w:val="mn-MN"/>
        </w:rPr>
        <w:t>.Эрүүгийн, захиргааны, иргэний, зөрчлийн хэрэг, арбитрын маргааныг хянан шийдвэрлэх ажиллагаанд оролцох өмгөөлөгчийн эрхийг</w:t>
      </w:r>
      <w:r w:rsidR="00FF6A1A" w:rsidRPr="00FC2113">
        <w:rPr>
          <w:rFonts w:ascii="Arial" w:hAnsi="Arial" w:cs="Arial"/>
          <w:sz w:val="24"/>
          <w:szCs w:val="24"/>
          <w:lang w:val="mn-MN"/>
        </w:rPr>
        <w:t xml:space="preserve"> </w:t>
      </w:r>
      <w:r w:rsidR="00FF6A1A" w:rsidRPr="001518A5">
        <w:rPr>
          <w:rFonts w:ascii="Arial" w:hAnsi="Arial" w:cs="Arial"/>
          <w:sz w:val="24"/>
          <w:szCs w:val="24"/>
          <w:lang w:val="mn-MN"/>
        </w:rPr>
        <w:t>энэ хуульд нийцүүлэн гаргасан</w:t>
      </w:r>
      <w:r w:rsidR="00DB5958" w:rsidRPr="00FC2113">
        <w:rPr>
          <w:rFonts w:ascii="Arial" w:hAnsi="Arial" w:cs="Arial"/>
          <w:sz w:val="24"/>
          <w:szCs w:val="24"/>
          <w:lang w:val="mn-MN"/>
        </w:rPr>
        <w:t xml:space="preserve"> холбогдох хуулиар тогтооно. </w:t>
      </w:r>
    </w:p>
    <w:p w14:paraId="4317CBD9" w14:textId="77777777" w:rsidR="00DB5958" w:rsidRPr="00FC2113" w:rsidRDefault="00DB5958" w:rsidP="00DB5958">
      <w:pPr>
        <w:spacing w:after="0" w:line="240" w:lineRule="auto"/>
        <w:ind w:firstLine="567"/>
        <w:jc w:val="both"/>
        <w:rPr>
          <w:rFonts w:ascii="Arial" w:hAnsi="Arial" w:cs="Arial"/>
          <w:sz w:val="24"/>
          <w:szCs w:val="24"/>
          <w:lang w:val="mn-MN"/>
        </w:rPr>
      </w:pPr>
    </w:p>
    <w:p w14:paraId="02F4161B" w14:textId="77777777" w:rsidR="00F113E7" w:rsidRPr="00FC2113" w:rsidRDefault="005867BC" w:rsidP="0028551B">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15</w:t>
      </w:r>
      <w:r w:rsidR="00F113E7" w:rsidRPr="00FC2113">
        <w:rPr>
          <w:rFonts w:ascii="Arial" w:hAnsi="Arial" w:cs="Arial"/>
          <w:b/>
          <w:sz w:val="24"/>
          <w:szCs w:val="24"/>
          <w:lang w:val="mn-MN"/>
        </w:rPr>
        <w:t xml:space="preserve"> дугаар зүйл.Өмгөөлөгчийн үүрэг</w:t>
      </w:r>
    </w:p>
    <w:p w14:paraId="6900CE37" w14:textId="77777777" w:rsidR="00F113E7" w:rsidRPr="00FC2113" w:rsidRDefault="00F113E7" w:rsidP="0028551B">
      <w:pPr>
        <w:spacing w:after="0" w:line="240" w:lineRule="auto"/>
        <w:ind w:firstLine="720"/>
        <w:jc w:val="both"/>
        <w:rPr>
          <w:rFonts w:ascii="Arial" w:hAnsi="Arial" w:cs="Arial"/>
          <w:sz w:val="24"/>
          <w:szCs w:val="24"/>
          <w:lang w:val="mn-MN"/>
        </w:rPr>
      </w:pPr>
    </w:p>
    <w:p w14:paraId="5EF40DF7" w14:textId="77777777" w:rsidR="0028551B"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15</w:t>
      </w:r>
      <w:r w:rsidR="00F113E7" w:rsidRPr="00FC2113">
        <w:rPr>
          <w:rFonts w:ascii="Arial" w:hAnsi="Arial" w:cs="Arial"/>
          <w:sz w:val="24"/>
          <w:szCs w:val="24"/>
          <w:lang w:val="mn-MN"/>
        </w:rPr>
        <w:t>.1</w:t>
      </w:r>
      <w:r w:rsidR="0028551B" w:rsidRPr="00FC2113">
        <w:rPr>
          <w:rFonts w:ascii="Arial" w:hAnsi="Arial" w:cs="Arial"/>
          <w:sz w:val="24"/>
          <w:szCs w:val="24"/>
          <w:lang w:val="mn-MN"/>
        </w:rPr>
        <w:t>.Өмгөөлөгч</w:t>
      </w:r>
      <w:r w:rsidR="00F113E7" w:rsidRPr="00FC2113">
        <w:rPr>
          <w:rFonts w:ascii="Arial" w:hAnsi="Arial" w:cs="Arial"/>
          <w:sz w:val="24"/>
          <w:szCs w:val="24"/>
          <w:lang w:val="mn-MN"/>
        </w:rPr>
        <w:t xml:space="preserve"> өмгөөллийн үйл ажиллагаа эрхлэхдээ</w:t>
      </w:r>
      <w:r w:rsidR="0028551B" w:rsidRPr="00FC2113">
        <w:rPr>
          <w:rFonts w:ascii="Arial" w:hAnsi="Arial" w:cs="Arial"/>
          <w:sz w:val="24"/>
          <w:szCs w:val="24"/>
          <w:lang w:val="mn-MN"/>
        </w:rPr>
        <w:t xml:space="preserve"> дараахь үүрэг хүлээнэ:</w:t>
      </w:r>
    </w:p>
    <w:p w14:paraId="53C8A27B" w14:textId="77777777" w:rsidR="0028551B" w:rsidRPr="00FC2113" w:rsidRDefault="0028551B" w:rsidP="0028551B">
      <w:pPr>
        <w:spacing w:after="0" w:line="240" w:lineRule="auto"/>
        <w:ind w:firstLine="567"/>
        <w:jc w:val="both"/>
        <w:rPr>
          <w:rFonts w:ascii="Arial" w:hAnsi="Arial" w:cs="Arial"/>
          <w:sz w:val="24"/>
          <w:szCs w:val="24"/>
          <w:lang w:val="mn-MN"/>
        </w:rPr>
      </w:pPr>
    </w:p>
    <w:p w14:paraId="530E3C26" w14:textId="77777777" w:rsidR="0072426A"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72426A" w:rsidRPr="00FC2113">
        <w:rPr>
          <w:rFonts w:ascii="Arial" w:hAnsi="Arial" w:cs="Arial"/>
          <w:sz w:val="24"/>
          <w:szCs w:val="24"/>
          <w:lang w:val="mn-MN"/>
        </w:rPr>
        <w:t>.1.1.</w:t>
      </w:r>
      <w:r w:rsidR="00F403BB" w:rsidRPr="00FC2113">
        <w:rPr>
          <w:rFonts w:ascii="Arial" w:hAnsi="Arial" w:cs="Arial"/>
          <w:sz w:val="24"/>
          <w:szCs w:val="24"/>
          <w:lang w:val="mn-MN"/>
        </w:rPr>
        <w:t xml:space="preserve">үйлчлүүлэгчид </w:t>
      </w:r>
      <w:r w:rsidR="000D3FB2" w:rsidRPr="00FC2113">
        <w:rPr>
          <w:rFonts w:ascii="Arial" w:hAnsi="Arial" w:cs="Arial"/>
          <w:sz w:val="24"/>
          <w:szCs w:val="24"/>
          <w:lang w:val="mn-MN"/>
        </w:rPr>
        <w:t xml:space="preserve">хэрэг, маргаанд хамаарах </w:t>
      </w:r>
      <w:r w:rsidR="009A6889" w:rsidRPr="00FC2113">
        <w:rPr>
          <w:rFonts w:ascii="Arial" w:hAnsi="Arial" w:cs="Arial"/>
          <w:sz w:val="24"/>
          <w:szCs w:val="24"/>
          <w:lang w:val="mn-MN"/>
        </w:rPr>
        <w:t>эрх зүйн тогтолцооны</w:t>
      </w:r>
      <w:r w:rsidR="00197DAB" w:rsidRPr="00FC2113">
        <w:rPr>
          <w:rFonts w:ascii="Arial" w:hAnsi="Arial" w:cs="Arial"/>
          <w:sz w:val="24"/>
          <w:szCs w:val="24"/>
          <w:lang w:val="mn-MN"/>
        </w:rPr>
        <w:t xml:space="preserve"> </w:t>
      </w:r>
      <w:r w:rsidR="00EF06F8" w:rsidRPr="00FC2113">
        <w:rPr>
          <w:rFonts w:ascii="Arial" w:hAnsi="Arial" w:cs="Arial"/>
          <w:sz w:val="24"/>
          <w:szCs w:val="24"/>
          <w:lang w:val="mn-MN"/>
        </w:rPr>
        <w:t>талаар</w:t>
      </w:r>
      <w:r w:rsidR="00F403BB" w:rsidRPr="00FC2113">
        <w:rPr>
          <w:rFonts w:ascii="Arial" w:hAnsi="Arial" w:cs="Arial"/>
          <w:sz w:val="24"/>
          <w:szCs w:val="24"/>
          <w:lang w:val="mn-MN"/>
        </w:rPr>
        <w:t xml:space="preserve"> болон </w:t>
      </w:r>
      <w:r w:rsidR="00D32688" w:rsidRPr="00FC2113">
        <w:rPr>
          <w:rFonts w:ascii="Arial" w:hAnsi="Arial" w:cs="Arial"/>
          <w:sz w:val="24"/>
          <w:szCs w:val="24"/>
          <w:lang w:val="mn-MN"/>
        </w:rPr>
        <w:t xml:space="preserve">тэдгээрийн </w:t>
      </w:r>
      <w:r w:rsidR="00F403BB" w:rsidRPr="00FC2113">
        <w:rPr>
          <w:rFonts w:ascii="Arial" w:hAnsi="Arial" w:cs="Arial"/>
          <w:sz w:val="24"/>
          <w:szCs w:val="24"/>
          <w:lang w:val="mn-MN"/>
        </w:rPr>
        <w:t xml:space="preserve">хууль ёсны эрх, үүргийн талаар </w:t>
      </w:r>
      <w:r w:rsidR="00EF06F8" w:rsidRPr="00FC2113">
        <w:rPr>
          <w:rFonts w:ascii="Arial" w:hAnsi="Arial" w:cs="Arial"/>
          <w:sz w:val="24"/>
          <w:szCs w:val="24"/>
          <w:lang w:val="mn-MN"/>
        </w:rPr>
        <w:t>зөвлөгөө өгөх</w:t>
      </w:r>
      <w:r w:rsidR="003C7B16" w:rsidRPr="00FC2113">
        <w:rPr>
          <w:rFonts w:ascii="Arial" w:hAnsi="Arial" w:cs="Arial"/>
          <w:sz w:val="24"/>
          <w:szCs w:val="24"/>
          <w:lang w:val="mn-MN"/>
        </w:rPr>
        <w:t>, үйлчлүүлэгчид хууль зүйн туслалцаа үзүүлж байгаа хэрэг маргааны талаархи шаардлагатай мэдээллийг тухай бүр өгч байх</w:t>
      </w:r>
      <w:r w:rsidR="00EF06F8" w:rsidRPr="00FC2113">
        <w:rPr>
          <w:rFonts w:ascii="Arial" w:hAnsi="Arial" w:cs="Arial"/>
          <w:sz w:val="24"/>
          <w:szCs w:val="24"/>
        </w:rPr>
        <w:t>;</w:t>
      </w:r>
    </w:p>
    <w:p w14:paraId="6426541F" w14:textId="77777777" w:rsidR="0072426A" w:rsidRPr="00FC2113" w:rsidRDefault="0072426A" w:rsidP="0028551B">
      <w:pPr>
        <w:spacing w:after="0" w:line="240" w:lineRule="auto"/>
        <w:ind w:firstLine="1418"/>
        <w:jc w:val="both"/>
        <w:rPr>
          <w:rFonts w:ascii="Arial" w:hAnsi="Arial" w:cs="Arial"/>
          <w:sz w:val="24"/>
          <w:szCs w:val="24"/>
          <w:lang w:val="mn-MN"/>
        </w:rPr>
      </w:pPr>
    </w:p>
    <w:p w14:paraId="2D760CB1"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FB1F55" w:rsidRPr="00FC2113">
        <w:rPr>
          <w:rFonts w:ascii="Arial" w:hAnsi="Arial" w:cs="Arial"/>
          <w:sz w:val="24"/>
          <w:szCs w:val="24"/>
          <w:lang w:val="mn-MN"/>
        </w:rPr>
        <w:t>.1</w:t>
      </w:r>
      <w:r w:rsidR="0028551B" w:rsidRPr="00FC2113">
        <w:rPr>
          <w:rFonts w:ascii="Arial" w:hAnsi="Arial" w:cs="Arial"/>
          <w:sz w:val="24"/>
          <w:szCs w:val="24"/>
          <w:lang w:val="mn-MN"/>
        </w:rPr>
        <w:t xml:space="preserve">.2.үйлчлүүлэгчийн эрх, хууль ёсны ашиг сонирхлыг хуульд үл харшлах арга, хэрэгсэл ашиглан </w:t>
      </w:r>
      <w:r w:rsidR="005C2902" w:rsidRPr="00FC2113">
        <w:rPr>
          <w:rFonts w:ascii="Arial" w:hAnsi="Arial" w:cs="Arial"/>
          <w:sz w:val="24"/>
          <w:szCs w:val="24"/>
          <w:lang w:val="mn-MN"/>
        </w:rPr>
        <w:t>шударгаар,</w:t>
      </w:r>
      <w:r w:rsidR="0028551B" w:rsidRPr="00FC2113">
        <w:rPr>
          <w:rFonts w:ascii="Arial" w:hAnsi="Arial" w:cs="Arial"/>
          <w:sz w:val="24"/>
          <w:szCs w:val="24"/>
          <w:lang w:val="mn-MN"/>
        </w:rPr>
        <w:t xml:space="preserve"> тууштай хамгаалах;</w:t>
      </w:r>
    </w:p>
    <w:p w14:paraId="24D1BD91" w14:textId="77777777" w:rsidR="0028551B" w:rsidRPr="00FC2113" w:rsidRDefault="0028551B" w:rsidP="0028551B">
      <w:pPr>
        <w:spacing w:after="0" w:line="240" w:lineRule="auto"/>
        <w:ind w:firstLine="1418"/>
        <w:jc w:val="both"/>
        <w:rPr>
          <w:rFonts w:ascii="Arial" w:hAnsi="Arial" w:cs="Arial"/>
          <w:sz w:val="24"/>
          <w:szCs w:val="24"/>
          <w:lang w:val="mn-MN"/>
        </w:rPr>
      </w:pPr>
    </w:p>
    <w:p w14:paraId="1D62204C"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49651A" w:rsidRPr="00FC2113">
        <w:rPr>
          <w:rFonts w:ascii="Arial" w:hAnsi="Arial" w:cs="Arial"/>
          <w:sz w:val="24"/>
          <w:szCs w:val="24"/>
          <w:lang w:val="mn-MN"/>
        </w:rPr>
        <w:t>.1</w:t>
      </w:r>
      <w:r w:rsidR="0028551B" w:rsidRPr="00FC2113">
        <w:rPr>
          <w:rFonts w:ascii="Arial" w:hAnsi="Arial" w:cs="Arial"/>
          <w:sz w:val="24"/>
          <w:szCs w:val="24"/>
          <w:lang w:val="mn-MN"/>
        </w:rPr>
        <w:t>.3</w:t>
      </w:r>
      <w:r w:rsidR="00B473E3" w:rsidRPr="00FC2113">
        <w:rPr>
          <w:rFonts w:ascii="Arial" w:hAnsi="Arial" w:cs="Arial"/>
          <w:sz w:val="24"/>
          <w:szCs w:val="24"/>
          <w:lang w:val="mn-MN"/>
        </w:rPr>
        <w:t>.хууль зүйн мэргэжлийн туслалцаа үзүүлэх</w:t>
      </w:r>
      <w:r w:rsidR="0028551B" w:rsidRPr="00FC2113">
        <w:rPr>
          <w:rFonts w:ascii="Arial" w:hAnsi="Arial" w:cs="Arial"/>
          <w:sz w:val="24"/>
          <w:szCs w:val="24"/>
          <w:lang w:val="mn-MN"/>
        </w:rPr>
        <w:t xml:space="preserve"> явцад олж мэдсэн төр</w:t>
      </w:r>
      <w:r w:rsidR="006F31F3" w:rsidRPr="00FC2113">
        <w:rPr>
          <w:rFonts w:ascii="Arial" w:hAnsi="Arial" w:cs="Arial"/>
          <w:sz w:val="24"/>
          <w:szCs w:val="24"/>
          <w:lang w:val="mn-MN"/>
        </w:rPr>
        <w:t>ийн болон албаны</w:t>
      </w:r>
      <w:r w:rsidR="00197DAB" w:rsidRPr="00FC2113">
        <w:rPr>
          <w:rFonts w:ascii="Arial" w:hAnsi="Arial" w:cs="Arial"/>
          <w:sz w:val="24"/>
          <w:szCs w:val="24"/>
          <w:lang w:val="mn-MN"/>
        </w:rPr>
        <w:t xml:space="preserve"> нууц, байгууллагын нууц</w:t>
      </w:r>
      <w:r w:rsidR="0028551B" w:rsidRPr="00FC2113">
        <w:rPr>
          <w:rFonts w:ascii="Arial" w:hAnsi="Arial" w:cs="Arial"/>
          <w:sz w:val="24"/>
          <w:szCs w:val="24"/>
          <w:lang w:val="mn-MN"/>
        </w:rPr>
        <w:t xml:space="preserve">, хувь </w:t>
      </w:r>
      <w:r w:rsidR="00A07E43" w:rsidRPr="00FC2113">
        <w:rPr>
          <w:rFonts w:ascii="Arial" w:hAnsi="Arial" w:cs="Arial"/>
          <w:sz w:val="24"/>
          <w:szCs w:val="24"/>
          <w:lang w:val="mn-MN"/>
        </w:rPr>
        <w:t>хүний</w:t>
      </w:r>
      <w:r w:rsidR="00197DAB" w:rsidRPr="00FC2113">
        <w:rPr>
          <w:rFonts w:ascii="Arial" w:hAnsi="Arial" w:cs="Arial"/>
          <w:sz w:val="24"/>
          <w:szCs w:val="24"/>
          <w:lang w:val="mn-MN"/>
        </w:rPr>
        <w:t xml:space="preserve"> </w:t>
      </w:r>
      <w:r w:rsidR="0028551B" w:rsidRPr="00FC2113">
        <w:rPr>
          <w:rFonts w:ascii="Arial" w:hAnsi="Arial" w:cs="Arial"/>
          <w:sz w:val="24"/>
          <w:szCs w:val="24"/>
          <w:lang w:val="mn-MN"/>
        </w:rPr>
        <w:t xml:space="preserve">нууцыг </w:t>
      </w:r>
      <w:r w:rsidR="00E91A63" w:rsidRPr="00C00CB2">
        <w:rPr>
          <w:rFonts w:ascii="Arial" w:hAnsi="Arial" w:cs="Arial"/>
          <w:sz w:val="24"/>
          <w:szCs w:val="24"/>
          <w:lang w:val="mn-MN"/>
        </w:rPr>
        <w:t>задруулахгүй байх</w:t>
      </w:r>
      <w:r w:rsidR="0028551B" w:rsidRPr="00FC2113">
        <w:rPr>
          <w:rFonts w:ascii="Arial" w:hAnsi="Arial" w:cs="Arial"/>
          <w:sz w:val="24"/>
          <w:szCs w:val="24"/>
          <w:lang w:val="mn-MN"/>
        </w:rPr>
        <w:t>;</w:t>
      </w:r>
    </w:p>
    <w:p w14:paraId="587DB510" w14:textId="77777777" w:rsidR="0028551B" w:rsidRPr="00FC2113" w:rsidRDefault="0028551B" w:rsidP="0028551B">
      <w:pPr>
        <w:spacing w:after="0" w:line="240" w:lineRule="auto"/>
        <w:ind w:firstLine="1418"/>
        <w:jc w:val="both"/>
        <w:rPr>
          <w:rFonts w:ascii="Arial" w:hAnsi="Arial" w:cs="Arial"/>
          <w:sz w:val="24"/>
          <w:szCs w:val="24"/>
          <w:lang w:val="mn-MN"/>
        </w:rPr>
      </w:pPr>
    </w:p>
    <w:p w14:paraId="6997FC27"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lastRenderedPageBreak/>
        <w:t>15</w:t>
      </w:r>
      <w:r w:rsidR="0049651A" w:rsidRPr="00FC2113">
        <w:rPr>
          <w:rFonts w:ascii="Arial" w:hAnsi="Arial" w:cs="Arial"/>
          <w:sz w:val="24"/>
          <w:szCs w:val="24"/>
          <w:lang w:val="mn-MN"/>
        </w:rPr>
        <w:t>.1.4</w:t>
      </w:r>
      <w:r w:rsidR="0028551B" w:rsidRPr="00FC2113">
        <w:rPr>
          <w:rFonts w:ascii="Arial" w:hAnsi="Arial" w:cs="Arial"/>
          <w:sz w:val="24"/>
          <w:szCs w:val="24"/>
          <w:lang w:val="mn-MN"/>
        </w:rPr>
        <w:t>.хэрэг</w:t>
      </w:r>
      <w:r w:rsidR="0049651A" w:rsidRPr="00FC2113">
        <w:rPr>
          <w:rFonts w:ascii="Arial" w:hAnsi="Arial" w:cs="Arial"/>
          <w:sz w:val="24"/>
          <w:szCs w:val="24"/>
          <w:lang w:val="mn-MN"/>
        </w:rPr>
        <w:t>,</w:t>
      </w:r>
      <w:r w:rsidR="0028551B" w:rsidRPr="00FC2113">
        <w:rPr>
          <w:rFonts w:ascii="Arial" w:hAnsi="Arial" w:cs="Arial"/>
          <w:sz w:val="24"/>
          <w:szCs w:val="24"/>
          <w:lang w:val="mn-MN"/>
        </w:rPr>
        <w:t xml:space="preserve"> маргаан хянан шийдвэрлэх </w:t>
      </w:r>
      <w:r w:rsidR="0049651A" w:rsidRPr="00FC2113">
        <w:rPr>
          <w:rFonts w:ascii="Arial" w:hAnsi="Arial" w:cs="Arial"/>
          <w:sz w:val="24"/>
          <w:szCs w:val="24"/>
          <w:lang w:val="mn-MN"/>
        </w:rPr>
        <w:t xml:space="preserve">ажиллагааны </w:t>
      </w:r>
      <w:r w:rsidR="0028551B" w:rsidRPr="00FC2113">
        <w:rPr>
          <w:rFonts w:ascii="Arial" w:hAnsi="Arial" w:cs="Arial"/>
          <w:sz w:val="24"/>
          <w:szCs w:val="24"/>
          <w:lang w:val="mn-MN"/>
        </w:rPr>
        <w:t>явцад өөрийн шаардлагыг үндэслэлтэй тайлбарлах</w:t>
      </w:r>
      <w:r w:rsidR="0028551B" w:rsidRPr="00FC2113">
        <w:rPr>
          <w:rFonts w:ascii="Arial" w:hAnsi="Arial" w:cs="Arial"/>
          <w:sz w:val="24"/>
          <w:szCs w:val="24"/>
        </w:rPr>
        <w:t>;</w:t>
      </w:r>
    </w:p>
    <w:p w14:paraId="06B1601A" w14:textId="77777777" w:rsidR="0028551B" w:rsidRPr="00FC2113" w:rsidRDefault="0028551B" w:rsidP="0028551B">
      <w:pPr>
        <w:spacing w:after="0" w:line="240" w:lineRule="auto"/>
        <w:ind w:firstLine="1418"/>
        <w:jc w:val="both"/>
        <w:rPr>
          <w:rFonts w:ascii="Arial" w:hAnsi="Arial" w:cs="Arial"/>
          <w:sz w:val="24"/>
          <w:szCs w:val="24"/>
          <w:lang w:val="mn-MN"/>
        </w:rPr>
      </w:pPr>
    </w:p>
    <w:p w14:paraId="5DC0898E"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49651A" w:rsidRPr="00FC2113">
        <w:rPr>
          <w:rFonts w:ascii="Arial" w:hAnsi="Arial" w:cs="Arial"/>
          <w:sz w:val="24"/>
          <w:szCs w:val="24"/>
          <w:lang w:val="mn-MN"/>
        </w:rPr>
        <w:t>.1</w:t>
      </w:r>
      <w:r w:rsidR="0028551B" w:rsidRPr="00FC2113">
        <w:rPr>
          <w:rFonts w:ascii="Arial" w:hAnsi="Arial" w:cs="Arial"/>
          <w:sz w:val="24"/>
          <w:szCs w:val="24"/>
          <w:lang w:val="mn-MN"/>
        </w:rPr>
        <w:t>.5.хэрэг</w:t>
      </w:r>
      <w:r w:rsidR="008E457F" w:rsidRPr="00FC2113">
        <w:rPr>
          <w:rFonts w:ascii="Arial" w:hAnsi="Arial" w:cs="Arial"/>
          <w:sz w:val="24"/>
          <w:szCs w:val="24"/>
          <w:lang w:val="mn-MN"/>
        </w:rPr>
        <w:t>,</w:t>
      </w:r>
      <w:r w:rsidR="0028551B" w:rsidRPr="00FC2113">
        <w:rPr>
          <w:rFonts w:ascii="Arial" w:hAnsi="Arial" w:cs="Arial"/>
          <w:sz w:val="24"/>
          <w:szCs w:val="24"/>
          <w:lang w:val="mn-MN"/>
        </w:rPr>
        <w:t xml:space="preserve"> маргаан хянан шийдвэрлэх ажиллагаанд оролцохдоо холбогдох хуульд заасан журмыг дагаж мөрдөх;</w:t>
      </w:r>
    </w:p>
    <w:p w14:paraId="3E69EAB2" w14:textId="77777777" w:rsidR="007A5895" w:rsidRPr="00FC2113" w:rsidRDefault="007A5895" w:rsidP="0028551B">
      <w:pPr>
        <w:spacing w:after="0" w:line="240" w:lineRule="auto"/>
        <w:ind w:firstLine="1418"/>
        <w:jc w:val="both"/>
        <w:rPr>
          <w:rFonts w:ascii="Arial" w:hAnsi="Arial" w:cs="Arial"/>
          <w:sz w:val="24"/>
          <w:szCs w:val="24"/>
          <w:lang w:val="mn-MN"/>
        </w:rPr>
      </w:pPr>
    </w:p>
    <w:p w14:paraId="005D8DE7" w14:textId="77777777" w:rsidR="00F33BC8" w:rsidRPr="00FC2113" w:rsidRDefault="005867BC" w:rsidP="00F33BC8">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7A5895" w:rsidRPr="00FC2113">
        <w:rPr>
          <w:rFonts w:ascii="Arial" w:hAnsi="Arial" w:cs="Arial"/>
          <w:sz w:val="24"/>
          <w:szCs w:val="24"/>
          <w:lang w:val="mn-MN"/>
        </w:rPr>
        <w:t>.1.6.үйлчлүүлэгчийн</w:t>
      </w:r>
      <w:r w:rsidR="005C7F02" w:rsidRPr="00FC2113">
        <w:rPr>
          <w:rFonts w:ascii="Arial" w:hAnsi="Arial" w:cs="Arial"/>
          <w:sz w:val="24"/>
          <w:szCs w:val="24"/>
          <w:lang w:val="mn-MN"/>
        </w:rPr>
        <w:t xml:space="preserve"> </w:t>
      </w:r>
      <w:r w:rsidR="009A6889" w:rsidRPr="00FC2113">
        <w:rPr>
          <w:rFonts w:ascii="Arial" w:hAnsi="Arial" w:cs="Arial"/>
          <w:sz w:val="24"/>
          <w:szCs w:val="24"/>
          <w:lang w:val="mn-MN"/>
        </w:rPr>
        <w:t>хууль тогтоомжид нийцсэн</w:t>
      </w:r>
      <w:r w:rsidR="007A5895" w:rsidRPr="00FC2113">
        <w:rPr>
          <w:rFonts w:ascii="Arial" w:hAnsi="Arial" w:cs="Arial"/>
          <w:sz w:val="24"/>
          <w:szCs w:val="24"/>
          <w:lang w:val="mn-MN"/>
        </w:rPr>
        <w:t xml:space="preserve"> хүсэл зориг,</w:t>
      </w:r>
      <w:r w:rsidR="005C7F02" w:rsidRPr="00FC2113">
        <w:rPr>
          <w:rFonts w:ascii="Arial" w:hAnsi="Arial" w:cs="Arial"/>
          <w:sz w:val="24"/>
          <w:szCs w:val="24"/>
          <w:lang w:val="mn-MN"/>
        </w:rPr>
        <w:t xml:space="preserve"> </w:t>
      </w:r>
      <w:r w:rsidR="008171E2" w:rsidRPr="00FC2113">
        <w:rPr>
          <w:rFonts w:ascii="Arial" w:hAnsi="Arial" w:cs="Arial"/>
          <w:sz w:val="24"/>
          <w:szCs w:val="24"/>
          <w:lang w:val="mn-MN"/>
        </w:rPr>
        <w:t>хууль ёсны</w:t>
      </w:r>
      <w:r w:rsidR="005C7F02" w:rsidRPr="00FC2113">
        <w:rPr>
          <w:rFonts w:ascii="Arial" w:hAnsi="Arial" w:cs="Arial"/>
          <w:sz w:val="24"/>
          <w:szCs w:val="24"/>
          <w:lang w:val="mn-MN"/>
        </w:rPr>
        <w:t xml:space="preserve"> </w:t>
      </w:r>
      <w:r w:rsidR="007A5895" w:rsidRPr="00FC2113">
        <w:rPr>
          <w:rFonts w:ascii="Arial" w:hAnsi="Arial" w:cs="Arial"/>
          <w:sz w:val="24"/>
          <w:szCs w:val="24"/>
          <w:lang w:val="mn-MN"/>
        </w:rPr>
        <w:t>ашиг сонирхол, шийдвэрийг хүндэтгэх</w:t>
      </w:r>
      <w:r w:rsidR="007A5895" w:rsidRPr="00FC2113">
        <w:rPr>
          <w:rFonts w:ascii="Arial" w:hAnsi="Arial" w:cs="Arial"/>
          <w:sz w:val="24"/>
          <w:szCs w:val="24"/>
        </w:rPr>
        <w:t>;</w:t>
      </w:r>
    </w:p>
    <w:p w14:paraId="2019853A" w14:textId="77777777" w:rsidR="00F33BC8" w:rsidRPr="00FC2113" w:rsidRDefault="00F33BC8" w:rsidP="00F33BC8">
      <w:pPr>
        <w:spacing w:after="0" w:line="240" w:lineRule="auto"/>
        <w:ind w:firstLine="1418"/>
        <w:jc w:val="both"/>
        <w:rPr>
          <w:rFonts w:ascii="Arial" w:hAnsi="Arial" w:cs="Arial"/>
          <w:sz w:val="24"/>
          <w:szCs w:val="24"/>
          <w:lang w:val="mn-MN"/>
        </w:rPr>
      </w:pPr>
    </w:p>
    <w:p w14:paraId="0E18BF4B" w14:textId="77777777" w:rsidR="007A5895" w:rsidRPr="00FC2113" w:rsidRDefault="005867BC" w:rsidP="00F33BC8">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F33BC8" w:rsidRPr="00FC2113">
        <w:rPr>
          <w:rFonts w:ascii="Arial" w:hAnsi="Arial" w:cs="Arial"/>
          <w:sz w:val="24"/>
          <w:szCs w:val="24"/>
          <w:lang w:val="mn-MN"/>
        </w:rPr>
        <w:t>.1.7.үйлчлүүлэгчид хууль зүйн мэргэжлийн туслалцааны аг</w:t>
      </w:r>
      <w:r w:rsidR="004F1F92" w:rsidRPr="00FC2113">
        <w:rPr>
          <w:rFonts w:ascii="Arial" w:hAnsi="Arial" w:cs="Arial"/>
          <w:sz w:val="24"/>
          <w:szCs w:val="24"/>
          <w:lang w:val="mn-MN"/>
        </w:rPr>
        <w:t xml:space="preserve">уулга, </w:t>
      </w:r>
      <w:r w:rsidR="00F33BC8" w:rsidRPr="00FC2113">
        <w:rPr>
          <w:rFonts w:ascii="Arial" w:hAnsi="Arial" w:cs="Arial"/>
          <w:sz w:val="24"/>
          <w:szCs w:val="24"/>
          <w:lang w:val="mn-MN"/>
        </w:rPr>
        <w:t>хууль зүйн үр дагавар, хууль тогтоомжийн агуулгыг тайлбарлах</w:t>
      </w:r>
      <w:r w:rsidR="00F33BC8" w:rsidRPr="00FC2113">
        <w:rPr>
          <w:rFonts w:ascii="Arial" w:hAnsi="Arial" w:cs="Arial"/>
          <w:sz w:val="24"/>
          <w:szCs w:val="24"/>
        </w:rPr>
        <w:t>;</w:t>
      </w:r>
    </w:p>
    <w:p w14:paraId="666F4B1A" w14:textId="77777777" w:rsidR="00F33BC8" w:rsidRPr="00FC2113" w:rsidRDefault="00F33BC8" w:rsidP="00F33BC8">
      <w:pPr>
        <w:spacing w:after="0" w:line="240" w:lineRule="auto"/>
        <w:ind w:firstLine="1418"/>
        <w:jc w:val="both"/>
        <w:rPr>
          <w:rFonts w:ascii="Arial" w:hAnsi="Arial" w:cs="Arial"/>
          <w:sz w:val="24"/>
          <w:szCs w:val="24"/>
          <w:lang w:val="mn-MN"/>
        </w:rPr>
      </w:pPr>
    </w:p>
    <w:p w14:paraId="56A120C0" w14:textId="77777777" w:rsidR="00F33BC8" w:rsidRPr="00FC2113" w:rsidRDefault="005867BC" w:rsidP="00F33BC8">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F33BC8" w:rsidRPr="00FC2113">
        <w:rPr>
          <w:rFonts w:ascii="Arial" w:hAnsi="Arial" w:cs="Arial"/>
          <w:sz w:val="24"/>
          <w:szCs w:val="24"/>
          <w:lang w:val="mn-MN"/>
        </w:rPr>
        <w:t xml:space="preserve">.1.8.үйлчлүүлэгчийн </w:t>
      </w:r>
      <w:r w:rsidR="00CF4D99" w:rsidRPr="00C40A79">
        <w:rPr>
          <w:rFonts w:ascii="Arial" w:hAnsi="Arial" w:cs="Arial"/>
          <w:sz w:val="24"/>
          <w:szCs w:val="24"/>
          <w:lang w:val="mn-MN"/>
        </w:rPr>
        <w:t>зөвшөөрөл, шаардлагын дагуу гүйцэтгэсэн</w:t>
      </w:r>
      <w:r w:rsidR="00F33BC8" w:rsidRPr="00FC2113">
        <w:rPr>
          <w:rFonts w:ascii="Arial" w:hAnsi="Arial" w:cs="Arial"/>
          <w:sz w:val="24"/>
          <w:szCs w:val="24"/>
          <w:lang w:val="mn-MN"/>
        </w:rPr>
        <w:t xml:space="preserve"> аливаа үйл ажиллагааны талаар түүнд мэдэгдэх</w:t>
      </w:r>
      <w:r w:rsidR="00F33BC8" w:rsidRPr="00FC2113">
        <w:rPr>
          <w:rFonts w:ascii="Arial" w:hAnsi="Arial" w:cs="Arial"/>
          <w:sz w:val="24"/>
          <w:szCs w:val="24"/>
        </w:rPr>
        <w:t>;</w:t>
      </w:r>
    </w:p>
    <w:p w14:paraId="7E724CB3" w14:textId="77777777" w:rsidR="009732B4" w:rsidRPr="00FC2113" w:rsidRDefault="009732B4" w:rsidP="00F33BC8">
      <w:pPr>
        <w:spacing w:after="0" w:line="240" w:lineRule="auto"/>
        <w:ind w:firstLine="1418"/>
        <w:jc w:val="both"/>
        <w:rPr>
          <w:rFonts w:ascii="Arial" w:hAnsi="Arial" w:cs="Arial"/>
          <w:sz w:val="24"/>
          <w:szCs w:val="24"/>
          <w:lang w:val="mn-MN"/>
        </w:rPr>
      </w:pPr>
    </w:p>
    <w:p w14:paraId="01F55EE6" w14:textId="77777777" w:rsidR="009732B4" w:rsidRPr="00FC2113" w:rsidRDefault="005867BC" w:rsidP="00F33BC8">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9732B4" w:rsidRPr="00FC2113">
        <w:rPr>
          <w:rFonts w:ascii="Arial" w:hAnsi="Arial" w:cs="Arial"/>
          <w:sz w:val="24"/>
          <w:szCs w:val="24"/>
          <w:lang w:val="mn-MN"/>
        </w:rPr>
        <w:t xml:space="preserve">.1.9.хууль зүйн мэргэжлийн туслалцааны зорилгод хүрэх арга </w:t>
      </w:r>
      <w:r w:rsidR="009A6889" w:rsidRPr="00FC2113">
        <w:rPr>
          <w:rFonts w:ascii="Arial" w:hAnsi="Arial" w:cs="Arial"/>
          <w:sz w:val="24"/>
          <w:szCs w:val="24"/>
          <w:lang w:val="mn-MN"/>
        </w:rPr>
        <w:t xml:space="preserve">хэлбэрийн </w:t>
      </w:r>
      <w:r w:rsidR="009732B4" w:rsidRPr="00FC2113">
        <w:rPr>
          <w:rFonts w:ascii="Arial" w:hAnsi="Arial" w:cs="Arial"/>
          <w:sz w:val="24"/>
          <w:szCs w:val="24"/>
          <w:lang w:val="mn-MN"/>
        </w:rPr>
        <w:t>талаар үйлчлүүлэг</w:t>
      </w:r>
      <w:r w:rsidR="003C7B16" w:rsidRPr="00FC2113">
        <w:rPr>
          <w:rFonts w:ascii="Arial" w:hAnsi="Arial" w:cs="Arial"/>
          <w:sz w:val="24"/>
          <w:szCs w:val="24"/>
          <w:lang w:val="mn-MN"/>
        </w:rPr>
        <w:t>ч</w:t>
      </w:r>
      <w:r w:rsidR="009732B4" w:rsidRPr="00FC2113">
        <w:rPr>
          <w:rFonts w:ascii="Arial" w:hAnsi="Arial" w:cs="Arial"/>
          <w:sz w:val="24"/>
          <w:szCs w:val="24"/>
          <w:lang w:val="mn-MN"/>
        </w:rPr>
        <w:t>тэй зөвлөлдөх</w:t>
      </w:r>
      <w:r w:rsidR="009732B4" w:rsidRPr="00FC2113">
        <w:rPr>
          <w:rFonts w:ascii="Arial" w:hAnsi="Arial" w:cs="Arial"/>
          <w:sz w:val="24"/>
          <w:szCs w:val="24"/>
        </w:rPr>
        <w:t>;</w:t>
      </w:r>
    </w:p>
    <w:p w14:paraId="3D465860" w14:textId="77777777" w:rsidR="00555510" w:rsidRPr="00FC2113" w:rsidRDefault="00555510" w:rsidP="00F33BC8">
      <w:pPr>
        <w:spacing w:after="0" w:line="240" w:lineRule="auto"/>
        <w:ind w:firstLine="1418"/>
        <w:jc w:val="both"/>
        <w:rPr>
          <w:rFonts w:ascii="Arial" w:hAnsi="Arial" w:cs="Arial"/>
          <w:sz w:val="24"/>
          <w:szCs w:val="24"/>
          <w:lang w:val="mn-MN"/>
        </w:rPr>
      </w:pPr>
    </w:p>
    <w:p w14:paraId="4EB924E8" w14:textId="77777777" w:rsidR="007B78CE" w:rsidRDefault="005867BC" w:rsidP="0031152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555510" w:rsidRPr="00FC2113">
        <w:rPr>
          <w:rFonts w:ascii="Arial" w:hAnsi="Arial" w:cs="Arial"/>
          <w:sz w:val="24"/>
          <w:szCs w:val="24"/>
          <w:lang w:val="mn-MN"/>
        </w:rPr>
        <w:t>.1.10.шаардлагатай</w:t>
      </w:r>
      <w:r w:rsidR="00311525">
        <w:rPr>
          <w:rFonts w:ascii="Arial" w:hAnsi="Arial" w:cs="Arial"/>
          <w:sz w:val="24"/>
          <w:szCs w:val="24"/>
          <w:lang w:val="mn-MN"/>
        </w:rPr>
        <w:t xml:space="preserve"> </w:t>
      </w:r>
      <w:r w:rsidR="009A6889" w:rsidRPr="00FC2113">
        <w:rPr>
          <w:rFonts w:ascii="Arial" w:hAnsi="Arial" w:cs="Arial"/>
          <w:sz w:val="24"/>
          <w:szCs w:val="24"/>
          <w:lang w:val="mn-MN"/>
        </w:rPr>
        <w:t xml:space="preserve">бол </w:t>
      </w:r>
      <w:r w:rsidR="00555510" w:rsidRPr="00FC2113">
        <w:rPr>
          <w:rFonts w:ascii="Arial" w:hAnsi="Arial" w:cs="Arial"/>
          <w:sz w:val="24"/>
          <w:szCs w:val="24"/>
          <w:lang w:val="mn-MN"/>
        </w:rPr>
        <w:t>хууль зүйн мэргэжлийн туслалцаа үзүүлэх үйл ажиллагаанд хууль тогтоомж болон ёс зүйн дүрмээр хориглосон үйлдэл, эс үйлдэхүйн талаар үйлчлүүлэгчид тайлбарлах</w:t>
      </w:r>
      <w:r w:rsidR="00555510" w:rsidRPr="00FC2113">
        <w:rPr>
          <w:rFonts w:ascii="Arial" w:hAnsi="Arial" w:cs="Arial"/>
          <w:sz w:val="24"/>
          <w:szCs w:val="24"/>
        </w:rPr>
        <w:t>;</w:t>
      </w:r>
    </w:p>
    <w:p w14:paraId="2FC9B472" w14:textId="77777777" w:rsidR="00311525" w:rsidRPr="00FC2113" w:rsidRDefault="00311525" w:rsidP="00311525">
      <w:pPr>
        <w:spacing w:after="0" w:line="240" w:lineRule="auto"/>
        <w:ind w:firstLine="1418"/>
        <w:jc w:val="both"/>
        <w:rPr>
          <w:rFonts w:ascii="Arial" w:hAnsi="Arial" w:cs="Arial"/>
          <w:sz w:val="24"/>
          <w:szCs w:val="24"/>
          <w:lang w:val="mn-MN"/>
        </w:rPr>
      </w:pPr>
    </w:p>
    <w:p w14:paraId="681C3CEC"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F10374" w:rsidRPr="00FC2113">
        <w:rPr>
          <w:rFonts w:ascii="Arial" w:hAnsi="Arial" w:cs="Arial"/>
          <w:sz w:val="24"/>
          <w:szCs w:val="24"/>
          <w:lang w:val="mn-MN"/>
        </w:rPr>
        <w:t>.1.</w:t>
      </w:r>
      <w:r w:rsidR="001345A1" w:rsidRPr="00FC2113">
        <w:rPr>
          <w:rFonts w:ascii="Arial" w:hAnsi="Arial" w:cs="Arial"/>
          <w:sz w:val="24"/>
          <w:szCs w:val="24"/>
        </w:rPr>
        <w:t>1</w:t>
      </w:r>
      <w:r w:rsidR="00555510" w:rsidRPr="00FC2113">
        <w:rPr>
          <w:rFonts w:ascii="Arial" w:hAnsi="Arial" w:cs="Arial"/>
          <w:sz w:val="24"/>
          <w:szCs w:val="24"/>
          <w:lang w:val="mn-MN"/>
        </w:rPr>
        <w:t>1</w:t>
      </w:r>
      <w:r w:rsidR="0028551B" w:rsidRPr="00FC2113">
        <w:rPr>
          <w:rFonts w:ascii="Arial" w:hAnsi="Arial" w:cs="Arial"/>
          <w:sz w:val="24"/>
          <w:szCs w:val="24"/>
          <w:lang w:val="mn-MN"/>
        </w:rPr>
        <w:t>.мэргэжлийн хариуцлагын даатгалд даатгуулах;</w:t>
      </w:r>
    </w:p>
    <w:p w14:paraId="1E5A1CD4" w14:textId="77777777" w:rsidR="00095882" w:rsidRPr="00FC2113" w:rsidRDefault="00095882" w:rsidP="0028551B">
      <w:pPr>
        <w:spacing w:after="0" w:line="240" w:lineRule="auto"/>
        <w:ind w:firstLine="1418"/>
        <w:jc w:val="both"/>
        <w:rPr>
          <w:rFonts w:ascii="Arial" w:hAnsi="Arial" w:cs="Arial"/>
          <w:sz w:val="24"/>
          <w:szCs w:val="24"/>
        </w:rPr>
      </w:pPr>
      <w:r w:rsidRPr="00FC2113">
        <w:rPr>
          <w:rFonts w:ascii="Arial" w:hAnsi="Arial" w:cs="Arial"/>
          <w:sz w:val="24"/>
          <w:szCs w:val="24"/>
          <w:lang w:val="mn-MN"/>
        </w:rPr>
        <w:t>15.1.12.гишүүнчлэлийн хураамж төлөх</w:t>
      </w:r>
      <w:r w:rsidRPr="00FC2113">
        <w:rPr>
          <w:rFonts w:ascii="Arial" w:hAnsi="Arial" w:cs="Arial"/>
          <w:sz w:val="24"/>
          <w:szCs w:val="24"/>
        </w:rPr>
        <w:t>;</w:t>
      </w:r>
    </w:p>
    <w:p w14:paraId="0210A47F" w14:textId="77777777" w:rsidR="00124A81" w:rsidRPr="00FC2113" w:rsidRDefault="00124A81"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15.1.13.нийтэд тустай мэргэжлийн үйл ажиллагаа эрхлэх</w:t>
      </w:r>
      <w:r w:rsidRPr="00FC2113">
        <w:rPr>
          <w:rFonts w:ascii="Arial" w:hAnsi="Arial" w:cs="Arial"/>
          <w:sz w:val="24"/>
          <w:szCs w:val="24"/>
        </w:rPr>
        <w:t>;</w:t>
      </w:r>
    </w:p>
    <w:p w14:paraId="53834772"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15</w:t>
      </w:r>
      <w:r w:rsidR="004D3499" w:rsidRPr="00FC2113">
        <w:rPr>
          <w:rFonts w:ascii="Arial" w:hAnsi="Arial" w:cs="Arial"/>
          <w:sz w:val="24"/>
          <w:szCs w:val="24"/>
          <w:lang w:val="mn-MN"/>
        </w:rPr>
        <w:t>.1</w:t>
      </w:r>
      <w:r w:rsidR="001345A1" w:rsidRPr="00FC2113">
        <w:rPr>
          <w:rFonts w:ascii="Arial" w:hAnsi="Arial" w:cs="Arial"/>
          <w:sz w:val="24"/>
          <w:szCs w:val="24"/>
          <w:lang w:val="mn-MN"/>
        </w:rPr>
        <w:t>.1</w:t>
      </w:r>
      <w:r w:rsidR="00124A81" w:rsidRPr="00FC2113">
        <w:rPr>
          <w:rFonts w:ascii="Arial" w:hAnsi="Arial" w:cs="Arial"/>
          <w:sz w:val="24"/>
          <w:szCs w:val="24"/>
          <w:lang w:val="mn-MN"/>
        </w:rPr>
        <w:t>4</w:t>
      </w:r>
      <w:r w:rsidR="0028551B" w:rsidRPr="00FC2113">
        <w:rPr>
          <w:rFonts w:ascii="Arial" w:hAnsi="Arial" w:cs="Arial"/>
          <w:sz w:val="24"/>
          <w:szCs w:val="24"/>
          <w:lang w:val="mn-MN"/>
        </w:rPr>
        <w:t>.хууль тогтоомжид заасан бусад үүрэг.</w:t>
      </w:r>
    </w:p>
    <w:p w14:paraId="6E58B9CE" w14:textId="77777777" w:rsidR="0028551B" w:rsidRPr="00FC2113" w:rsidRDefault="0028551B" w:rsidP="0028551B">
      <w:pPr>
        <w:spacing w:after="0" w:line="240" w:lineRule="auto"/>
        <w:ind w:firstLine="851"/>
        <w:jc w:val="both"/>
        <w:rPr>
          <w:rFonts w:ascii="Arial" w:hAnsi="Arial" w:cs="Arial"/>
          <w:sz w:val="24"/>
          <w:szCs w:val="24"/>
          <w:lang w:val="mn-MN"/>
        </w:rPr>
      </w:pPr>
    </w:p>
    <w:p w14:paraId="5CDCF910" w14:textId="77777777" w:rsidR="0028551B" w:rsidRPr="00FC2113" w:rsidRDefault="005867BC" w:rsidP="0028551B">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16</w:t>
      </w:r>
      <w:r w:rsidR="0028551B" w:rsidRPr="00FC2113">
        <w:rPr>
          <w:rFonts w:ascii="Arial" w:hAnsi="Arial" w:cs="Arial"/>
          <w:b/>
          <w:sz w:val="24"/>
          <w:szCs w:val="24"/>
          <w:lang w:val="mn-MN"/>
        </w:rPr>
        <w:t xml:space="preserve"> дугаар зүйл.Өмгөөлөгчид хориглох зүйл</w:t>
      </w:r>
    </w:p>
    <w:p w14:paraId="244BC3F0" w14:textId="77777777" w:rsidR="0028551B" w:rsidRPr="00FC2113" w:rsidRDefault="0028551B" w:rsidP="0028551B">
      <w:pPr>
        <w:spacing w:after="0" w:line="240" w:lineRule="auto"/>
        <w:ind w:firstLine="567"/>
        <w:jc w:val="both"/>
        <w:rPr>
          <w:rFonts w:ascii="Arial" w:hAnsi="Arial" w:cs="Arial"/>
          <w:b/>
          <w:sz w:val="24"/>
          <w:szCs w:val="24"/>
          <w:lang w:val="mn-MN"/>
        </w:rPr>
      </w:pPr>
    </w:p>
    <w:p w14:paraId="09A8A1F6" w14:textId="77777777" w:rsidR="0028551B" w:rsidRPr="00FC2113" w:rsidRDefault="005867BC" w:rsidP="002855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16</w:t>
      </w:r>
      <w:r w:rsidR="0028551B" w:rsidRPr="00FC2113">
        <w:rPr>
          <w:rFonts w:ascii="Arial" w:hAnsi="Arial" w:cs="Arial"/>
          <w:sz w:val="24"/>
          <w:szCs w:val="24"/>
          <w:lang w:val="mn-MN"/>
        </w:rPr>
        <w:t xml:space="preserve">.1.Өмгөөлөгчид </w:t>
      </w:r>
      <w:r w:rsidR="001163EE" w:rsidRPr="00FC2113">
        <w:rPr>
          <w:rFonts w:ascii="Arial" w:hAnsi="Arial" w:cs="Arial"/>
          <w:sz w:val="24"/>
          <w:szCs w:val="24"/>
          <w:lang w:val="mn-MN"/>
        </w:rPr>
        <w:t xml:space="preserve">өмгөөллийн үйл ажиллагаа эрхлэх явцад </w:t>
      </w:r>
      <w:r w:rsidR="00124A81" w:rsidRPr="00FC2113">
        <w:rPr>
          <w:rFonts w:ascii="Arial" w:hAnsi="Arial" w:cs="Arial"/>
          <w:sz w:val="24"/>
          <w:szCs w:val="24"/>
          <w:lang w:val="mn-MN"/>
        </w:rPr>
        <w:t xml:space="preserve">дараахь </w:t>
      </w:r>
      <w:r w:rsidR="007E7A7D" w:rsidRPr="00FC2113">
        <w:rPr>
          <w:rFonts w:ascii="Arial" w:hAnsi="Arial" w:cs="Arial"/>
          <w:sz w:val="24"/>
          <w:szCs w:val="24"/>
          <w:lang w:val="mn-MN"/>
        </w:rPr>
        <w:t>үйл ажиллагааг</w:t>
      </w:r>
      <w:r w:rsidR="0071640F" w:rsidRPr="00FC2113">
        <w:rPr>
          <w:rFonts w:ascii="Arial" w:hAnsi="Arial" w:cs="Arial"/>
          <w:sz w:val="24"/>
          <w:szCs w:val="24"/>
          <w:lang w:val="mn-MN"/>
        </w:rPr>
        <w:t xml:space="preserve"> </w:t>
      </w:r>
      <w:r w:rsidR="0028551B" w:rsidRPr="00FC2113">
        <w:rPr>
          <w:rFonts w:ascii="Arial" w:hAnsi="Arial" w:cs="Arial"/>
          <w:sz w:val="24"/>
          <w:szCs w:val="24"/>
          <w:lang w:val="mn-MN"/>
        </w:rPr>
        <w:t>хориглоно:</w:t>
      </w:r>
    </w:p>
    <w:p w14:paraId="255A10B1" w14:textId="77777777" w:rsidR="00CF4D99" w:rsidRPr="00FC2113" w:rsidRDefault="00CF4D99" w:rsidP="0028551B">
      <w:pPr>
        <w:spacing w:after="0" w:line="240" w:lineRule="auto"/>
        <w:ind w:firstLine="720"/>
        <w:jc w:val="both"/>
        <w:rPr>
          <w:rFonts w:ascii="Arial" w:hAnsi="Arial" w:cs="Arial"/>
          <w:b/>
          <w:sz w:val="24"/>
          <w:szCs w:val="24"/>
          <w:lang w:val="mn-MN"/>
        </w:rPr>
      </w:pPr>
    </w:p>
    <w:p w14:paraId="0B3F243B" w14:textId="77777777" w:rsidR="00CF4D99" w:rsidRPr="00C40A79" w:rsidRDefault="00CF4D99" w:rsidP="0028551B">
      <w:pPr>
        <w:spacing w:after="0" w:line="240" w:lineRule="auto"/>
        <w:ind w:firstLine="720"/>
        <w:jc w:val="both"/>
        <w:rPr>
          <w:rFonts w:ascii="Arial" w:hAnsi="Arial" w:cs="Arial"/>
          <w:sz w:val="24"/>
          <w:szCs w:val="24"/>
        </w:rPr>
      </w:pPr>
      <w:r w:rsidRPr="00FC2113">
        <w:rPr>
          <w:rFonts w:ascii="Arial" w:hAnsi="Arial" w:cs="Arial"/>
          <w:b/>
          <w:sz w:val="24"/>
          <w:szCs w:val="24"/>
          <w:lang w:val="mn-MN"/>
        </w:rPr>
        <w:tab/>
      </w:r>
      <w:r w:rsidRPr="00C40A79">
        <w:rPr>
          <w:rFonts w:ascii="Arial" w:hAnsi="Arial" w:cs="Arial"/>
          <w:sz w:val="24"/>
          <w:szCs w:val="24"/>
          <w:lang w:val="mn-MN"/>
        </w:rPr>
        <w:t>16.1.1.өмгөөллийн үйл ажиллагаа эрхлэх эрхийг улс төрийн зорилгоор ашиглах</w:t>
      </w:r>
      <w:r w:rsidRPr="00C40A79">
        <w:rPr>
          <w:rFonts w:ascii="Arial" w:hAnsi="Arial" w:cs="Arial"/>
          <w:sz w:val="24"/>
          <w:szCs w:val="24"/>
        </w:rPr>
        <w:t>;</w:t>
      </w:r>
    </w:p>
    <w:p w14:paraId="105D9B51" w14:textId="77777777" w:rsidR="0028551B" w:rsidRPr="00FC2113" w:rsidRDefault="0028551B" w:rsidP="0028551B">
      <w:pPr>
        <w:spacing w:after="0" w:line="240" w:lineRule="auto"/>
        <w:ind w:firstLine="1418"/>
        <w:jc w:val="both"/>
        <w:rPr>
          <w:rFonts w:ascii="Arial" w:hAnsi="Arial" w:cs="Arial"/>
          <w:sz w:val="24"/>
          <w:szCs w:val="24"/>
          <w:lang w:val="mn-MN"/>
        </w:rPr>
      </w:pPr>
    </w:p>
    <w:p w14:paraId="721C2885"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w:t>
      </w:r>
      <w:r w:rsidR="00CF4D99" w:rsidRPr="00FC2113">
        <w:rPr>
          <w:rFonts w:ascii="Arial" w:hAnsi="Arial" w:cs="Arial"/>
          <w:sz w:val="24"/>
          <w:szCs w:val="24"/>
        </w:rPr>
        <w:t>2</w:t>
      </w:r>
      <w:r w:rsidR="0028551B" w:rsidRPr="00FC2113">
        <w:rPr>
          <w:rFonts w:ascii="Arial" w:hAnsi="Arial" w:cs="Arial"/>
          <w:sz w:val="24"/>
          <w:szCs w:val="24"/>
          <w:lang w:val="mn-MN"/>
        </w:rPr>
        <w:t>.өөрийн үзэл бодлыг үйлчлүүлэгчид тулгах</w:t>
      </w:r>
      <w:r w:rsidR="0028551B" w:rsidRPr="00FC2113">
        <w:rPr>
          <w:rFonts w:ascii="Arial" w:hAnsi="Arial" w:cs="Arial"/>
          <w:sz w:val="24"/>
          <w:szCs w:val="24"/>
        </w:rPr>
        <w:t>;</w:t>
      </w:r>
    </w:p>
    <w:p w14:paraId="3D4B7C10" w14:textId="77777777" w:rsidR="00FC2113" w:rsidRPr="00FC2113" w:rsidRDefault="005867BC" w:rsidP="00FC211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w:t>
      </w:r>
      <w:r w:rsidR="00CF4D99" w:rsidRPr="00FC2113">
        <w:rPr>
          <w:rFonts w:ascii="Arial" w:hAnsi="Arial" w:cs="Arial"/>
          <w:sz w:val="24"/>
          <w:szCs w:val="24"/>
        </w:rPr>
        <w:t>3</w:t>
      </w:r>
      <w:r w:rsidR="0028551B" w:rsidRPr="00FC2113">
        <w:rPr>
          <w:rFonts w:ascii="Arial" w:hAnsi="Arial" w:cs="Arial"/>
          <w:sz w:val="24"/>
          <w:szCs w:val="24"/>
          <w:lang w:val="mn-MN"/>
        </w:rPr>
        <w:t>.</w:t>
      </w:r>
      <w:r w:rsidR="009F5EB5" w:rsidRPr="00FC2113">
        <w:rPr>
          <w:rFonts w:ascii="Arial" w:hAnsi="Arial" w:cs="Arial"/>
          <w:sz w:val="24"/>
          <w:szCs w:val="24"/>
          <w:lang w:val="mn-MN"/>
        </w:rPr>
        <w:t xml:space="preserve">хуульд өөрөөр заагаагүй бол </w:t>
      </w:r>
      <w:r w:rsidR="0028551B" w:rsidRPr="00FC2113">
        <w:rPr>
          <w:rFonts w:ascii="Arial" w:hAnsi="Arial" w:cs="Arial"/>
          <w:sz w:val="24"/>
          <w:szCs w:val="24"/>
          <w:lang w:val="mn-MN"/>
        </w:rPr>
        <w:t>үйлчлүүлэгчийн зөвшөөрөлгүйгээр өмгөөллийн нууцыг задруулах, нийтэд мэдээлэх</w:t>
      </w:r>
      <w:r w:rsidR="0028551B" w:rsidRPr="00FC2113">
        <w:rPr>
          <w:rFonts w:ascii="Arial" w:hAnsi="Arial" w:cs="Arial"/>
          <w:sz w:val="24"/>
          <w:szCs w:val="24"/>
        </w:rPr>
        <w:t>;</w:t>
      </w:r>
    </w:p>
    <w:p w14:paraId="13E3547F" w14:textId="77777777" w:rsidR="00FC2113" w:rsidRPr="00FC2113" w:rsidRDefault="00FC2113" w:rsidP="00FC2113">
      <w:pPr>
        <w:spacing w:after="0" w:line="240" w:lineRule="auto"/>
        <w:ind w:firstLine="1418"/>
        <w:jc w:val="both"/>
        <w:rPr>
          <w:rFonts w:ascii="Arial" w:hAnsi="Arial" w:cs="Arial"/>
          <w:sz w:val="24"/>
          <w:szCs w:val="24"/>
          <w:lang w:val="mn-MN"/>
        </w:rPr>
      </w:pPr>
    </w:p>
    <w:p w14:paraId="132D4815" w14:textId="77777777" w:rsidR="0028551B" w:rsidRPr="00FC2113" w:rsidRDefault="005867BC" w:rsidP="00FC211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w:t>
      </w:r>
      <w:r w:rsidR="00CF4D99" w:rsidRPr="00FC2113">
        <w:rPr>
          <w:rFonts w:ascii="Arial" w:hAnsi="Arial" w:cs="Arial"/>
          <w:sz w:val="24"/>
          <w:szCs w:val="24"/>
        </w:rPr>
        <w:t>4</w:t>
      </w:r>
      <w:r w:rsidR="0028551B" w:rsidRPr="00FC2113">
        <w:rPr>
          <w:rFonts w:ascii="Arial" w:hAnsi="Arial" w:cs="Arial"/>
          <w:sz w:val="24"/>
          <w:szCs w:val="24"/>
          <w:lang w:val="mn-MN"/>
        </w:rPr>
        <w:t>.</w:t>
      </w:r>
      <w:r w:rsidR="00FC2113" w:rsidRPr="00C40A79">
        <w:rPr>
          <w:rFonts w:ascii="Arial" w:hAnsi="Arial" w:cs="Arial"/>
          <w:sz w:val="24"/>
          <w:szCs w:val="24"/>
          <w:lang w:val="mn-MN"/>
        </w:rPr>
        <w:t>хууль зүйн чиглэлээр</w:t>
      </w:r>
      <w:r w:rsidR="00FC2113" w:rsidRPr="00FC2113">
        <w:rPr>
          <w:rFonts w:ascii="Arial" w:hAnsi="Arial" w:cs="Arial"/>
          <w:sz w:val="24"/>
          <w:szCs w:val="24"/>
          <w:lang w:val="mn-MN"/>
        </w:rPr>
        <w:t xml:space="preserve"> </w:t>
      </w:r>
      <w:r w:rsidR="0028551B" w:rsidRPr="00FC2113">
        <w:rPr>
          <w:rFonts w:ascii="Arial" w:hAnsi="Arial" w:cs="Arial"/>
          <w:sz w:val="24"/>
          <w:szCs w:val="24"/>
          <w:lang w:val="mn-MN"/>
        </w:rPr>
        <w:t xml:space="preserve">багшлах, эрдэм шинжилгээ, судалгааны </w:t>
      </w:r>
      <w:r w:rsidR="00BD38A4" w:rsidRPr="00FC2113">
        <w:rPr>
          <w:rFonts w:ascii="Arial" w:hAnsi="Arial" w:cs="Arial"/>
          <w:sz w:val="24"/>
          <w:szCs w:val="24"/>
          <w:lang w:val="mn-MN"/>
        </w:rPr>
        <w:t>ажил</w:t>
      </w:r>
      <w:r w:rsidR="004A4AD5">
        <w:rPr>
          <w:rFonts w:ascii="Arial" w:hAnsi="Arial" w:cs="Arial"/>
          <w:sz w:val="24"/>
          <w:szCs w:val="24"/>
          <w:lang w:val="mn-MN"/>
        </w:rPr>
        <w:t xml:space="preserve"> </w:t>
      </w:r>
      <w:r w:rsidR="004A4AD5" w:rsidRPr="00C40A79">
        <w:rPr>
          <w:rFonts w:ascii="Arial" w:hAnsi="Arial" w:cs="Arial"/>
          <w:sz w:val="24"/>
          <w:szCs w:val="24"/>
          <w:lang w:val="mn-MN"/>
        </w:rPr>
        <w:t>хийх</w:t>
      </w:r>
      <w:r w:rsidR="004A1F9B" w:rsidRPr="00FC2113">
        <w:rPr>
          <w:rFonts w:ascii="Arial" w:hAnsi="Arial" w:cs="Arial"/>
          <w:sz w:val="24"/>
          <w:szCs w:val="24"/>
          <w:lang w:val="mn-MN"/>
        </w:rPr>
        <w:t xml:space="preserve">, </w:t>
      </w:r>
      <w:r w:rsidR="0028551B" w:rsidRPr="00FC2113">
        <w:rPr>
          <w:rFonts w:ascii="Arial" w:hAnsi="Arial" w:cs="Arial"/>
          <w:sz w:val="24"/>
          <w:szCs w:val="24"/>
          <w:lang w:val="mn-MN"/>
        </w:rPr>
        <w:t xml:space="preserve">өмгөөллийн хуулийн этгээд, </w:t>
      </w:r>
      <w:r w:rsidR="00FB7C55" w:rsidRPr="00C40A79">
        <w:rPr>
          <w:rFonts w:ascii="Arial" w:hAnsi="Arial" w:cs="Arial"/>
          <w:sz w:val="24"/>
          <w:szCs w:val="24"/>
          <w:lang w:val="mn-MN"/>
        </w:rPr>
        <w:t>мэргэжлийн</w:t>
      </w:r>
      <w:r w:rsidR="00BF7163" w:rsidRPr="00FC2113">
        <w:rPr>
          <w:rFonts w:ascii="Arial" w:hAnsi="Arial" w:cs="Arial"/>
          <w:sz w:val="24"/>
          <w:szCs w:val="24"/>
          <w:lang w:val="mn-MN"/>
        </w:rPr>
        <w:t xml:space="preserve"> холбоо,</w:t>
      </w:r>
      <w:r w:rsidR="0071640F" w:rsidRPr="00FC2113">
        <w:rPr>
          <w:rFonts w:ascii="Arial" w:hAnsi="Arial" w:cs="Arial"/>
          <w:sz w:val="24"/>
          <w:szCs w:val="24"/>
          <w:lang w:val="mn-MN"/>
        </w:rPr>
        <w:t xml:space="preserve"> </w:t>
      </w:r>
      <w:r w:rsidR="0028551B" w:rsidRPr="00FC2113">
        <w:rPr>
          <w:rFonts w:ascii="Arial" w:hAnsi="Arial" w:cs="Arial"/>
          <w:sz w:val="24"/>
          <w:szCs w:val="24"/>
          <w:lang w:val="mn-MN"/>
        </w:rPr>
        <w:t>түүний хороод</w:t>
      </w:r>
      <w:r w:rsidR="00BF7163" w:rsidRPr="00FC2113">
        <w:rPr>
          <w:rFonts w:ascii="Arial" w:hAnsi="Arial" w:cs="Arial"/>
          <w:sz w:val="24"/>
          <w:szCs w:val="24"/>
          <w:lang w:val="mn-MN"/>
        </w:rPr>
        <w:t>ын чиг үүрэгт</w:t>
      </w:r>
      <w:r w:rsidR="0028551B" w:rsidRPr="00FC2113">
        <w:rPr>
          <w:rFonts w:ascii="Arial" w:hAnsi="Arial" w:cs="Arial"/>
          <w:sz w:val="24"/>
          <w:szCs w:val="24"/>
          <w:lang w:val="mn-MN"/>
        </w:rPr>
        <w:t xml:space="preserve"> </w:t>
      </w:r>
      <w:r w:rsidR="008F74EE" w:rsidRPr="00FC2113">
        <w:rPr>
          <w:rFonts w:ascii="Arial" w:hAnsi="Arial" w:cs="Arial"/>
          <w:sz w:val="24"/>
          <w:szCs w:val="24"/>
          <w:lang w:val="mn-MN"/>
        </w:rPr>
        <w:t>хамаарах</w:t>
      </w:r>
      <w:r w:rsidR="0028551B" w:rsidRPr="00FC2113">
        <w:rPr>
          <w:rFonts w:ascii="Arial" w:hAnsi="Arial" w:cs="Arial"/>
          <w:sz w:val="24"/>
          <w:szCs w:val="24"/>
          <w:lang w:val="mn-MN"/>
        </w:rPr>
        <w:t>аас бусад</w:t>
      </w:r>
      <w:r w:rsidR="00D61EA0" w:rsidRPr="00FC2113">
        <w:rPr>
          <w:rFonts w:ascii="Arial" w:hAnsi="Arial" w:cs="Arial"/>
          <w:sz w:val="24"/>
          <w:szCs w:val="24"/>
          <w:lang w:val="mn-MN"/>
        </w:rPr>
        <w:t xml:space="preserve">, эсхүл улс </w:t>
      </w:r>
      <w:r w:rsidR="00030363" w:rsidRPr="00FC2113">
        <w:rPr>
          <w:rFonts w:ascii="Arial" w:hAnsi="Arial" w:cs="Arial"/>
          <w:sz w:val="24"/>
          <w:szCs w:val="24"/>
          <w:lang w:val="mn-MN"/>
        </w:rPr>
        <w:t xml:space="preserve">төрийн нам, түүний </w:t>
      </w:r>
      <w:r w:rsidR="00FB7C55" w:rsidRPr="00C40A79">
        <w:rPr>
          <w:rFonts w:ascii="Arial" w:hAnsi="Arial" w:cs="Arial"/>
          <w:sz w:val="24"/>
          <w:szCs w:val="24"/>
          <w:lang w:val="mn-MN"/>
        </w:rPr>
        <w:t>харьяа, эсхүл</w:t>
      </w:r>
      <w:r w:rsidR="00FB7C55">
        <w:rPr>
          <w:rFonts w:ascii="Arial" w:hAnsi="Arial" w:cs="Arial"/>
          <w:sz w:val="24"/>
          <w:szCs w:val="24"/>
          <w:lang w:val="mn-MN"/>
        </w:rPr>
        <w:t xml:space="preserve"> </w:t>
      </w:r>
      <w:r w:rsidR="00030363" w:rsidRPr="00FC2113">
        <w:rPr>
          <w:rFonts w:ascii="Arial" w:hAnsi="Arial" w:cs="Arial"/>
          <w:sz w:val="24"/>
          <w:szCs w:val="24"/>
          <w:lang w:val="mn-MN"/>
        </w:rPr>
        <w:t>салбар, бүтцийн нэгжид</w:t>
      </w:r>
      <w:r w:rsidR="0028551B" w:rsidRPr="00FC2113">
        <w:rPr>
          <w:rFonts w:ascii="Arial" w:hAnsi="Arial" w:cs="Arial"/>
          <w:sz w:val="24"/>
          <w:szCs w:val="24"/>
          <w:lang w:val="mn-MN"/>
        </w:rPr>
        <w:t xml:space="preserve"> ажил, албан тушаал хавсран эрхлэх;</w:t>
      </w:r>
    </w:p>
    <w:p w14:paraId="4B330D18" w14:textId="77777777" w:rsidR="00315A2D" w:rsidRPr="00FC2113" w:rsidRDefault="00315A2D" w:rsidP="0028551B">
      <w:pPr>
        <w:spacing w:after="0" w:line="240" w:lineRule="auto"/>
        <w:ind w:firstLine="1418"/>
        <w:jc w:val="both"/>
        <w:rPr>
          <w:rFonts w:ascii="Arial" w:hAnsi="Arial" w:cs="Arial"/>
          <w:sz w:val="24"/>
          <w:szCs w:val="24"/>
          <w:lang w:val="mn-MN"/>
        </w:rPr>
      </w:pPr>
    </w:p>
    <w:p w14:paraId="008A25CB" w14:textId="77777777" w:rsidR="0028551B"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w:t>
      </w:r>
      <w:r w:rsidR="00CF4D99" w:rsidRPr="00FC2113">
        <w:rPr>
          <w:rFonts w:ascii="Arial" w:hAnsi="Arial" w:cs="Arial"/>
          <w:sz w:val="24"/>
          <w:szCs w:val="24"/>
        </w:rPr>
        <w:t>5</w:t>
      </w:r>
      <w:r w:rsidR="0028551B" w:rsidRPr="00FC2113">
        <w:rPr>
          <w:rFonts w:ascii="Arial" w:hAnsi="Arial" w:cs="Arial"/>
          <w:sz w:val="24"/>
          <w:szCs w:val="24"/>
          <w:lang w:val="mn-MN"/>
        </w:rPr>
        <w:t>.өмгөөллийн үйл ажиллагааны үр дүнгийн талаар амлалт өгөх</w:t>
      </w:r>
      <w:r w:rsidR="009F5EB5" w:rsidRPr="00FC2113">
        <w:rPr>
          <w:rFonts w:ascii="Arial" w:hAnsi="Arial" w:cs="Arial"/>
          <w:sz w:val="24"/>
          <w:szCs w:val="24"/>
          <w:lang w:val="mn-MN"/>
        </w:rPr>
        <w:t xml:space="preserve">, </w:t>
      </w:r>
      <w:r w:rsidR="00CC14FC" w:rsidRPr="00FC2113">
        <w:rPr>
          <w:rFonts w:ascii="Arial" w:hAnsi="Arial" w:cs="Arial"/>
          <w:sz w:val="24"/>
          <w:szCs w:val="24"/>
          <w:lang w:val="mn-MN"/>
        </w:rPr>
        <w:t xml:space="preserve">шашны зан үйл ашиглах, </w:t>
      </w:r>
      <w:r w:rsidR="009F5EB5" w:rsidRPr="00FC2113">
        <w:rPr>
          <w:rFonts w:ascii="Arial" w:hAnsi="Arial" w:cs="Arial"/>
          <w:sz w:val="24"/>
          <w:szCs w:val="24"/>
          <w:lang w:val="mn-MN"/>
        </w:rPr>
        <w:t xml:space="preserve">үйлчлүүлэгчийг төөрөгдүүлэх, хууль зүйн мэргэжлийн туслалцаа үзүүлэхээс өмнө </w:t>
      </w:r>
      <w:r w:rsidR="00095882" w:rsidRPr="00FC2113">
        <w:rPr>
          <w:rFonts w:ascii="Arial" w:hAnsi="Arial" w:cs="Arial"/>
          <w:sz w:val="24"/>
          <w:szCs w:val="24"/>
          <w:lang w:val="mn-MN"/>
        </w:rPr>
        <w:t>өмгөөллийн хөлсөд хамаарахгүй</w:t>
      </w:r>
      <w:r w:rsidR="0071640F" w:rsidRPr="00FC2113">
        <w:rPr>
          <w:rFonts w:ascii="Arial" w:hAnsi="Arial" w:cs="Arial"/>
          <w:sz w:val="24"/>
          <w:szCs w:val="24"/>
          <w:lang w:val="mn-MN"/>
        </w:rPr>
        <w:t xml:space="preserve"> </w:t>
      </w:r>
      <w:r w:rsidR="009F5EB5" w:rsidRPr="00FC2113">
        <w:rPr>
          <w:rFonts w:ascii="Arial" w:hAnsi="Arial" w:cs="Arial"/>
          <w:sz w:val="24"/>
          <w:szCs w:val="24"/>
          <w:lang w:val="mn-MN"/>
        </w:rPr>
        <w:t>мөнгө, бэлэг, шан харамж авах</w:t>
      </w:r>
      <w:r w:rsidR="001B0D34" w:rsidRPr="00FC2113">
        <w:rPr>
          <w:rFonts w:ascii="Arial" w:hAnsi="Arial" w:cs="Arial"/>
          <w:sz w:val="24"/>
          <w:szCs w:val="24"/>
          <w:lang w:val="mn-MN"/>
        </w:rPr>
        <w:t>, шаардах</w:t>
      </w:r>
      <w:r w:rsidR="0028551B" w:rsidRPr="00FC2113">
        <w:rPr>
          <w:rFonts w:ascii="Arial" w:hAnsi="Arial" w:cs="Arial"/>
          <w:sz w:val="24"/>
          <w:szCs w:val="24"/>
          <w:lang w:val="mn-MN"/>
        </w:rPr>
        <w:t>;</w:t>
      </w:r>
    </w:p>
    <w:p w14:paraId="4ED88894" w14:textId="77777777" w:rsidR="009F5EB5" w:rsidRPr="00FC2113" w:rsidRDefault="009F5EB5" w:rsidP="0028551B">
      <w:pPr>
        <w:spacing w:after="0" w:line="240" w:lineRule="auto"/>
        <w:ind w:firstLine="1418"/>
        <w:jc w:val="both"/>
        <w:rPr>
          <w:rFonts w:ascii="Arial" w:hAnsi="Arial" w:cs="Arial"/>
          <w:sz w:val="24"/>
          <w:szCs w:val="24"/>
          <w:lang w:val="mn-MN"/>
        </w:rPr>
      </w:pPr>
    </w:p>
    <w:p w14:paraId="63FC7992" w14:textId="77777777" w:rsidR="00315A2D" w:rsidRPr="00FC2113" w:rsidRDefault="005867BC" w:rsidP="002855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w:t>
      </w:r>
      <w:r w:rsidR="00CF4D99" w:rsidRPr="00FC2113">
        <w:rPr>
          <w:rFonts w:ascii="Arial" w:hAnsi="Arial" w:cs="Arial"/>
          <w:sz w:val="24"/>
          <w:szCs w:val="24"/>
        </w:rPr>
        <w:t>6</w:t>
      </w:r>
      <w:r w:rsidR="0028551B" w:rsidRPr="00FC2113">
        <w:rPr>
          <w:rFonts w:ascii="Arial" w:hAnsi="Arial" w:cs="Arial"/>
          <w:sz w:val="24"/>
          <w:szCs w:val="24"/>
          <w:lang w:val="mn-MN"/>
        </w:rPr>
        <w:t>.хэрэг, маргаан хянан шийдвэрлэх ажиллагааны явцад</w:t>
      </w:r>
      <w:r w:rsidR="0071640F" w:rsidRPr="00FC2113">
        <w:rPr>
          <w:rFonts w:ascii="Arial" w:hAnsi="Arial" w:cs="Arial"/>
          <w:sz w:val="24"/>
          <w:szCs w:val="24"/>
          <w:lang w:val="mn-MN"/>
        </w:rPr>
        <w:t xml:space="preserve"> </w:t>
      </w:r>
      <w:r w:rsidR="00D61EA0" w:rsidRPr="00FC2113">
        <w:rPr>
          <w:rFonts w:ascii="Arial" w:hAnsi="Arial" w:cs="Arial"/>
          <w:sz w:val="24"/>
          <w:szCs w:val="24"/>
          <w:lang w:val="mn-MN"/>
        </w:rPr>
        <w:t xml:space="preserve">хэрэг, маргааны талаар </w:t>
      </w:r>
      <w:r w:rsidR="001A77E0" w:rsidRPr="00FC2113">
        <w:rPr>
          <w:rFonts w:ascii="Arial" w:hAnsi="Arial" w:cs="Arial"/>
          <w:sz w:val="24"/>
          <w:szCs w:val="24"/>
          <w:lang w:val="mn-MN"/>
        </w:rPr>
        <w:t>бодит байдлыг санаатайгаар нуун дарагдуулах</w:t>
      </w:r>
      <w:r w:rsidR="008E3434" w:rsidRPr="00FC2113">
        <w:rPr>
          <w:rFonts w:ascii="Arial" w:hAnsi="Arial" w:cs="Arial"/>
          <w:sz w:val="24"/>
          <w:szCs w:val="24"/>
        </w:rPr>
        <w:t>;</w:t>
      </w:r>
    </w:p>
    <w:p w14:paraId="67D0B93E" w14:textId="77777777" w:rsidR="00315A2D" w:rsidRPr="00FC2113" w:rsidRDefault="00315A2D" w:rsidP="0028551B">
      <w:pPr>
        <w:spacing w:after="0" w:line="240" w:lineRule="auto"/>
        <w:ind w:firstLine="1418"/>
        <w:jc w:val="both"/>
        <w:rPr>
          <w:rFonts w:ascii="Arial" w:hAnsi="Arial" w:cs="Arial"/>
          <w:sz w:val="24"/>
          <w:szCs w:val="24"/>
          <w:lang w:val="mn-MN"/>
        </w:rPr>
      </w:pPr>
    </w:p>
    <w:p w14:paraId="4D5F6C3E" w14:textId="77777777" w:rsidR="0028551B" w:rsidRPr="00FC2113" w:rsidRDefault="005867BC" w:rsidP="0028551B">
      <w:pPr>
        <w:spacing w:after="0" w:line="240" w:lineRule="auto"/>
        <w:ind w:firstLine="1418"/>
        <w:jc w:val="both"/>
        <w:rPr>
          <w:rFonts w:ascii="Arial" w:hAnsi="Arial" w:cs="Arial"/>
          <w:sz w:val="24"/>
          <w:szCs w:val="24"/>
        </w:rPr>
      </w:pPr>
      <w:r w:rsidRPr="00FC2113">
        <w:rPr>
          <w:rFonts w:ascii="Arial" w:hAnsi="Arial" w:cs="Arial"/>
          <w:sz w:val="24"/>
          <w:szCs w:val="24"/>
          <w:lang w:val="mn-MN"/>
        </w:rPr>
        <w:lastRenderedPageBreak/>
        <w:t>16</w:t>
      </w:r>
      <w:r w:rsidR="008E3434" w:rsidRPr="00FC2113">
        <w:rPr>
          <w:rFonts w:ascii="Arial" w:hAnsi="Arial" w:cs="Arial"/>
          <w:sz w:val="24"/>
          <w:szCs w:val="24"/>
          <w:lang w:val="mn-MN"/>
        </w:rPr>
        <w:t>.1.</w:t>
      </w:r>
      <w:r w:rsidR="00CF4D99" w:rsidRPr="00FC2113">
        <w:rPr>
          <w:rFonts w:ascii="Arial" w:hAnsi="Arial" w:cs="Arial"/>
          <w:sz w:val="24"/>
          <w:szCs w:val="24"/>
        </w:rPr>
        <w:t>7</w:t>
      </w:r>
      <w:r w:rsidR="00315A2D" w:rsidRPr="00FC2113">
        <w:rPr>
          <w:rFonts w:ascii="Arial" w:hAnsi="Arial" w:cs="Arial"/>
          <w:sz w:val="24"/>
          <w:szCs w:val="24"/>
          <w:lang w:val="mn-MN"/>
        </w:rPr>
        <w:t xml:space="preserve">.хуулийг зориуд буруу хэрэглэх, эсхүл </w:t>
      </w:r>
      <w:r w:rsidR="00124A81" w:rsidRPr="00FC2113">
        <w:rPr>
          <w:rFonts w:ascii="Arial" w:hAnsi="Arial" w:cs="Arial"/>
          <w:sz w:val="24"/>
          <w:szCs w:val="24"/>
          <w:lang w:val="mn-MN"/>
        </w:rPr>
        <w:t>хуурамч</w:t>
      </w:r>
      <w:r w:rsidR="0071640F" w:rsidRPr="00FC2113">
        <w:rPr>
          <w:rFonts w:ascii="Arial" w:hAnsi="Arial" w:cs="Arial"/>
          <w:sz w:val="24"/>
          <w:szCs w:val="24"/>
          <w:lang w:val="mn-MN"/>
        </w:rPr>
        <w:t xml:space="preserve"> </w:t>
      </w:r>
      <w:r w:rsidR="0028551B" w:rsidRPr="00FC2113">
        <w:rPr>
          <w:rFonts w:ascii="Arial" w:hAnsi="Arial" w:cs="Arial"/>
          <w:sz w:val="24"/>
          <w:szCs w:val="24"/>
          <w:lang w:val="mn-MN"/>
        </w:rPr>
        <w:t>нотлох баримт, баримт сэлтэд үндэслэн өмгөөллийн үйл ажиллагаа эрхлэх</w:t>
      </w:r>
      <w:r w:rsidR="008E3434" w:rsidRPr="00FC2113">
        <w:rPr>
          <w:rFonts w:ascii="Arial" w:hAnsi="Arial" w:cs="Arial"/>
          <w:sz w:val="24"/>
          <w:szCs w:val="24"/>
        </w:rPr>
        <w:t>;</w:t>
      </w:r>
    </w:p>
    <w:p w14:paraId="60C875DD" w14:textId="77777777" w:rsidR="0028551B" w:rsidRPr="00FC2113" w:rsidRDefault="0028551B" w:rsidP="0028551B">
      <w:pPr>
        <w:spacing w:after="0" w:line="240" w:lineRule="auto"/>
        <w:ind w:firstLine="1418"/>
        <w:jc w:val="both"/>
        <w:rPr>
          <w:rFonts w:ascii="Arial" w:hAnsi="Arial" w:cs="Arial"/>
          <w:sz w:val="24"/>
          <w:szCs w:val="24"/>
          <w:lang w:val="mn-MN"/>
        </w:rPr>
      </w:pPr>
    </w:p>
    <w:p w14:paraId="055E9C58" w14:textId="77777777" w:rsidR="0049651A" w:rsidRPr="00FC2113" w:rsidRDefault="005867BC" w:rsidP="0049651A">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49651A" w:rsidRPr="00FC2113">
        <w:rPr>
          <w:rFonts w:ascii="Arial" w:hAnsi="Arial" w:cs="Arial"/>
          <w:sz w:val="24"/>
          <w:szCs w:val="24"/>
          <w:lang w:val="mn-MN"/>
        </w:rPr>
        <w:t>.1</w:t>
      </w:r>
      <w:r w:rsidR="008E3434" w:rsidRPr="00FC2113">
        <w:rPr>
          <w:rFonts w:ascii="Arial" w:hAnsi="Arial" w:cs="Arial"/>
          <w:sz w:val="24"/>
          <w:szCs w:val="24"/>
          <w:lang w:val="mn-MN"/>
        </w:rPr>
        <w:t>.</w:t>
      </w:r>
      <w:r w:rsidR="00CF4D99" w:rsidRPr="00FC2113">
        <w:rPr>
          <w:rFonts w:ascii="Arial" w:hAnsi="Arial" w:cs="Arial"/>
          <w:sz w:val="24"/>
          <w:szCs w:val="24"/>
        </w:rPr>
        <w:t>8</w:t>
      </w:r>
      <w:r w:rsidR="0049651A" w:rsidRPr="00FC2113">
        <w:rPr>
          <w:rFonts w:ascii="Arial" w:hAnsi="Arial" w:cs="Arial"/>
          <w:sz w:val="24"/>
          <w:szCs w:val="24"/>
          <w:lang w:val="mn-MN"/>
        </w:rPr>
        <w:t>.үйлчлүүлэгчийн эрх, хууль ёсны ашиг сонирхол, хүсэл зориг</w:t>
      </w:r>
      <w:r w:rsidR="00E14245" w:rsidRPr="00FC2113">
        <w:rPr>
          <w:rFonts w:ascii="Arial" w:hAnsi="Arial" w:cs="Arial"/>
          <w:sz w:val="24"/>
          <w:szCs w:val="24"/>
          <w:lang w:val="mn-MN"/>
        </w:rPr>
        <w:t>ий</w:t>
      </w:r>
      <w:r w:rsidR="0049651A" w:rsidRPr="00FC2113">
        <w:rPr>
          <w:rFonts w:ascii="Arial" w:hAnsi="Arial" w:cs="Arial"/>
          <w:sz w:val="24"/>
          <w:szCs w:val="24"/>
          <w:lang w:val="mn-MN"/>
        </w:rPr>
        <w:t>н эсрэг байр суурь илэрхийлэх,</w:t>
      </w:r>
      <w:r w:rsidR="00C17F16" w:rsidRPr="00FC2113">
        <w:rPr>
          <w:rFonts w:ascii="Arial" w:hAnsi="Arial" w:cs="Arial"/>
          <w:sz w:val="24"/>
          <w:szCs w:val="24"/>
          <w:lang w:val="mn-MN"/>
        </w:rPr>
        <w:t xml:space="preserve"> эсхүл</w:t>
      </w:r>
      <w:r w:rsidR="0049651A" w:rsidRPr="00FC2113">
        <w:rPr>
          <w:rFonts w:ascii="Arial" w:hAnsi="Arial" w:cs="Arial"/>
          <w:sz w:val="24"/>
          <w:szCs w:val="24"/>
          <w:lang w:val="mn-MN"/>
        </w:rPr>
        <w:t xml:space="preserve"> </w:t>
      </w:r>
      <w:r w:rsidR="001D0BA7" w:rsidRPr="00552F0E">
        <w:rPr>
          <w:rFonts w:ascii="Arial" w:hAnsi="Arial" w:cs="Arial"/>
          <w:sz w:val="24"/>
          <w:szCs w:val="24"/>
          <w:lang w:val="mn-MN"/>
        </w:rPr>
        <w:t>хэргийн маргалдагч нөгөө талд ашигтай аливаа үйлдэл хийх, үйлчлэх, мэдээлэл дамжуулах</w:t>
      </w:r>
      <w:r w:rsidR="0049651A" w:rsidRPr="00FC2113">
        <w:rPr>
          <w:rFonts w:ascii="Arial" w:hAnsi="Arial" w:cs="Arial"/>
          <w:sz w:val="24"/>
          <w:szCs w:val="24"/>
          <w:lang w:val="mn-MN"/>
        </w:rPr>
        <w:t>;</w:t>
      </w:r>
    </w:p>
    <w:p w14:paraId="19A09584" w14:textId="77777777" w:rsidR="0049651A" w:rsidRPr="00FC2113" w:rsidRDefault="0049651A" w:rsidP="0049651A">
      <w:pPr>
        <w:spacing w:after="0" w:line="240" w:lineRule="auto"/>
        <w:ind w:firstLine="1418"/>
        <w:jc w:val="both"/>
        <w:rPr>
          <w:rFonts w:ascii="Arial" w:hAnsi="Arial" w:cs="Arial"/>
          <w:sz w:val="24"/>
          <w:szCs w:val="24"/>
          <w:lang w:val="mn-MN"/>
        </w:rPr>
      </w:pPr>
    </w:p>
    <w:p w14:paraId="4094AF9C" w14:textId="77777777" w:rsidR="0049651A" w:rsidRPr="00FC2113" w:rsidRDefault="005867BC" w:rsidP="0049651A">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49651A" w:rsidRPr="00FC2113">
        <w:rPr>
          <w:rFonts w:ascii="Arial" w:hAnsi="Arial" w:cs="Arial"/>
          <w:sz w:val="24"/>
          <w:szCs w:val="24"/>
          <w:lang w:val="mn-MN"/>
        </w:rPr>
        <w:t>.1</w:t>
      </w:r>
      <w:r w:rsidR="008E3434" w:rsidRPr="00FC2113">
        <w:rPr>
          <w:rFonts w:ascii="Arial" w:hAnsi="Arial" w:cs="Arial"/>
          <w:sz w:val="24"/>
          <w:szCs w:val="24"/>
          <w:lang w:val="mn-MN"/>
        </w:rPr>
        <w:t>.</w:t>
      </w:r>
      <w:r w:rsidR="00CF4D99" w:rsidRPr="00FC2113">
        <w:rPr>
          <w:rFonts w:ascii="Arial" w:hAnsi="Arial" w:cs="Arial"/>
          <w:sz w:val="24"/>
          <w:szCs w:val="24"/>
        </w:rPr>
        <w:t>9</w:t>
      </w:r>
      <w:r w:rsidR="0049651A" w:rsidRPr="00FC2113">
        <w:rPr>
          <w:rFonts w:ascii="Arial" w:hAnsi="Arial" w:cs="Arial"/>
          <w:sz w:val="24"/>
          <w:szCs w:val="24"/>
          <w:lang w:val="mn-MN"/>
        </w:rPr>
        <w:t xml:space="preserve">.хэрэг, маргааныг шийдвэрлэх эрх бүхий этгээд, эсхүл хэрэг, маргааны оролцогчийг ашиглан өөрийн </w:t>
      </w:r>
      <w:r w:rsidR="00801428" w:rsidRPr="00FC2113">
        <w:rPr>
          <w:rFonts w:ascii="Arial" w:hAnsi="Arial" w:cs="Arial"/>
          <w:sz w:val="24"/>
          <w:szCs w:val="24"/>
          <w:lang w:val="mn-MN"/>
        </w:rPr>
        <w:t>хууль зүйн мэргэжлийн туслалцааг</w:t>
      </w:r>
      <w:r w:rsidR="0049651A" w:rsidRPr="00FC2113">
        <w:rPr>
          <w:rFonts w:ascii="Arial" w:hAnsi="Arial" w:cs="Arial"/>
          <w:sz w:val="24"/>
          <w:szCs w:val="24"/>
          <w:lang w:val="mn-MN"/>
        </w:rPr>
        <w:t xml:space="preserve"> бусдад тулгах</w:t>
      </w:r>
      <w:r w:rsidR="00C17F16" w:rsidRPr="00FC2113">
        <w:rPr>
          <w:rFonts w:ascii="Arial" w:hAnsi="Arial" w:cs="Arial"/>
          <w:sz w:val="24"/>
          <w:szCs w:val="24"/>
          <w:lang w:val="mn-MN"/>
        </w:rPr>
        <w:t>, үйлчлүүлэгч олж өгсний төлөө бусдад шан харамж өгөх,</w:t>
      </w:r>
      <w:r w:rsidR="008E6C29" w:rsidRPr="00FC2113">
        <w:rPr>
          <w:rFonts w:ascii="Arial" w:hAnsi="Arial" w:cs="Arial"/>
          <w:sz w:val="24"/>
          <w:szCs w:val="24"/>
          <w:lang w:val="mn-MN"/>
        </w:rPr>
        <w:t xml:space="preserve"> өгөхөөр</w:t>
      </w:r>
      <w:r w:rsidR="00C17F16" w:rsidRPr="00FC2113">
        <w:rPr>
          <w:rFonts w:ascii="Arial" w:hAnsi="Arial" w:cs="Arial"/>
          <w:sz w:val="24"/>
          <w:szCs w:val="24"/>
          <w:lang w:val="mn-MN"/>
        </w:rPr>
        <w:t xml:space="preserve"> амлах</w:t>
      </w:r>
      <w:r w:rsidR="0049651A" w:rsidRPr="00FC2113">
        <w:rPr>
          <w:rFonts w:ascii="Arial" w:hAnsi="Arial" w:cs="Arial"/>
          <w:sz w:val="24"/>
          <w:szCs w:val="24"/>
        </w:rPr>
        <w:t>;</w:t>
      </w:r>
    </w:p>
    <w:p w14:paraId="2321D887" w14:textId="77777777" w:rsidR="0049651A" w:rsidRPr="00FC2113" w:rsidRDefault="0049651A" w:rsidP="0049651A">
      <w:pPr>
        <w:spacing w:after="0" w:line="240" w:lineRule="auto"/>
        <w:ind w:firstLine="1418"/>
        <w:jc w:val="both"/>
        <w:rPr>
          <w:rFonts w:ascii="Arial" w:hAnsi="Arial" w:cs="Arial"/>
          <w:sz w:val="24"/>
          <w:szCs w:val="24"/>
          <w:lang w:val="mn-MN"/>
        </w:rPr>
      </w:pPr>
    </w:p>
    <w:p w14:paraId="647C7940" w14:textId="77777777" w:rsidR="0049651A" w:rsidRPr="00FC2113" w:rsidRDefault="005867BC" w:rsidP="0049651A">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49651A" w:rsidRPr="00FC2113">
        <w:rPr>
          <w:rFonts w:ascii="Arial" w:hAnsi="Arial" w:cs="Arial"/>
          <w:sz w:val="24"/>
          <w:szCs w:val="24"/>
          <w:lang w:val="mn-MN"/>
        </w:rPr>
        <w:t>.1</w:t>
      </w:r>
      <w:r w:rsidR="008E3434" w:rsidRPr="00FC2113">
        <w:rPr>
          <w:rFonts w:ascii="Arial" w:hAnsi="Arial" w:cs="Arial"/>
          <w:sz w:val="24"/>
          <w:szCs w:val="24"/>
          <w:lang w:val="mn-MN"/>
        </w:rPr>
        <w:t>.</w:t>
      </w:r>
      <w:r w:rsidR="00CF4D99" w:rsidRPr="00FC2113">
        <w:rPr>
          <w:rFonts w:ascii="Arial" w:hAnsi="Arial" w:cs="Arial"/>
          <w:sz w:val="24"/>
          <w:szCs w:val="24"/>
        </w:rPr>
        <w:t>10</w:t>
      </w:r>
      <w:r w:rsidR="0049651A" w:rsidRPr="00FC2113">
        <w:rPr>
          <w:rFonts w:ascii="Arial" w:hAnsi="Arial" w:cs="Arial"/>
          <w:sz w:val="24"/>
          <w:szCs w:val="24"/>
          <w:lang w:val="mn-MN"/>
        </w:rPr>
        <w:t>.өөрийн үйлчлүүлэгчийн эсрэг ашиг сонирхол бүхий хэрэг</w:t>
      </w:r>
      <w:r w:rsidR="001821A2" w:rsidRPr="00FC2113">
        <w:rPr>
          <w:rFonts w:ascii="Arial" w:hAnsi="Arial" w:cs="Arial"/>
          <w:sz w:val="24"/>
          <w:szCs w:val="24"/>
          <w:lang w:val="mn-MN"/>
        </w:rPr>
        <w:t>,</w:t>
      </w:r>
      <w:r w:rsidR="0049651A" w:rsidRPr="00FC2113">
        <w:rPr>
          <w:rFonts w:ascii="Arial" w:hAnsi="Arial" w:cs="Arial"/>
          <w:sz w:val="24"/>
          <w:szCs w:val="24"/>
          <w:lang w:val="mn-MN"/>
        </w:rPr>
        <w:t xml:space="preserve"> маргааны тал</w:t>
      </w:r>
      <w:r w:rsidR="00332288" w:rsidRPr="00FC2113">
        <w:rPr>
          <w:rFonts w:ascii="Arial" w:hAnsi="Arial" w:cs="Arial"/>
          <w:sz w:val="24"/>
          <w:szCs w:val="24"/>
          <w:lang w:val="mn-MN"/>
        </w:rPr>
        <w:t>аас шан харамж авах, тэдгээр</w:t>
      </w:r>
      <w:r w:rsidR="0049651A" w:rsidRPr="00FC2113">
        <w:rPr>
          <w:rFonts w:ascii="Arial" w:hAnsi="Arial" w:cs="Arial"/>
          <w:sz w:val="24"/>
          <w:szCs w:val="24"/>
          <w:lang w:val="mn-MN"/>
        </w:rPr>
        <w:t>т</w:t>
      </w:r>
      <w:r w:rsidR="00332288" w:rsidRPr="00FC2113">
        <w:rPr>
          <w:rFonts w:ascii="Arial" w:hAnsi="Arial" w:cs="Arial"/>
          <w:sz w:val="24"/>
          <w:szCs w:val="24"/>
          <w:lang w:val="mn-MN"/>
        </w:rPr>
        <w:t>э</w:t>
      </w:r>
      <w:r w:rsidR="0049651A" w:rsidRPr="00FC2113">
        <w:rPr>
          <w:rFonts w:ascii="Arial" w:hAnsi="Arial" w:cs="Arial"/>
          <w:sz w:val="24"/>
          <w:szCs w:val="24"/>
          <w:lang w:val="mn-MN"/>
        </w:rPr>
        <w:t>й түүний өмгөөлөгчийн</w:t>
      </w:r>
      <w:r w:rsidR="00315A2D" w:rsidRPr="00FC2113">
        <w:rPr>
          <w:rFonts w:ascii="Arial" w:hAnsi="Arial" w:cs="Arial"/>
          <w:sz w:val="24"/>
          <w:szCs w:val="24"/>
          <w:lang w:val="mn-MN"/>
        </w:rPr>
        <w:t xml:space="preserve"> зөвшөөрөлгүйгээр уулзах</w:t>
      </w:r>
      <w:r w:rsidR="0049651A" w:rsidRPr="00FC2113">
        <w:rPr>
          <w:rFonts w:ascii="Arial" w:hAnsi="Arial" w:cs="Arial"/>
          <w:sz w:val="24"/>
          <w:szCs w:val="24"/>
        </w:rPr>
        <w:t>;</w:t>
      </w:r>
    </w:p>
    <w:p w14:paraId="16446DA9" w14:textId="77777777" w:rsidR="00C23D54" w:rsidRPr="00FC2113" w:rsidRDefault="00C23D54" w:rsidP="0049651A">
      <w:pPr>
        <w:spacing w:after="0" w:line="240" w:lineRule="auto"/>
        <w:ind w:firstLine="1418"/>
        <w:jc w:val="both"/>
        <w:rPr>
          <w:rFonts w:ascii="Arial" w:hAnsi="Arial" w:cs="Arial"/>
          <w:sz w:val="24"/>
          <w:szCs w:val="24"/>
          <w:lang w:val="mn-MN"/>
        </w:rPr>
      </w:pPr>
    </w:p>
    <w:p w14:paraId="5A2FA4F7" w14:textId="77777777" w:rsidR="00C23D54" w:rsidRPr="00FC2113" w:rsidRDefault="005867BC" w:rsidP="0049651A">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8E3434" w:rsidRPr="00FC2113">
        <w:rPr>
          <w:rFonts w:ascii="Arial" w:hAnsi="Arial" w:cs="Arial"/>
          <w:sz w:val="24"/>
          <w:szCs w:val="24"/>
          <w:lang w:val="mn-MN"/>
        </w:rPr>
        <w:t>.1.1</w:t>
      </w:r>
      <w:r w:rsidR="00CF4D99" w:rsidRPr="00FC2113">
        <w:rPr>
          <w:rFonts w:ascii="Arial" w:hAnsi="Arial" w:cs="Arial"/>
          <w:sz w:val="24"/>
          <w:szCs w:val="24"/>
        </w:rPr>
        <w:t>1</w:t>
      </w:r>
      <w:r w:rsidR="00C23D54" w:rsidRPr="00FC2113">
        <w:rPr>
          <w:rFonts w:ascii="Arial" w:hAnsi="Arial" w:cs="Arial"/>
          <w:sz w:val="24"/>
          <w:szCs w:val="24"/>
          <w:lang w:val="mn-MN"/>
        </w:rPr>
        <w:t>.хэрэг, маргаан хянан шийдвэрлэх ажиллагаанд санаатайгаар саад учруулах</w:t>
      </w:r>
      <w:r w:rsidR="00C23D54" w:rsidRPr="00FC2113">
        <w:rPr>
          <w:rFonts w:ascii="Arial" w:hAnsi="Arial" w:cs="Arial"/>
          <w:sz w:val="24"/>
          <w:szCs w:val="24"/>
        </w:rPr>
        <w:t>;</w:t>
      </w:r>
    </w:p>
    <w:p w14:paraId="70D876E3" w14:textId="77777777" w:rsidR="00E647D8" w:rsidRPr="00FC2113" w:rsidRDefault="00E647D8" w:rsidP="0049651A">
      <w:pPr>
        <w:spacing w:after="0" w:line="240" w:lineRule="auto"/>
        <w:ind w:firstLine="1418"/>
        <w:jc w:val="both"/>
        <w:rPr>
          <w:rFonts w:ascii="Arial" w:hAnsi="Arial" w:cs="Arial"/>
          <w:sz w:val="24"/>
          <w:szCs w:val="24"/>
          <w:lang w:val="mn-MN"/>
        </w:rPr>
      </w:pPr>
    </w:p>
    <w:p w14:paraId="3B55D688" w14:textId="77777777" w:rsidR="00E647D8" w:rsidRPr="00FC2113" w:rsidRDefault="005867BC" w:rsidP="0049651A">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8E3434" w:rsidRPr="00FC2113">
        <w:rPr>
          <w:rFonts w:ascii="Arial" w:hAnsi="Arial" w:cs="Arial"/>
          <w:sz w:val="24"/>
          <w:szCs w:val="24"/>
          <w:lang w:val="mn-MN"/>
        </w:rPr>
        <w:t>.1.1</w:t>
      </w:r>
      <w:r w:rsidR="00CF4D99" w:rsidRPr="00FC2113">
        <w:rPr>
          <w:rFonts w:ascii="Arial" w:hAnsi="Arial" w:cs="Arial"/>
          <w:sz w:val="24"/>
          <w:szCs w:val="24"/>
        </w:rPr>
        <w:t>2</w:t>
      </w:r>
      <w:r w:rsidR="00E647D8" w:rsidRPr="00FC2113">
        <w:rPr>
          <w:rFonts w:ascii="Arial" w:hAnsi="Arial" w:cs="Arial"/>
          <w:sz w:val="24"/>
          <w:szCs w:val="24"/>
          <w:lang w:val="mn-MN"/>
        </w:rPr>
        <w:t xml:space="preserve">.хэрэг, маргааны нөгөө талын нотлох баримт, хэрэгт ач холбогдол бүхий бусад баримт сэлт, мэдээлэл олж авахад нь саад учруулах, тэдгээрт хууль бусаар өөрчлөлт оруулах, устгах, нуун дарагдуулах, бусдыг уг үйл ажиллагаанд </w:t>
      </w:r>
      <w:r w:rsidR="00F15E7E" w:rsidRPr="00FC2113">
        <w:rPr>
          <w:rFonts w:ascii="Arial" w:hAnsi="Arial" w:cs="Arial"/>
          <w:sz w:val="24"/>
          <w:szCs w:val="24"/>
          <w:lang w:val="mn-MN"/>
        </w:rPr>
        <w:t>татан оруулах</w:t>
      </w:r>
      <w:r w:rsidR="00E647D8" w:rsidRPr="00FC2113">
        <w:rPr>
          <w:rFonts w:ascii="Arial" w:hAnsi="Arial" w:cs="Arial"/>
          <w:sz w:val="24"/>
          <w:szCs w:val="24"/>
          <w:lang w:val="mn-MN"/>
        </w:rPr>
        <w:t>, туслах</w:t>
      </w:r>
      <w:r w:rsidR="00E647D8" w:rsidRPr="00FC2113">
        <w:rPr>
          <w:rFonts w:ascii="Arial" w:hAnsi="Arial" w:cs="Arial"/>
          <w:sz w:val="24"/>
          <w:szCs w:val="24"/>
        </w:rPr>
        <w:t>;</w:t>
      </w:r>
    </w:p>
    <w:p w14:paraId="6713E0D1" w14:textId="77777777" w:rsidR="00D52B42" w:rsidRPr="00FC2113" w:rsidRDefault="00D52B42" w:rsidP="0028551B">
      <w:pPr>
        <w:spacing w:after="0" w:line="240" w:lineRule="auto"/>
        <w:ind w:firstLine="1418"/>
        <w:jc w:val="both"/>
        <w:rPr>
          <w:rFonts w:ascii="Arial" w:hAnsi="Arial" w:cs="Arial"/>
          <w:sz w:val="24"/>
          <w:szCs w:val="24"/>
        </w:rPr>
      </w:pPr>
    </w:p>
    <w:p w14:paraId="00A4A1B9" w14:textId="77777777" w:rsidR="00D52B42" w:rsidRPr="00FC2113" w:rsidRDefault="00CF4D99" w:rsidP="0028551B">
      <w:pPr>
        <w:spacing w:after="0" w:line="240" w:lineRule="auto"/>
        <w:ind w:firstLine="1418"/>
        <w:jc w:val="both"/>
        <w:rPr>
          <w:rFonts w:ascii="Arial" w:hAnsi="Arial" w:cs="Arial"/>
          <w:sz w:val="24"/>
          <w:szCs w:val="24"/>
        </w:rPr>
      </w:pPr>
      <w:r w:rsidRPr="00FC2113">
        <w:rPr>
          <w:rFonts w:ascii="Arial" w:hAnsi="Arial" w:cs="Arial"/>
          <w:sz w:val="24"/>
          <w:szCs w:val="24"/>
          <w:lang w:val="mn-MN"/>
        </w:rPr>
        <w:t>16.1.1</w:t>
      </w:r>
      <w:r w:rsidR="00EC7E37">
        <w:rPr>
          <w:rFonts w:ascii="Arial" w:hAnsi="Arial" w:cs="Arial"/>
          <w:sz w:val="24"/>
          <w:szCs w:val="24"/>
          <w:lang w:val="mn-MN"/>
        </w:rPr>
        <w:t>3</w:t>
      </w:r>
      <w:r w:rsidR="00D52B42" w:rsidRPr="00FC2113">
        <w:rPr>
          <w:rFonts w:ascii="Arial" w:hAnsi="Arial" w:cs="Arial"/>
          <w:sz w:val="24"/>
          <w:szCs w:val="24"/>
          <w:lang w:val="mn-MN"/>
        </w:rPr>
        <w:t>.хууль зүйн мэргэжлийн туслалцаа үзүүлж байгаагаас бусад тохиолдолд улс төрийн нам, эвслийн байр суурийг илэрхийлэх</w:t>
      </w:r>
      <w:r w:rsidR="00D52B42" w:rsidRPr="00FC2113">
        <w:rPr>
          <w:rFonts w:ascii="Arial" w:hAnsi="Arial" w:cs="Arial"/>
          <w:sz w:val="24"/>
          <w:szCs w:val="24"/>
        </w:rPr>
        <w:t>;</w:t>
      </w:r>
    </w:p>
    <w:p w14:paraId="46DCE9FB" w14:textId="77777777" w:rsidR="00B40DEB" w:rsidRPr="00FC2113" w:rsidRDefault="00B40DEB" w:rsidP="0028551B">
      <w:pPr>
        <w:spacing w:after="0" w:line="240" w:lineRule="auto"/>
        <w:ind w:firstLine="1418"/>
        <w:jc w:val="both"/>
        <w:rPr>
          <w:rFonts w:ascii="Arial" w:hAnsi="Arial" w:cs="Arial"/>
          <w:sz w:val="24"/>
          <w:szCs w:val="24"/>
        </w:rPr>
      </w:pPr>
    </w:p>
    <w:p w14:paraId="24092FBB" w14:textId="77777777" w:rsidR="00B40DEB" w:rsidRPr="00FC2113" w:rsidRDefault="00CF4D99" w:rsidP="00B40DEB">
      <w:pPr>
        <w:spacing w:after="0" w:line="240" w:lineRule="auto"/>
        <w:ind w:firstLine="1418"/>
        <w:jc w:val="both"/>
        <w:rPr>
          <w:rFonts w:ascii="Arial" w:hAnsi="Arial" w:cs="Arial"/>
          <w:sz w:val="24"/>
          <w:szCs w:val="24"/>
        </w:rPr>
      </w:pPr>
      <w:r w:rsidRPr="00FC2113">
        <w:rPr>
          <w:rFonts w:ascii="Arial" w:hAnsi="Arial" w:cs="Arial"/>
          <w:sz w:val="24"/>
          <w:szCs w:val="24"/>
          <w:lang w:val="mn-MN"/>
        </w:rPr>
        <w:t>16.1.1</w:t>
      </w:r>
      <w:r w:rsidR="00EC7E37">
        <w:rPr>
          <w:rFonts w:ascii="Arial" w:hAnsi="Arial" w:cs="Arial"/>
          <w:sz w:val="24"/>
          <w:szCs w:val="24"/>
          <w:lang w:val="mn-MN"/>
        </w:rPr>
        <w:t>4</w:t>
      </w:r>
      <w:r w:rsidR="00B40DEB" w:rsidRPr="00FC2113">
        <w:rPr>
          <w:rFonts w:ascii="Arial" w:hAnsi="Arial" w:cs="Arial"/>
          <w:sz w:val="24"/>
          <w:szCs w:val="24"/>
          <w:lang w:val="mn-MN"/>
        </w:rPr>
        <w:t>.энэ хуулийн 14.1.5-д заасны дагуу хуулбарлан авсан</w:t>
      </w:r>
      <w:r w:rsidR="00703F7D" w:rsidRPr="00FC2113">
        <w:rPr>
          <w:rFonts w:ascii="Arial" w:hAnsi="Arial" w:cs="Arial"/>
          <w:sz w:val="24"/>
          <w:szCs w:val="24"/>
          <w:lang w:val="mn-MN"/>
        </w:rPr>
        <w:t xml:space="preserve"> баримт сэлтий</w:t>
      </w:r>
      <w:r w:rsidR="00B40DEB" w:rsidRPr="00FC2113">
        <w:rPr>
          <w:rFonts w:ascii="Arial" w:hAnsi="Arial" w:cs="Arial"/>
          <w:sz w:val="24"/>
          <w:szCs w:val="24"/>
          <w:lang w:val="mn-MN"/>
        </w:rPr>
        <w:t>г тухайн хэрэг, маргаан эцэслэн шийдвэрлэгдээгүй байхад хэвлэл, мэдээллийн хэрэгсэл, олон нийтийн сүлжээнд нийтлэх</w:t>
      </w:r>
      <w:r w:rsidR="00B40DEB" w:rsidRPr="00FC2113">
        <w:rPr>
          <w:rFonts w:ascii="Arial" w:hAnsi="Arial" w:cs="Arial"/>
          <w:sz w:val="24"/>
          <w:szCs w:val="24"/>
        </w:rPr>
        <w:t>;</w:t>
      </w:r>
    </w:p>
    <w:p w14:paraId="0F78ED4E" w14:textId="77777777" w:rsidR="00AA0E3E" w:rsidRPr="00FC2113" w:rsidRDefault="00AA0E3E" w:rsidP="00B40DEB">
      <w:pPr>
        <w:spacing w:after="0" w:line="240" w:lineRule="auto"/>
        <w:ind w:firstLine="1418"/>
        <w:jc w:val="both"/>
        <w:rPr>
          <w:rFonts w:ascii="Arial" w:hAnsi="Arial" w:cs="Arial"/>
          <w:sz w:val="24"/>
          <w:szCs w:val="24"/>
        </w:rPr>
      </w:pPr>
    </w:p>
    <w:p w14:paraId="2D34910B" w14:textId="77777777" w:rsidR="00AA0E3E" w:rsidRPr="00FC2113" w:rsidRDefault="00CF4D99" w:rsidP="00B40DE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16.1.1</w:t>
      </w:r>
      <w:r w:rsidR="00EC7E37">
        <w:rPr>
          <w:rFonts w:ascii="Arial" w:hAnsi="Arial" w:cs="Arial"/>
          <w:sz w:val="24"/>
          <w:szCs w:val="24"/>
          <w:lang w:val="mn-MN"/>
        </w:rPr>
        <w:t>5</w:t>
      </w:r>
      <w:r w:rsidR="00AA0E3E" w:rsidRPr="00FC2113">
        <w:rPr>
          <w:rFonts w:ascii="Arial" w:hAnsi="Arial" w:cs="Arial"/>
          <w:sz w:val="24"/>
          <w:szCs w:val="24"/>
          <w:lang w:val="mn-MN"/>
        </w:rPr>
        <w:t xml:space="preserve">.үйлчлүүлэгчид хууль зүйн мэргэжлийн туслалцаа үзүүлэх </w:t>
      </w:r>
      <w:r w:rsidR="00B85D9D" w:rsidRPr="00FC2113">
        <w:rPr>
          <w:rFonts w:ascii="Arial" w:hAnsi="Arial" w:cs="Arial"/>
          <w:sz w:val="24"/>
          <w:szCs w:val="24"/>
          <w:lang w:val="mn-MN"/>
        </w:rPr>
        <w:t xml:space="preserve">бол энэ хуулийн 27 дугаар зүйлд заасны дагуу </w:t>
      </w:r>
      <w:r w:rsidR="00AA0E3E" w:rsidRPr="00FC2113">
        <w:rPr>
          <w:rFonts w:ascii="Arial" w:hAnsi="Arial" w:cs="Arial"/>
          <w:sz w:val="24"/>
          <w:szCs w:val="24"/>
          <w:lang w:val="mn-MN"/>
        </w:rPr>
        <w:t>гэрээ байгуулах</w:t>
      </w:r>
      <w:r w:rsidR="00AA0E3E" w:rsidRPr="00FC2113">
        <w:rPr>
          <w:rFonts w:ascii="Arial" w:hAnsi="Arial" w:cs="Arial"/>
          <w:sz w:val="24"/>
          <w:szCs w:val="24"/>
        </w:rPr>
        <w:t>;</w:t>
      </w:r>
    </w:p>
    <w:p w14:paraId="54AD2651" w14:textId="77777777" w:rsidR="00B40DEB" w:rsidRPr="00FC2113" w:rsidRDefault="00B40DEB" w:rsidP="00B40DEB">
      <w:pPr>
        <w:spacing w:after="0" w:line="240" w:lineRule="auto"/>
        <w:ind w:firstLine="1418"/>
        <w:jc w:val="both"/>
        <w:rPr>
          <w:rFonts w:ascii="Arial" w:hAnsi="Arial" w:cs="Arial"/>
          <w:b/>
          <w:sz w:val="24"/>
          <w:szCs w:val="24"/>
        </w:rPr>
      </w:pPr>
    </w:p>
    <w:p w14:paraId="11A3CAAB" w14:textId="77777777" w:rsidR="0091264F" w:rsidRPr="00FC2113" w:rsidRDefault="005867BC" w:rsidP="00A95DFF">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16</w:t>
      </w:r>
      <w:r w:rsidR="00CF4D99" w:rsidRPr="00FC2113">
        <w:rPr>
          <w:rFonts w:ascii="Arial" w:hAnsi="Arial" w:cs="Arial"/>
          <w:sz w:val="24"/>
          <w:szCs w:val="24"/>
          <w:lang w:val="mn-MN"/>
        </w:rPr>
        <w:t>.1.1</w:t>
      </w:r>
      <w:r w:rsidR="00EC7E37">
        <w:rPr>
          <w:rFonts w:ascii="Arial" w:hAnsi="Arial" w:cs="Arial"/>
          <w:sz w:val="24"/>
          <w:szCs w:val="24"/>
          <w:lang w:val="mn-MN"/>
        </w:rPr>
        <w:t>6</w:t>
      </w:r>
      <w:r w:rsidR="00654947" w:rsidRPr="00FC2113">
        <w:rPr>
          <w:rFonts w:ascii="Arial" w:hAnsi="Arial" w:cs="Arial"/>
          <w:sz w:val="24"/>
          <w:szCs w:val="24"/>
          <w:lang w:val="mn-MN"/>
        </w:rPr>
        <w:t>.</w:t>
      </w:r>
      <w:r w:rsidR="0028551B" w:rsidRPr="00FC2113">
        <w:rPr>
          <w:rFonts w:ascii="Arial" w:hAnsi="Arial" w:cs="Arial"/>
          <w:sz w:val="24"/>
          <w:szCs w:val="24"/>
          <w:lang w:val="mn-MN"/>
        </w:rPr>
        <w:t xml:space="preserve">хууль, </w:t>
      </w:r>
      <w:r w:rsidR="00315A2D" w:rsidRPr="00FC2113">
        <w:rPr>
          <w:rFonts w:ascii="Arial" w:hAnsi="Arial" w:cs="Arial"/>
          <w:sz w:val="24"/>
          <w:szCs w:val="24"/>
          <w:lang w:val="mn-MN"/>
        </w:rPr>
        <w:t>өмгөөлөгч</w:t>
      </w:r>
      <w:r w:rsidR="0028551B" w:rsidRPr="00FC2113">
        <w:rPr>
          <w:rFonts w:ascii="Arial" w:hAnsi="Arial" w:cs="Arial"/>
          <w:sz w:val="24"/>
          <w:szCs w:val="24"/>
          <w:lang w:val="mn-MN"/>
        </w:rPr>
        <w:t>ийн мэргэжлийн ёс зүйн дүрэмд заасан бусад.</w:t>
      </w:r>
    </w:p>
    <w:p w14:paraId="53A2C269" w14:textId="77777777" w:rsidR="0091264F" w:rsidRPr="00FC2113" w:rsidRDefault="0091264F" w:rsidP="0028551B">
      <w:pPr>
        <w:spacing w:after="0" w:line="240" w:lineRule="auto"/>
        <w:ind w:firstLine="1418"/>
        <w:jc w:val="both"/>
        <w:rPr>
          <w:rFonts w:ascii="Arial" w:hAnsi="Arial" w:cs="Arial"/>
          <w:sz w:val="24"/>
          <w:szCs w:val="24"/>
          <w:lang w:val="mn-MN"/>
        </w:rPr>
      </w:pPr>
    </w:p>
    <w:p w14:paraId="26090A24" w14:textId="77777777" w:rsidR="00FD751D" w:rsidRPr="00FC2113" w:rsidRDefault="00EC34B2" w:rsidP="00340785">
      <w:pPr>
        <w:spacing w:after="0" w:line="240" w:lineRule="auto"/>
        <w:jc w:val="both"/>
        <w:rPr>
          <w:rFonts w:ascii="Arial" w:hAnsi="Arial" w:cs="Arial"/>
          <w:b/>
          <w:sz w:val="24"/>
          <w:szCs w:val="24"/>
          <w:lang w:val="mn-MN"/>
        </w:rPr>
      </w:pPr>
      <w:r w:rsidRPr="00FC2113">
        <w:rPr>
          <w:rFonts w:ascii="Arial" w:hAnsi="Arial" w:cs="Arial"/>
          <w:sz w:val="24"/>
          <w:szCs w:val="24"/>
          <w:lang w:val="mn-MN"/>
        </w:rPr>
        <w:tab/>
      </w:r>
      <w:r w:rsidR="000C1E3F" w:rsidRPr="00FC2113">
        <w:rPr>
          <w:rFonts w:ascii="Arial" w:hAnsi="Arial" w:cs="Arial"/>
          <w:b/>
          <w:sz w:val="24"/>
          <w:szCs w:val="24"/>
          <w:lang w:val="mn-MN"/>
        </w:rPr>
        <w:t>17</w:t>
      </w:r>
      <w:r w:rsidR="00340785" w:rsidRPr="00FC2113">
        <w:rPr>
          <w:rFonts w:ascii="Arial" w:hAnsi="Arial" w:cs="Arial"/>
          <w:b/>
          <w:sz w:val="24"/>
          <w:szCs w:val="24"/>
          <w:lang w:val="mn-MN"/>
        </w:rPr>
        <w:t xml:space="preserve"> ду</w:t>
      </w:r>
      <w:r w:rsidR="00FD751D" w:rsidRPr="00FC2113">
        <w:rPr>
          <w:rFonts w:ascii="Arial" w:hAnsi="Arial" w:cs="Arial"/>
          <w:b/>
          <w:sz w:val="24"/>
          <w:szCs w:val="24"/>
          <w:lang w:val="mn-MN"/>
        </w:rPr>
        <w:t>г</w:t>
      </w:r>
      <w:r w:rsidR="00340785" w:rsidRPr="00FC2113">
        <w:rPr>
          <w:rFonts w:ascii="Arial" w:hAnsi="Arial" w:cs="Arial"/>
          <w:b/>
          <w:sz w:val="24"/>
          <w:szCs w:val="24"/>
          <w:lang w:val="mn-MN"/>
        </w:rPr>
        <w:t>аа</w:t>
      </w:r>
      <w:r w:rsidR="00FD751D" w:rsidRPr="00FC2113">
        <w:rPr>
          <w:rFonts w:ascii="Arial" w:hAnsi="Arial" w:cs="Arial"/>
          <w:b/>
          <w:sz w:val="24"/>
          <w:szCs w:val="24"/>
          <w:lang w:val="mn-MN"/>
        </w:rPr>
        <w:t>р зүйл.Өмгөөлөгчийн туслах</w:t>
      </w:r>
    </w:p>
    <w:p w14:paraId="43D6D24E" w14:textId="77777777" w:rsidR="00FD751D" w:rsidRPr="00FC2113" w:rsidRDefault="00FD751D" w:rsidP="00FD751D">
      <w:pPr>
        <w:spacing w:after="0" w:line="240" w:lineRule="auto"/>
        <w:ind w:firstLine="567"/>
        <w:jc w:val="both"/>
        <w:rPr>
          <w:rFonts w:ascii="Arial" w:hAnsi="Arial" w:cs="Arial"/>
          <w:b/>
          <w:sz w:val="24"/>
          <w:szCs w:val="24"/>
          <w:lang w:val="mn-MN"/>
        </w:rPr>
      </w:pPr>
    </w:p>
    <w:p w14:paraId="234EE243" w14:textId="77777777" w:rsidR="00FD751D" w:rsidRPr="00FC2113" w:rsidRDefault="000C1E3F" w:rsidP="00FD751D">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17</w:t>
      </w:r>
      <w:r w:rsidR="00FD751D" w:rsidRPr="00FC2113">
        <w:rPr>
          <w:rFonts w:ascii="Arial" w:hAnsi="Arial" w:cs="Arial"/>
          <w:sz w:val="24"/>
          <w:szCs w:val="24"/>
          <w:lang w:val="mn-MN"/>
        </w:rPr>
        <w:t>.1.Өмгөөлөгч нь туслахтай байж болно.</w:t>
      </w:r>
    </w:p>
    <w:p w14:paraId="244AFBB5" w14:textId="77777777" w:rsidR="00351418" w:rsidRPr="00FC2113" w:rsidRDefault="00351418" w:rsidP="00FD751D">
      <w:pPr>
        <w:spacing w:after="0" w:line="240" w:lineRule="auto"/>
        <w:ind w:firstLine="720"/>
        <w:jc w:val="both"/>
        <w:rPr>
          <w:rFonts w:ascii="Arial" w:hAnsi="Arial" w:cs="Arial"/>
          <w:sz w:val="24"/>
          <w:szCs w:val="24"/>
          <w:lang w:val="mn-MN"/>
        </w:rPr>
      </w:pPr>
    </w:p>
    <w:p w14:paraId="6BA720A6" w14:textId="77777777" w:rsidR="00FD751D" w:rsidRPr="00FC2113" w:rsidRDefault="000C1E3F" w:rsidP="00FD751D">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17</w:t>
      </w:r>
      <w:r w:rsidR="00EB0045" w:rsidRPr="00FC2113">
        <w:rPr>
          <w:rFonts w:ascii="Arial" w:hAnsi="Arial" w:cs="Arial"/>
          <w:sz w:val="24"/>
          <w:szCs w:val="24"/>
          <w:lang w:val="mn-MN"/>
        </w:rPr>
        <w:t>.</w:t>
      </w:r>
      <w:r w:rsidR="00C3581F" w:rsidRPr="00FC2113">
        <w:rPr>
          <w:rFonts w:ascii="Arial" w:hAnsi="Arial" w:cs="Arial"/>
          <w:sz w:val="24"/>
          <w:szCs w:val="24"/>
          <w:lang w:val="mn-MN"/>
        </w:rPr>
        <w:t>2</w:t>
      </w:r>
      <w:r w:rsidR="00FD751D" w:rsidRPr="00FC2113">
        <w:rPr>
          <w:rFonts w:ascii="Arial" w:hAnsi="Arial" w:cs="Arial"/>
          <w:sz w:val="24"/>
          <w:szCs w:val="24"/>
          <w:lang w:val="mn-MN"/>
        </w:rPr>
        <w:t>.Өмгөөлөгчийн туслах</w:t>
      </w:r>
      <w:r w:rsidR="00311525">
        <w:rPr>
          <w:rFonts w:ascii="Arial" w:hAnsi="Arial" w:cs="Arial"/>
          <w:sz w:val="24"/>
          <w:szCs w:val="24"/>
          <w:lang w:val="mn-MN"/>
        </w:rPr>
        <w:t xml:space="preserve"> </w:t>
      </w:r>
      <w:r w:rsidR="00FD751D" w:rsidRPr="00FC2113">
        <w:rPr>
          <w:rFonts w:ascii="Arial" w:hAnsi="Arial" w:cs="Arial"/>
          <w:sz w:val="24"/>
          <w:szCs w:val="24"/>
          <w:lang w:val="mn-MN"/>
        </w:rPr>
        <w:t>нь өмгөөллийн үйл ажиллагаа эрхлэх эрхгүй</w:t>
      </w:r>
      <w:r w:rsidR="00351418" w:rsidRPr="00FC2113">
        <w:rPr>
          <w:rFonts w:ascii="Arial" w:hAnsi="Arial" w:cs="Arial"/>
          <w:sz w:val="24"/>
          <w:szCs w:val="24"/>
          <w:lang w:val="mn-MN"/>
        </w:rPr>
        <w:t xml:space="preserve"> бөгөөд </w:t>
      </w:r>
      <w:r w:rsidR="00C3581F" w:rsidRPr="00FC2113">
        <w:rPr>
          <w:rFonts w:ascii="Arial" w:hAnsi="Arial" w:cs="Arial"/>
          <w:sz w:val="24"/>
          <w:szCs w:val="24"/>
          <w:lang w:val="mn-MN"/>
        </w:rPr>
        <w:t>түүний</w:t>
      </w:r>
      <w:r w:rsidR="00351418" w:rsidRPr="00FC2113">
        <w:rPr>
          <w:rFonts w:ascii="Arial" w:hAnsi="Arial" w:cs="Arial"/>
          <w:sz w:val="24"/>
          <w:szCs w:val="24"/>
          <w:lang w:val="mn-MN"/>
        </w:rPr>
        <w:t xml:space="preserve"> үйл ажиллагааны </w:t>
      </w:r>
      <w:r w:rsidR="00CE062F" w:rsidRPr="00FC2113">
        <w:rPr>
          <w:rFonts w:ascii="Arial" w:hAnsi="Arial" w:cs="Arial"/>
          <w:sz w:val="24"/>
          <w:szCs w:val="24"/>
          <w:lang w:val="mn-MN"/>
        </w:rPr>
        <w:t>үр дүн</w:t>
      </w:r>
      <w:r w:rsidR="00351418" w:rsidRPr="00FC2113">
        <w:rPr>
          <w:rFonts w:ascii="Arial" w:hAnsi="Arial" w:cs="Arial"/>
          <w:sz w:val="24"/>
          <w:szCs w:val="24"/>
          <w:lang w:val="mn-MN"/>
        </w:rPr>
        <w:t xml:space="preserve">г өмгөөлөгч, </w:t>
      </w:r>
      <w:r w:rsidR="00B74C92" w:rsidRPr="00FC2113">
        <w:rPr>
          <w:rFonts w:ascii="Arial" w:hAnsi="Arial" w:cs="Arial"/>
          <w:sz w:val="24"/>
          <w:szCs w:val="24"/>
          <w:lang w:val="mn-MN"/>
        </w:rPr>
        <w:t xml:space="preserve">өмгөөллийн </w:t>
      </w:r>
      <w:r w:rsidR="00351418" w:rsidRPr="00FC2113">
        <w:rPr>
          <w:rFonts w:ascii="Arial" w:hAnsi="Arial" w:cs="Arial"/>
          <w:sz w:val="24"/>
          <w:szCs w:val="24"/>
          <w:lang w:val="mn-MN"/>
        </w:rPr>
        <w:t>хуулийн этгээд хариуцна</w:t>
      </w:r>
      <w:r w:rsidR="00FD751D" w:rsidRPr="00FC2113">
        <w:rPr>
          <w:rFonts w:ascii="Arial" w:hAnsi="Arial" w:cs="Arial"/>
          <w:sz w:val="24"/>
          <w:szCs w:val="24"/>
          <w:lang w:val="mn-MN"/>
        </w:rPr>
        <w:t>.</w:t>
      </w:r>
    </w:p>
    <w:p w14:paraId="059C6E9A" w14:textId="77777777" w:rsidR="00FD751D" w:rsidRPr="00FC2113" w:rsidRDefault="00FD751D" w:rsidP="00FD751D">
      <w:pPr>
        <w:spacing w:after="0" w:line="240" w:lineRule="auto"/>
        <w:ind w:firstLine="567"/>
        <w:jc w:val="both"/>
        <w:rPr>
          <w:rFonts w:ascii="Arial" w:hAnsi="Arial" w:cs="Arial"/>
          <w:sz w:val="24"/>
          <w:szCs w:val="24"/>
          <w:lang w:val="mn-MN"/>
        </w:rPr>
      </w:pPr>
    </w:p>
    <w:p w14:paraId="5D4BCBCE" w14:textId="77777777" w:rsidR="00FD751D" w:rsidRPr="00FC2113" w:rsidRDefault="000C1E3F" w:rsidP="00FD751D">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17</w:t>
      </w:r>
      <w:r w:rsidR="00C3581F" w:rsidRPr="00FC2113">
        <w:rPr>
          <w:rFonts w:ascii="Arial" w:hAnsi="Arial" w:cs="Arial"/>
          <w:sz w:val="24"/>
          <w:szCs w:val="24"/>
          <w:lang w:val="mn-MN"/>
        </w:rPr>
        <w:t>.3</w:t>
      </w:r>
      <w:r w:rsidR="00FD751D" w:rsidRPr="00FC2113">
        <w:rPr>
          <w:rFonts w:ascii="Arial" w:hAnsi="Arial" w:cs="Arial"/>
          <w:sz w:val="24"/>
          <w:szCs w:val="24"/>
          <w:lang w:val="mn-MN"/>
        </w:rPr>
        <w:t>.Өмгөөлөгчийн туслах</w:t>
      </w:r>
      <w:r w:rsidR="00311525">
        <w:rPr>
          <w:rFonts w:ascii="Arial" w:hAnsi="Arial" w:cs="Arial"/>
          <w:sz w:val="24"/>
          <w:szCs w:val="24"/>
          <w:lang w:val="mn-MN"/>
        </w:rPr>
        <w:t xml:space="preserve"> </w:t>
      </w:r>
      <w:r w:rsidR="00FD751D" w:rsidRPr="00FC2113">
        <w:rPr>
          <w:rFonts w:ascii="Arial" w:hAnsi="Arial" w:cs="Arial"/>
          <w:sz w:val="24"/>
          <w:szCs w:val="24"/>
          <w:lang w:val="mn-MN"/>
        </w:rPr>
        <w:t>нь өмгөөлөгч, өмгөөллийн хуулийн этгээдтэй байгуулсан гэрээ</w:t>
      </w:r>
      <w:r w:rsidR="00C3581F" w:rsidRPr="00FC2113">
        <w:rPr>
          <w:rFonts w:ascii="Arial" w:hAnsi="Arial" w:cs="Arial"/>
          <w:sz w:val="24"/>
          <w:szCs w:val="24"/>
          <w:lang w:val="mn-MN"/>
        </w:rPr>
        <w:t>н</w:t>
      </w:r>
      <w:r w:rsidR="00FD751D" w:rsidRPr="00FC2113">
        <w:rPr>
          <w:rFonts w:ascii="Arial" w:hAnsi="Arial" w:cs="Arial"/>
          <w:sz w:val="24"/>
          <w:szCs w:val="24"/>
          <w:lang w:val="mn-MN"/>
        </w:rPr>
        <w:t>ий үндсэн дээр ажиллана.</w:t>
      </w:r>
    </w:p>
    <w:p w14:paraId="3FD69113" w14:textId="77777777" w:rsidR="00FD751D" w:rsidRPr="00FC2113" w:rsidRDefault="00FD751D" w:rsidP="00FD751D">
      <w:pPr>
        <w:spacing w:after="0" w:line="240" w:lineRule="auto"/>
        <w:ind w:firstLine="567"/>
        <w:jc w:val="both"/>
        <w:rPr>
          <w:rFonts w:ascii="Arial" w:hAnsi="Arial" w:cs="Arial"/>
          <w:sz w:val="24"/>
          <w:szCs w:val="24"/>
          <w:lang w:val="mn-MN"/>
        </w:rPr>
      </w:pPr>
    </w:p>
    <w:p w14:paraId="25886DAE" w14:textId="77777777" w:rsidR="00FD751D" w:rsidRPr="00FC2113" w:rsidRDefault="000C1E3F" w:rsidP="00FD751D">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17</w:t>
      </w:r>
      <w:r w:rsidR="00C3581F" w:rsidRPr="00FC2113">
        <w:rPr>
          <w:rFonts w:ascii="Arial" w:hAnsi="Arial" w:cs="Arial"/>
          <w:sz w:val="24"/>
          <w:szCs w:val="24"/>
          <w:lang w:val="mn-MN"/>
        </w:rPr>
        <w:t>.4</w:t>
      </w:r>
      <w:r w:rsidR="00FD751D" w:rsidRPr="00FC2113">
        <w:rPr>
          <w:rFonts w:ascii="Arial" w:hAnsi="Arial" w:cs="Arial"/>
          <w:sz w:val="24"/>
          <w:szCs w:val="24"/>
          <w:lang w:val="mn-MN"/>
        </w:rPr>
        <w:t>.</w:t>
      </w:r>
      <w:r w:rsidR="00351418" w:rsidRPr="00FC2113">
        <w:rPr>
          <w:rFonts w:ascii="Arial" w:hAnsi="Arial" w:cs="Arial"/>
          <w:sz w:val="24"/>
          <w:szCs w:val="24"/>
          <w:lang w:val="mn-MN"/>
        </w:rPr>
        <w:t>Өмгөөлөгчийн туслахы</w:t>
      </w:r>
      <w:r w:rsidR="00C3581F" w:rsidRPr="00FC2113">
        <w:rPr>
          <w:rFonts w:ascii="Arial" w:hAnsi="Arial" w:cs="Arial"/>
          <w:sz w:val="24"/>
          <w:szCs w:val="24"/>
          <w:lang w:val="mn-MN"/>
        </w:rPr>
        <w:t>н</w:t>
      </w:r>
      <w:r w:rsidR="00351418" w:rsidRPr="00FC2113">
        <w:rPr>
          <w:rFonts w:ascii="Arial" w:hAnsi="Arial" w:cs="Arial"/>
          <w:sz w:val="24"/>
          <w:szCs w:val="24"/>
          <w:lang w:val="mn-MN"/>
        </w:rPr>
        <w:t xml:space="preserve"> бүртгэлийг Өмгөөлөгчдийн холбоо хөтөлнө. </w:t>
      </w:r>
      <w:r w:rsidR="00FD751D" w:rsidRPr="00FC2113">
        <w:rPr>
          <w:rFonts w:ascii="Arial" w:hAnsi="Arial" w:cs="Arial"/>
          <w:sz w:val="24"/>
          <w:szCs w:val="24"/>
          <w:lang w:val="mn-MN"/>
        </w:rPr>
        <w:t>Өмгөөлөгчийн туслахын үйл ажиллагаатай холбоотой харилцааг Өмгөөлөгчдийн холбооны Удирдах зөвлөлөөс баталсан журмаар зохицуулна.</w:t>
      </w:r>
    </w:p>
    <w:p w14:paraId="7DE475A3" w14:textId="77777777" w:rsidR="00124A81" w:rsidRDefault="00124A81" w:rsidP="00B92882">
      <w:pPr>
        <w:spacing w:after="0" w:line="240" w:lineRule="auto"/>
        <w:ind w:firstLine="720"/>
        <w:jc w:val="center"/>
        <w:rPr>
          <w:rFonts w:ascii="Arial" w:hAnsi="Arial" w:cs="Arial"/>
          <w:b/>
          <w:sz w:val="24"/>
          <w:szCs w:val="24"/>
          <w:lang w:val="mn-MN"/>
        </w:rPr>
      </w:pPr>
    </w:p>
    <w:p w14:paraId="0B1D87EE" w14:textId="77777777" w:rsidR="004132B4" w:rsidRDefault="004132B4" w:rsidP="00B92882">
      <w:pPr>
        <w:spacing w:after="0" w:line="240" w:lineRule="auto"/>
        <w:ind w:firstLine="720"/>
        <w:jc w:val="center"/>
        <w:rPr>
          <w:rFonts w:ascii="Arial" w:hAnsi="Arial" w:cs="Arial"/>
          <w:b/>
          <w:sz w:val="24"/>
          <w:szCs w:val="24"/>
          <w:lang w:val="mn-MN"/>
        </w:rPr>
      </w:pPr>
    </w:p>
    <w:p w14:paraId="06F47D52" w14:textId="77777777" w:rsidR="004132B4" w:rsidRPr="00FC2113" w:rsidRDefault="004132B4" w:rsidP="00B92882">
      <w:pPr>
        <w:spacing w:after="0" w:line="240" w:lineRule="auto"/>
        <w:ind w:firstLine="720"/>
        <w:jc w:val="center"/>
        <w:rPr>
          <w:rFonts w:ascii="Arial" w:hAnsi="Arial" w:cs="Arial"/>
          <w:b/>
          <w:sz w:val="24"/>
          <w:szCs w:val="24"/>
          <w:lang w:val="mn-MN"/>
        </w:rPr>
      </w:pPr>
    </w:p>
    <w:p w14:paraId="4081EEB8" w14:textId="77777777" w:rsidR="00FD1B59" w:rsidRPr="00FC2113" w:rsidRDefault="00FD1B59" w:rsidP="00B92882">
      <w:pPr>
        <w:spacing w:after="0" w:line="240" w:lineRule="auto"/>
        <w:ind w:firstLine="720"/>
        <w:jc w:val="center"/>
        <w:rPr>
          <w:rFonts w:ascii="Arial" w:hAnsi="Arial" w:cs="Arial"/>
          <w:b/>
          <w:sz w:val="24"/>
          <w:szCs w:val="24"/>
          <w:lang w:val="mn-MN"/>
        </w:rPr>
      </w:pPr>
      <w:r w:rsidRPr="00FC2113">
        <w:rPr>
          <w:rFonts w:ascii="Arial" w:hAnsi="Arial" w:cs="Arial"/>
          <w:b/>
          <w:sz w:val="24"/>
          <w:szCs w:val="24"/>
          <w:lang w:val="mn-MN"/>
        </w:rPr>
        <w:lastRenderedPageBreak/>
        <w:t>ДӨРӨВДҮГЭЭР БҮЛЭГ</w:t>
      </w:r>
    </w:p>
    <w:p w14:paraId="53AFD01A" w14:textId="77777777" w:rsidR="00FD1B59" w:rsidRPr="00FC2113" w:rsidRDefault="00FD1B59" w:rsidP="00B92882">
      <w:pPr>
        <w:spacing w:after="0" w:line="240" w:lineRule="auto"/>
        <w:ind w:firstLine="720"/>
        <w:jc w:val="center"/>
        <w:rPr>
          <w:rFonts w:ascii="Arial" w:hAnsi="Arial" w:cs="Arial"/>
          <w:b/>
          <w:sz w:val="24"/>
          <w:szCs w:val="24"/>
          <w:lang w:val="mn-MN"/>
        </w:rPr>
      </w:pPr>
      <w:r w:rsidRPr="00FC2113">
        <w:rPr>
          <w:rFonts w:ascii="Arial" w:hAnsi="Arial" w:cs="Arial"/>
          <w:b/>
          <w:sz w:val="24"/>
          <w:szCs w:val="24"/>
          <w:lang w:val="mn-MN"/>
        </w:rPr>
        <w:t>ӨМГӨӨЛЛИЙН ҮЙЛ АЖИЛЛАГАА</w:t>
      </w:r>
    </w:p>
    <w:p w14:paraId="1ACF4552" w14:textId="77777777" w:rsidR="00340785" w:rsidRPr="00FC2113" w:rsidRDefault="00340785" w:rsidP="00B92882">
      <w:pPr>
        <w:spacing w:after="0" w:line="240" w:lineRule="auto"/>
        <w:ind w:firstLine="720"/>
        <w:jc w:val="both"/>
        <w:rPr>
          <w:rFonts w:ascii="Arial" w:hAnsi="Arial" w:cs="Arial"/>
          <w:b/>
          <w:sz w:val="24"/>
          <w:szCs w:val="24"/>
          <w:lang w:val="mn-MN"/>
        </w:rPr>
      </w:pPr>
    </w:p>
    <w:p w14:paraId="1CA32665" w14:textId="77777777" w:rsidR="00635F24" w:rsidRPr="00FC2113" w:rsidRDefault="000C1E3F" w:rsidP="00BD7844">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18 ду</w:t>
      </w:r>
      <w:r w:rsidR="008C53F3" w:rsidRPr="00FC2113">
        <w:rPr>
          <w:rFonts w:ascii="Arial" w:hAnsi="Arial" w:cs="Arial"/>
          <w:b/>
          <w:sz w:val="24"/>
          <w:szCs w:val="24"/>
          <w:lang w:val="mn-MN"/>
        </w:rPr>
        <w:t>г</w:t>
      </w:r>
      <w:r w:rsidRPr="00FC2113">
        <w:rPr>
          <w:rFonts w:ascii="Arial" w:hAnsi="Arial" w:cs="Arial"/>
          <w:b/>
          <w:sz w:val="24"/>
          <w:szCs w:val="24"/>
          <w:lang w:val="mn-MN"/>
        </w:rPr>
        <w:t>аа</w:t>
      </w:r>
      <w:r w:rsidR="008C53F3" w:rsidRPr="00FC2113">
        <w:rPr>
          <w:rFonts w:ascii="Arial" w:hAnsi="Arial" w:cs="Arial"/>
          <w:b/>
          <w:sz w:val="24"/>
          <w:szCs w:val="24"/>
          <w:lang w:val="mn-MN"/>
        </w:rPr>
        <w:t>р зүйл.Өмгөөлөгчийн бүртгэл,</w:t>
      </w:r>
      <w:r w:rsidR="00152A8F" w:rsidRPr="00FC2113">
        <w:rPr>
          <w:rFonts w:ascii="Arial" w:hAnsi="Arial" w:cs="Arial"/>
          <w:b/>
          <w:sz w:val="24"/>
          <w:szCs w:val="24"/>
          <w:lang w:val="mn-MN"/>
        </w:rPr>
        <w:t xml:space="preserve"> өмгөөллийн</w:t>
      </w:r>
      <w:r w:rsidR="008C53F3" w:rsidRPr="00FC2113">
        <w:rPr>
          <w:rFonts w:ascii="Arial" w:hAnsi="Arial" w:cs="Arial"/>
          <w:b/>
          <w:sz w:val="24"/>
          <w:szCs w:val="24"/>
          <w:lang w:val="mn-MN"/>
        </w:rPr>
        <w:t xml:space="preserve"> үйл </w:t>
      </w:r>
    </w:p>
    <w:p w14:paraId="3A04AEBC" w14:textId="77777777" w:rsidR="008C53F3" w:rsidRPr="00FC2113" w:rsidRDefault="00635F24" w:rsidP="00BD7844">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 xml:space="preserve">                                  а</w:t>
      </w:r>
      <w:r w:rsidR="008C53F3" w:rsidRPr="00FC2113">
        <w:rPr>
          <w:rFonts w:ascii="Arial" w:hAnsi="Arial" w:cs="Arial"/>
          <w:b/>
          <w:sz w:val="24"/>
          <w:szCs w:val="24"/>
          <w:lang w:val="mn-MN"/>
        </w:rPr>
        <w:t>жиллагаа</w:t>
      </w:r>
      <w:r w:rsidRPr="00FC2113">
        <w:rPr>
          <w:rFonts w:ascii="Arial" w:hAnsi="Arial" w:cs="Arial"/>
          <w:b/>
          <w:sz w:val="24"/>
          <w:szCs w:val="24"/>
          <w:lang w:val="mn-MN"/>
        </w:rPr>
        <w:t xml:space="preserve"> </w:t>
      </w:r>
      <w:r w:rsidR="002B6F06" w:rsidRPr="00FC2113">
        <w:rPr>
          <w:rFonts w:ascii="Arial" w:hAnsi="Arial" w:cs="Arial"/>
          <w:b/>
          <w:sz w:val="24"/>
          <w:szCs w:val="24"/>
          <w:lang w:val="mn-MN"/>
        </w:rPr>
        <w:t>эрхлэ</w:t>
      </w:r>
      <w:r w:rsidR="008C53F3" w:rsidRPr="00FC2113">
        <w:rPr>
          <w:rFonts w:ascii="Arial" w:hAnsi="Arial" w:cs="Arial"/>
          <w:b/>
          <w:sz w:val="24"/>
          <w:szCs w:val="24"/>
          <w:lang w:val="mn-MN"/>
        </w:rPr>
        <w:t xml:space="preserve">х </w:t>
      </w:r>
      <w:r w:rsidR="00025BE6" w:rsidRPr="00FC2113">
        <w:rPr>
          <w:rFonts w:ascii="Arial" w:hAnsi="Arial" w:cs="Arial"/>
          <w:b/>
          <w:sz w:val="24"/>
          <w:szCs w:val="24"/>
          <w:lang w:val="mn-MN"/>
        </w:rPr>
        <w:t>нөхцөл</w:t>
      </w:r>
    </w:p>
    <w:p w14:paraId="60B0250E" w14:textId="77777777" w:rsidR="008C53F3" w:rsidRPr="00FC2113" w:rsidRDefault="008C53F3" w:rsidP="008C53F3">
      <w:pPr>
        <w:spacing w:after="0" w:line="240" w:lineRule="auto"/>
        <w:ind w:firstLine="567"/>
        <w:jc w:val="both"/>
        <w:rPr>
          <w:rFonts w:ascii="Arial" w:hAnsi="Arial" w:cs="Arial"/>
          <w:b/>
          <w:sz w:val="24"/>
          <w:szCs w:val="24"/>
          <w:lang w:val="mn-MN"/>
        </w:rPr>
      </w:pPr>
    </w:p>
    <w:p w14:paraId="608A8438" w14:textId="77777777" w:rsidR="008C53F3" w:rsidRPr="00FC2113" w:rsidRDefault="000C1E3F" w:rsidP="00152A8F">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18</w:t>
      </w:r>
      <w:r w:rsidR="008C53F3" w:rsidRPr="00FC2113">
        <w:rPr>
          <w:rFonts w:ascii="Arial" w:hAnsi="Arial" w:cs="Arial"/>
          <w:sz w:val="24"/>
          <w:szCs w:val="24"/>
          <w:lang w:val="mn-MN"/>
        </w:rPr>
        <w:t xml:space="preserve">.1.Өмгөөлөгчдийн холбоо өмгөөлөгчдийн нэгдсэн бүртгэлийг хөтөлнө. </w:t>
      </w:r>
    </w:p>
    <w:p w14:paraId="3CFF3508" w14:textId="77777777" w:rsidR="008C53F3" w:rsidRPr="00FC2113" w:rsidRDefault="008C53F3" w:rsidP="008C53F3">
      <w:pPr>
        <w:spacing w:after="0" w:line="240" w:lineRule="auto"/>
        <w:ind w:firstLine="567"/>
        <w:jc w:val="both"/>
        <w:rPr>
          <w:rFonts w:ascii="Arial" w:hAnsi="Arial" w:cs="Arial"/>
          <w:sz w:val="24"/>
          <w:szCs w:val="24"/>
          <w:lang w:val="mn-MN"/>
        </w:rPr>
      </w:pPr>
    </w:p>
    <w:p w14:paraId="25A241D5" w14:textId="77777777" w:rsidR="008C53F3" w:rsidRPr="00FC2113" w:rsidRDefault="000C1E3F" w:rsidP="00152A8F">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18</w:t>
      </w:r>
      <w:r w:rsidR="00F10374" w:rsidRPr="00FC2113">
        <w:rPr>
          <w:rFonts w:ascii="Arial" w:hAnsi="Arial" w:cs="Arial"/>
          <w:sz w:val="24"/>
          <w:szCs w:val="24"/>
          <w:lang w:val="mn-MN"/>
        </w:rPr>
        <w:t>.2</w:t>
      </w:r>
      <w:r w:rsidR="00152A8F" w:rsidRPr="00FC2113">
        <w:rPr>
          <w:rFonts w:ascii="Arial" w:hAnsi="Arial" w:cs="Arial"/>
          <w:sz w:val="24"/>
          <w:szCs w:val="24"/>
          <w:lang w:val="mn-MN"/>
        </w:rPr>
        <w:t xml:space="preserve">.Энэ хуулийн </w:t>
      </w:r>
      <w:r w:rsidRPr="00FC2113">
        <w:rPr>
          <w:rFonts w:ascii="Arial" w:hAnsi="Arial" w:cs="Arial"/>
          <w:sz w:val="24"/>
          <w:szCs w:val="24"/>
          <w:lang w:val="mn-MN"/>
        </w:rPr>
        <w:t>18</w:t>
      </w:r>
      <w:r w:rsidR="00152A8F" w:rsidRPr="00FC2113">
        <w:rPr>
          <w:rFonts w:ascii="Arial" w:hAnsi="Arial" w:cs="Arial"/>
          <w:sz w:val="24"/>
          <w:szCs w:val="24"/>
          <w:lang w:val="mn-MN"/>
        </w:rPr>
        <w:t>.1-д заасан бүртгэлийг Ө</w:t>
      </w:r>
      <w:r w:rsidR="008C53F3" w:rsidRPr="00FC2113">
        <w:rPr>
          <w:rFonts w:ascii="Arial" w:hAnsi="Arial" w:cs="Arial"/>
          <w:sz w:val="24"/>
          <w:szCs w:val="24"/>
          <w:lang w:val="mn-MN"/>
        </w:rPr>
        <w:t xml:space="preserve">мгөөлөгчдийн холбоо, </w:t>
      </w:r>
      <w:r w:rsidR="00152A8F" w:rsidRPr="00FC2113">
        <w:rPr>
          <w:rFonts w:ascii="Arial" w:hAnsi="Arial" w:cs="Arial"/>
          <w:sz w:val="24"/>
          <w:szCs w:val="24"/>
          <w:lang w:val="mn-MN"/>
        </w:rPr>
        <w:t xml:space="preserve">Холбооны </w:t>
      </w:r>
      <w:r w:rsidR="008C53F3" w:rsidRPr="00FC2113">
        <w:rPr>
          <w:rFonts w:ascii="Arial" w:hAnsi="Arial" w:cs="Arial"/>
          <w:sz w:val="24"/>
          <w:szCs w:val="24"/>
          <w:lang w:val="mn-MN"/>
        </w:rPr>
        <w:t>салбар зөвлөл, аймаг, нийслэлийн хууль зүйн үйлчилгээ хариуцсан нэгж өөрийн цахим хуудсанд байршуулна.</w:t>
      </w:r>
    </w:p>
    <w:p w14:paraId="5CC45E9F" w14:textId="77777777" w:rsidR="008C53F3" w:rsidRPr="00FC2113" w:rsidRDefault="008C53F3" w:rsidP="008C53F3">
      <w:pPr>
        <w:spacing w:after="0" w:line="240" w:lineRule="auto"/>
        <w:ind w:firstLine="567"/>
        <w:jc w:val="both"/>
        <w:rPr>
          <w:rFonts w:ascii="Arial" w:hAnsi="Arial" w:cs="Arial"/>
          <w:sz w:val="24"/>
          <w:szCs w:val="24"/>
          <w:lang w:val="mn-MN"/>
        </w:rPr>
      </w:pPr>
    </w:p>
    <w:p w14:paraId="746ED638" w14:textId="77777777" w:rsidR="00D90282" w:rsidRPr="00FC2113" w:rsidRDefault="000C1E3F" w:rsidP="00D90282">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18</w:t>
      </w:r>
      <w:r w:rsidR="00F10374" w:rsidRPr="00FC2113">
        <w:rPr>
          <w:rFonts w:ascii="Arial" w:hAnsi="Arial" w:cs="Arial"/>
          <w:sz w:val="24"/>
          <w:szCs w:val="24"/>
          <w:lang w:val="mn-MN"/>
        </w:rPr>
        <w:t>.3</w:t>
      </w:r>
      <w:r w:rsidR="00D90282" w:rsidRPr="00FC2113">
        <w:rPr>
          <w:rFonts w:ascii="Arial" w:hAnsi="Arial" w:cs="Arial"/>
          <w:sz w:val="24"/>
          <w:szCs w:val="24"/>
          <w:lang w:val="mn-MN"/>
        </w:rPr>
        <w:t xml:space="preserve">.Өмгөөлөгч өмгөөллийн үйл ажиллагааг тогтмол эрхлэх нутаг дэвсгэр /засаг захиргааны нэгж/, ажлын байрны хаяг, утас, цахим шуудангийн хаягийг </w:t>
      </w:r>
      <w:r w:rsidR="00D90282" w:rsidRPr="00FC2113">
        <w:rPr>
          <w:rFonts w:ascii="Arial" w:hAnsi="Arial" w:cs="Arial"/>
          <w:sz w:val="24"/>
          <w:szCs w:val="24"/>
          <w:lang w:val="mn-MN" w:eastAsia="ja-JP"/>
        </w:rPr>
        <w:t xml:space="preserve">Өмгөөлөгчдийн </w:t>
      </w:r>
      <w:r w:rsidR="00D90282" w:rsidRPr="00FC2113">
        <w:rPr>
          <w:rFonts w:ascii="Arial" w:hAnsi="Arial" w:cs="Arial"/>
          <w:sz w:val="24"/>
          <w:szCs w:val="24"/>
          <w:lang w:val="mn-MN"/>
        </w:rPr>
        <w:t>холбоонд мэдэгдэнэ.</w:t>
      </w:r>
    </w:p>
    <w:p w14:paraId="5B1D2817" w14:textId="77777777" w:rsidR="00D90282" w:rsidRPr="00FC2113" w:rsidRDefault="00D90282" w:rsidP="00D90282">
      <w:pPr>
        <w:spacing w:after="0" w:line="240" w:lineRule="auto"/>
        <w:ind w:firstLine="567"/>
        <w:jc w:val="both"/>
        <w:rPr>
          <w:rFonts w:ascii="Arial" w:hAnsi="Arial" w:cs="Arial"/>
          <w:sz w:val="24"/>
          <w:szCs w:val="24"/>
          <w:lang w:val="mn-MN"/>
        </w:rPr>
      </w:pPr>
    </w:p>
    <w:p w14:paraId="0897DD0A" w14:textId="77777777" w:rsidR="00D90282" w:rsidRPr="00FC2113" w:rsidRDefault="000C1E3F" w:rsidP="00D90282">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18</w:t>
      </w:r>
      <w:r w:rsidR="00F10374" w:rsidRPr="00FC2113">
        <w:rPr>
          <w:rFonts w:ascii="Arial" w:hAnsi="Arial" w:cs="Arial"/>
          <w:sz w:val="24"/>
          <w:szCs w:val="24"/>
          <w:lang w:val="mn-MN"/>
        </w:rPr>
        <w:t>.4</w:t>
      </w:r>
      <w:r w:rsidR="00D90282" w:rsidRPr="00FC2113">
        <w:rPr>
          <w:rFonts w:ascii="Arial" w:hAnsi="Arial" w:cs="Arial"/>
          <w:sz w:val="24"/>
          <w:szCs w:val="24"/>
          <w:lang w:val="mn-MN"/>
        </w:rPr>
        <w:t>.</w:t>
      </w:r>
      <w:r w:rsidR="00F10374" w:rsidRPr="00FC2113">
        <w:rPr>
          <w:rFonts w:ascii="Arial" w:hAnsi="Arial" w:cs="Arial"/>
          <w:sz w:val="24"/>
          <w:szCs w:val="24"/>
          <w:lang w:val="mn-MN"/>
        </w:rPr>
        <w:t xml:space="preserve">Энэ хуулийн </w:t>
      </w:r>
      <w:r w:rsidRPr="00FC2113">
        <w:rPr>
          <w:rFonts w:ascii="Arial" w:hAnsi="Arial" w:cs="Arial"/>
          <w:sz w:val="24"/>
          <w:szCs w:val="24"/>
          <w:lang w:val="mn-MN"/>
        </w:rPr>
        <w:t>18</w:t>
      </w:r>
      <w:r w:rsidR="00F10374" w:rsidRPr="00FC2113">
        <w:rPr>
          <w:rFonts w:ascii="Arial" w:hAnsi="Arial" w:cs="Arial"/>
          <w:sz w:val="24"/>
          <w:szCs w:val="24"/>
          <w:lang w:val="mn-MN"/>
        </w:rPr>
        <w:t>.3</w:t>
      </w:r>
      <w:r w:rsidR="00D90282" w:rsidRPr="00FC2113">
        <w:rPr>
          <w:rFonts w:ascii="Arial" w:hAnsi="Arial" w:cs="Arial"/>
          <w:sz w:val="24"/>
          <w:szCs w:val="24"/>
          <w:lang w:val="mn-MN"/>
        </w:rPr>
        <w:t xml:space="preserve">-т заасан мэдээлэлд өөрчлөлт орсон бол </w:t>
      </w:r>
      <w:r w:rsidR="00242645" w:rsidRPr="00D80140">
        <w:rPr>
          <w:rFonts w:ascii="Arial" w:hAnsi="Arial" w:cs="Arial"/>
          <w:sz w:val="24"/>
          <w:szCs w:val="24"/>
          <w:lang w:val="mn-MN"/>
        </w:rPr>
        <w:t>өмгөөлөгч</w:t>
      </w:r>
      <w:r w:rsidR="00242645">
        <w:rPr>
          <w:rFonts w:ascii="Arial" w:hAnsi="Arial" w:cs="Arial"/>
          <w:sz w:val="24"/>
          <w:szCs w:val="24"/>
          <w:lang w:val="mn-MN"/>
        </w:rPr>
        <w:t xml:space="preserve"> </w:t>
      </w:r>
      <w:r w:rsidR="00D90282" w:rsidRPr="00FC2113">
        <w:rPr>
          <w:rFonts w:ascii="Arial" w:hAnsi="Arial" w:cs="Arial"/>
          <w:sz w:val="24"/>
          <w:szCs w:val="24"/>
          <w:lang w:val="mn-MN"/>
        </w:rPr>
        <w:t xml:space="preserve">30 хоногийн дотор </w:t>
      </w:r>
      <w:r w:rsidR="004B5D84" w:rsidRPr="00FC2113">
        <w:rPr>
          <w:rFonts w:ascii="Arial" w:hAnsi="Arial" w:cs="Arial"/>
          <w:sz w:val="24"/>
          <w:szCs w:val="24"/>
          <w:lang w:val="mn-MN"/>
        </w:rPr>
        <w:t xml:space="preserve">Холбооны салбар зөвлөл, </w:t>
      </w:r>
      <w:r w:rsidR="00D90282" w:rsidRPr="00FC2113">
        <w:rPr>
          <w:rFonts w:ascii="Arial" w:hAnsi="Arial" w:cs="Arial"/>
          <w:sz w:val="24"/>
          <w:szCs w:val="24"/>
          <w:lang w:val="mn-MN"/>
        </w:rPr>
        <w:t>Өмгөөлөгчдийн холбоонд бичгээр мэдэгдэ</w:t>
      </w:r>
      <w:r w:rsidR="00F15E7E" w:rsidRPr="00FC2113">
        <w:rPr>
          <w:rFonts w:ascii="Arial" w:hAnsi="Arial" w:cs="Arial"/>
          <w:sz w:val="24"/>
          <w:szCs w:val="24"/>
          <w:lang w:val="mn-MN"/>
        </w:rPr>
        <w:t xml:space="preserve">нэ. </w:t>
      </w:r>
    </w:p>
    <w:p w14:paraId="45078493" w14:textId="77777777" w:rsidR="00826BAA" w:rsidRPr="00FC2113" w:rsidRDefault="00826BAA" w:rsidP="00D90282">
      <w:pPr>
        <w:spacing w:after="0" w:line="240" w:lineRule="auto"/>
        <w:ind w:firstLine="720"/>
        <w:jc w:val="both"/>
        <w:rPr>
          <w:rFonts w:ascii="Arial" w:hAnsi="Arial" w:cs="Arial"/>
          <w:sz w:val="24"/>
          <w:szCs w:val="24"/>
          <w:lang w:val="mn-MN"/>
        </w:rPr>
      </w:pPr>
    </w:p>
    <w:p w14:paraId="4C75E13B" w14:textId="77777777" w:rsidR="00826BAA" w:rsidRPr="00FC2113" w:rsidRDefault="00826BAA" w:rsidP="00D90282">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18.5.</w:t>
      </w:r>
      <w:r w:rsidR="00372181" w:rsidRPr="00A1200D">
        <w:rPr>
          <w:rFonts w:ascii="Arial" w:hAnsi="Arial" w:cs="Arial"/>
          <w:sz w:val="24"/>
          <w:szCs w:val="24"/>
          <w:lang w:val="mn-MN"/>
        </w:rPr>
        <w:t>Өмгөөлөгчдийн холбоо, Холбооны салбар зөвлөл тухай</w:t>
      </w:r>
      <w:r w:rsidR="00725849" w:rsidRPr="00A1200D">
        <w:rPr>
          <w:rFonts w:ascii="Arial" w:hAnsi="Arial" w:cs="Arial"/>
          <w:sz w:val="24"/>
          <w:szCs w:val="24"/>
          <w:lang w:val="mn-MN"/>
        </w:rPr>
        <w:t>н</w:t>
      </w:r>
      <w:r w:rsidR="00372181" w:rsidRPr="00A1200D">
        <w:rPr>
          <w:rFonts w:ascii="Arial" w:hAnsi="Arial" w:cs="Arial"/>
          <w:sz w:val="24"/>
          <w:szCs w:val="24"/>
          <w:lang w:val="mn-MN"/>
        </w:rPr>
        <w:t xml:space="preserve"> өмгөөлөгчийн</w:t>
      </w:r>
      <w:r w:rsidR="00372181">
        <w:rPr>
          <w:rFonts w:ascii="Arial" w:hAnsi="Arial" w:cs="Arial"/>
          <w:sz w:val="24"/>
          <w:szCs w:val="24"/>
          <w:lang w:val="mn-MN"/>
        </w:rPr>
        <w:t xml:space="preserve"> ө</w:t>
      </w:r>
      <w:r w:rsidRPr="00FC2113">
        <w:rPr>
          <w:rFonts w:ascii="Arial" w:hAnsi="Arial" w:cs="Arial"/>
          <w:sz w:val="24"/>
          <w:szCs w:val="24"/>
          <w:lang w:val="mn-MN"/>
        </w:rPr>
        <w:t xml:space="preserve">мгөөллийн үйл ажиллагаа эрхлэх эрхийг хуульд заасан үндэслэлээр түдгэлзүүлсэн, хүчингүй болгосон, дуусгавар болгосон </w:t>
      </w:r>
      <w:r w:rsidR="00A06C31" w:rsidRPr="00FC2113">
        <w:rPr>
          <w:rFonts w:ascii="Arial" w:hAnsi="Arial" w:cs="Arial"/>
          <w:sz w:val="24"/>
          <w:szCs w:val="24"/>
          <w:lang w:val="mn-MN"/>
        </w:rPr>
        <w:t>бол</w:t>
      </w:r>
      <w:r w:rsidRPr="00FC2113">
        <w:rPr>
          <w:rFonts w:ascii="Arial" w:hAnsi="Arial" w:cs="Arial"/>
          <w:sz w:val="24"/>
          <w:szCs w:val="24"/>
          <w:lang w:val="mn-MN"/>
        </w:rPr>
        <w:t xml:space="preserve"> хэрэг маргаан хянан шалгах, шийдвэрлэх чиг үүрэг бүхий байгууллагад тухай бүр мэдэгдэнэ. </w:t>
      </w:r>
    </w:p>
    <w:p w14:paraId="614E6880" w14:textId="77777777" w:rsidR="00AF7978" w:rsidRPr="00FC2113" w:rsidRDefault="00AF7978" w:rsidP="00D90282">
      <w:pPr>
        <w:spacing w:after="0" w:line="240" w:lineRule="auto"/>
        <w:ind w:firstLine="720"/>
        <w:jc w:val="both"/>
        <w:rPr>
          <w:rFonts w:ascii="Arial" w:hAnsi="Arial" w:cs="Arial"/>
          <w:sz w:val="24"/>
          <w:szCs w:val="24"/>
          <w:lang w:val="mn-MN"/>
        </w:rPr>
      </w:pPr>
    </w:p>
    <w:p w14:paraId="180BEF10" w14:textId="77777777" w:rsidR="00635F24" w:rsidRPr="00FC2113" w:rsidRDefault="005310FA" w:rsidP="005310FA">
      <w:pPr>
        <w:pStyle w:val="Paragraph"/>
        <w:spacing w:before="0"/>
        <w:ind w:firstLine="567"/>
        <w:jc w:val="both"/>
        <w:rPr>
          <w:rFonts w:ascii="Arial" w:hAnsi="Arial" w:cs="Arial"/>
          <w:b/>
          <w:sz w:val="24"/>
          <w:szCs w:val="24"/>
          <w:lang w:val="mn-MN"/>
        </w:rPr>
      </w:pPr>
      <w:r w:rsidRPr="00FC2113">
        <w:rPr>
          <w:rFonts w:ascii="Arial" w:hAnsi="Arial" w:cs="Arial"/>
          <w:b/>
          <w:sz w:val="24"/>
          <w:szCs w:val="24"/>
          <w:lang w:val="mn-MN"/>
        </w:rPr>
        <w:tab/>
      </w:r>
      <w:r w:rsidR="000C1E3F" w:rsidRPr="00FC2113">
        <w:rPr>
          <w:rFonts w:ascii="Arial" w:hAnsi="Arial" w:cs="Arial"/>
          <w:b/>
          <w:sz w:val="24"/>
          <w:szCs w:val="24"/>
          <w:lang w:val="mn-MN"/>
        </w:rPr>
        <w:t>19 дүгээр</w:t>
      </w:r>
      <w:r w:rsidRPr="00FC2113">
        <w:rPr>
          <w:rFonts w:ascii="Arial" w:hAnsi="Arial" w:cs="Arial"/>
          <w:b/>
          <w:sz w:val="24"/>
          <w:szCs w:val="24"/>
          <w:lang w:val="mn-MN"/>
        </w:rPr>
        <w:t xml:space="preserve"> зүйл.Гадаад улсын өмгөөлөгч</w:t>
      </w:r>
      <w:r w:rsidR="00635F24" w:rsidRPr="00FC2113">
        <w:rPr>
          <w:rFonts w:ascii="Arial" w:hAnsi="Arial" w:cs="Arial"/>
          <w:b/>
          <w:sz w:val="24"/>
          <w:szCs w:val="24"/>
          <w:lang w:val="mn-MN"/>
        </w:rPr>
        <w:t xml:space="preserve"> </w:t>
      </w:r>
      <w:r w:rsidR="005E46DA" w:rsidRPr="00FC2113">
        <w:rPr>
          <w:rFonts w:ascii="Arial" w:hAnsi="Arial" w:cs="Arial"/>
          <w:b/>
          <w:sz w:val="24"/>
          <w:szCs w:val="24"/>
          <w:lang w:val="mn-MN"/>
        </w:rPr>
        <w:t xml:space="preserve">Монгол Улсад </w:t>
      </w:r>
    </w:p>
    <w:p w14:paraId="1CDEF642" w14:textId="77777777" w:rsidR="005310FA" w:rsidRPr="00FC2113" w:rsidRDefault="00635F24" w:rsidP="005310FA">
      <w:pPr>
        <w:pStyle w:val="Paragraph"/>
        <w:spacing w:before="0"/>
        <w:ind w:firstLine="567"/>
        <w:jc w:val="both"/>
        <w:rPr>
          <w:rFonts w:ascii="Arial" w:hAnsi="Arial" w:cs="Arial"/>
          <w:b/>
          <w:sz w:val="24"/>
          <w:szCs w:val="24"/>
          <w:lang w:val="mn-MN"/>
        </w:rPr>
      </w:pPr>
      <w:r w:rsidRPr="00FC2113">
        <w:rPr>
          <w:rFonts w:ascii="Arial" w:hAnsi="Arial" w:cs="Arial"/>
          <w:b/>
          <w:sz w:val="24"/>
          <w:szCs w:val="24"/>
          <w:lang w:val="mn-MN"/>
        </w:rPr>
        <w:t xml:space="preserve">                                  </w:t>
      </w:r>
      <w:r w:rsidR="001D2D91" w:rsidRPr="00FC2113">
        <w:rPr>
          <w:rFonts w:ascii="Arial" w:hAnsi="Arial" w:cs="Arial"/>
          <w:b/>
          <w:sz w:val="24"/>
          <w:szCs w:val="24"/>
          <w:lang w:val="mn-MN"/>
        </w:rPr>
        <w:t>өмгөөллийн үйл ажиллагаа эрхлэх</w:t>
      </w:r>
    </w:p>
    <w:p w14:paraId="3099F35B" w14:textId="77777777" w:rsidR="005310FA" w:rsidRPr="00FC2113" w:rsidRDefault="005310FA" w:rsidP="005310FA">
      <w:pPr>
        <w:pStyle w:val="Paragraph"/>
        <w:spacing w:before="0"/>
        <w:ind w:firstLine="567"/>
        <w:jc w:val="both"/>
        <w:rPr>
          <w:rFonts w:ascii="Arial" w:hAnsi="Arial" w:cs="Arial"/>
          <w:sz w:val="24"/>
          <w:szCs w:val="24"/>
          <w:lang w:val="mn-MN"/>
        </w:rPr>
      </w:pPr>
    </w:p>
    <w:p w14:paraId="1D19B870" w14:textId="77777777" w:rsidR="005310FA" w:rsidRPr="00FC2113" w:rsidRDefault="001D2D91" w:rsidP="005310FA">
      <w:pPr>
        <w:pStyle w:val="Paragraph"/>
        <w:spacing w:before="0"/>
        <w:ind w:firstLine="567"/>
        <w:jc w:val="both"/>
        <w:rPr>
          <w:rFonts w:ascii="Arial" w:hAnsi="Arial" w:cs="Arial"/>
          <w:sz w:val="24"/>
          <w:szCs w:val="24"/>
          <w:lang w:val="mn-MN"/>
        </w:rPr>
      </w:pPr>
      <w:r w:rsidRPr="00FC2113">
        <w:rPr>
          <w:rFonts w:ascii="Arial" w:hAnsi="Arial" w:cs="Arial"/>
          <w:sz w:val="24"/>
          <w:szCs w:val="24"/>
          <w:lang w:val="mn-MN"/>
        </w:rPr>
        <w:tab/>
      </w:r>
      <w:r w:rsidR="000C1E3F" w:rsidRPr="00FC2113">
        <w:rPr>
          <w:rFonts w:ascii="Arial" w:hAnsi="Arial" w:cs="Arial"/>
          <w:sz w:val="24"/>
          <w:szCs w:val="24"/>
          <w:lang w:val="mn-MN"/>
        </w:rPr>
        <w:t>19</w:t>
      </w:r>
      <w:r w:rsidR="005310FA" w:rsidRPr="00FC2113">
        <w:rPr>
          <w:rFonts w:ascii="Arial" w:hAnsi="Arial" w:cs="Arial"/>
          <w:sz w:val="24"/>
          <w:szCs w:val="24"/>
        </w:rPr>
        <w:t>.</w:t>
      </w:r>
      <w:r w:rsidR="005310FA" w:rsidRPr="00FC2113">
        <w:rPr>
          <w:rFonts w:ascii="Arial" w:hAnsi="Arial" w:cs="Arial"/>
          <w:sz w:val="24"/>
          <w:szCs w:val="24"/>
          <w:lang w:val="mn-MN"/>
        </w:rPr>
        <w:t>1</w:t>
      </w:r>
      <w:r w:rsidR="005310FA" w:rsidRPr="00FC2113">
        <w:rPr>
          <w:rFonts w:ascii="Arial" w:hAnsi="Arial" w:cs="Arial"/>
          <w:sz w:val="24"/>
          <w:szCs w:val="24"/>
        </w:rPr>
        <w:t>.</w:t>
      </w:r>
      <w:r w:rsidR="00DD0306">
        <w:rPr>
          <w:rFonts w:ascii="Arial" w:hAnsi="Arial" w:cs="Arial"/>
          <w:sz w:val="24"/>
          <w:szCs w:val="24"/>
          <w:lang w:val="mn-MN"/>
        </w:rPr>
        <w:t>Х</w:t>
      </w:r>
      <w:r w:rsidR="005F7448" w:rsidRPr="00FC2113">
        <w:rPr>
          <w:rFonts w:ascii="Arial" w:hAnsi="Arial" w:cs="Arial"/>
          <w:sz w:val="24"/>
          <w:szCs w:val="24"/>
          <w:lang w:val="mn-MN"/>
        </w:rPr>
        <w:t>уульчийн шалгалтад тэнцэж, э</w:t>
      </w:r>
      <w:r w:rsidR="005310FA" w:rsidRPr="00FC2113">
        <w:rPr>
          <w:rFonts w:ascii="Arial" w:hAnsi="Arial" w:cs="Arial"/>
          <w:sz w:val="24"/>
          <w:szCs w:val="24"/>
          <w:lang w:val="mn-MN"/>
        </w:rPr>
        <w:t xml:space="preserve">нэ хуульд заасны дагуу </w:t>
      </w:r>
      <w:r w:rsidR="00E8505B" w:rsidRPr="00FC2113">
        <w:rPr>
          <w:rFonts w:ascii="Arial" w:hAnsi="Arial" w:cs="Arial"/>
          <w:sz w:val="24"/>
          <w:szCs w:val="24"/>
          <w:lang w:val="mn-MN"/>
        </w:rPr>
        <w:t>өмгөөллийн үйл ажиллагаа эрхлэх эрх</w:t>
      </w:r>
      <w:r w:rsidR="00CF43C6" w:rsidRPr="00FC2113">
        <w:rPr>
          <w:rFonts w:ascii="Arial" w:hAnsi="Arial" w:cs="Arial"/>
          <w:sz w:val="24"/>
          <w:szCs w:val="24"/>
          <w:lang w:val="mn-MN"/>
        </w:rPr>
        <w:t xml:space="preserve"> авсан гадаадын иргэн, харь</w:t>
      </w:r>
      <w:r w:rsidR="005310FA" w:rsidRPr="00FC2113">
        <w:rPr>
          <w:rFonts w:ascii="Arial" w:hAnsi="Arial" w:cs="Arial"/>
          <w:sz w:val="24"/>
          <w:szCs w:val="24"/>
          <w:lang w:val="mn-MN"/>
        </w:rPr>
        <w:t>яалалгүй хүн</w:t>
      </w:r>
      <w:r w:rsidR="002726A4" w:rsidRPr="00FC2113">
        <w:rPr>
          <w:rFonts w:ascii="Arial" w:hAnsi="Arial" w:cs="Arial"/>
          <w:sz w:val="24"/>
          <w:szCs w:val="24"/>
          <w:lang w:val="mn-MN"/>
        </w:rPr>
        <w:t xml:space="preserve"> </w:t>
      </w:r>
      <w:r w:rsidR="005310FA" w:rsidRPr="00FC2113">
        <w:rPr>
          <w:rFonts w:ascii="Arial" w:hAnsi="Arial" w:cs="Arial"/>
          <w:sz w:val="24"/>
          <w:szCs w:val="24"/>
          <w:lang w:val="mn-MN"/>
        </w:rPr>
        <w:t>төрийн болон албаны нууц</w:t>
      </w:r>
      <w:r w:rsidR="005310FA" w:rsidRPr="00FC2113">
        <w:rPr>
          <w:rFonts w:ascii="Arial" w:hAnsi="Arial" w:cs="Arial"/>
          <w:sz w:val="24"/>
          <w:szCs w:val="24"/>
        </w:rPr>
        <w:t>тай холбоотой</w:t>
      </w:r>
      <w:r w:rsidRPr="00FC2113">
        <w:rPr>
          <w:rFonts w:ascii="Arial" w:hAnsi="Arial" w:cs="Arial"/>
          <w:sz w:val="24"/>
          <w:szCs w:val="24"/>
          <w:lang w:val="mn-MN"/>
        </w:rPr>
        <w:t>гоос бусад</w:t>
      </w:r>
      <w:r w:rsidR="002726A4" w:rsidRPr="00FC2113">
        <w:rPr>
          <w:rFonts w:ascii="Arial" w:hAnsi="Arial" w:cs="Arial"/>
          <w:sz w:val="24"/>
          <w:szCs w:val="24"/>
          <w:lang w:val="mn-MN"/>
        </w:rPr>
        <w:t xml:space="preserve"> </w:t>
      </w:r>
      <w:r w:rsidR="005310FA" w:rsidRPr="00FC2113">
        <w:rPr>
          <w:rFonts w:ascii="Arial" w:hAnsi="Arial" w:cs="Arial"/>
          <w:sz w:val="24"/>
          <w:szCs w:val="24"/>
          <w:lang w:val="mn-MN"/>
        </w:rPr>
        <w:t>асуудлаар</w:t>
      </w:r>
      <w:r w:rsidR="005310FA" w:rsidRPr="00FC2113">
        <w:rPr>
          <w:rFonts w:ascii="Arial" w:hAnsi="Arial" w:cs="Arial"/>
          <w:sz w:val="24"/>
          <w:szCs w:val="24"/>
        </w:rPr>
        <w:t xml:space="preserve"> өмгөөллийн үйл ажиллагаа </w:t>
      </w:r>
      <w:r w:rsidRPr="00FC2113">
        <w:rPr>
          <w:rFonts w:ascii="Arial" w:hAnsi="Arial" w:cs="Arial"/>
          <w:sz w:val="24"/>
          <w:szCs w:val="24"/>
          <w:lang w:val="mn-MN"/>
        </w:rPr>
        <w:t>эрхэлж болно</w:t>
      </w:r>
      <w:r w:rsidR="005310FA" w:rsidRPr="00FC2113">
        <w:rPr>
          <w:rFonts w:ascii="Arial" w:hAnsi="Arial" w:cs="Arial"/>
          <w:sz w:val="24"/>
          <w:szCs w:val="24"/>
        </w:rPr>
        <w:t>.</w:t>
      </w:r>
    </w:p>
    <w:p w14:paraId="7EC55403" w14:textId="77777777" w:rsidR="005310FA" w:rsidRPr="00FC2113" w:rsidRDefault="005310FA" w:rsidP="005310FA">
      <w:pPr>
        <w:pStyle w:val="Paragraph"/>
        <w:spacing w:before="0"/>
        <w:ind w:firstLine="567"/>
        <w:jc w:val="both"/>
        <w:rPr>
          <w:rFonts w:ascii="Arial" w:hAnsi="Arial" w:cs="Arial"/>
          <w:sz w:val="24"/>
          <w:szCs w:val="24"/>
          <w:u w:val="single"/>
          <w:lang w:val="mn-MN"/>
        </w:rPr>
      </w:pPr>
    </w:p>
    <w:p w14:paraId="7334E12F" w14:textId="77777777" w:rsidR="005310FA" w:rsidRPr="00FC2113" w:rsidRDefault="001D2D91" w:rsidP="005310FA">
      <w:pPr>
        <w:pStyle w:val="Paragraph"/>
        <w:spacing w:before="0"/>
        <w:ind w:firstLine="567"/>
        <w:jc w:val="both"/>
        <w:rPr>
          <w:rFonts w:ascii="Arial" w:hAnsi="Arial" w:cs="Arial"/>
          <w:sz w:val="24"/>
          <w:szCs w:val="24"/>
          <w:lang w:val="mn-MN"/>
        </w:rPr>
      </w:pPr>
      <w:r w:rsidRPr="00FC2113">
        <w:rPr>
          <w:rFonts w:ascii="Arial" w:hAnsi="Arial" w:cs="Arial"/>
          <w:sz w:val="24"/>
          <w:szCs w:val="24"/>
          <w:lang w:val="mn-MN"/>
        </w:rPr>
        <w:tab/>
      </w:r>
      <w:r w:rsidR="000C1E3F" w:rsidRPr="00FC2113">
        <w:rPr>
          <w:rFonts w:ascii="Arial" w:hAnsi="Arial" w:cs="Arial"/>
          <w:sz w:val="24"/>
          <w:szCs w:val="24"/>
          <w:lang w:val="mn-MN"/>
        </w:rPr>
        <w:t>19</w:t>
      </w:r>
      <w:r w:rsidR="005310FA" w:rsidRPr="00FC2113">
        <w:rPr>
          <w:rFonts w:ascii="Arial" w:hAnsi="Arial" w:cs="Arial"/>
          <w:sz w:val="24"/>
          <w:szCs w:val="24"/>
          <w:lang w:val="mn-MN"/>
        </w:rPr>
        <w:t>.2.Гадаадын</w:t>
      </w:r>
      <w:r w:rsidR="002726A4" w:rsidRPr="00FC2113">
        <w:rPr>
          <w:rFonts w:ascii="Arial" w:hAnsi="Arial" w:cs="Arial"/>
          <w:sz w:val="24"/>
          <w:szCs w:val="24"/>
          <w:lang w:val="mn-MN"/>
        </w:rPr>
        <w:t xml:space="preserve"> </w:t>
      </w:r>
      <w:r w:rsidR="005310FA" w:rsidRPr="00FC2113">
        <w:rPr>
          <w:rFonts w:ascii="Arial" w:hAnsi="Arial" w:cs="Arial"/>
          <w:sz w:val="24"/>
          <w:szCs w:val="24"/>
          <w:lang w:val="mn-MN"/>
        </w:rPr>
        <w:t xml:space="preserve">аль нэг улсад өмгөөллийн үйл ажиллагаа </w:t>
      </w:r>
      <w:r w:rsidRPr="00FC2113">
        <w:rPr>
          <w:rFonts w:ascii="Arial" w:hAnsi="Arial" w:cs="Arial"/>
          <w:sz w:val="24"/>
          <w:szCs w:val="24"/>
          <w:lang w:val="mn-MN"/>
        </w:rPr>
        <w:t>эрхлэ</w:t>
      </w:r>
      <w:r w:rsidR="005310FA" w:rsidRPr="00FC2113">
        <w:rPr>
          <w:rFonts w:ascii="Arial" w:hAnsi="Arial" w:cs="Arial"/>
          <w:sz w:val="24"/>
          <w:szCs w:val="24"/>
          <w:lang w:val="mn-MN"/>
        </w:rPr>
        <w:t xml:space="preserve">х </w:t>
      </w:r>
      <w:r w:rsidR="00E8505B" w:rsidRPr="00FC2113">
        <w:rPr>
          <w:rFonts w:ascii="Arial" w:hAnsi="Arial" w:cs="Arial"/>
          <w:sz w:val="24"/>
          <w:szCs w:val="24"/>
          <w:lang w:val="mn-MN"/>
        </w:rPr>
        <w:t xml:space="preserve">эрх </w:t>
      </w:r>
      <w:r w:rsidR="00305F47" w:rsidRPr="00B6463E">
        <w:rPr>
          <w:rFonts w:ascii="Arial" w:hAnsi="Arial" w:cs="Arial"/>
          <w:sz w:val="24"/>
          <w:szCs w:val="24"/>
          <w:lang w:val="mn-MN"/>
        </w:rPr>
        <w:t>авсан</w:t>
      </w:r>
      <w:r w:rsidR="005310FA" w:rsidRPr="00FC2113">
        <w:rPr>
          <w:rFonts w:ascii="Arial" w:hAnsi="Arial" w:cs="Arial"/>
          <w:sz w:val="24"/>
          <w:szCs w:val="24"/>
          <w:lang w:val="mn-MN"/>
        </w:rPr>
        <w:t xml:space="preserve"> гадаад улсын </w:t>
      </w:r>
      <w:r w:rsidR="00B37A66" w:rsidRPr="00FC2113">
        <w:rPr>
          <w:rFonts w:ascii="Arial" w:hAnsi="Arial" w:cs="Arial"/>
          <w:sz w:val="24"/>
          <w:szCs w:val="24"/>
          <w:lang w:val="mn-MN"/>
        </w:rPr>
        <w:t xml:space="preserve">болон Монгол Улсын </w:t>
      </w:r>
      <w:r w:rsidR="005310FA" w:rsidRPr="00FC2113">
        <w:rPr>
          <w:rFonts w:ascii="Arial" w:hAnsi="Arial" w:cs="Arial"/>
          <w:sz w:val="24"/>
          <w:szCs w:val="24"/>
          <w:lang w:val="mn-MN"/>
        </w:rPr>
        <w:t xml:space="preserve">харьяат өмгөөлөгч зөвхөн </w:t>
      </w:r>
      <w:r w:rsidR="00E8505B" w:rsidRPr="00FC2113">
        <w:rPr>
          <w:rFonts w:ascii="Arial" w:hAnsi="Arial" w:cs="Arial"/>
          <w:sz w:val="24"/>
          <w:szCs w:val="24"/>
          <w:lang w:val="mn-MN"/>
        </w:rPr>
        <w:t>эрх</w:t>
      </w:r>
      <w:r w:rsidR="005310FA" w:rsidRPr="00FC2113">
        <w:rPr>
          <w:rFonts w:ascii="Arial" w:hAnsi="Arial" w:cs="Arial"/>
          <w:sz w:val="24"/>
          <w:szCs w:val="24"/>
          <w:lang w:val="mn-MN"/>
        </w:rPr>
        <w:t xml:space="preserve"> олгосон </w:t>
      </w:r>
      <w:r w:rsidR="00DB604B" w:rsidRPr="00FC2113">
        <w:rPr>
          <w:rFonts w:ascii="Arial" w:hAnsi="Arial" w:cs="Arial"/>
          <w:sz w:val="24"/>
          <w:szCs w:val="24"/>
          <w:lang w:val="mn-MN"/>
        </w:rPr>
        <w:t>улсын</w:t>
      </w:r>
      <w:r w:rsidR="002726A4" w:rsidRPr="00FC2113">
        <w:rPr>
          <w:rFonts w:ascii="Arial" w:hAnsi="Arial" w:cs="Arial"/>
          <w:sz w:val="24"/>
          <w:szCs w:val="24"/>
          <w:lang w:val="mn-MN"/>
        </w:rPr>
        <w:t xml:space="preserve"> </w:t>
      </w:r>
      <w:r w:rsidR="005310FA" w:rsidRPr="00FC2113">
        <w:rPr>
          <w:rFonts w:ascii="Arial" w:hAnsi="Arial" w:cs="Arial"/>
          <w:sz w:val="24"/>
          <w:szCs w:val="24"/>
          <w:lang w:val="mn-MN"/>
        </w:rPr>
        <w:t xml:space="preserve">хууль тогтоомж болон олон улсын эрх зүйд хамаарах асуудлаар өмгөөллийн үйл ажиллагаа </w:t>
      </w:r>
      <w:r w:rsidRPr="00FC2113">
        <w:rPr>
          <w:rFonts w:ascii="Arial" w:hAnsi="Arial" w:cs="Arial"/>
          <w:sz w:val="24"/>
          <w:szCs w:val="24"/>
          <w:lang w:val="mn-MN"/>
        </w:rPr>
        <w:t>эрхэлнэ</w:t>
      </w:r>
      <w:r w:rsidR="005310FA" w:rsidRPr="00FC2113">
        <w:rPr>
          <w:rFonts w:ascii="Arial" w:hAnsi="Arial" w:cs="Arial"/>
          <w:sz w:val="24"/>
          <w:szCs w:val="24"/>
          <w:lang w:val="mn-MN"/>
        </w:rPr>
        <w:t>.</w:t>
      </w:r>
    </w:p>
    <w:p w14:paraId="4EAFD012" w14:textId="77777777" w:rsidR="005310FA" w:rsidRPr="00FC2113" w:rsidRDefault="005310FA" w:rsidP="005310FA">
      <w:pPr>
        <w:pStyle w:val="Paragraph"/>
        <w:spacing w:before="0"/>
        <w:ind w:firstLine="567"/>
        <w:jc w:val="both"/>
        <w:rPr>
          <w:rFonts w:ascii="Arial" w:hAnsi="Arial" w:cs="Arial"/>
          <w:sz w:val="24"/>
          <w:szCs w:val="24"/>
          <w:lang w:val="mn-MN"/>
        </w:rPr>
      </w:pPr>
    </w:p>
    <w:p w14:paraId="49CE1017" w14:textId="77777777" w:rsidR="005310FA" w:rsidRPr="00FC2113" w:rsidRDefault="001D2D91" w:rsidP="005310FA">
      <w:pPr>
        <w:pStyle w:val="Paragraph"/>
        <w:spacing w:before="0"/>
        <w:ind w:firstLine="567"/>
        <w:jc w:val="both"/>
        <w:rPr>
          <w:rFonts w:ascii="Arial" w:hAnsi="Arial" w:cs="Arial"/>
          <w:sz w:val="24"/>
          <w:szCs w:val="24"/>
          <w:lang w:val="mn-MN"/>
        </w:rPr>
      </w:pPr>
      <w:r w:rsidRPr="00FC2113">
        <w:rPr>
          <w:rFonts w:ascii="Arial" w:hAnsi="Arial" w:cs="Arial"/>
          <w:sz w:val="24"/>
          <w:szCs w:val="24"/>
          <w:lang w:val="mn-MN"/>
        </w:rPr>
        <w:tab/>
      </w:r>
      <w:r w:rsidR="000C1E3F" w:rsidRPr="00FC2113">
        <w:rPr>
          <w:rFonts w:ascii="Arial" w:hAnsi="Arial" w:cs="Arial"/>
          <w:sz w:val="24"/>
          <w:szCs w:val="24"/>
          <w:lang w:val="mn-MN"/>
        </w:rPr>
        <w:t>19</w:t>
      </w:r>
      <w:r w:rsidR="00B37A66" w:rsidRPr="00FC2113">
        <w:rPr>
          <w:rFonts w:ascii="Arial" w:hAnsi="Arial" w:cs="Arial"/>
          <w:sz w:val="24"/>
          <w:szCs w:val="24"/>
          <w:lang w:val="mn-MN"/>
        </w:rPr>
        <w:t xml:space="preserve">.3.Энэ хуулийн </w:t>
      </w:r>
      <w:r w:rsidR="000C1E3F" w:rsidRPr="00FC2113">
        <w:rPr>
          <w:rFonts w:ascii="Arial" w:hAnsi="Arial" w:cs="Arial"/>
          <w:sz w:val="24"/>
          <w:szCs w:val="24"/>
          <w:lang w:val="mn-MN"/>
        </w:rPr>
        <w:t>19.</w:t>
      </w:r>
      <w:r w:rsidR="00B37A66" w:rsidRPr="00FC2113">
        <w:rPr>
          <w:rFonts w:ascii="Arial" w:hAnsi="Arial" w:cs="Arial"/>
          <w:sz w:val="24"/>
          <w:szCs w:val="24"/>
          <w:lang w:val="mn-MN"/>
        </w:rPr>
        <w:t xml:space="preserve">2-т заасан </w:t>
      </w:r>
      <w:r w:rsidR="005310FA" w:rsidRPr="00FC2113">
        <w:rPr>
          <w:rFonts w:ascii="Arial" w:hAnsi="Arial" w:cs="Arial"/>
          <w:sz w:val="24"/>
          <w:szCs w:val="24"/>
          <w:lang w:val="mn-MN"/>
        </w:rPr>
        <w:t>өмгөөлөгч хууль зүйн асуудал эрхэлсэн төрийн захиргааны төв байгууллагаас баталсан журмын дагуу Өмгөөлөгчдийн холбоонд бүртгүүлснээр Монгол Улсын нутаг д</w:t>
      </w:r>
      <w:r w:rsidR="002B6F06" w:rsidRPr="00FC2113">
        <w:rPr>
          <w:rFonts w:ascii="Arial" w:hAnsi="Arial" w:cs="Arial"/>
          <w:sz w:val="24"/>
          <w:szCs w:val="24"/>
          <w:lang w:val="mn-MN"/>
        </w:rPr>
        <w:t xml:space="preserve">эвсгэр дээр </w:t>
      </w:r>
      <w:r w:rsidR="00F05B9B" w:rsidRPr="00B6463E">
        <w:rPr>
          <w:rFonts w:ascii="Arial" w:hAnsi="Arial" w:cs="Arial"/>
          <w:sz w:val="24"/>
          <w:szCs w:val="24"/>
          <w:lang w:val="mn-MN"/>
        </w:rPr>
        <w:t>өмгөөллийн</w:t>
      </w:r>
      <w:r w:rsidR="00F05B9B">
        <w:rPr>
          <w:rFonts w:ascii="Arial" w:hAnsi="Arial" w:cs="Arial"/>
          <w:sz w:val="24"/>
          <w:szCs w:val="24"/>
          <w:lang w:val="mn-MN"/>
        </w:rPr>
        <w:t xml:space="preserve"> </w:t>
      </w:r>
      <w:r w:rsidR="002B6F06" w:rsidRPr="00FC2113">
        <w:rPr>
          <w:rFonts w:ascii="Arial" w:hAnsi="Arial" w:cs="Arial"/>
          <w:sz w:val="24"/>
          <w:szCs w:val="24"/>
          <w:lang w:val="mn-MN"/>
        </w:rPr>
        <w:t>үйл ажиллагаа эрхлэ</w:t>
      </w:r>
      <w:r w:rsidR="005310FA" w:rsidRPr="00FC2113">
        <w:rPr>
          <w:rFonts w:ascii="Arial" w:hAnsi="Arial" w:cs="Arial"/>
          <w:sz w:val="24"/>
          <w:szCs w:val="24"/>
          <w:lang w:val="mn-MN"/>
        </w:rPr>
        <w:t>х эрхтэй боло</w:t>
      </w:r>
      <w:r w:rsidR="005150FE" w:rsidRPr="00FC2113">
        <w:rPr>
          <w:rFonts w:ascii="Arial" w:hAnsi="Arial" w:cs="Arial"/>
          <w:sz w:val="24"/>
          <w:szCs w:val="24"/>
          <w:lang w:val="mn-MN"/>
        </w:rPr>
        <w:t xml:space="preserve">х бөгөөд хуульд </w:t>
      </w:r>
      <w:r w:rsidR="00571F36" w:rsidRPr="00FC2113">
        <w:rPr>
          <w:rFonts w:ascii="Arial" w:hAnsi="Arial" w:cs="Arial"/>
          <w:sz w:val="24"/>
          <w:szCs w:val="24"/>
          <w:lang w:val="mn-MN"/>
        </w:rPr>
        <w:t>тусгайлан зохицуулснаас бусад тохиолдолд</w:t>
      </w:r>
      <w:r w:rsidR="005150FE" w:rsidRPr="00FC2113">
        <w:rPr>
          <w:rFonts w:ascii="Arial" w:hAnsi="Arial" w:cs="Arial"/>
          <w:sz w:val="24"/>
          <w:szCs w:val="24"/>
          <w:lang w:val="mn-MN"/>
        </w:rPr>
        <w:t xml:space="preserve"> энэ хуульд заасан ерөнхий нөхцөл, шаардлагын дагуу</w:t>
      </w:r>
      <w:r w:rsidR="009A1C45" w:rsidRPr="00FC2113">
        <w:rPr>
          <w:rFonts w:ascii="Arial" w:hAnsi="Arial" w:cs="Arial"/>
          <w:sz w:val="24"/>
          <w:szCs w:val="24"/>
          <w:lang w:val="mn-MN"/>
        </w:rPr>
        <w:t xml:space="preserve"> өмгөөллийн</w:t>
      </w:r>
      <w:r w:rsidR="005150FE" w:rsidRPr="00FC2113">
        <w:rPr>
          <w:rFonts w:ascii="Arial" w:hAnsi="Arial" w:cs="Arial"/>
          <w:sz w:val="24"/>
          <w:szCs w:val="24"/>
          <w:lang w:val="mn-MN"/>
        </w:rPr>
        <w:t xml:space="preserve"> үйл ажиллагаа </w:t>
      </w:r>
      <w:r w:rsidR="00981989" w:rsidRPr="00FC2113">
        <w:rPr>
          <w:rFonts w:ascii="Arial" w:hAnsi="Arial" w:cs="Arial"/>
          <w:sz w:val="24"/>
          <w:szCs w:val="24"/>
          <w:lang w:val="mn-MN"/>
        </w:rPr>
        <w:t>эрхэл</w:t>
      </w:r>
      <w:r w:rsidR="005150FE" w:rsidRPr="00FC2113">
        <w:rPr>
          <w:rFonts w:ascii="Arial" w:hAnsi="Arial" w:cs="Arial"/>
          <w:sz w:val="24"/>
          <w:szCs w:val="24"/>
          <w:lang w:val="mn-MN"/>
        </w:rPr>
        <w:t>н</w:t>
      </w:r>
      <w:r w:rsidR="00981989" w:rsidRPr="00FC2113">
        <w:rPr>
          <w:rFonts w:ascii="Arial" w:hAnsi="Arial" w:cs="Arial"/>
          <w:sz w:val="24"/>
          <w:szCs w:val="24"/>
          <w:lang w:val="mn-MN"/>
        </w:rPr>
        <w:t>э</w:t>
      </w:r>
      <w:r w:rsidR="005310FA" w:rsidRPr="00FC2113">
        <w:rPr>
          <w:rFonts w:ascii="Arial" w:hAnsi="Arial" w:cs="Arial"/>
          <w:sz w:val="24"/>
          <w:szCs w:val="24"/>
          <w:lang w:val="mn-MN"/>
        </w:rPr>
        <w:t>.</w:t>
      </w:r>
    </w:p>
    <w:p w14:paraId="014C1C20" w14:textId="77777777" w:rsidR="001C3EB3" w:rsidRPr="00FC2113" w:rsidRDefault="001C3EB3" w:rsidP="005310FA">
      <w:pPr>
        <w:pStyle w:val="Paragraph"/>
        <w:spacing w:before="0"/>
        <w:ind w:firstLine="567"/>
        <w:jc w:val="both"/>
        <w:rPr>
          <w:rFonts w:ascii="Arial" w:hAnsi="Arial" w:cs="Arial"/>
          <w:sz w:val="24"/>
          <w:szCs w:val="24"/>
          <w:lang w:val="mn-MN"/>
        </w:rPr>
      </w:pPr>
    </w:p>
    <w:p w14:paraId="5FDF9BF7" w14:textId="77777777" w:rsidR="008C53F3" w:rsidRPr="00FC2113" w:rsidRDefault="001C3EB3" w:rsidP="001C3EB3">
      <w:pPr>
        <w:pStyle w:val="Paragraph"/>
        <w:spacing w:before="0"/>
        <w:ind w:firstLine="567"/>
        <w:jc w:val="both"/>
        <w:rPr>
          <w:rFonts w:ascii="Arial" w:hAnsi="Arial" w:cs="Arial"/>
          <w:sz w:val="24"/>
          <w:szCs w:val="24"/>
          <w:lang w:val="mn-MN"/>
        </w:rPr>
      </w:pPr>
      <w:r w:rsidRPr="00FC2113">
        <w:rPr>
          <w:rFonts w:ascii="Arial" w:hAnsi="Arial" w:cs="Arial"/>
          <w:sz w:val="24"/>
          <w:szCs w:val="24"/>
          <w:lang w:val="mn-MN"/>
        </w:rPr>
        <w:tab/>
      </w:r>
      <w:r w:rsidR="000C1E3F" w:rsidRPr="00FC2113">
        <w:rPr>
          <w:rFonts w:ascii="Arial" w:hAnsi="Arial" w:cs="Arial"/>
          <w:sz w:val="24"/>
          <w:szCs w:val="24"/>
          <w:lang w:val="mn-MN"/>
        </w:rPr>
        <w:t>19</w:t>
      </w:r>
      <w:r w:rsidRPr="00FC2113">
        <w:rPr>
          <w:rFonts w:ascii="Arial" w:hAnsi="Arial" w:cs="Arial"/>
          <w:sz w:val="24"/>
          <w:szCs w:val="24"/>
          <w:lang w:val="mn-MN"/>
        </w:rPr>
        <w:t xml:space="preserve">.4.Өмгөөлөгч гадаад улсын иргэний харьяалалтай болсон нь энэ хуулийн </w:t>
      </w:r>
      <w:r w:rsidR="000C1E3F" w:rsidRPr="00FC2113">
        <w:rPr>
          <w:rFonts w:ascii="Arial" w:hAnsi="Arial" w:cs="Arial"/>
          <w:sz w:val="24"/>
          <w:szCs w:val="24"/>
          <w:lang w:val="mn-MN"/>
        </w:rPr>
        <w:t>19</w:t>
      </w:r>
      <w:r w:rsidRPr="00FC2113">
        <w:rPr>
          <w:rFonts w:ascii="Arial" w:hAnsi="Arial" w:cs="Arial"/>
          <w:sz w:val="24"/>
          <w:szCs w:val="24"/>
          <w:lang w:val="mn-MN"/>
        </w:rPr>
        <w:t>.1-д зааснаас бусад байдлаар түүний өмгөөллийн үйл ажиллагаа эрхлэх эрхийг хязгаарлах үндэслэл болохгүй.</w:t>
      </w:r>
    </w:p>
    <w:p w14:paraId="206F303F" w14:textId="77777777" w:rsidR="00177026" w:rsidRPr="00FC2113" w:rsidRDefault="00177026" w:rsidP="00177026">
      <w:pPr>
        <w:spacing w:after="0" w:line="240" w:lineRule="auto"/>
        <w:ind w:firstLine="720"/>
        <w:jc w:val="both"/>
        <w:rPr>
          <w:rFonts w:ascii="Arial" w:hAnsi="Arial" w:cs="Arial"/>
          <w:sz w:val="24"/>
          <w:szCs w:val="24"/>
          <w:lang w:val="mn-MN"/>
        </w:rPr>
      </w:pPr>
    </w:p>
    <w:p w14:paraId="649A93D6" w14:textId="77777777" w:rsidR="008C53F3" w:rsidRPr="00FC2113" w:rsidRDefault="000C1E3F" w:rsidP="00177026">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20 ду</w:t>
      </w:r>
      <w:r w:rsidR="008C53F3" w:rsidRPr="00FC2113">
        <w:rPr>
          <w:rFonts w:ascii="Arial" w:hAnsi="Arial" w:cs="Arial"/>
          <w:b/>
          <w:sz w:val="24"/>
          <w:szCs w:val="24"/>
          <w:lang w:val="mn-MN"/>
        </w:rPr>
        <w:t>г</w:t>
      </w:r>
      <w:r w:rsidRPr="00FC2113">
        <w:rPr>
          <w:rFonts w:ascii="Arial" w:hAnsi="Arial" w:cs="Arial"/>
          <w:b/>
          <w:sz w:val="24"/>
          <w:szCs w:val="24"/>
          <w:lang w:val="mn-MN"/>
        </w:rPr>
        <w:t>аа</w:t>
      </w:r>
      <w:r w:rsidR="008C53F3" w:rsidRPr="00FC2113">
        <w:rPr>
          <w:rFonts w:ascii="Arial" w:hAnsi="Arial" w:cs="Arial"/>
          <w:b/>
          <w:sz w:val="24"/>
          <w:szCs w:val="24"/>
          <w:lang w:val="mn-MN"/>
        </w:rPr>
        <w:t>р зүйл.Өмгөөллийн үйл ажиллагааны хэлбэр</w:t>
      </w:r>
    </w:p>
    <w:p w14:paraId="1926665D" w14:textId="77777777" w:rsidR="008C53F3" w:rsidRPr="00FC2113" w:rsidRDefault="008C53F3" w:rsidP="008C53F3">
      <w:pPr>
        <w:spacing w:after="0" w:line="240" w:lineRule="auto"/>
        <w:ind w:firstLine="567"/>
        <w:jc w:val="both"/>
        <w:rPr>
          <w:rFonts w:ascii="Arial" w:hAnsi="Arial" w:cs="Arial"/>
          <w:sz w:val="24"/>
          <w:szCs w:val="24"/>
          <w:lang w:val="mn-MN"/>
        </w:rPr>
      </w:pPr>
    </w:p>
    <w:p w14:paraId="7131CDA8" w14:textId="77777777" w:rsidR="008C53F3" w:rsidRPr="00FC2113" w:rsidRDefault="00AF6A44" w:rsidP="00177026">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20</w:t>
      </w:r>
      <w:r w:rsidR="00177026" w:rsidRPr="00FC2113">
        <w:rPr>
          <w:rFonts w:ascii="Arial" w:hAnsi="Arial" w:cs="Arial"/>
          <w:sz w:val="24"/>
          <w:szCs w:val="24"/>
          <w:lang w:val="mn-MN"/>
        </w:rPr>
        <w:t>.1</w:t>
      </w:r>
      <w:r w:rsidR="008C53F3" w:rsidRPr="00FC2113">
        <w:rPr>
          <w:rFonts w:ascii="Arial" w:hAnsi="Arial" w:cs="Arial"/>
          <w:sz w:val="24"/>
          <w:szCs w:val="24"/>
          <w:lang w:val="mn-MN"/>
        </w:rPr>
        <w:t xml:space="preserve">.Өмгөөллийн үйл ажиллагаа дараахь </w:t>
      </w:r>
      <w:r w:rsidR="00177026" w:rsidRPr="00FC2113">
        <w:rPr>
          <w:rFonts w:ascii="Arial" w:hAnsi="Arial" w:cs="Arial"/>
          <w:sz w:val="24"/>
          <w:szCs w:val="24"/>
          <w:lang w:val="mn-MN"/>
        </w:rPr>
        <w:t>хэлбэртэй</w:t>
      </w:r>
      <w:r w:rsidR="008C53F3" w:rsidRPr="00FC2113">
        <w:rPr>
          <w:rFonts w:ascii="Arial" w:hAnsi="Arial" w:cs="Arial"/>
          <w:sz w:val="24"/>
          <w:szCs w:val="24"/>
          <w:lang w:val="mn-MN"/>
        </w:rPr>
        <w:t xml:space="preserve"> байна:</w:t>
      </w:r>
    </w:p>
    <w:p w14:paraId="1EAB9800" w14:textId="77777777" w:rsidR="008C53F3" w:rsidRPr="00FC2113" w:rsidRDefault="00177026" w:rsidP="00177026">
      <w:pPr>
        <w:spacing w:after="0" w:line="240" w:lineRule="auto"/>
        <w:jc w:val="both"/>
        <w:rPr>
          <w:rFonts w:ascii="Arial" w:hAnsi="Arial" w:cs="Arial"/>
          <w:sz w:val="24"/>
          <w:szCs w:val="24"/>
          <w:lang w:val="mn-MN"/>
        </w:rPr>
      </w:pPr>
      <w:r w:rsidRPr="00FC2113">
        <w:rPr>
          <w:rFonts w:ascii="Arial" w:hAnsi="Arial" w:cs="Arial"/>
          <w:sz w:val="24"/>
          <w:szCs w:val="24"/>
          <w:lang w:val="mn-MN"/>
        </w:rPr>
        <w:lastRenderedPageBreak/>
        <w:tab/>
      </w:r>
    </w:p>
    <w:p w14:paraId="37F2F61E" w14:textId="77777777" w:rsidR="008C53F3" w:rsidRPr="00FC2113" w:rsidRDefault="00AF6A44" w:rsidP="00177026">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20</w:t>
      </w:r>
      <w:r w:rsidR="00177026" w:rsidRPr="00FC2113">
        <w:rPr>
          <w:rFonts w:ascii="Arial" w:hAnsi="Arial" w:cs="Arial"/>
          <w:sz w:val="24"/>
          <w:szCs w:val="24"/>
          <w:lang w:val="mn-MN"/>
        </w:rPr>
        <w:t>.1</w:t>
      </w:r>
      <w:r w:rsidR="008C53F3" w:rsidRPr="00FC2113">
        <w:rPr>
          <w:rFonts w:ascii="Arial" w:hAnsi="Arial" w:cs="Arial"/>
          <w:sz w:val="24"/>
          <w:szCs w:val="24"/>
          <w:lang w:val="mn-MN"/>
        </w:rPr>
        <w:t>.1.хууль зүйн асуудлаар амаар болон бичгээр лавлагаа, зөвлөгөө өгөх</w:t>
      </w:r>
      <w:r w:rsidR="002A6E62" w:rsidRPr="00FC2113">
        <w:rPr>
          <w:rFonts w:ascii="Arial" w:hAnsi="Arial" w:cs="Arial"/>
          <w:sz w:val="24"/>
          <w:szCs w:val="24"/>
          <w:lang w:val="mn-MN"/>
        </w:rPr>
        <w:t>, зөвлөмж, дүгнэлт гаргах</w:t>
      </w:r>
      <w:r w:rsidR="008C53F3" w:rsidRPr="00FC2113">
        <w:rPr>
          <w:rFonts w:ascii="Arial" w:hAnsi="Arial" w:cs="Arial"/>
          <w:sz w:val="24"/>
          <w:szCs w:val="24"/>
          <w:lang w:val="mn-MN"/>
        </w:rPr>
        <w:t>;</w:t>
      </w:r>
    </w:p>
    <w:p w14:paraId="7ED8A6A0" w14:textId="77777777" w:rsidR="00177026" w:rsidRPr="00FC2113" w:rsidRDefault="00177026" w:rsidP="00177026">
      <w:pPr>
        <w:spacing w:after="0" w:line="240" w:lineRule="auto"/>
        <w:ind w:left="589" w:firstLine="851"/>
        <w:jc w:val="both"/>
        <w:rPr>
          <w:rFonts w:ascii="Arial" w:hAnsi="Arial" w:cs="Arial"/>
          <w:sz w:val="24"/>
          <w:szCs w:val="24"/>
          <w:lang w:val="mn-MN"/>
        </w:rPr>
      </w:pPr>
    </w:p>
    <w:p w14:paraId="587D3E23" w14:textId="77777777" w:rsidR="008C53F3" w:rsidRPr="00FC2113" w:rsidRDefault="00AF6A44" w:rsidP="00177026">
      <w:pPr>
        <w:spacing w:after="0" w:line="240" w:lineRule="auto"/>
        <w:ind w:left="567" w:firstLine="851"/>
        <w:jc w:val="both"/>
        <w:rPr>
          <w:rFonts w:ascii="Arial" w:hAnsi="Arial" w:cs="Arial"/>
          <w:sz w:val="24"/>
          <w:szCs w:val="24"/>
          <w:lang w:val="mn-MN"/>
        </w:rPr>
      </w:pPr>
      <w:r w:rsidRPr="00FC2113">
        <w:rPr>
          <w:rFonts w:ascii="Arial" w:hAnsi="Arial" w:cs="Arial"/>
          <w:sz w:val="24"/>
          <w:szCs w:val="24"/>
          <w:lang w:val="mn-MN"/>
        </w:rPr>
        <w:t>20</w:t>
      </w:r>
      <w:r w:rsidR="00177026" w:rsidRPr="00FC2113">
        <w:rPr>
          <w:rFonts w:ascii="Arial" w:hAnsi="Arial" w:cs="Arial"/>
          <w:sz w:val="24"/>
          <w:szCs w:val="24"/>
          <w:lang w:val="mn-MN"/>
        </w:rPr>
        <w:t>.1</w:t>
      </w:r>
      <w:r w:rsidR="008C53F3" w:rsidRPr="00FC2113">
        <w:rPr>
          <w:rFonts w:ascii="Arial" w:hAnsi="Arial" w:cs="Arial"/>
          <w:sz w:val="24"/>
          <w:szCs w:val="24"/>
          <w:lang w:val="mn-MN"/>
        </w:rPr>
        <w:t>.2.хууль зүйн ач холбогдол бүхий баримт бичгийн эх зохиох;</w:t>
      </w:r>
    </w:p>
    <w:p w14:paraId="57C5A1D9" w14:textId="77777777" w:rsidR="008C53F3" w:rsidRPr="00FC2113" w:rsidRDefault="00AF6A44"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177026" w:rsidRPr="00FC2113">
        <w:rPr>
          <w:rFonts w:ascii="Arial" w:hAnsi="Arial" w:cs="Arial"/>
          <w:sz w:val="24"/>
          <w:szCs w:val="24"/>
          <w:lang w:val="mn-MN"/>
        </w:rPr>
        <w:t>.1.3</w:t>
      </w:r>
      <w:r w:rsidR="008C53F3" w:rsidRPr="00FC2113">
        <w:rPr>
          <w:rFonts w:ascii="Arial" w:hAnsi="Arial" w:cs="Arial"/>
          <w:sz w:val="24"/>
          <w:szCs w:val="24"/>
          <w:lang w:val="mn-MN"/>
        </w:rPr>
        <w:t>.Үндсэн хуулийн цэцэд маргаан хянан шийдвэрлэх ажиллагаанд үйлчлүүлэгчийг төлөөлөх, өмгөөлөгчөөр оролцох;</w:t>
      </w:r>
    </w:p>
    <w:p w14:paraId="53DEF991" w14:textId="77777777" w:rsidR="008C53F3" w:rsidRPr="00FC2113" w:rsidRDefault="008C53F3" w:rsidP="008C53F3">
      <w:pPr>
        <w:spacing w:after="0" w:line="240" w:lineRule="auto"/>
        <w:ind w:firstLine="1418"/>
        <w:jc w:val="both"/>
        <w:rPr>
          <w:rFonts w:ascii="Arial" w:hAnsi="Arial" w:cs="Arial"/>
          <w:sz w:val="24"/>
          <w:szCs w:val="24"/>
        </w:rPr>
      </w:pPr>
    </w:p>
    <w:p w14:paraId="2C19138F" w14:textId="77777777" w:rsidR="008C53F3" w:rsidRPr="00FC2113" w:rsidRDefault="00AF6A44"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177026" w:rsidRPr="00FC2113">
        <w:rPr>
          <w:rFonts w:ascii="Arial" w:hAnsi="Arial" w:cs="Arial"/>
          <w:sz w:val="24"/>
          <w:szCs w:val="24"/>
          <w:lang w:val="mn-MN"/>
        </w:rPr>
        <w:t>.1.4</w:t>
      </w:r>
      <w:r w:rsidR="008C53F3" w:rsidRPr="00FC2113">
        <w:rPr>
          <w:rFonts w:ascii="Arial" w:hAnsi="Arial" w:cs="Arial"/>
          <w:sz w:val="24"/>
          <w:szCs w:val="24"/>
          <w:lang w:val="mn-MN"/>
        </w:rPr>
        <w:t>.захиргааны хэрэг хянан шийдвэрлэх ажиллагаанд үйлчлүүлэгчийг төлөөлөх, өмгөөлөгчөөр оролцох;</w:t>
      </w:r>
    </w:p>
    <w:p w14:paraId="59100D4B" w14:textId="77777777" w:rsidR="008C53F3" w:rsidRPr="00FC2113" w:rsidRDefault="008C53F3" w:rsidP="008C53F3">
      <w:pPr>
        <w:spacing w:after="0" w:line="240" w:lineRule="auto"/>
        <w:ind w:firstLine="1418"/>
        <w:jc w:val="both"/>
        <w:rPr>
          <w:rFonts w:ascii="Arial" w:hAnsi="Arial" w:cs="Arial"/>
          <w:sz w:val="24"/>
          <w:szCs w:val="24"/>
        </w:rPr>
      </w:pPr>
    </w:p>
    <w:p w14:paraId="57DAE6DD" w14:textId="77777777" w:rsidR="008C53F3" w:rsidRPr="00FC2113" w:rsidRDefault="00AF6A44"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177026" w:rsidRPr="00FC2113">
        <w:rPr>
          <w:rFonts w:ascii="Arial" w:hAnsi="Arial" w:cs="Arial"/>
          <w:sz w:val="24"/>
          <w:szCs w:val="24"/>
          <w:lang w:val="mn-MN"/>
        </w:rPr>
        <w:t>.1.5</w:t>
      </w:r>
      <w:r w:rsidR="008C53F3" w:rsidRPr="00FC2113">
        <w:rPr>
          <w:rFonts w:ascii="Arial" w:hAnsi="Arial" w:cs="Arial"/>
          <w:sz w:val="24"/>
          <w:szCs w:val="24"/>
          <w:lang w:val="mn-MN"/>
        </w:rPr>
        <w:t>.иргэний хэрэг хянан шийдвэрлэх ажиллагаанд үйлчлүүлэгчийг төлөөлөх, өмгөөлөгчөөр оролцох;</w:t>
      </w:r>
    </w:p>
    <w:p w14:paraId="03D7865A" w14:textId="77777777" w:rsidR="008C53F3" w:rsidRPr="00FC2113" w:rsidRDefault="008C53F3" w:rsidP="008C53F3">
      <w:pPr>
        <w:spacing w:after="0" w:line="240" w:lineRule="auto"/>
        <w:ind w:firstLine="1418"/>
        <w:jc w:val="both"/>
        <w:rPr>
          <w:rFonts w:ascii="Arial" w:hAnsi="Arial" w:cs="Arial"/>
          <w:sz w:val="24"/>
          <w:szCs w:val="24"/>
        </w:rPr>
      </w:pPr>
    </w:p>
    <w:p w14:paraId="7E49EAE8" w14:textId="77777777" w:rsidR="008C53F3" w:rsidRPr="00FC2113" w:rsidRDefault="00AF6A44"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20</w:t>
      </w:r>
      <w:r w:rsidR="00177026" w:rsidRPr="00FC2113">
        <w:rPr>
          <w:rFonts w:ascii="Arial" w:hAnsi="Arial" w:cs="Arial"/>
          <w:sz w:val="24"/>
          <w:szCs w:val="24"/>
          <w:lang w:val="mn-MN"/>
        </w:rPr>
        <w:t>.1.6</w:t>
      </w:r>
      <w:r w:rsidR="008C53F3" w:rsidRPr="00FC2113">
        <w:rPr>
          <w:rFonts w:ascii="Arial" w:hAnsi="Arial" w:cs="Arial"/>
          <w:sz w:val="24"/>
          <w:szCs w:val="24"/>
          <w:lang w:val="mn-MN"/>
        </w:rPr>
        <w:t>.эрүүгийн хэрэг хянан шийдвэрлэх ажиллагаанд өмгөөлөгчөөр оролцох;</w:t>
      </w:r>
    </w:p>
    <w:p w14:paraId="74C5B9AB" w14:textId="77777777" w:rsidR="00D50A0D" w:rsidRPr="00FC2113" w:rsidRDefault="00D50A0D" w:rsidP="008C53F3">
      <w:pPr>
        <w:spacing w:after="0" w:line="240" w:lineRule="auto"/>
        <w:ind w:firstLine="1418"/>
        <w:jc w:val="both"/>
        <w:rPr>
          <w:rFonts w:ascii="Arial" w:hAnsi="Arial" w:cs="Arial"/>
          <w:sz w:val="24"/>
          <w:szCs w:val="24"/>
          <w:lang w:val="mn-MN"/>
        </w:rPr>
      </w:pPr>
    </w:p>
    <w:p w14:paraId="6070CAD5" w14:textId="77777777" w:rsidR="00D50A0D" w:rsidRPr="00FC2113" w:rsidRDefault="00AF6A44" w:rsidP="00D50A0D">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D50A0D" w:rsidRPr="00FC2113">
        <w:rPr>
          <w:rFonts w:ascii="Arial" w:hAnsi="Arial" w:cs="Arial"/>
          <w:sz w:val="24"/>
          <w:szCs w:val="24"/>
          <w:lang w:val="mn-MN"/>
        </w:rPr>
        <w:t>.1.7.зөрчлий</w:t>
      </w:r>
      <w:r w:rsidR="006D2CB8" w:rsidRPr="00FC2113">
        <w:rPr>
          <w:rFonts w:ascii="Arial" w:hAnsi="Arial" w:cs="Arial"/>
          <w:sz w:val="24"/>
          <w:szCs w:val="24"/>
          <w:lang w:val="mn-MN"/>
        </w:rPr>
        <w:t>н</w:t>
      </w:r>
      <w:r w:rsidR="00D50A0D" w:rsidRPr="00FC2113">
        <w:rPr>
          <w:rFonts w:ascii="Arial" w:hAnsi="Arial" w:cs="Arial"/>
          <w:sz w:val="24"/>
          <w:szCs w:val="24"/>
          <w:lang w:val="mn-MN"/>
        </w:rPr>
        <w:t xml:space="preserve"> хэрэг хянан шийдвэрлэх ажиллагаанд үйлчлүүлэгчийг төлөөлөх, өмгөөлөгчөөр оролцох;</w:t>
      </w:r>
    </w:p>
    <w:p w14:paraId="62223501" w14:textId="77777777" w:rsidR="008C53F3" w:rsidRPr="00FC2113" w:rsidRDefault="008C53F3" w:rsidP="008C53F3">
      <w:pPr>
        <w:spacing w:after="0" w:line="240" w:lineRule="auto"/>
        <w:ind w:firstLine="1418"/>
        <w:jc w:val="both"/>
        <w:rPr>
          <w:rFonts w:ascii="Arial" w:hAnsi="Arial" w:cs="Arial"/>
          <w:sz w:val="24"/>
          <w:szCs w:val="24"/>
        </w:rPr>
      </w:pPr>
    </w:p>
    <w:p w14:paraId="55584938" w14:textId="77777777" w:rsidR="008C53F3" w:rsidRPr="00FC2113" w:rsidRDefault="00AF6A44"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D50A0D" w:rsidRPr="00FC2113">
        <w:rPr>
          <w:rFonts w:ascii="Arial" w:hAnsi="Arial" w:cs="Arial"/>
          <w:sz w:val="24"/>
          <w:szCs w:val="24"/>
          <w:lang w:val="mn-MN"/>
        </w:rPr>
        <w:t>.1.8</w:t>
      </w:r>
      <w:r w:rsidR="008C53F3" w:rsidRPr="00FC2113">
        <w:rPr>
          <w:rFonts w:ascii="Arial" w:hAnsi="Arial" w:cs="Arial"/>
          <w:sz w:val="24"/>
          <w:szCs w:val="24"/>
          <w:lang w:val="mn-MN"/>
        </w:rPr>
        <w:t>.олон улсын</w:t>
      </w:r>
      <w:r w:rsidR="00DB604B" w:rsidRPr="00FC2113">
        <w:rPr>
          <w:rFonts w:ascii="Arial" w:hAnsi="Arial" w:cs="Arial"/>
          <w:sz w:val="24"/>
          <w:szCs w:val="24"/>
          <w:lang w:val="mn-MN"/>
        </w:rPr>
        <w:t xml:space="preserve"> болон гадаад улсын</w:t>
      </w:r>
      <w:r w:rsidR="008C53F3" w:rsidRPr="00FC2113">
        <w:rPr>
          <w:rFonts w:ascii="Arial" w:hAnsi="Arial" w:cs="Arial"/>
          <w:sz w:val="24"/>
          <w:szCs w:val="24"/>
          <w:lang w:val="mn-MN"/>
        </w:rPr>
        <w:t xml:space="preserve"> шүүх, арбитрын ажиллагаа болон хэрэг, маргаан шийдвэрлэх бусад байгууллагад үйлчлүүлэгчийг төлөөлөх, өмгөөлөгчөөр оролцох;</w:t>
      </w:r>
    </w:p>
    <w:p w14:paraId="36FDCBBA" w14:textId="77777777" w:rsidR="008C53F3" w:rsidRPr="00FC2113" w:rsidRDefault="008C53F3" w:rsidP="008C53F3">
      <w:pPr>
        <w:spacing w:after="0" w:line="240" w:lineRule="auto"/>
        <w:ind w:firstLine="1418"/>
        <w:jc w:val="both"/>
        <w:rPr>
          <w:rFonts w:ascii="Arial" w:hAnsi="Arial" w:cs="Arial"/>
          <w:sz w:val="24"/>
          <w:szCs w:val="24"/>
        </w:rPr>
      </w:pPr>
    </w:p>
    <w:p w14:paraId="417D6501" w14:textId="77777777" w:rsidR="008C53F3" w:rsidRPr="00FC2113" w:rsidRDefault="00AF6A44" w:rsidP="008C53F3">
      <w:pPr>
        <w:spacing w:after="0" w:line="240" w:lineRule="auto"/>
        <w:ind w:firstLine="1418"/>
        <w:jc w:val="both"/>
        <w:rPr>
          <w:rFonts w:ascii="Arial" w:hAnsi="Arial" w:cs="Arial"/>
          <w:sz w:val="24"/>
          <w:szCs w:val="24"/>
        </w:rPr>
      </w:pPr>
      <w:r w:rsidRPr="00FC2113">
        <w:rPr>
          <w:rFonts w:ascii="Arial" w:hAnsi="Arial" w:cs="Arial"/>
          <w:sz w:val="24"/>
          <w:szCs w:val="24"/>
          <w:lang w:val="mn-MN"/>
        </w:rPr>
        <w:t>20</w:t>
      </w:r>
      <w:r w:rsidR="00D50A0D" w:rsidRPr="00FC2113">
        <w:rPr>
          <w:rFonts w:ascii="Arial" w:hAnsi="Arial" w:cs="Arial"/>
          <w:sz w:val="24"/>
          <w:szCs w:val="24"/>
          <w:lang w:val="mn-MN"/>
        </w:rPr>
        <w:t>.1.9</w:t>
      </w:r>
      <w:r w:rsidR="008C53F3" w:rsidRPr="00FC2113">
        <w:rPr>
          <w:rFonts w:ascii="Arial" w:hAnsi="Arial" w:cs="Arial"/>
          <w:sz w:val="24"/>
          <w:szCs w:val="24"/>
          <w:lang w:val="mn-MN"/>
        </w:rPr>
        <w:t>.шүүхийн шийдвэр гүйцэтгэх ажиллагаанд үйлчлүүлэгчий</w:t>
      </w:r>
      <w:r w:rsidR="00142B75" w:rsidRPr="00FC2113">
        <w:rPr>
          <w:rFonts w:ascii="Arial" w:hAnsi="Arial" w:cs="Arial"/>
          <w:sz w:val="24"/>
          <w:szCs w:val="24"/>
          <w:lang w:val="mn-MN"/>
        </w:rPr>
        <w:t>н хууль ёсны эрх ашгийг хамгаалах</w:t>
      </w:r>
      <w:r w:rsidR="008C53F3" w:rsidRPr="00FC2113">
        <w:rPr>
          <w:rFonts w:ascii="Arial" w:hAnsi="Arial" w:cs="Arial"/>
          <w:sz w:val="24"/>
          <w:szCs w:val="24"/>
          <w:lang w:val="mn-MN"/>
        </w:rPr>
        <w:t>, өмгөөлөгчөөр оролцох;</w:t>
      </w:r>
    </w:p>
    <w:p w14:paraId="0298A751" w14:textId="77777777" w:rsidR="008C53F3" w:rsidRPr="00FC2113" w:rsidRDefault="008C53F3" w:rsidP="008C53F3">
      <w:pPr>
        <w:spacing w:after="0" w:line="240" w:lineRule="auto"/>
        <w:ind w:firstLine="1418"/>
        <w:jc w:val="both"/>
        <w:rPr>
          <w:rFonts w:ascii="Arial" w:hAnsi="Arial" w:cs="Arial"/>
          <w:sz w:val="24"/>
          <w:szCs w:val="24"/>
        </w:rPr>
      </w:pPr>
    </w:p>
    <w:p w14:paraId="35577AA2" w14:textId="77777777" w:rsidR="008C53F3" w:rsidRPr="00FC2113" w:rsidRDefault="00AF6A44"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20</w:t>
      </w:r>
      <w:r w:rsidR="00D50A0D" w:rsidRPr="00FC2113">
        <w:rPr>
          <w:rFonts w:ascii="Arial" w:hAnsi="Arial" w:cs="Arial"/>
          <w:sz w:val="24"/>
          <w:szCs w:val="24"/>
          <w:lang w:val="mn-MN"/>
        </w:rPr>
        <w:t>.1.10</w:t>
      </w:r>
      <w:r w:rsidR="008C53F3" w:rsidRPr="00FC2113">
        <w:rPr>
          <w:rFonts w:ascii="Arial" w:hAnsi="Arial" w:cs="Arial"/>
          <w:sz w:val="24"/>
          <w:szCs w:val="24"/>
          <w:lang w:val="mn-MN"/>
        </w:rPr>
        <w:t>.эвлэрүүлэн зуучлах ажиллагаа</w:t>
      </w:r>
      <w:r w:rsidR="00AC6445" w:rsidRPr="00FC2113">
        <w:rPr>
          <w:rFonts w:ascii="Arial" w:hAnsi="Arial" w:cs="Arial"/>
          <w:sz w:val="24"/>
          <w:szCs w:val="24"/>
          <w:lang w:val="mn-MN"/>
        </w:rPr>
        <w:t xml:space="preserve"> эрхлэх, уг үйл ажиллагаа</w:t>
      </w:r>
      <w:r w:rsidR="008C53F3" w:rsidRPr="00FC2113">
        <w:rPr>
          <w:rFonts w:ascii="Arial" w:hAnsi="Arial" w:cs="Arial"/>
          <w:sz w:val="24"/>
          <w:szCs w:val="24"/>
          <w:lang w:val="mn-MN"/>
        </w:rPr>
        <w:t>нд үйлчлүүлэгчийг төлөөлөх, өмгөөлөгчөөр оролцох</w:t>
      </w:r>
      <w:r w:rsidR="008C53F3" w:rsidRPr="00FC2113">
        <w:rPr>
          <w:rFonts w:ascii="Arial" w:hAnsi="Arial" w:cs="Arial"/>
          <w:sz w:val="24"/>
          <w:szCs w:val="24"/>
        </w:rPr>
        <w:t>;</w:t>
      </w:r>
    </w:p>
    <w:p w14:paraId="78087922" w14:textId="77777777" w:rsidR="008C53F3" w:rsidRPr="00FC2113" w:rsidRDefault="008C53F3" w:rsidP="008C53F3">
      <w:pPr>
        <w:spacing w:after="0" w:line="240" w:lineRule="auto"/>
        <w:ind w:firstLine="1418"/>
        <w:jc w:val="both"/>
        <w:rPr>
          <w:rFonts w:ascii="Arial" w:hAnsi="Arial" w:cs="Arial"/>
          <w:sz w:val="24"/>
          <w:szCs w:val="24"/>
          <w:lang w:val="mn-MN"/>
        </w:rPr>
      </w:pPr>
    </w:p>
    <w:p w14:paraId="781C0DDA" w14:textId="77777777" w:rsidR="008C53F3" w:rsidRPr="00FC2113" w:rsidRDefault="00AF6A44" w:rsidP="008C53F3">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20</w:t>
      </w:r>
      <w:r w:rsidR="00177026" w:rsidRPr="00FC2113">
        <w:rPr>
          <w:rFonts w:ascii="Arial" w:hAnsi="Arial" w:cs="Arial"/>
          <w:sz w:val="24"/>
          <w:szCs w:val="24"/>
          <w:lang w:val="mn-MN"/>
        </w:rPr>
        <w:t>.1</w:t>
      </w:r>
      <w:r w:rsidR="00D50A0D" w:rsidRPr="00FC2113">
        <w:rPr>
          <w:rFonts w:ascii="Arial" w:hAnsi="Arial" w:cs="Arial"/>
          <w:sz w:val="24"/>
          <w:szCs w:val="24"/>
          <w:lang w:val="mn-MN"/>
        </w:rPr>
        <w:t>.11</w:t>
      </w:r>
      <w:r w:rsidR="008C53F3" w:rsidRPr="00FC2113">
        <w:rPr>
          <w:rFonts w:ascii="Arial" w:hAnsi="Arial" w:cs="Arial"/>
          <w:sz w:val="24"/>
          <w:szCs w:val="24"/>
          <w:lang w:val="mn-MN"/>
        </w:rPr>
        <w:t>.төрийн болон бусад байгууллаг</w:t>
      </w:r>
      <w:r w:rsidR="0086464D" w:rsidRPr="00FC2113">
        <w:rPr>
          <w:rFonts w:ascii="Arial" w:hAnsi="Arial" w:cs="Arial"/>
          <w:sz w:val="24"/>
          <w:szCs w:val="24"/>
          <w:lang w:val="mn-MN"/>
        </w:rPr>
        <w:t xml:space="preserve">ад </w:t>
      </w:r>
      <w:r w:rsidR="008C53F3" w:rsidRPr="00FC2113">
        <w:rPr>
          <w:rFonts w:ascii="Arial" w:hAnsi="Arial" w:cs="Arial"/>
          <w:sz w:val="24"/>
          <w:szCs w:val="24"/>
          <w:lang w:val="mn-MN"/>
        </w:rPr>
        <w:t>үйлчлүүлэгчийг төлөөлөх, түүний эрх, хууль ёсны ашиг сонирхлыг хамгаалах</w:t>
      </w:r>
      <w:r w:rsidR="00C25C80" w:rsidRPr="00FC2113">
        <w:rPr>
          <w:rFonts w:ascii="Arial" w:hAnsi="Arial" w:cs="Arial"/>
          <w:sz w:val="24"/>
          <w:szCs w:val="24"/>
          <w:lang w:val="mn-MN"/>
        </w:rPr>
        <w:t>.</w:t>
      </w:r>
    </w:p>
    <w:p w14:paraId="674C51D0" w14:textId="77777777" w:rsidR="008C53F3" w:rsidRPr="00FC2113" w:rsidRDefault="008C53F3" w:rsidP="008C53F3">
      <w:pPr>
        <w:spacing w:after="0" w:line="240" w:lineRule="auto"/>
        <w:ind w:firstLine="1418"/>
        <w:jc w:val="both"/>
        <w:rPr>
          <w:rFonts w:ascii="Arial" w:hAnsi="Arial" w:cs="Arial"/>
          <w:sz w:val="24"/>
          <w:szCs w:val="24"/>
        </w:rPr>
      </w:pPr>
    </w:p>
    <w:p w14:paraId="75EB8EDF" w14:textId="77777777" w:rsidR="008C53F3" w:rsidRPr="00FC2113" w:rsidRDefault="00AF6A44"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21 дү</w:t>
      </w:r>
      <w:r w:rsidR="008C53F3" w:rsidRPr="00FC2113">
        <w:rPr>
          <w:rFonts w:ascii="Arial" w:hAnsi="Arial" w:cs="Arial"/>
          <w:b/>
          <w:sz w:val="24"/>
          <w:szCs w:val="24"/>
          <w:lang w:val="mn-MN"/>
        </w:rPr>
        <w:t>г</w:t>
      </w:r>
      <w:r w:rsidRPr="00FC2113">
        <w:rPr>
          <w:rFonts w:ascii="Arial" w:hAnsi="Arial" w:cs="Arial"/>
          <w:b/>
          <w:sz w:val="24"/>
          <w:szCs w:val="24"/>
          <w:lang w:val="mn-MN"/>
        </w:rPr>
        <w:t>ээ</w:t>
      </w:r>
      <w:r w:rsidR="008C53F3" w:rsidRPr="00FC2113">
        <w:rPr>
          <w:rFonts w:ascii="Arial" w:hAnsi="Arial" w:cs="Arial"/>
          <w:b/>
          <w:sz w:val="24"/>
          <w:szCs w:val="24"/>
          <w:lang w:val="mn-MN"/>
        </w:rPr>
        <w:t>р зүйл.Өмгөөллийн үйл ажиллагааны зохион байгуулалтын</w:t>
      </w:r>
    </w:p>
    <w:p w14:paraId="68D4F9F2" w14:textId="77777777" w:rsidR="008C53F3" w:rsidRPr="00FC2113" w:rsidRDefault="008C53F3"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 xml:space="preserve">                                                             хэлбэр</w:t>
      </w:r>
    </w:p>
    <w:p w14:paraId="4D859959" w14:textId="77777777" w:rsidR="008C53F3" w:rsidRPr="00FC2113" w:rsidRDefault="008C53F3" w:rsidP="008C53F3">
      <w:pPr>
        <w:spacing w:after="0" w:line="240" w:lineRule="auto"/>
        <w:ind w:firstLine="567"/>
        <w:jc w:val="both"/>
        <w:rPr>
          <w:rFonts w:ascii="Arial" w:hAnsi="Arial" w:cs="Arial"/>
          <w:b/>
          <w:sz w:val="24"/>
          <w:szCs w:val="24"/>
          <w:lang w:val="mn-MN"/>
        </w:rPr>
      </w:pPr>
    </w:p>
    <w:p w14:paraId="1958BC68"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21</w:t>
      </w:r>
      <w:r w:rsidR="0021307D" w:rsidRPr="00FC2113">
        <w:rPr>
          <w:rFonts w:ascii="Arial" w:hAnsi="Arial" w:cs="Arial"/>
          <w:sz w:val="24"/>
          <w:szCs w:val="24"/>
          <w:lang w:val="mn-MN"/>
        </w:rPr>
        <w:t>.1.Өмгөөлөгч ө</w:t>
      </w:r>
      <w:r w:rsidR="008C53F3" w:rsidRPr="00FC2113">
        <w:rPr>
          <w:rFonts w:ascii="Arial" w:hAnsi="Arial" w:cs="Arial"/>
          <w:sz w:val="24"/>
          <w:szCs w:val="24"/>
          <w:lang w:val="mn-MN"/>
        </w:rPr>
        <w:t>мгөөллийн үйл ажиллагааг ганцаарчлан, гэрээгээр хамтарч, эсхүл хуулийн этгээд байгуулан эрхэлж болно.</w:t>
      </w:r>
    </w:p>
    <w:p w14:paraId="7C40A9C9" w14:textId="77777777" w:rsidR="008C53F3" w:rsidRPr="00FC2113" w:rsidRDefault="008C53F3" w:rsidP="008C53F3">
      <w:pPr>
        <w:spacing w:after="0" w:line="240" w:lineRule="auto"/>
        <w:ind w:firstLine="567"/>
        <w:jc w:val="both"/>
        <w:rPr>
          <w:rFonts w:ascii="Arial" w:hAnsi="Arial" w:cs="Arial"/>
          <w:sz w:val="24"/>
          <w:szCs w:val="24"/>
          <w:lang w:val="mn-MN"/>
        </w:rPr>
      </w:pPr>
    </w:p>
    <w:p w14:paraId="57BE7336"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21</w:t>
      </w:r>
      <w:r w:rsidR="008C53F3" w:rsidRPr="00FC2113">
        <w:rPr>
          <w:rFonts w:ascii="Arial" w:hAnsi="Arial" w:cs="Arial"/>
          <w:sz w:val="24"/>
          <w:szCs w:val="24"/>
          <w:lang w:val="mn-MN"/>
        </w:rPr>
        <w:t>.2.Өмгөөлөгч мэргэжлийн үйл ажиллагаагаа ямар хэлбэрээр эрхэлж байгаагаас үл хамааран ажлын байр</w:t>
      </w:r>
      <w:r w:rsidR="006F031E">
        <w:rPr>
          <w:rFonts w:ascii="Arial" w:hAnsi="Arial" w:cs="Arial"/>
          <w:sz w:val="24"/>
          <w:szCs w:val="24"/>
          <w:lang w:val="mn-MN"/>
        </w:rPr>
        <w:t xml:space="preserve">, банкинд харилцах данстай </w:t>
      </w:r>
      <w:r w:rsidR="006F031E" w:rsidRPr="00B6463E">
        <w:rPr>
          <w:rFonts w:ascii="Arial" w:hAnsi="Arial" w:cs="Arial"/>
          <w:sz w:val="24"/>
          <w:szCs w:val="24"/>
          <w:lang w:val="mn-MN"/>
        </w:rPr>
        <w:t>байх ба хуулийн этгээд байгуулах замаар өмгөөллийн үйл ажиллагаа эрхэлж байгаа бол хуулийн этгээдийн нэр дээр харилцах данстай байна</w:t>
      </w:r>
      <w:r w:rsidR="008C53F3" w:rsidRPr="00FC2113">
        <w:rPr>
          <w:rFonts w:ascii="Arial" w:hAnsi="Arial" w:cs="Arial"/>
          <w:sz w:val="24"/>
          <w:szCs w:val="24"/>
          <w:lang w:val="mn-MN"/>
        </w:rPr>
        <w:t>.</w:t>
      </w:r>
    </w:p>
    <w:p w14:paraId="4056CDBC" w14:textId="77777777" w:rsidR="008C53F3" w:rsidRPr="00FC2113" w:rsidRDefault="008C53F3" w:rsidP="008C53F3">
      <w:pPr>
        <w:spacing w:after="0" w:line="240" w:lineRule="auto"/>
        <w:ind w:firstLine="567"/>
        <w:jc w:val="both"/>
        <w:rPr>
          <w:rFonts w:ascii="Arial" w:hAnsi="Arial" w:cs="Arial"/>
          <w:sz w:val="24"/>
          <w:szCs w:val="24"/>
          <w:lang w:val="mn-MN"/>
        </w:rPr>
      </w:pPr>
    </w:p>
    <w:p w14:paraId="5D1F8D72" w14:textId="77777777" w:rsidR="0035228A" w:rsidRPr="00FC2113" w:rsidRDefault="00AF6A44"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22</w:t>
      </w:r>
      <w:r w:rsidR="000B0149" w:rsidRPr="00FC2113">
        <w:rPr>
          <w:rFonts w:ascii="Arial" w:hAnsi="Arial" w:cs="Arial"/>
          <w:b/>
          <w:sz w:val="24"/>
          <w:szCs w:val="24"/>
          <w:lang w:val="mn-MN"/>
        </w:rPr>
        <w:t xml:space="preserve"> ду</w:t>
      </w:r>
      <w:r w:rsidR="0035228A" w:rsidRPr="00FC2113">
        <w:rPr>
          <w:rFonts w:ascii="Arial" w:hAnsi="Arial" w:cs="Arial"/>
          <w:b/>
          <w:sz w:val="24"/>
          <w:szCs w:val="24"/>
          <w:lang w:val="mn-MN"/>
        </w:rPr>
        <w:t>г</w:t>
      </w:r>
      <w:r w:rsidR="000B0149" w:rsidRPr="00FC2113">
        <w:rPr>
          <w:rFonts w:ascii="Arial" w:hAnsi="Arial" w:cs="Arial"/>
          <w:b/>
          <w:sz w:val="24"/>
          <w:szCs w:val="24"/>
          <w:lang w:val="mn-MN"/>
        </w:rPr>
        <w:t>аа</w:t>
      </w:r>
      <w:r w:rsidR="0035228A" w:rsidRPr="00FC2113">
        <w:rPr>
          <w:rFonts w:ascii="Arial" w:hAnsi="Arial" w:cs="Arial"/>
          <w:b/>
          <w:sz w:val="24"/>
          <w:szCs w:val="24"/>
          <w:lang w:val="mn-MN"/>
        </w:rPr>
        <w:t>р зүйл.</w:t>
      </w:r>
      <w:r w:rsidR="00462EF5" w:rsidRPr="00FC2113">
        <w:rPr>
          <w:rFonts w:ascii="Arial" w:hAnsi="Arial" w:cs="Arial"/>
          <w:b/>
          <w:sz w:val="24"/>
          <w:szCs w:val="24"/>
          <w:lang w:val="mn-MN"/>
        </w:rPr>
        <w:t>Өмгөөллийн хуулийн этгээд</w:t>
      </w:r>
    </w:p>
    <w:p w14:paraId="1E823AB0" w14:textId="77777777" w:rsidR="00462EF5" w:rsidRPr="00FC2113" w:rsidRDefault="00462EF5" w:rsidP="008C53F3">
      <w:pPr>
        <w:spacing w:after="0" w:line="240" w:lineRule="auto"/>
        <w:ind w:firstLine="720"/>
        <w:jc w:val="both"/>
        <w:rPr>
          <w:rFonts w:ascii="Arial" w:hAnsi="Arial" w:cs="Arial"/>
          <w:b/>
          <w:sz w:val="24"/>
          <w:szCs w:val="24"/>
          <w:lang w:val="mn-MN"/>
        </w:rPr>
      </w:pPr>
    </w:p>
    <w:p w14:paraId="0512377A"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670B4B" w:rsidRPr="00FC2113">
        <w:rPr>
          <w:rFonts w:ascii="Arial" w:hAnsi="Arial" w:cs="Arial"/>
          <w:sz w:val="24"/>
          <w:szCs w:val="24"/>
          <w:lang w:val="mn-MN"/>
        </w:rPr>
        <w:t>.1</w:t>
      </w:r>
      <w:r w:rsidR="008C53F3" w:rsidRPr="00FC2113">
        <w:rPr>
          <w:rFonts w:ascii="Arial" w:hAnsi="Arial" w:cs="Arial"/>
          <w:sz w:val="24"/>
          <w:szCs w:val="24"/>
          <w:lang w:val="mn-MN"/>
        </w:rPr>
        <w:t>.Өмгөөллийн үйл ажиллагаа эрхлэх хуулийн этгээд /цаашид “Өмгөөллийн хуулийн этгээд” гэх/-ийн хэлбэр нь хязгаарлагдмал хариуцлагатай нөхөрлөл байна.</w:t>
      </w:r>
    </w:p>
    <w:p w14:paraId="26E6E604" w14:textId="77777777" w:rsidR="008C53F3" w:rsidRPr="00FC2113" w:rsidRDefault="008C53F3" w:rsidP="008C53F3">
      <w:pPr>
        <w:spacing w:after="0" w:line="240" w:lineRule="auto"/>
        <w:ind w:firstLine="567"/>
        <w:jc w:val="both"/>
        <w:rPr>
          <w:rFonts w:ascii="Arial" w:hAnsi="Arial" w:cs="Arial"/>
          <w:sz w:val="24"/>
          <w:szCs w:val="24"/>
          <w:lang w:val="mn-MN"/>
        </w:rPr>
      </w:pPr>
    </w:p>
    <w:p w14:paraId="0312DEC1" w14:textId="77777777" w:rsidR="00D50FF0" w:rsidRPr="00FC2113" w:rsidRDefault="00AF6A44" w:rsidP="00D50FF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D50FF0" w:rsidRPr="00FC2113">
        <w:rPr>
          <w:rFonts w:ascii="Arial" w:hAnsi="Arial" w:cs="Arial"/>
          <w:sz w:val="24"/>
          <w:szCs w:val="24"/>
          <w:lang w:val="mn-MN"/>
        </w:rPr>
        <w:t>.2.Өмгөөллийн хуулийн этгээдийн оноосон нэрийн урд “өмгөөллийн” гэсэн үгийг хэрэглэнэ.</w:t>
      </w:r>
    </w:p>
    <w:p w14:paraId="05F8478B" w14:textId="77777777" w:rsidR="00D50FF0" w:rsidRPr="00FC2113" w:rsidRDefault="00D50FF0" w:rsidP="008C53F3">
      <w:pPr>
        <w:spacing w:after="0" w:line="240" w:lineRule="auto"/>
        <w:ind w:firstLine="567"/>
        <w:jc w:val="both"/>
        <w:rPr>
          <w:rFonts w:ascii="Arial" w:hAnsi="Arial" w:cs="Arial"/>
          <w:sz w:val="24"/>
          <w:szCs w:val="24"/>
          <w:lang w:val="mn-MN"/>
        </w:rPr>
      </w:pPr>
    </w:p>
    <w:p w14:paraId="20DD402B" w14:textId="77777777" w:rsidR="00D50FF0" w:rsidRPr="00FC2113" w:rsidRDefault="00AF6A44" w:rsidP="00D50FF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lastRenderedPageBreak/>
        <w:t>22</w:t>
      </w:r>
      <w:r w:rsidR="00D50FF0" w:rsidRPr="00FC2113">
        <w:rPr>
          <w:rFonts w:ascii="Arial" w:hAnsi="Arial" w:cs="Arial"/>
          <w:sz w:val="24"/>
          <w:szCs w:val="24"/>
          <w:lang w:val="mn-MN"/>
        </w:rPr>
        <w:t xml:space="preserve">.3.Өмгөөллийн хуулийн этгээдийг улсын бүртгэлд бүртгүүлснээс хойш 14 хоногийн дотор хуулийн этгээдийн оноосон нэр, хаяг, түүнд ажиллах өмгөөлөгчдийн нэрсийг </w:t>
      </w:r>
      <w:r w:rsidR="00D50FF0" w:rsidRPr="00FC2113">
        <w:rPr>
          <w:rFonts w:ascii="Arial" w:hAnsi="Arial" w:cs="Arial"/>
          <w:sz w:val="24"/>
          <w:szCs w:val="24"/>
          <w:lang w:val="mn-MN" w:eastAsia="ja-JP"/>
        </w:rPr>
        <w:t xml:space="preserve">Өмгөөлөгчдийн </w:t>
      </w:r>
      <w:r w:rsidR="00D50FF0" w:rsidRPr="00FC2113">
        <w:rPr>
          <w:rFonts w:ascii="Arial" w:hAnsi="Arial" w:cs="Arial"/>
          <w:sz w:val="24"/>
          <w:szCs w:val="24"/>
          <w:lang w:val="mn-MN"/>
        </w:rPr>
        <w:t>холбоонд бүртгүүлэх бөгөөд уг бү</w:t>
      </w:r>
      <w:r w:rsidR="00142B75" w:rsidRPr="00FC2113">
        <w:rPr>
          <w:rFonts w:ascii="Arial" w:hAnsi="Arial" w:cs="Arial"/>
          <w:sz w:val="24"/>
          <w:szCs w:val="24"/>
          <w:lang w:val="mn-MN"/>
        </w:rPr>
        <w:t>ртгэлд өөрчлөлт орсон тухай бүр</w:t>
      </w:r>
      <w:r w:rsidR="00D50FF0" w:rsidRPr="00FC2113">
        <w:rPr>
          <w:rFonts w:ascii="Arial" w:hAnsi="Arial" w:cs="Arial"/>
          <w:sz w:val="24"/>
          <w:szCs w:val="24"/>
          <w:lang w:val="mn-MN"/>
        </w:rPr>
        <w:t xml:space="preserve"> Өмгөөлөгчдийн холбоонд бичгээр мэдэгдэнэ.</w:t>
      </w:r>
    </w:p>
    <w:p w14:paraId="62F38395" w14:textId="77777777" w:rsidR="00D50FF0" w:rsidRPr="00FC2113" w:rsidRDefault="00D50FF0" w:rsidP="008C53F3">
      <w:pPr>
        <w:spacing w:after="0" w:line="240" w:lineRule="auto"/>
        <w:ind w:firstLine="567"/>
        <w:jc w:val="both"/>
        <w:rPr>
          <w:rFonts w:ascii="Arial" w:hAnsi="Arial" w:cs="Arial"/>
          <w:sz w:val="24"/>
          <w:szCs w:val="24"/>
          <w:lang w:val="mn-MN"/>
        </w:rPr>
      </w:pPr>
    </w:p>
    <w:p w14:paraId="330BD125"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D50FF0" w:rsidRPr="00FC2113">
        <w:rPr>
          <w:rFonts w:ascii="Arial" w:hAnsi="Arial" w:cs="Arial"/>
          <w:sz w:val="24"/>
          <w:szCs w:val="24"/>
          <w:lang w:val="mn-MN"/>
        </w:rPr>
        <w:t>.4</w:t>
      </w:r>
      <w:r w:rsidR="008C53F3" w:rsidRPr="00FC2113">
        <w:rPr>
          <w:rFonts w:ascii="Arial" w:hAnsi="Arial" w:cs="Arial"/>
          <w:sz w:val="24"/>
          <w:szCs w:val="24"/>
          <w:lang w:val="mn-MN"/>
        </w:rPr>
        <w:t>.Өмгөөллийн хуулийн этгээд нь өмгөөллийн үйл ажиллагаанаас бусад төрлийн үйл ажиллагаа эрхлэхийг хориглоно.</w:t>
      </w:r>
    </w:p>
    <w:p w14:paraId="67634AB6" w14:textId="77777777" w:rsidR="008C53F3" w:rsidRPr="00FC2113" w:rsidRDefault="008C53F3" w:rsidP="008C53F3">
      <w:pPr>
        <w:spacing w:after="0" w:line="240" w:lineRule="auto"/>
        <w:ind w:firstLine="567"/>
        <w:jc w:val="both"/>
        <w:rPr>
          <w:rFonts w:ascii="Arial" w:hAnsi="Arial" w:cs="Arial"/>
          <w:sz w:val="24"/>
          <w:szCs w:val="24"/>
          <w:lang w:val="mn-MN"/>
        </w:rPr>
      </w:pPr>
    </w:p>
    <w:p w14:paraId="673612E3"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D50FF0" w:rsidRPr="00FC2113">
        <w:rPr>
          <w:rFonts w:ascii="Arial" w:hAnsi="Arial" w:cs="Arial"/>
          <w:sz w:val="24"/>
          <w:szCs w:val="24"/>
          <w:lang w:val="mn-MN"/>
        </w:rPr>
        <w:t>.5</w:t>
      </w:r>
      <w:r w:rsidR="008C53F3" w:rsidRPr="00FC2113">
        <w:rPr>
          <w:rFonts w:ascii="Arial" w:hAnsi="Arial" w:cs="Arial"/>
          <w:sz w:val="24"/>
          <w:szCs w:val="24"/>
          <w:lang w:val="mn-MN"/>
        </w:rPr>
        <w:t>.Өмгөөллийн хуулийн этгээдийн гишүүн, удирдах, төлөөлөх эрх бүхий этгээд нь өмгөөлөгч байна.</w:t>
      </w:r>
    </w:p>
    <w:p w14:paraId="207F8873" w14:textId="77777777" w:rsidR="008C53F3" w:rsidRPr="00FC2113" w:rsidRDefault="008C53F3" w:rsidP="008C53F3">
      <w:pPr>
        <w:spacing w:after="0" w:line="240" w:lineRule="auto"/>
        <w:ind w:firstLine="567"/>
        <w:jc w:val="both"/>
        <w:rPr>
          <w:rFonts w:ascii="Arial" w:hAnsi="Arial" w:cs="Arial"/>
          <w:sz w:val="24"/>
          <w:szCs w:val="24"/>
          <w:lang w:val="mn-MN"/>
        </w:rPr>
      </w:pPr>
    </w:p>
    <w:p w14:paraId="57A27287" w14:textId="77777777" w:rsidR="008C53F3" w:rsidRPr="00FC2113" w:rsidRDefault="00AF6A44"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D50FF0" w:rsidRPr="00FC2113">
        <w:rPr>
          <w:rFonts w:ascii="Arial" w:hAnsi="Arial" w:cs="Arial"/>
          <w:sz w:val="24"/>
          <w:szCs w:val="24"/>
          <w:lang w:val="mn-MN"/>
        </w:rPr>
        <w:t>.6</w:t>
      </w:r>
      <w:r w:rsidR="008C53F3" w:rsidRPr="00FC2113">
        <w:rPr>
          <w:rFonts w:ascii="Arial" w:hAnsi="Arial" w:cs="Arial"/>
          <w:sz w:val="24"/>
          <w:szCs w:val="24"/>
          <w:lang w:val="mn-MN"/>
        </w:rPr>
        <w:t xml:space="preserve">.Өмгөөлөгч, өмгөөллийн хуулийн этгээд нь өмгөөллийн үйл ажиллагаа эрхлэх </w:t>
      </w:r>
      <w:r w:rsidR="00E8505B" w:rsidRPr="00FC2113">
        <w:rPr>
          <w:rFonts w:ascii="Arial" w:hAnsi="Arial" w:cs="Arial"/>
          <w:sz w:val="24"/>
          <w:szCs w:val="24"/>
          <w:lang w:val="mn-MN"/>
        </w:rPr>
        <w:t>эрх</w:t>
      </w:r>
      <w:r w:rsidR="008C53F3" w:rsidRPr="00FC2113">
        <w:rPr>
          <w:rFonts w:ascii="Arial" w:hAnsi="Arial" w:cs="Arial"/>
          <w:sz w:val="24"/>
          <w:szCs w:val="24"/>
          <w:lang w:val="mn-MN"/>
        </w:rPr>
        <w:t>гүй этгээдтэй хамтарч ашиг хув</w:t>
      </w:r>
      <w:r w:rsidR="001821A2" w:rsidRPr="00FC2113">
        <w:rPr>
          <w:rFonts w:ascii="Arial" w:hAnsi="Arial" w:cs="Arial"/>
          <w:sz w:val="24"/>
          <w:szCs w:val="24"/>
          <w:lang w:val="mn-MN"/>
        </w:rPr>
        <w:t xml:space="preserve">аах байдлаар үйл ажиллагаа </w:t>
      </w:r>
      <w:r w:rsidR="001639C3" w:rsidRPr="00B6463E">
        <w:rPr>
          <w:rFonts w:ascii="Arial" w:hAnsi="Arial" w:cs="Arial"/>
          <w:sz w:val="24"/>
          <w:szCs w:val="24"/>
          <w:lang w:val="mn-MN"/>
        </w:rPr>
        <w:t>эрхлэхийг хориглоно</w:t>
      </w:r>
      <w:r w:rsidR="008C53F3" w:rsidRPr="00B6463E">
        <w:rPr>
          <w:rFonts w:ascii="Arial" w:hAnsi="Arial" w:cs="Arial"/>
          <w:sz w:val="24"/>
          <w:szCs w:val="24"/>
          <w:lang w:val="mn-MN"/>
        </w:rPr>
        <w:t>.</w:t>
      </w:r>
    </w:p>
    <w:p w14:paraId="0E107B37" w14:textId="77777777" w:rsidR="00D50FF0" w:rsidRPr="00FC2113" w:rsidRDefault="00D50FF0" w:rsidP="008C53F3">
      <w:pPr>
        <w:spacing w:after="0" w:line="240" w:lineRule="auto"/>
        <w:ind w:firstLine="720"/>
        <w:jc w:val="both"/>
        <w:rPr>
          <w:rFonts w:ascii="Arial" w:hAnsi="Arial" w:cs="Arial"/>
          <w:sz w:val="24"/>
          <w:szCs w:val="24"/>
          <w:lang w:val="mn-MN"/>
        </w:rPr>
      </w:pPr>
    </w:p>
    <w:p w14:paraId="29539C1D" w14:textId="77777777" w:rsidR="00D50FF0" w:rsidRPr="00FC2113" w:rsidRDefault="00AF6A44" w:rsidP="00D50FF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22</w:t>
      </w:r>
      <w:r w:rsidR="00D50FF0" w:rsidRPr="00FC2113">
        <w:rPr>
          <w:rFonts w:ascii="Arial" w:hAnsi="Arial" w:cs="Arial"/>
          <w:sz w:val="24"/>
          <w:szCs w:val="24"/>
          <w:lang w:val="mn-MN"/>
        </w:rPr>
        <w:t>.7.Өмгөөллийн хуулийн этгээдийн энэ хуульд заагаагүй бусад харилцааг Нөхөрлөлийн тухай хуулиар зохицуулна.</w:t>
      </w:r>
    </w:p>
    <w:p w14:paraId="0798C1AE" w14:textId="77777777" w:rsidR="00A67D55" w:rsidRPr="00FC2113" w:rsidRDefault="00A67D55" w:rsidP="00D50FF0">
      <w:pPr>
        <w:spacing w:after="0" w:line="240" w:lineRule="auto"/>
        <w:ind w:firstLine="720"/>
        <w:jc w:val="both"/>
        <w:rPr>
          <w:rFonts w:ascii="Arial" w:hAnsi="Arial" w:cs="Arial"/>
          <w:sz w:val="24"/>
          <w:szCs w:val="24"/>
          <w:lang w:val="mn-MN"/>
        </w:rPr>
      </w:pPr>
    </w:p>
    <w:p w14:paraId="0A4AEC15" w14:textId="77777777" w:rsidR="00A67D55" w:rsidRPr="00FC2113" w:rsidRDefault="00AF6A44" w:rsidP="00A67D55">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23 ду</w:t>
      </w:r>
      <w:r w:rsidR="00A67D55" w:rsidRPr="00FC2113">
        <w:rPr>
          <w:rFonts w:ascii="Arial" w:hAnsi="Arial" w:cs="Arial"/>
          <w:b/>
          <w:sz w:val="24"/>
          <w:szCs w:val="24"/>
          <w:lang w:val="mn-MN"/>
        </w:rPr>
        <w:t>г</w:t>
      </w:r>
      <w:r w:rsidRPr="00FC2113">
        <w:rPr>
          <w:rFonts w:ascii="Arial" w:hAnsi="Arial" w:cs="Arial"/>
          <w:b/>
          <w:sz w:val="24"/>
          <w:szCs w:val="24"/>
          <w:lang w:val="mn-MN"/>
        </w:rPr>
        <w:t>аа</w:t>
      </w:r>
      <w:r w:rsidR="00A67D55" w:rsidRPr="00FC2113">
        <w:rPr>
          <w:rFonts w:ascii="Arial" w:hAnsi="Arial" w:cs="Arial"/>
          <w:b/>
          <w:sz w:val="24"/>
          <w:szCs w:val="24"/>
          <w:lang w:val="mn-MN"/>
        </w:rPr>
        <w:t xml:space="preserve">р зүйл.Ашиг сонирхлын зөрчилтэй хэрэг, маргаан шийдвэрлэх </w:t>
      </w:r>
    </w:p>
    <w:p w14:paraId="774F9A1F" w14:textId="77777777" w:rsidR="00A67D55" w:rsidRPr="00FC2113" w:rsidRDefault="00A67D55" w:rsidP="00A67D55">
      <w:pPr>
        <w:spacing w:after="0" w:line="240" w:lineRule="auto"/>
        <w:jc w:val="both"/>
        <w:rPr>
          <w:rFonts w:ascii="Arial" w:hAnsi="Arial" w:cs="Arial"/>
          <w:b/>
          <w:sz w:val="24"/>
          <w:szCs w:val="24"/>
          <w:lang w:val="mn-MN"/>
        </w:rPr>
      </w:pPr>
      <w:r w:rsidRPr="00FC2113">
        <w:rPr>
          <w:rFonts w:ascii="Arial" w:hAnsi="Arial" w:cs="Arial"/>
          <w:b/>
          <w:sz w:val="24"/>
          <w:szCs w:val="24"/>
          <w:lang w:val="mn-MN"/>
        </w:rPr>
        <w:t xml:space="preserve">                                                ажиллагаанд оролцохыг хориглох</w:t>
      </w:r>
    </w:p>
    <w:p w14:paraId="43D895D1" w14:textId="77777777" w:rsidR="00A67D55" w:rsidRPr="00FC2113" w:rsidRDefault="00A67D55" w:rsidP="00A67D55">
      <w:pPr>
        <w:spacing w:after="0" w:line="240" w:lineRule="auto"/>
        <w:ind w:firstLine="1418"/>
        <w:jc w:val="both"/>
        <w:rPr>
          <w:rFonts w:ascii="Arial" w:hAnsi="Arial" w:cs="Arial"/>
          <w:sz w:val="24"/>
          <w:szCs w:val="24"/>
          <w:lang w:val="mn-MN"/>
        </w:rPr>
      </w:pPr>
    </w:p>
    <w:p w14:paraId="66F844D2" w14:textId="77777777" w:rsidR="00A67D55" w:rsidRPr="00FC2113" w:rsidRDefault="00A67D55" w:rsidP="00A67D55">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AF6A44" w:rsidRPr="00FC2113">
        <w:rPr>
          <w:rFonts w:ascii="Arial" w:hAnsi="Arial" w:cs="Arial"/>
          <w:sz w:val="24"/>
          <w:szCs w:val="24"/>
          <w:lang w:val="mn-MN"/>
        </w:rPr>
        <w:t>23</w:t>
      </w:r>
      <w:r w:rsidRPr="00FC2113">
        <w:rPr>
          <w:rFonts w:ascii="Arial" w:hAnsi="Arial" w:cs="Arial"/>
          <w:sz w:val="24"/>
          <w:szCs w:val="24"/>
          <w:lang w:val="mn-MN"/>
        </w:rPr>
        <w:t xml:space="preserve">.1.Өмгөөлөгч дараахь тохиолдолд үйлчлүүлэгчид хууль зүйн мэргэжлийн туслалцаа үзүүлэхийг хориглоно: </w:t>
      </w:r>
    </w:p>
    <w:p w14:paraId="5D751A95" w14:textId="77777777" w:rsidR="00A67D55" w:rsidRPr="00FC2113" w:rsidRDefault="00A67D55" w:rsidP="00A67D55">
      <w:pPr>
        <w:spacing w:after="0" w:line="240" w:lineRule="auto"/>
        <w:ind w:firstLine="1418"/>
        <w:jc w:val="both"/>
        <w:rPr>
          <w:rFonts w:ascii="Arial" w:hAnsi="Arial" w:cs="Arial"/>
          <w:sz w:val="24"/>
          <w:szCs w:val="24"/>
          <w:lang w:val="mn-MN"/>
        </w:rPr>
      </w:pPr>
    </w:p>
    <w:p w14:paraId="7089AE5A"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.1.1.хэрэг, маргааны үр дүнгийн талаар үйлчлүүлэгчээс өөр ашиг сонирхолтой</w:t>
      </w:r>
      <w:r w:rsidR="00A67D55" w:rsidRPr="00FC2113">
        <w:rPr>
          <w:rFonts w:ascii="Arial" w:hAnsi="Arial" w:cs="Arial"/>
          <w:sz w:val="24"/>
          <w:szCs w:val="24"/>
        </w:rPr>
        <w:t>;</w:t>
      </w:r>
    </w:p>
    <w:p w14:paraId="6CF2A5EF" w14:textId="77777777" w:rsidR="00A67D55" w:rsidRPr="00FC2113" w:rsidRDefault="00A67D55" w:rsidP="00A67D55">
      <w:pPr>
        <w:spacing w:after="0" w:line="240" w:lineRule="auto"/>
        <w:ind w:firstLine="1418"/>
        <w:jc w:val="both"/>
        <w:rPr>
          <w:rFonts w:ascii="Arial" w:hAnsi="Arial" w:cs="Arial"/>
          <w:sz w:val="24"/>
          <w:szCs w:val="24"/>
          <w:lang w:val="mn-MN"/>
        </w:rPr>
      </w:pPr>
    </w:p>
    <w:p w14:paraId="33D4A9C0"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.1.2.хэрэг, маргааныг хянан шалгах, шийдвэрлэх ажиллагаанд өмгөөлөгчөөс бусад оролцогчийн хувиар оролцож байсан, эсхүл үйлчлүүлэгчийн ашиг сонирхлыг хөндсөн маргаан бүхий шийдвэрийг гаргах эрх бүхий ажил, албан тушаал эрхэлж байсан</w:t>
      </w:r>
      <w:r w:rsidR="00A67D55" w:rsidRPr="00FC2113">
        <w:rPr>
          <w:rFonts w:ascii="Arial" w:hAnsi="Arial" w:cs="Arial"/>
          <w:sz w:val="24"/>
          <w:szCs w:val="24"/>
        </w:rPr>
        <w:t>;</w:t>
      </w:r>
    </w:p>
    <w:p w14:paraId="00810232" w14:textId="77777777" w:rsidR="00A67D55" w:rsidRPr="00FC2113" w:rsidRDefault="00A67D55" w:rsidP="00A67D55">
      <w:pPr>
        <w:spacing w:after="0" w:line="240" w:lineRule="auto"/>
        <w:ind w:firstLine="1418"/>
        <w:jc w:val="both"/>
        <w:rPr>
          <w:rFonts w:ascii="Arial" w:hAnsi="Arial" w:cs="Arial"/>
          <w:sz w:val="24"/>
          <w:szCs w:val="24"/>
          <w:lang w:val="mn-MN"/>
        </w:rPr>
      </w:pPr>
    </w:p>
    <w:p w14:paraId="703DEAAA" w14:textId="77777777" w:rsidR="00A67D55" w:rsidRPr="00FC2113" w:rsidRDefault="00AF6A44" w:rsidP="00A67D55">
      <w:pPr>
        <w:spacing w:after="0" w:line="240" w:lineRule="auto"/>
        <w:ind w:firstLine="1418"/>
        <w:jc w:val="both"/>
        <w:rPr>
          <w:rFonts w:ascii="Arial" w:hAnsi="Arial" w:cs="Arial"/>
          <w:sz w:val="24"/>
          <w:szCs w:val="24"/>
        </w:rPr>
      </w:pPr>
      <w:r w:rsidRPr="00FC2113">
        <w:rPr>
          <w:rFonts w:ascii="Arial" w:hAnsi="Arial" w:cs="Arial"/>
          <w:sz w:val="24"/>
          <w:szCs w:val="24"/>
          <w:lang w:val="mn-MN"/>
        </w:rPr>
        <w:t>23</w:t>
      </w:r>
      <w:r w:rsidR="00A67D55" w:rsidRPr="00FC2113">
        <w:rPr>
          <w:rFonts w:ascii="Arial" w:hAnsi="Arial" w:cs="Arial"/>
          <w:sz w:val="24"/>
          <w:szCs w:val="24"/>
          <w:lang w:val="mn-MN"/>
        </w:rPr>
        <w:t xml:space="preserve">.1.3.хэрэг, маргааныг шалгах, </w:t>
      </w:r>
      <w:r w:rsidR="001639C3" w:rsidRPr="005F5217">
        <w:rPr>
          <w:rFonts w:ascii="Arial" w:hAnsi="Arial" w:cs="Arial"/>
          <w:sz w:val="24"/>
          <w:szCs w:val="24"/>
          <w:lang w:val="mn-MN"/>
        </w:rPr>
        <w:t>хянан</w:t>
      </w:r>
      <w:r w:rsidR="001639C3">
        <w:rPr>
          <w:rFonts w:ascii="Arial" w:hAnsi="Arial" w:cs="Arial"/>
          <w:sz w:val="24"/>
          <w:szCs w:val="24"/>
          <w:lang w:val="mn-MN"/>
        </w:rPr>
        <w:t xml:space="preserve"> </w:t>
      </w:r>
      <w:r w:rsidR="00A67D55" w:rsidRPr="00FC2113">
        <w:rPr>
          <w:rFonts w:ascii="Arial" w:hAnsi="Arial" w:cs="Arial"/>
          <w:sz w:val="24"/>
          <w:szCs w:val="24"/>
          <w:lang w:val="mn-MN"/>
        </w:rPr>
        <w:t>шийдвэрлэх ажиллагаанд оролцсон, эсхүл оролцож байгаа этгээдтэй төрөл садангийн, эсхүл гэр бүлийн харилцаатай</w:t>
      </w:r>
      <w:r w:rsidR="00A67D55" w:rsidRPr="00FC2113">
        <w:rPr>
          <w:rFonts w:ascii="Arial" w:hAnsi="Arial" w:cs="Arial"/>
          <w:sz w:val="24"/>
          <w:szCs w:val="24"/>
        </w:rPr>
        <w:t>;</w:t>
      </w:r>
    </w:p>
    <w:p w14:paraId="126065EF" w14:textId="77777777" w:rsidR="00A67D55" w:rsidRPr="00FC2113" w:rsidRDefault="00A67D55" w:rsidP="00A67D55">
      <w:pPr>
        <w:spacing w:after="0" w:line="240" w:lineRule="auto"/>
        <w:ind w:firstLine="1418"/>
        <w:jc w:val="both"/>
        <w:rPr>
          <w:rFonts w:ascii="Arial" w:hAnsi="Arial" w:cs="Arial"/>
          <w:sz w:val="24"/>
          <w:szCs w:val="24"/>
        </w:rPr>
      </w:pPr>
    </w:p>
    <w:p w14:paraId="17334FAD"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rPr>
        <w:t>.</w:t>
      </w:r>
      <w:r w:rsidR="00A67D55" w:rsidRPr="00FC2113">
        <w:rPr>
          <w:rFonts w:ascii="Arial" w:hAnsi="Arial" w:cs="Arial"/>
          <w:sz w:val="24"/>
          <w:szCs w:val="24"/>
          <w:lang w:val="mn-MN"/>
        </w:rPr>
        <w:t>1</w:t>
      </w:r>
      <w:r w:rsidR="00A67D55" w:rsidRPr="00FC2113">
        <w:rPr>
          <w:rFonts w:ascii="Arial" w:hAnsi="Arial" w:cs="Arial"/>
          <w:sz w:val="24"/>
          <w:szCs w:val="24"/>
        </w:rPr>
        <w:t>.4.</w:t>
      </w:r>
      <w:r w:rsidR="00A67D55" w:rsidRPr="00FC2113">
        <w:rPr>
          <w:rFonts w:ascii="Arial" w:hAnsi="Arial" w:cs="Arial"/>
          <w:sz w:val="24"/>
          <w:szCs w:val="24"/>
          <w:lang w:val="mn-MN"/>
        </w:rPr>
        <w:t>хэрэг, маргааны үр дүн</w:t>
      </w:r>
      <w:r w:rsidR="00E14245" w:rsidRPr="00FC2113">
        <w:rPr>
          <w:rFonts w:ascii="Arial" w:hAnsi="Arial" w:cs="Arial"/>
          <w:sz w:val="24"/>
          <w:szCs w:val="24"/>
          <w:lang w:val="mn-MN"/>
        </w:rPr>
        <w:t>г</w:t>
      </w:r>
      <w:r w:rsidR="00A67D55" w:rsidRPr="00FC2113">
        <w:rPr>
          <w:rFonts w:ascii="Arial" w:hAnsi="Arial" w:cs="Arial"/>
          <w:sz w:val="24"/>
          <w:szCs w:val="24"/>
          <w:lang w:val="mn-MN"/>
        </w:rPr>
        <w:t>ийн талаар үйлчлүүлэгчийн эсрэг ашиг сонирхол бүхий этгээдэд хууль зүйн мэргэжлийн туслалцаа үзүүлж байгаа</w:t>
      </w:r>
      <w:r w:rsidR="00A67D55" w:rsidRPr="00FC2113">
        <w:rPr>
          <w:rFonts w:ascii="Arial" w:hAnsi="Arial" w:cs="Arial"/>
          <w:sz w:val="24"/>
          <w:szCs w:val="24"/>
        </w:rPr>
        <w:t>;</w:t>
      </w:r>
    </w:p>
    <w:p w14:paraId="26846F20" w14:textId="77777777" w:rsidR="00A67D55" w:rsidRPr="00FC2113" w:rsidRDefault="00A67D55" w:rsidP="00A67D55">
      <w:pPr>
        <w:spacing w:after="0" w:line="240" w:lineRule="auto"/>
        <w:ind w:firstLine="1418"/>
        <w:jc w:val="both"/>
        <w:rPr>
          <w:rFonts w:ascii="Arial" w:hAnsi="Arial" w:cs="Arial"/>
          <w:sz w:val="24"/>
          <w:szCs w:val="24"/>
          <w:lang w:val="mn-MN"/>
        </w:rPr>
      </w:pPr>
    </w:p>
    <w:p w14:paraId="41A7D8D8"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.1.5.хэрэг, маргааныг хянан шалгаж, эсхүл шийдвэрлэж байгаа байгууллагад, эсхүл түүний үйл ажиллагаанд хяналт тавих эрх бүхий ажил, албан тушаал эрхэлж байсан бөгөөд түүнээс хойш 3 жилийн хугацаа өнгөрөөгүй</w:t>
      </w:r>
      <w:r w:rsidR="00A67D55" w:rsidRPr="00FC2113">
        <w:rPr>
          <w:rFonts w:ascii="Arial" w:hAnsi="Arial" w:cs="Arial"/>
          <w:sz w:val="24"/>
          <w:szCs w:val="24"/>
        </w:rPr>
        <w:t>;</w:t>
      </w:r>
    </w:p>
    <w:p w14:paraId="5F36B57A" w14:textId="77777777" w:rsidR="00A67D55" w:rsidRPr="00FC2113" w:rsidRDefault="00A67D55" w:rsidP="00A67D55">
      <w:pPr>
        <w:spacing w:after="0" w:line="240" w:lineRule="auto"/>
        <w:ind w:firstLine="1418"/>
        <w:jc w:val="both"/>
        <w:rPr>
          <w:rFonts w:ascii="Arial" w:hAnsi="Arial" w:cs="Arial"/>
          <w:sz w:val="24"/>
          <w:szCs w:val="24"/>
          <w:lang w:val="mn-MN"/>
        </w:rPr>
      </w:pPr>
    </w:p>
    <w:p w14:paraId="50DCEF72"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.1.6.Нийтийн албанд нийтийн болон хувийн ашиг сонирхлыг зохицуулах, ашиг сонирхлын зөрчлөөс урьдчилан сэргийлэх тухай хуулийн 3.1.1-д за</w:t>
      </w:r>
      <w:r w:rsidR="005710B2" w:rsidRPr="00FC2113">
        <w:rPr>
          <w:rFonts w:ascii="Arial" w:hAnsi="Arial" w:cs="Arial"/>
          <w:sz w:val="24"/>
          <w:szCs w:val="24"/>
          <w:lang w:val="mn-MN"/>
        </w:rPr>
        <w:t>а</w:t>
      </w:r>
      <w:r w:rsidR="00A67D55" w:rsidRPr="00FC2113">
        <w:rPr>
          <w:rFonts w:ascii="Arial" w:hAnsi="Arial" w:cs="Arial"/>
          <w:sz w:val="24"/>
          <w:szCs w:val="24"/>
          <w:lang w:val="mn-MN"/>
        </w:rPr>
        <w:t>сан нөхцөл байдал үүссэн</w:t>
      </w:r>
      <w:r w:rsidR="00A67D55" w:rsidRPr="00FC2113">
        <w:rPr>
          <w:rFonts w:ascii="Arial" w:hAnsi="Arial" w:cs="Arial"/>
          <w:sz w:val="24"/>
          <w:szCs w:val="24"/>
        </w:rPr>
        <w:t>;</w:t>
      </w:r>
    </w:p>
    <w:p w14:paraId="46DAD85B" w14:textId="77777777" w:rsidR="00A67D55" w:rsidRPr="00FC2113" w:rsidRDefault="00A67D55" w:rsidP="00A67D55">
      <w:pPr>
        <w:spacing w:after="0" w:line="240" w:lineRule="auto"/>
        <w:ind w:firstLine="1418"/>
        <w:jc w:val="both"/>
        <w:rPr>
          <w:rFonts w:ascii="Arial" w:hAnsi="Arial" w:cs="Arial"/>
          <w:sz w:val="24"/>
          <w:szCs w:val="24"/>
          <w:lang w:val="mn-MN"/>
        </w:rPr>
      </w:pPr>
    </w:p>
    <w:p w14:paraId="54AB0322"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.1.7.оролцож байгаа хэрэг, маргааны нөгөө тал буюу хэрэг, маргааны үр дүнгийн талаар эсрэг ашиг сонирхолтой этгээд, эсхүл түүний төлөөлөгч, өмгөөлөгчтэй өөр хэрэг, маргаан хянан шийдвэрлэх ажиллагаанд нэг тал болж оролцож байгаа</w:t>
      </w:r>
      <w:r w:rsidR="00A67D55" w:rsidRPr="00FC2113">
        <w:rPr>
          <w:rFonts w:ascii="Arial" w:hAnsi="Arial" w:cs="Arial"/>
          <w:sz w:val="24"/>
          <w:szCs w:val="24"/>
        </w:rPr>
        <w:t>;</w:t>
      </w:r>
    </w:p>
    <w:p w14:paraId="3FA414A8" w14:textId="77777777" w:rsidR="00A67D55" w:rsidRPr="00FC2113" w:rsidRDefault="00A67D55" w:rsidP="00A67D55">
      <w:pPr>
        <w:spacing w:after="0" w:line="240" w:lineRule="auto"/>
        <w:ind w:firstLine="1418"/>
        <w:jc w:val="both"/>
        <w:rPr>
          <w:rFonts w:ascii="Arial" w:hAnsi="Arial" w:cs="Arial"/>
          <w:sz w:val="24"/>
          <w:szCs w:val="24"/>
          <w:lang w:val="mn-MN"/>
        </w:rPr>
      </w:pPr>
    </w:p>
    <w:p w14:paraId="14B93AB0"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lastRenderedPageBreak/>
        <w:t>23</w:t>
      </w:r>
      <w:r w:rsidR="00A67D55" w:rsidRPr="00FC2113">
        <w:rPr>
          <w:rFonts w:ascii="Arial" w:hAnsi="Arial" w:cs="Arial"/>
          <w:sz w:val="24"/>
          <w:szCs w:val="24"/>
          <w:lang w:val="mn-MN"/>
        </w:rPr>
        <w:t>.1.</w:t>
      </w:r>
      <w:r w:rsidR="00124A81" w:rsidRPr="00FC2113">
        <w:rPr>
          <w:rFonts w:ascii="Arial" w:hAnsi="Arial" w:cs="Arial"/>
          <w:sz w:val="24"/>
          <w:szCs w:val="24"/>
          <w:lang w:val="mn-MN"/>
        </w:rPr>
        <w:t>8</w:t>
      </w:r>
      <w:r w:rsidR="00A67D55" w:rsidRPr="00FC2113">
        <w:rPr>
          <w:rFonts w:ascii="Arial" w:hAnsi="Arial" w:cs="Arial"/>
          <w:sz w:val="24"/>
          <w:szCs w:val="24"/>
          <w:lang w:val="mn-MN"/>
        </w:rPr>
        <w:t>.тухайн хэрэг, маргаан хянан шийдвэрлэх ажиллагаанд гэрчээр оролцож байсан, эсхүл гэрчээр оролцох хангалттай үндэслэлтэй</w:t>
      </w:r>
      <w:r w:rsidR="00A67D55" w:rsidRPr="00FC2113">
        <w:rPr>
          <w:rFonts w:ascii="Arial" w:hAnsi="Arial" w:cs="Arial"/>
          <w:sz w:val="24"/>
          <w:szCs w:val="24"/>
        </w:rPr>
        <w:t>;</w:t>
      </w:r>
    </w:p>
    <w:p w14:paraId="210D3A9F" w14:textId="77777777" w:rsidR="00A67D55" w:rsidRPr="00FC2113" w:rsidRDefault="00A67D55" w:rsidP="00A67D55">
      <w:pPr>
        <w:spacing w:after="0" w:line="240" w:lineRule="auto"/>
        <w:ind w:firstLine="1418"/>
        <w:jc w:val="both"/>
        <w:rPr>
          <w:rFonts w:ascii="Arial" w:hAnsi="Arial" w:cs="Arial"/>
          <w:sz w:val="24"/>
          <w:szCs w:val="24"/>
          <w:lang w:val="mn-MN"/>
        </w:rPr>
      </w:pPr>
    </w:p>
    <w:p w14:paraId="138EA095" w14:textId="77777777" w:rsidR="00A67D55" w:rsidRPr="00FC2113" w:rsidRDefault="00AF6A44" w:rsidP="00A67D55">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.1.</w:t>
      </w:r>
      <w:r w:rsidR="00124A81" w:rsidRPr="00FC2113">
        <w:rPr>
          <w:rFonts w:ascii="Arial" w:hAnsi="Arial" w:cs="Arial"/>
          <w:sz w:val="24"/>
          <w:szCs w:val="24"/>
          <w:lang w:val="mn-MN"/>
        </w:rPr>
        <w:t>9</w:t>
      </w:r>
      <w:r w:rsidR="00A67D55" w:rsidRPr="00FC2113">
        <w:rPr>
          <w:rFonts w:ascii="Arial" w:hAnsi="Arial" w:cs="Arial"/>
          <w:sz w:val="24"/>
          <w:szCs w:val="24"/>
          <w:lang w:val="mn-MN"/>
        </w:rPr>
        <w:t>.урьд өмнө хууль зүйн мэргэжлийн туслалцаа үзүүлсэн этгээд болон гуравдагч эт</w:t>
      </w:r>
      <w:r w:rsidR="00E14245" w:rsidRPr="00FC2113">
        <w:rPr>
          <w:rFonts w:ascii="Arial" w:hAnsi="Arial" w:cs="Arial"/>
          <w:sz w:val="24"/>
          <w:szCs w:val="24"/>
          <w:lang w:val="mn-MN"/>
        </w:rPr>
        <w:t>гээдийн өмнө хууль, аливаа хэлц</w:t>
      </w:r>
      <w:r w:rsidR="00A67D55" w:rsidRPr="00FC2113">
        <w:rPr>
          <w:rFonts w:ascii="Arial" w:hAnsi="Arial" w:cs="Arial"/>
          <w:sz w:val="24"/>
          <w:szCs w:val="24"/>
          <w:lang w:val="mn-MN"/>
        </w:rPr>
        <w:t xml:space="preserve">лээр хүлээсэн үүрэг нь тухайн үйлчлүүлэгчид хууль зүйн мэргэжлийн туслалцааг шударгаар үзүүлэхэд харшлах бусад тохиолдол. </w:t>
      </w:r>
    </w:p>
    <w:p w14:paraId="61B33E28" w14:textId="77777777" w:rsidR="00A67D55" w:rsidRPr="00FC2113" w:rsidRDefault="00A67D55" w:rsidP="00A67D55">
      <w:pPr>
        <w:spacing w:after="0" w:line="240" w:lineRule="auto"/>
        <w:ind w:firstLine="1418"/>
        <w:jc w:val="both"/>
        <w:rPr>
          <w:rFonts w:ascii="Arial" w:hAnsi="Arial" w:cs="Arial"/>
          <w:sz w:val="24"/>
          <w:szCs w:val="24"/>
          <w:lang w:val="mn-MN"/>
        </w:rPr>
      </w:pPr>
    </w:p>
    <w:p w14:paraId="3464700E" w14:textId="77777777" w:rsidR="00A67D55" w:rsidRPr="00FC2113" w:rsidRDefault="00AF6A44" w:rsidP="00A67D5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23</w:t>
      </w:r>
      <w:r w:rsidR="00A67D55" w:rsidRPr="00FC2113">
        <w:rPr>
          <w:rFonts w:ascii="Arial" w:hAnsi="Arial" w:cs="Arial"/>
          <w:sz w:val="24"/>
          <w:szCs w:val="24"/>
          <w:lang w:val="mn-MN"/>
        </w:rPr>
        <w:t xml:space="preserve">.2.Өмгөөллийн нэг хуулийн этгээдэд харьяалагдах, </w:t>
      </w:r>
      <w:r w:rsidR="00A827EA" w:rsidRPr="00FC2113">
        <w:rPr>
          <w:rFonts w:ascii="Arial" w:hAnsi="Arial" w:cs="Arial"/>
          <w:sz w:val="24"/>
          <w:szCs w:val="24"/>
          <w:lang w:val="mn-MN"/>
        </w:rPr>
        <w:t xml:space="preserve">эсхүл </w:t>
      </w:r>
      <w:r w:rsidR="00A67D55" w:rsidRPr="00FC2113">
        <w:rPr>
          <w:rFonts w:ascii="Arial" w:hAnsi="Arial" w:cs="Arial"/>
          <w:sz w:val="24"/>
          <w:szCs w:val="24"/>
          <w:lang w:val="mn-MN"/>
        </w:rPr>
        <w:t xml:space="preserve">ашгаа хуваах байдлаар хамтран ажилладаг өмгөөлөгчид харилцан эсрэг ашиг сонирхол бүхий хэрэг, маргааны талуудад нэгэн зэрэг хууль зүйн мэргэжлийн туслалцаа үзүүлэхийг хориглоно.   </w:t>
      </w:r>
    </w:p>
    <w:p w14:paraId="0C2B95AB" w14:textId="77777777" w:rsidR="00F45F50" w:rsidRPr="00FC2113" w:rsidRDefault="00F45F50" w:rsidP="00A67D55">
      <w:pPr>
        <w:spacing w:after="0" w:line="240" w:lineRule="auto"/>
        <w:ind w:firstLine="720"/>
        <w:jc w:val="both"/>
        <w:rPr>
          <w:rFonts w:ascii="Arial" w:hAnsi="Arial" w:cs="Arial"/>
          <w:sz w:val="24"/>
          <w:szCs w:val="24"/>
          <w:lang w:val="mn-MN"/>
        </w:rPr>
      </w:pPr>
    </w:p>
    <w:p w14:paraId="7F1966A8" w14:textId="77777777" w:rsidR="00F45F50" w:rsidRPr="00FC2113" w:rsidRDefault="00AF6A44" w:rsidP="00A67D5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23</w:t>
      </w:r>
      <w:r w:rsidR="00F45F50" w:rsidRPr="00FC2113">
        <w:rPr>
          <w:rFonts w:ascii="Arial" w:hAnsi="Arial" w:cs="Arial"/>
          <w:sz w:val="24"/>
          <w:szCs w:val="24"/>
          <w:lang w:val="mn-MN"/>
        </w:rPr>
        <w:t xml:space="preserve">.3.Өмгөөлөгч энэ хуулийн </w:t>
      </w:r>
      <w:r w:rsidRPr="00FC2113">
        <w:rPr>
          <w:rFonts w:ascii="Arial" w:hAnsi="Arial" w:cs="Arial"/>
          <w:sz w:val="24"/>
          <w:szCs w:val="24"/>
          <w:lang w:val="mn-MN"/>
        </w:rPr>
        <w:t>23</w:t>
      </w:r>
      <w:r w:rsidR="00F45F50" w:rsidRPr="00FC2113">
        <w:rPr>
          <w:rFonts w:ascii="Arial" w:hAnsi="Arial" w:cs="Arial"/>
          <w:sz w:val="24"/>
          <w:szCs w:val="24"/>
          <w:lang w:val="mn-MN"/>
        </w:rPr>
        <w:t xml:space="preserve">.1-д заасан нөхцөл байдлын талаар хууль зүйн мэргэжлийн туслалцаа үзүүлж эхлэхээс өмнө мэдсэн бол хууль зүйн мэргэжлийн туслалцаа үзүүлэхээс татгалзах, түүнийг үзүүлэх явцад олж мэдсэн </w:t>
      </w:r>
      <w:r w:rsidR="00A06C31" w:rsidRPr="00FC2113">
        <w:rPr>
          <w:rFonts w:ascii="Arial" w:hAnsi="Arial" w:cs="Arial"/>
          <w:sz w:val="24"/>
          <w:szCs w:val="24"/>
          <w:lang w:val="mn-MN"/>
        </w:rPr>
        <w:t>бол</w:t>
      </w:r>
      <w:r w:rsidR="00F45F50" w:rsidRPr="00FC2113">
        <w:rPr>
          <w:rFonts w:ascii="Arial" w:hAnsi="Arial" w:cs="Arial"/>
          <w:sz w:val="24"/>
          <w:szCs w:val="24"/>
          <w:lang w:val="mn-MN"/>
        </w:rPr>
        <w:t xml:space="preserve"> хууль зүйн мэргэжлийн туслалцааг дуусгавар болгох үүрэгтэй. </w:t>
      </w:r>
    </w:p>
    <w:p w14:paraId="0C843B50" w14:textId="77777777" w:rsidR="00A67D55" w:rsidRPr="00FC2113" w:rsidRDefault="00A67D55" w:rsidP="00A67D55">
      <w:pPr>
        <w:spacing w:after="0" w:line="240" w:lineRule="auto"/>
        <w:ind w:firstLine="720"/>
        <w:jc w:val="both"/>
        <w:rPr>
          <w:rFonts w:ascii="Arial" w:hAnsi="Arial" w:cs="Arial"/>
          <w:b/>
          <w:sz w:val="24"/>
          <w:szCs w:val="24"/>
          <w:lang w:val="mn-MN"/>
        </w:rPr>
      </w:pPr>
    </w:p>
    <w:p w14:paraId="47E41E57" w14:textId="77777777" w:rsidR="002B64C8" w:rsidRPr="00FC2113" w:rsidRDefault="00AF6A44" w:rsidP="00A67D55">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24 дү</w:t>
      </w:r>
      <w:r w:rsidR="002B64C8" w:rsidRPr="00FC2113">
        <w:rPr>
          <w:rFonts w:ascii="Arial" w:hAnsi="Arial" w:cs="Arial"/>
          <w:b/>
          <w:sz w:val="24"/>
          <w:szCs w:val="24"/>
          <w:lang w:val="mn-MN"/>
        </w:rPr>
        <w:t>г</w:t>
      </w:r>
      <w:r w:rsidRPr="00FC2113">
        <w:rPr>
          <w:rFonts w:ascii="Arial" w:hAnsi="Arial" w:cs="Arial"/>
          <w:b/>
          <w:sz w:val="24"/>
          <w:szCs w:val="24"/>
          <w:lang w:val="mn-MN"/>
        </w:rPr>
        <w:t>ээ</w:t>
      </w:r>
      <w:r w:rsidR="002B64C8" w:rsidRPr="00FC2113">
        <w:rPr>
          <w:rFonts w:ascii="Arial" w:hAnsi="Arial" w:cs="Arial"/>
          <w:b/>
          <w:sz w:val="24"/>
          <w:szCs w:val="24"/>
          <w:lang w:val="mn-MN"/>
        </w:rPr>
        <w:t>р зүйл.Хууль зүйн мэргэжлийн туслалцааг дуусгавар болгох</w:t>
      </w:r>
    </w:p>
    <w:p w14:paraId="156CC4E0" w14:textId="77777777" w:rsidR="002B64C8" w:rsidRPr="00FC2113" w:rsidRDefault="002B64C8" w:rsidP="00A67D55">
      <w:pPr>
        <w:spacing w:after="0" w:line="240" w:lineRule="auto"/>
        <w:ind w:firstLine="720"/>
        <w:jc w:val="both"/>
        <w:rPr>
          <w:rFonts w:ascii="Arial" w:hAnsi="Arial" w:cs="Arial"/>
          <w:b/>
          <w:sz w:val="24"/>
          <w:szCs w:val="24"/>
          <w:lang w:val="mn-MN"/>
        </w:rPr>
      </w:pPr>
    </w:p>
    <w:p w14:paraId="08C993FA" w14:textId="77777777" w:rsidR="002B64C8" w:rsidRPr="00FC2113" w:rsidRDefault="00AF6A44" w:rsidP="00A67D5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24</w:t>
      </w:r>
      <w:r w:rsidR="002B64C8" w:rsidRPr="00FC2113">
        <w:rPr>
          <w:rFonts w:ascii="Arial" w:hAnsi="Arial" w:cs="Arial"/>
          <w:sz w:val="24"/>
          <w:szCs w:val="24"/>
          <w:lang w:val="mn-MN"/>
        </w:rPr>
        <w:t xml:space="preserve">.1.Өмгөөлөгч хуульд заасан үндэслэлээр үйлчлүүлэгчид хууль зүйн мэргэжлийн туслалцааг үргэлжлүүлэн үзүүлэх боломжгүй болсон бол хууль зүйн мэргэжлийн туслалцааг гэрээнд заасан хугацаанаас өмнө дуусгавар болгоно. </w:t>
      </w:r>
    </w:p>
    <w:p w14:paraId="383EA60D" w14:textId="77777777" w:rsidR="002B64C8" w:rsidRPr="00FC2113" w:rsidRDefault="002B64C8" w:rsidP="00A67D55">
      <w:pPr>
        <w:spacing w:after="0" w:line="240" w:lineRule="auto"/>
        <w:ind w:firstLine="720"/>
        <w:jc w:val="both"/>
        <w:rPr>
          <w:rFonts w:ascii="Arial" w:hAnsi="Arial" w:cs="Arial"/>
          <w:sz w:val="24"/>
          <w:szCs w:val="24"/>
          <w:lang w:val="mn-MN"/>
        </w:rPr>
      </w:pPr>
    </w:p>
    <w:p w14:paraId="56751E75" w14:textId="77777777" w:rsidR="005437D2" w:rsidRPr="00FC2113" w:rsidRDefault="00AF6A44" w:rsidP="00A67D5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24</w:t>
      </w:r>
      <w:r w:rsidR="002B64C8" w:rsidRPr="00FC2113">
        <w:rPr>
          <w:rFonts w:ascii="Arial" w:hAnsi="Arial" w:cs="Arial"/>
          <w:sz w:val="24"/>
          <w:szCs w:val="24"/>
          <w:lang w:val="mn-MN"/>
        </w:rPr>
        <w:t>.2.</w:t>
      </w:r>
      <w:r w:rsidR="007E3474" w:rsidRPr="00FC2113">
        <w:rPr>
          <w:rFonts w:ascii="Arial" w:hAnsi="Arial" w:cs="Arial"/>
          <w:sz w:val="24"/>
          <w:szCs w:val="24"/>
          <w:lang w:val="mn-MN"/>
        </w:rPr>
        <w:t xml:space="preserve">Энэ хуулийн </w:t>
      </w:r>
      <w:r w:rsidRPr="00FC2113">
        <w:rPr>
          <w:rFonts w:ascii="Arial" w:hAnsi="Arial" w:cs="Arial"/>
          <w:sz w:val="24"/>
          <w:szCs w:val="24"/>
          <w:lang w:val="mn-MN"/>
        </w:rPr>
        <w:t>24</w:t>
      </w:r>
      <w:r w:rsidR="007E3474" w:rsidRPr="00FC2113">
        <w:rPr>
          <w:rFonts w:ascii="Arial" w:hAnsi="Arial" w:cs="Arial"/>
          <w:sz w:val="24"/>
          <w:szCs w:val="24"/>
          <w:lang w:val="mn-MN"/>
        </w:rPr>
        <w:t>.1-д заасан тохиолдол</w:t>
      </w:r>
      <w:r w:rsidR="005437D2" w:rsidRPr="00FC2113">
        <w:rPr>
          <w:rFonts w:ascii="Arial" w:hAnsi="Arial" w:cs="Arial"/>
          <w:sz w:val="24"/>
          <w:szCs w:val="24"/>
          <w:lang w:val="mn-MN"/>
        </w:rPr>
        <w:t xml:space="preserve"> үүссэн, эсхүл үүсэх нь тодорхой болсон тохиолдол</w:t>
      </w:r>
      <w:r w:rsidR="007E3474" w:rsidRPr="00FC2113">
        <w:rPr>
          <w:rFonts w:ascii="Arial" w:hAnsi="Arial" w:cs="Arial"/>
          <w:sz w:val="24"/>
          <w:szCs w:val="24"/>
          <w:lang w:val="mn-MN"/>
        </w:rPr>
        <w:t xml:space="preserve">д </w:t>
      </w:r>
      <w:r w:rsidR="00826320" w:rsidRPr="00FC2113">
        <w:rPr>
          <w:rFonts w:ascii="Arial" w:hAnsi="Arial" w:cs="Arial"/>
          <w:sz w:val="24"/>
          <w:szCs w:val="24"/>
          <w:lang w:val="mn-MN"/>
        </w:rPr>
        <w:t>өмгөөлөгч үйлчлүүлэгчийн эрх,</w:t>
      </w:r>
      <w:r w:rsidR="00F63F21">
        <w:rPr>
          <w:rFonts w:ascii="Arial" w:hAnsi="Arial" w:cs="Arial"/>
          <w:sz w:val="24"/>
          <w:szCs w:val="24"/>
          <w:lang w:val="mn-MN"/>
        </w:rPr>
        <w:t xml:space="preserve"> </w:t>
      </w:r>
      <w:r w:rsidR="008171E2" w:rsidRPr="00FC2113">
        <w:rPr>
          <w:rFonts w:ascii="Arial" w:hAnsi="Arial" w:cs="Arial"/>
          <w:sz w:val="24"/>
          <w:szCs w:val="24"/>
          <w:lang w:val="mn-MN"/>
        </w:rPr>
        <w:t>хууль ёсны</w:t>
      </w:r>
      <w:r w:rsidR="00826320" w:rsidRPr="00FC2113">
        <w:rPr>
          <w:rFonts w:ascii="Arial" w:hAnsi="Arial" w:cs="Arial"/>
          <w:sz w:val="24"/>
          <w:szCs w:val="24"/>
          <w:lang w:val="mn-MN"/>
        </w:rPr>
        <w:t xml:space="preserve"> ашиг сонирхлыг хамгаалах, </w:t>
      </w:r>
      <w:r w:rsidR="005437D2" w:rsidRPr="00FC2113">
        <w:rPr>
          <w:rFonts w:ascii="Arial" w:hAnsi="Arial" w:cs="Arial"/>
          <w:sz w:val="24"/>
          <w:szCs w:val="24"/>
          <w:lang w:val="mn-MN"/>
        </w:rPr>
        <w:t>хэрэг, маргаан хянан шийдвэрлэх ажиллагааг хэвийн үргэлжлүүлэхэд шаардлагатай арга хэмжээг авах үүрэгтэй</w:t>
      </w:r>
      <w:r w:rsidR="00124A81" w:rsidRPr="00FC2113">
        <w:rPr>
          <w:rFonts w:ascii="Arial" w:hAnsi="Arial" w:cs="Arial"/>
          <w:sz w:val="24"/>
          <w:szCs w:val="24"/>
          <w:lang w:val="mn-MN"/>
        </w:rPr>
        <w:t>.</w:t>
      </w:r>
    </w:p>
    <w:p w14:paraId="661E5142" w14:textId="77777777" w:rsidR="005437D2" w:rsidRPr="00FC2113" w:rsidRDefault="005437D2" w:rsidP="00A67D55">
      <w:pPr>
        <w:spacing w:after="0" w:line="240" w:lineRule="auto"/>
        <w:ind w:firstLine="720"/>
        <w:jc w:val="both"/>
        <w:rPr>
          <w:rFonts w:ascii="Arial" w:hAnsi="Arial" w:cs="Arial"/>
          <w:sz w:val="24"/>
          <w:szCs w:val="24"/>
          <w:lang w:val="mn-MN"/>
        </w:rPr>
      </w:pPr>
    </w:p>
    <w:p w14:paraId="34203A40" w14:textId="77777777" w:rsidR="00A67D55" w:rsidRPr="00FC2113" w:rsidRDefault="00AF6A44" w:rsidP="00D50FF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24</w:t>
      </w:r>
      <w:r w:rsidR="005437D2" w:rsidRPr="00FC2113">
        <w:rPr>
          <w:rFonts w:ascii="Arial" w:hAnsi="Arial" w:cs="Arial"/>
          <w:sz w:val="24"/>
          <w:szCs w:val="24"/>
          <w:lang w:val="mn-MN"/>
        </w:rPr>
        <w:t>.3.</w:t>
      </w:r>
      <w:r w:rsidR="00296840" w:rsidRPr="00FC2113">
        <w:rPr>
          <w:rFonts w:ascii="Arial" w:hAnsi="Arial" w:cs="Arial"/>
          <w:sz w:val="24"/>
          <w:szCs w:val="24"/>
          <w:lang w:val="mn-MN"/>
        </w:rPr>
        <w:t xml:space="preserve">Энэ хуулийн </w:t>
      </w:r>
      <w:r w:rsidRPr="00FC2113">
        <w:rPr>
          <w:rFonts w:ascii="Arial" w:hAnsi="Arial" w:cs="Arial"/>
          <w:sz w:val="24"/>
          <w:szCs w:val="24"/>
          <w:lang w:val="mn-MN"/>
        </w:rPr>
        <w:t>24</w:t>
      </w:r>
      <w:r w:rsidR="00296840" w:rsidRPr="00FC2113">
        <w:rPr>
          <w:rFonts w:ascii="Arial" w:hAnsi="Arial" w:cs="Arial"/>
          <w:sz w:val="24"/>
          <w:szCs w:val="24"/>
          <w:lang w:val="mn-MN"/>
        </w:rPr>
        <w:t>.1-д заасан тохиолдолд ө</w:t>
      </w:r>
      <w:r w:rsidR="00B05374" w:rsidRPr="00FC2113">
        <w:rPr>
          <w:rFonts w:ascii="Arial" w:hAnsi="Arial" w:cs="Arial"/>
          <w:sz w:val="24"/>
          <w:szCs w:val="24"/>
          <w:lang w:val="mn-MN"/>
        </w:rPr>
        <w:t xml:space="preserve">мгөөлөгч </w:t>
      </w:r>
      <w:r w:rsidR="00860338" w:rsidRPr="00FC2113">
        <w:rPr>
          <w:rFonts w:ascii="Arial" w:hAnsi="Arial" w:cs="Arial"/>
          <w:sz w:val="24"/>
          <w:szCs w:val="24"/>
          <w:lang w:val="mn-MN"/>
        </w:rPr>
        <w:t xml:space="preserve">хууль зүйн мэргэжлийн туслалцааг дуусгавар болгох үндэслэлийг тайлбарласан мэдэгдэл болон үйлчлүүлэгчид үзүүлсэн хууль зүйн мэргэжлийн туслалцаатай холбоотой баримт </w:t>
      </w:r>
      <w:r w:rsidR="00703F7D" w:rsidRPr="00FC2113">
        <w:rPr>
          <w:rFonts w:ascii="Arial" w:hAnsi="Arial" w:cs="Arial"/>
          <w:sz w:val="24"/>
          <w:szCs w:val="24"/>
          <w:lang w:val="mn-MN"/>
        </w:rPr>
        <w:t>сэлт</w:t>
      </w:r>
      <w:r w:rsidR="00860338" w:rsidRPr="00FC2113">
        <w:rPr>
          <w:rFonts w:ascii="Arial" w:hAnsi="Arial" w:cs="Arial"/>
          <w:sz w:val="24"/>
          <w:szCs w:val="24"/>
          <w:lang w:val="mn-MN"/>
        </w:rPr>
        <w:t xml:space="preserve">, эд зүйл, үйлчлүүлэгчид буцаан төлбөл зохих өмгөөллийн хөлсийг хүлээлгэн өгөх зэрэг шаардлагатай арга хэмжээ авна. </w:t>
      </w:r>
    </w:p>
    <w:p w14:paraId="53678AF5" w14:textId="77777777" w:rsidR="008C53F3" w:rsidRPr="00FC2113" w:rsidRDefault="008C53F3" w:rsidP="008C53F3">
      <w:pPr>
        <w:spacing w:after="0" w:line="240" w:lineRule="auto"/>
        <w:ind w:firstLine="567"/>
        <w:jc w:val="both"/>
        <w:rPr>
          <w:rFonts w:ascii="Arial" w:hAnsi="Arial" w:cs="Arial"/>
          <w:sz w:val="24"/>
          <w:szCs w:val="24"/>
          <w:lang w:val="mn-MN"/>
        </w:rPr>
      </w:pPr>
    </w:p>
    <w:p w14:paraId="464AAD73" w14:textId="77777777" w:rsidR="008C53F3" w:rsidRPr="00FC2113" w:rsidRDefault="008C53F3" w:rsidP="008C53F3">
      <w:pPr>
        <w:spacing w:after="0" w:line="240" w:lineRule="auto"/>
        <w:jc w:val="both"/>
        <w:rPr>
          <w:rFonts w:ascii="Arial" w:hAnsi="Arial" w:cs="Arial"/>
          <w:b/>
          <w:sz w:val="24"/>
          <w:szCs w:val="24"/>
          <w:lang w:val="mn-MN"/>
        </w:rPr>
      </w:pPr>
      <w:r w:rsidRPr="00FC2113">
        <w:rPr>
          <w:rFonts w:ascii="Arial" w:hAnsi="Arial" w:cs="Arial"/>
          <w:sz w:val="24"/>
          <w:szCs w:val="24"/>
          <w:lang w:val="mn-MN"/>
        </w:rPr>
        <w:tab/>
      </w:r>
      <w:r w:rsidR="000C640A" w:rsidRPr="00FC2113">
        <w:rPr>
          <w:rFonts w:ascii="Arial" w:hAnsi="Arial" w:cs="Arial"/>
          <w:b/>
          <w:sz w:val="24"/>
          <w:szCs w:val="24"/>
          <w:lang w:val="mn-MN"/>
        </w:rPr>
        <w:t>25</w:t>
      </w:r>
      <w:r w:rsidRPr="00FC2113">
        <w:rPr>
          <w:rFonts w:ascii="Arial" w:hAnsi="Arial" w:cs="Arial"/>
          <w:b/>
          <w:sz w:val="24"/>
          <w:szCs w:val="24"/>
          <w:lang w:val="mn-MN"/>
        </w:rPr>
        <w:t xml:space="preserve"> дугаар зүйл.Өмгөөлөгчийн хүсэлт</w:t>
      </w:r>
    </w:p>
    <w:p w14:paraId="39ECE374" w14:textId="77777777" w:rsidR="008C53F3" w:rsidRPr="00FC2113" w:rsidRDefault="008C53F3" w:rsidP="008C53F3">
      <w:pPr>
        <w:spacing w:after="0" w:line="240" w:lineRule="auto"/>
        <w:jc w:val="both"/>
        <w:rPr>
          <w:rFonts w:ascii="Arial" w:hAnsi="Arial" w:cs="Arial"/>
          <w:b/>
          <w:sz w:val="24"/>
          <w:szCs w:val="24"/>
          <w:lang w:val="mn-MN"/>
        </w:rPr>
      </w:pPr>
    </w:p>
    <w:p w14:paraId="4FDEA857" w14:textId="77777777" w:rsidR="008C53F3" w:rsidRPr="00FC2113" w:rsidRDefault="008C53F3" w:rsidP="008C53F3">
      <w:pPr>
        <w:spacing w:after="0" w:line="240" w:lineRule="auto"/>
        <w:jc w:val="both"/>
        <w:rPr>
          <w:rFonts w:ascii="Arial" w:hAnsi="Arial" w:cs="Arial"/>
          <w:sz w:val="24"/>
          <w:szCs w:val="24"/>
          <w:lang w:val="mn-MN"/>
        </w:rPr>
      </w:pPr>
      <w:r w:rsidRPr="00FC2113">
        <w:rPr>
          <w:rFonts w:ascii="Arial" w:hAnsi="Arial" w:cs="Arial"/>
          <w:b/>
          <w:sz w:val="24"/>
          <w:szCs w:val="24"/>
          <w:lang w:val="mn-MN"/>
        </w:rPr>
        <w:tab/>
      </w:r>
      <w:r w:rsidR="000C640A" w:rsidRPr="00FC2113">
        <w:rPr>
          <w:rFonts w:ascii="Arial" w:hAnsi="Arial" w:cs="Arial"/>
          <w:sz w:val="24"/>
          <w:szCs w:val="24"/>
          <w:lang w:val="mn-MN"/>
        </w:rPr>
        <w:t>25</w:t>
      </w:r>
      <w:r w:rsidRPr="00FC2113">
        <w:rPr>
          <w:rFonts w:ascii="Arial" w:hAnsi="Arial" w:cs="Arial"/>
          <w:sz w:val="24"/>
          <w:szCs w:val="24"/>
          <w:lang w:val="mn-MN"/>
        </w:rPr>
        <w:t>.1.</w:t>
      </w:r>
      <w:r w:rsidR="00C51A59" w:rsidRPr="00FC2113">
        <w:rPr>
          <w:rFonts w:ascii="Arial" w:hAnsi="Arial" w:cs="Arial"/>
          <w:sz w:val="24"/>
          <w:szCs w:val="24"/>
          <w:lang w:val="mn-MN"/>
        </w:rPr>
        <w:t>Хуульд өөрөөр заагаагүй бол ө</w:t>
      </w:r>
      <w:r w:rsidRPr="00FC2113">
        <w:rPr>
          <w:rFonts w:ascii="Arial" w:hAnsi="Arial" w:cs="Arial"/>
          <w:sz w:val="24"/>
          <w:szCs w:val="24"/>
          <w:lang w:val="mn-MN"/>
        </w:rPr>
        <w:t xml:space="preserve">мгөөлөгч хууль зүйн мэргэжлийн туслалцаа үзүүлэхэд шаардлагатай лавлагаа, тодорхойлолт, баримт </w:t>
      </w:r>
      <w:r w:rsidR="00703F7D" w:rsidRPr="00FC2113">
        <w:rPr>
          <w:rFonts w:ascii="Arial" w:hAnsi="Arial" w:cs="Arial"/>
          <w:sz w:val="24"/>
          <w:szCs w:val="24"/>
          <w:lang w:val="mn-MN"/>
        </w:rPr>
        <w:t>сэлтийг</w:t>
      </w:r>
      <w:r w:rsidRPr="00FC2113">
        <w:rPr>
          <w:rFonts w:ascii="Arial" w:hAnsi="Arial" w:cs="Arial"/>
          <w:sz w:val="24"/>
          <w:szCs w:val="24"/>
          <w:lang w:val="mn-MN"/>
        </w:rPr>
        <w:t xml:space="preserve"> тухайн асуудлыг хариуцсан төрийн болон төрийн бус байгууллагаас гаргуулан авах зорилгоор өмгөөлөгчийн хүсэлт </w:t>
      </w:r>
      <w:r w:rsidR="004D34A5" w:rsidRPr="00FC2113">
        <w:rPr>
          <w:rFonts w:ascii="Arial" w:hAnsi="Arial" w:cs="Arial"/>
          <w:sz w:val="24"/>
          <w:szCs w:val="24"/>
          <w:lang w:val="mn-MN"/>
        </w:rPr>
        <w:t>гаргана</w:t>
      </w:r>
      <w:r w:rsidRPr="00FC2113">
        <w:rPr>
          <w:rFonts w:ascii="Arial" w:hAnsi="Arial" w:cs="Arial"/>
          <w:sz w:val="24"/>
          <w:szCs w:val="24"/>
          <w:lang w:val="mn-MN"/>
        </w:rPr>
        <w:t xml:space="preserve">. </w:t>
      </w:r>
    </w:p>
    <w:p w14:paraId="2BECEB39" w14:textId="77777777" w:rsidR="008C53F3" w:rsidRPr="00FC2113" w:rsidRDefault="008C53F3" w:rsidP="008C53F3">
      <w:pPr>
        <w:spacing w:after="0" w:line="240" w:lineRule="auto"/>
        <w:jc w:val="both"/>
        <w:rPr>
          <w:rFonts w:ascii="Arial" w:hAnsi="Arial" w:cs="Arial"/>
          <w:sz w:val="24"/>
          <w:szCs w:val="24"/>
          <w:lang w:val="mn-MN"/>
        </w:rPr>
      </w:pPr>
    </w:p>
    <w:p w14:paraId="3B08A679" w14:textId="77777777" w:rsidR="008C53F3" w:rsidRPr="00FC2113" w:rsidRDefault="000C640A"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tab/>
        <w:t>25.2</w:t>
      </w:r>
      <w:r w:rsidR="008C53F3" w:rsidRPr="00FC2113">
        <w:rPr>
          <w:rFonts w:ascii="Arial" w:hAnsi="Arial" w:cs="Arial"/>
          <w:sz w:val="24"/>
          <w:szCs w:val="24"/>
          <w:lang w:val="mn-MN"/>
        </w:rPr>
        <w:t>.</w:t>
      </w:r>
      <w:r w:rsidR="00B40DEB" w:rsidRPr="00FC2113">
        <w:rPr>
          <w:rFonts w:ascii="Arial" w:hAnsi="Arial" w:cs="Arial"/>
          <w:sz w:val="24"/>
          <w:szCs w:val="24"/>
          <w:lang w:val="mn-MN"/>
        </w:rPr>
        <w:t>Хуульд өөрөөр заагаагүй бол ө</w:t>
      </w:r>
      <w:r w:rsidR="008C53F3" w:rsidRPr="00FC2113">
        <w:rPr>
          <w:rFonts w:ascii="Arial" w:hAnsi="Arial" w:cs="Arial"/>
          <w:sz w:val="24"/>
          <w:szCs w:val="24"/>
          <w:lang w:val="mn-MN"/>
        </w:rPr>
        <w:t xml:space="preserve">мгөөлөгчийн хүсэлтийг хүлээн авсан төрийн болон төрийн бус байгууллага </w:t>
      </w:r>
      <w:r w:rsidR="00EA6B52" w:rsidRPr="00FC2113">
        <w:rPr>
          <w:rFonts w:ascii="Arial" w:hAnsi="Arial" w:cs="Arial"/>
          <w:sz w:val="24"/>
          <w:szCs w:val="24"/>
          <w:lang w:val="mn-MN"/>
        </w:rPr>
        <w:t>14</w:t>
      </w:r>
      <w:r w:rsidR="008C53F3" w:rsidRPr="00FC2113">
        <w:rPr>
          <w:rFonts w:ascii="Arial" w:hAnsi="Arial" w:cs="Arial"/>
          <w:sz w:val="24"/>
          <w:szCs w:val="24"/>
          <w:lang w:val="mn-MN"/>
        </w:rPr>
        <w:t xml:space="preserve"> хоногийн дотор бичгээр хариу </w:t>
      </w:r>
      <w:r w:rsidR="00685112" w:rsidRPr="00FC2113">
        <w:rPr>
          <w:rFonts w:ascii="Arial" w:hAnsi="Arial" w:cs="Arial"/>
          <w:sz w:val="24"/>
          <w:szCs w:val="24"/>
          <w:lang w:val="mn-MN"/>
        </w:rPr>
        <w:t>өгнө.</w:t>
      </w:r>
      <w:r w:rsidR="008C53F3" w:rsidRPr="00FC2113">
        <w:rPr>
          <w:rFonts w:ascii="Arial" w:hAnsi="Arial" w:cs="Arial"/>
          <w:sz w:val="24"/>
          <w:szCs w:val="24"/>
          <w:lang w:val="mn-MN"/>
        </w:rPr>
        <w:t xml:space="preserve"> Хүсэлтэд заасан баримт </w:t>
      </w:r>
      <w:r w:rsidR="00703F7D" w:rsidRPr="00FC2113">
        <w:rPr>
          <w:rFonts w:ascii="Arial" w:hAnsi="Arial" w:cs="Arial"/>
          <w:sz w:val="24"/>
          <w:szCs w:val="24"/>
          <w:lang w:val="mn-MN"/>
        </w:rPr>
        <w:t>сэлт</w:t>
      </w:r>
      <w:r w:rsidR="008C53F3" w:rsidRPr="00FC2113">
        <w:rPr>
          <w:rFonts w:ascii="Arial" w:hAnsi="Arial" w:cs="Arial"/>
          <w:sz w:val="24"/>
          <w:szCs w:val="24"/>
          <w:lang w:val="mn-MN"/>
        </w:rPr>
        <w:t xml:space="preserve">, мэдээллийг цуглуулахад нэмэлт хугацаа шаардлагатай </w:t>
      </w:r>
      <w:r w:rsidR="00A06C31" w:rsidRPr="00FC2113">
        <w:rPr>
          <w:rFonts w:ascii="Arial" w:hAnsi="Arial" w:cs="Arial"/>
          <w:sz w:val="24"/>
          <w:szCs w:val="24"/>
          <w:lang w:val="mn-MN"/>
        </w:rPr>
        <w:t>бол</w:t>
      </w:r>
      <w:r w:rsidR="008C53F3" w:rsidRPr="00FC2113">
        <w:rPr>
          <w:rFonts w:ascii="Arial" w:hAnsi="Arial" w:cs="Arial"/>
          <w:sz w:val="24"/>
          <w:szCs w:val="24"/>
          <w:lang w:val="mn-MN"/>
        </w:rPr>
        <w:t xml:space="preserve"> нэг удаа </w:t>
      </w:r>
      <w:r w:rsidR="001659E2" w:rsidRPr="00FC2113">
        <w:rPr>
          <w:rFonts w:ascii="Arial" w:hAnsi="Arial" w:cs="Arial"/>
          <w:sz w:val="24"/>
          <w:szCs w:val="24"/>
          <w:lang w:val="mn-MN"/>
        </w:rPr>
        <w:t>14</w:t>
      </w:r>
      <w:r w:rsidR="008C53F3" w:rsidRPr="00FC2113">
        <w:rPr>
          <w:rFonts w:ascii="Arial" w:hAnsi="Arial" w:cs="Arial"/>
          <w:sz w:val="24"/>
          <w:szCs w:val="24"/>
          <w:lang w:val="mn-MN"/>
        </w:rPr>
        <w:t xml:space="preserve"> хоногоор сунгаж болно.    </w:t>
      </w:r>
    </w:p>
    <w:p w14:paraId="55E755B5" w14:textId="77777777" w:rsidR="008C53F3" w:rsidRPr="00FC2113" w:rsidRDefault="008C53F3" w:rsidP="008C53F3">
      <w:pPr>
        <w:spacing w:after="0" w:line="240" w:lineRule="auto"/>
        <w:jc w:val="both"/>
        <w:rPr>
          <w:rFonts w:ascii="Arial" w:hAnsi="Arial" w:cs="Arial"/>
          <w:sz w:val="24"/>
          <w:szCs w:val="24"/>
          <w:lang w:val="mn-MN"/>
        </w:rPr>
      </w:pPr>
    </w:p>
    <w:p w14:paraId="26CFF438" w14:textId="77777777" w:rsidR="008C53F3" w:rsidRPr="00FC2113" w:rsidRDefault="000C640A"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tab/>
        <w:t>25.3</w:t>
      </w:r>
      <w:r w:rsidR="008C53F3" w:rsidRPr="00FC2113">
        <w:rPr>
          <w:rFonts w:ascii="Arial" w:hAnsi="Arial" w:cs="Arial"/>
          <w:sz w:val="24"/>
          <w:szCs w:val="24"/>
          <w:lang w:val="mn-MN"/>
        </w:rPr>
        <w:t>.Өмгөөлөгчийн хүсэлтийн загвар</w:t>
      </w:r>
      <w:r w:rsidR="00CF43C6" w:rsidRPr="00FC2113">
        <w:rPr>
          <w:rFonts w:ascii="Arial" w:hAnsi="Arial" w:cs="Arial"/>
          <w:sz w:val="24"/>
          <w:szCs w:val="24"/>
          <w:lang w:val="mn-MN"/>
        </w:rPr>
        <w:t>ыг</w:t>
      </w:r>
      <w:r w:rsidR="008C53F3" w:rsidRPr="00FC2113">
        <w:rPr>
          <w:rFonts w:ascii="Arial" w:hAnsi="Arial" w:cs="Arial"/>
          <w:sz w:val="24"/>
          <w:szCs w:val="24"/>
          <w:lang w:val="mn-MN"/>
        </w:rPr>
        <w:t xml:space="preserve"> Өмгөөлөгчдийн холбоо</w:t>
      </w:r>
      <w:r w:rsidR="00F63F21">
        <w:rPr>
          <w:rFonts w:ascii="Arial" w:hAnsi="Arial" w:cs="Arial"/>
          <w:sz w:val="24"/>
          <w:szCs w:val="24"/>
          <w:lang w:val="mn-MN"/>
        </w:rPr>
        <w:t xml:space="preserve"> </w:t>
      </w:r>
      <w:r w:rsidR="008C53F3" w:rsidRPr="00FC2113">
        <w:rPr>
          <w:rFonts w:ascii="Arial" w:hAnsi="Arial" w:cs="Arial"/>
          <w:sz w:val="24"/>
          <w:szCs w:val="24"/>
          <w:lang w:val="mn-MN"/>
        </w:rPr>
        <w:t xml:space="preserve">батална. </w:t>
      </w:r>
    </w:p>
    <w:p w14:paraId="12D8DEAA" w14:textId="77777777" w:rsidR="008C53F3" w:rsidRPr="00FC2113" w:rsidRDefault="008C53F3" w:rsidP="008C53F3">
      <w:pPr>
        <w:spacing w:after="0" w:line="240" w:lineRule="auto"/>
        <w:jc w:val="both"/>
        <w:rPr>
          <w:rFonts w:ascii="Arial" w:hAnsi="Arial" w:cs="Arial"/>
          <w:sz w:val="24"/>
          <w:szCs w:val="24"/>
          <w:lang w:val="mn-MN"/>
        </w:rPr>
      </w:pPr>
    </w:p>
    <w:p w14:paraId="24E2DCD4" w14:textId="77777777" w:rsidR="008C53F3" w:rsidRPr="00FC2113" w:rsidRDefault="000C640A"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tab/>
        <w:t>25.4</w:t>
      </w:r>
      <w:r w:rsidR="008C53F3" w:rsidRPr="00FC2113">
        <w:rPr>
          <w:rFonts w:ascii="Arial" w:hAnsi="Arial" w:cs="Arial"/>
          <w:sz w:val="24"/>
          <w:szCs w:val="24"/>
          <w:lang w:val="mn-MN"/>
        </w:rPr>
        <w:t xml:space="preserve">.Төрийн болон төрийн бус байгууллага </w:t>
      </w:r>
      <w:r w:rsidR="00CA33C6" w:rsidRPr="00FC2113">
        <w:rPr>
          <w:rFonts w:ascii="Arial" w:hAnsi="Arial" w:cs="Arial"/>
          <w:sz w:val="24"/>
          <w:szCs w:val="24"/>
          <w:lang w:val="mn-MN"/>
        </w:rPr>
        <w:t>дараахь</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 xml:space="preserve">тохиолдолд өмгөөлөгчийн хүсэлтэд заасан </w:t>
      </w:r>
      <w:r w:rsidR="00703F7D" w:rsidRPr="00FC2113">
        <w:rPr>
          <w:rFonts w:ascii="Arial" w:hAnsi="Arial" w:cs="Arial"/>
          <w:sz w:val="24"/>
          <w:szCs w:val="24"/>
          <w:lang w:val="mn-MN"/>
        </w:rPr>
        <w:t>баримт сэлт,</w:t>
      </w:r>
      <w:r w:rsidR="00F63F21">
        <w:rPr>
          <w:rFonts w:ascii="Arial" w:hAnsi="Arial" w:cs="Arial"/>
          <w:sz w:val="24"/>
          <w:szCs w:val="24"/>
          <w:lang w:val="mn-MN"/>
        </w:rPr>
        <w:t xml:space="preserve"> </w:t>
      </w:r>
      <w:r w:rsidR="00703F7D" w:rsidRPr="00FC2113">
        <w:rPr>
          <w:rFonts w:ascii="Arial" w:hAnsi="Arial" w:cs="Arial"/>
          <w:sz w:val="24"/>
          <w:szCs w:val="24"/>
          <w:lang w:val="mn-MN"/>
        </w:rPr>
        <w:t>мэдээл</w:t>
      </w:r>
      <w:r w:rsidR="008C53F3" w:rsidRPr="00FC2113">
        <w:rPr>
          <w:rFonts w:ascii="Arial" w:hAnsi="Arial" w:cs="Arial"/>
          <w:sz w:val="24"/>
          <w:szCs w:val="24"/>
          <w:lang w:val="mn-MN"/>
        </w:rPr>
        <w:t>л</w:t>
      </w:r>
      <w:r w:rsidR="00703F7D" w:rsidRPr="00FC2113">
        <w:rPr>
          <w:rFonts w:ascii="Arial" w:hAnsi="Arial" w:cs="Arial"/>
          <w:sz w:val="24"/>
          <w:szCs w:val="24"/>
          <w:lang w:val="mn-MN"/>
        </w:rPr>
        <w:t>ийг</w:t>
      </w:r>
      <w:r w:rsidR="008C53F3" w:rsidRPr="00FC2113">
        <w:rPr>
          <w:rFonts w:ascii="Arial" w:hAnsi="Arial" w:cs="Arial"/>
          <w:sz w:val="24"/>
          <w:szCs w:val="24"/>
          <w:lang w:val="mn-MN"/>
        </w:rPr>
        <w:t xml:space="preserve"> гаргаж өгөхөөс татгалзана:</w:t>
      </w:r>
    </w:p>
    <w:p w14:paraId="2E3E65EB" w14:textId="77777777" w:rsidR="008C53F3" w:rsidRPr="00FC2113" w:rsidRDefault="008C53F3"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p>
    <w:p w14:paraId="2AD8A4FD" w14:textId="77777777" w:rsidR="008C53F3" w:rsidRPr="00FC2113" w:rsidRDefault="00D8218D"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lastRenderedPageBreak/>
        <w:tab/>
      </w:r>
      <w:r w:rsidRPr="00FC2113">
        <w:rPr>
          <w:rFonts w:ascii="Arial" w:hAnsi="Arial" w:cs="Arial"/>
          <w:sz w:val="24"/>
          <w:szCs w:val="24"/>
          <w:lang w:val="mn-MN"/>
        </w:rPr>
        <w:tab/>
        <w:t>25.4</w:t>
      </w:r>
      <w:r w:rsidR="008C53F3" w:rsidRPr="00FC2113">
        <w:rPr>
          <w:rFonts w:ascii="Arial" w:hAnsi="Arial" w:cs="Arial"/>
          <w:sz w:val="24"/>
          <w:szCs w:val="24"/>
          <w:lang w:val="mn-MN"/>
        </w:rPr>
        <w:t xml:space="preserve">.1.өмгөөлөгчийн хүсэлтэд заасан </w:t>
      </w:r>
      <w:r w:rsidR="00703F7D" w:rsidRPr="00FC2113">
        <w:rPr>
          <w:rFonts w:ascii="Arial" w:hAnsi="Arial" w:cs="Arial"/>
          <w:sz w:val="24"/>
          <w:szCs w:val="24"/>
          <w:lang w:val="mn-MN"/>
        </w:rPr>
        <w:t>баримт сэлт, мэдээ</w:t>
      </w:r>
      <w:r w:rsidR="00311525">
        <w:rPr>
          <w:rFonts w:ascii="Arial" w:hAnsi="Arial" w:cs="Arial"/>
          <w:sz w:val="24"/>
          <w:szCs w:val="24"/>
          <w:lang w:val="mn-MN"/>
        </w:rPr>
        <w:t>,</w:t>
      </w:r>
      <w:r w:rsidR="00311525">
        <w:rPr>
          <w:rFonts w:ascii="Arial" w:hAnsi="Arial" w:cs="Arial"/>
          <w:b/>
          <w:sz w:val="24"/>
          <w:szCs w:val="24"/>
          <w:lang w:val="mn-MN"/>
        </w:rPr>
        <w:t xml:space="preserve"> </w:t>
      </w:r>
      <w:r w:rsidR="008C53F3" w:rsidRPr="00FC2113">
        <w:rPr>
          <w:rFonts w:ascii="Arial" w:hAnsi="Arial" w:cs="Arial"/>
          <w:sz w:val="24"/>
          <w:szCs w:val="24"/>
          <w:lang w:val="mn-MN"/>
        </w:rPr>
        <w:t>мэдээлэл нь тухайн байгууллагын эрхлэх асуудал, чиг үүрэгт хамаарахгүй, эсхүл тухайн байгууллагад байхгүй</w:t>
      </w:r>
      <w:r w:rsidR="008C53F3" w:rsidRPr="00FC2113">
        <w:rPr>
          <w:rFonts w:ascii="Arial" w:hAnsi="Arial" w:cs="Arial"/>
          <w:sz w:val="24"/>
          <w:szCs w:val="24"/>
        </w:rPr>
        <w:t>;</w:t>
      </w:r>
    </w:p>
    <w:p w14:paraId="543E55BA" w14:textId="77777777" w:rsidR="008C53F3" w:rsidRPr="00FC2113" w:rsidRDefault="008C53F3" w:rsidP="008C53F3">
      <w:pPr>
        <w:spacing w:after="0" w:line="240" w:lineRule="auto"/>
        <w:jc w:val="both"/>
        <w:rPr>
          <w:rFonts w:ascii="Arial" w:hAnsi="Arial" w:cs="Arial"/>
          <w:sz w:val="24"/>
          <w:szCs w:val="24"/>
          <w:lang w:val="mn-MN"/>
        </w:rPr>
      </w:pPr>
    </w:p>
    <w:p w14:paraId="766B95E9" w14:textId="77777777" w:rsidR="008C53F3" w:rsidRPr="00FC2113" w:rsidRDefault="00D8218D" w:rsidP="008C53F3">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25.4.2</w:t>
      </w:r>
      <w:r w:rsidR="008C53F3" w:rsidRPr="00FC2113">
        <w:rPr>
          <w:rFonts w:ascii="Arial" w:hAnsi="Arial" w:cs="Arial"/>
          <w:sz w:val="24"/>
          <w:szCs w:val="24"/>
          <w:lang w:val="mn-MN"/>
        </w:rPr>
        <w:t>.өмгөө</w:t>
      </w:r>
      <w:r w:rsidRPr="00FC2113">
        <w:rPr>
          <w:rFonts w:ascii="Arial" w:hAnsi="Arial" w:cs="Arial"/>
          <w:sz w:val="24"/>
          <w:szCs w:val="24"/>
          <w:lang w:val="mn-MN"/>
        </w:rPr>
        <w:t>лөгчийн хүсэлт нь энэ хуулийн 25</w:t>
      </w:r>
      <w:r w:rsidR="001659E2" w:rsidRPr="00FC2113">
        <w:rPr>
          <w:rFonts w:ascii="Arial" w:hAnsi="Arial" w:cs="Arial"/>
          <w:sz w:val="24"/>
          <w:szCs w:val="24"/>
          <w:lang w:val="mn-MN"/>
        </w:rPr>
        <w:t>.3-т</w:t>
      </w:r>
      <w:r w:rsidR="008C53F3" w:rsidRPr="00FC2113">
        <w:rPr>
          <w:rFonts w:ascii="Arial" w:hAnsi="Arial" w:cs="Arial"/>
          <w:sz w:val="24"/>
          <w:szCs w:val="24"/>
          <w:lang w:val="mn-MN"/>
        </w:rPr>
        <w:t xml:space="preserve"> заасан шаардлагыг хангаагүй</w:t>
      </w:r>
      <w:r w:rsidR="008C53F3" w:rsidRPr="00FC2113">
        <w:rPr>
          <w:rFonts w:ascii="Arial" w:hAnsi="Arial" w:cs="Arial"/>
          <w:sz w:val="24"/>
          <w:szCs w:val="24"/>
        </w:rPr>
        <w:t>;</w:t>
      </w:r>
    </w:p>
    <w:p w14:paraId="18630794" w14:textId="77777777" w:rsidR="008C53F3" w:rsidRPr="00FC2113" w:rsidRDefault="008C53F3" w:rsidP="008C53F3">
      <w:pPr>
        <w:spacing w:after="0" w:line="240" w:lineRule="auto"/>
        <w:jc w:val="both"/>
        <w:rPr>
          <w:rFonts w:ascii="Arial" w:hAnsi="Arial" w:cs="Arial"/>
          <w:sz w:val="24"/>
          <w:szCs w:val="24"/>
          <w:lang w:val="mn-MN"/>
        </w:rPr>
      </w:pPr>
    </w:p>
    <w:p w14:paraId="2A267D07" w14:textId="77777777" w:rsidR="008C53F3" w:rsidRPr="00FC2113" w:rsidRDefault="000A1B87" w:rsidP="008C53F3">
      <w:pPr>
        <w:spacing w:after="0" w:line="240" w:lineRule="auto"/>
        <w:jc w:val="both"/>
        <w:rPr>
          <w:rFonts w:ascii="Arial" w:hAnsi="Arial" w:cs="Arial"/>
          <w:sz w:val="24"/>
          <w:szCs w:val="24"/>
          <w:lang w:val="mn-MN"/>
        </w:rPr>
      </w:pPr>
      <w:r>
        <w:rPr>
          <w:rFonts w:ascii="Arial" w:hAnsi="Arial" w:cs="Arial"/>
          <w:sz w:val="24"/>
          <w:szCs w:val="24"/>
          <w:lang w:val="mn-MN"/>
        </w:rPr>
        <w:tab/>
        <w:t>25.5.Ө</w:t>
      </w:r>
      <w:r w:rsidR="008C53F3" w:rsidRPr="00FC2113">
        <w:rPr>
          <w:rFonts w:ascii="Arial" w:hAnsi="Arial" w:cs="Arial"/>
          <w:sz w:val="24"/>
          <w:szCs w:val="24"/>
          <w:lang w:val="mn-MN"/>
        </w:rPr>
        <w:t xml:space="preserve">мгөөлөгчийн хүсэлтэд заасан баримт </w:t>
      </w:r>
      <w:r w:rsidR="00703F7D" w:rsidRPr="00FC2113">
        <w:rPr>
          <w:rFonts w:ascii="Arial" w:hAnsi="Arial" w:cs="Arial"/>
          <w:sz w:val="24"/>
          <w:szCs w:val="24"/>
          <w:lang w:val="mn-MN"/>
        </w:rPr>
        <w:t>сэлт</w:t>
      </w:r>
      <w:r w:rsidR="008C53F3" w:rsidRPr="00FC2113">
        <w:rPr>
          <w:rFonts w:ascii="Arial" w:hAnsi="Arial" w:cs="Arial"/>
          <w:sz w:val="24"/>
          <w:szCs w:val="24"/>
          <w:lang w:val="mn-MN"/>
        </w:rPr>
        <w:t>, мэдээлэл нь хууль тогтоомжийн дагуу төрийн боло</w:t>
      </w:r>
      <w:r w:rsidR="00DD1018">
        <w:rPr>
          <w:rFonts w:ascii="Arial" w:hAnsi="Arial" w:cs="Arial"/>
          <w:sz w:val="24"/>
          <w:szCs w:val="24"/>
          <w:lang w:val="mn-MN"/>
        </w:rPr>
        <w:t>н албаны нууц, эсхүл байгууллагын нууц</w:t>
      </w:r>
      <w:r w:rsidR="008C53F3" w:rsidRPr="00FC2113">
        <w:rPr>
          <w:rFonts w:ascii="Arial" w:hAnsi="Arial" w:cs="Arial"/>
          <w:sz w:val="24"/>
          <w:szCs w:val="24"/>
          <w:lang w:val="mn-MN"/>
        </w:rPr>
        <w:t xml:space="preserve">, хувь хүний нууцад </w:t>
      </w:r>
      <w:r w:rsidR="008C53F3" w:rsidRPr="00E671BC">
        <w:rPr>
          <w:rFonts w:ascii="Arial" w:hAnsi="Arial" w:cs="Arial"/>
          <w:sz w:val="24"/>
          <w:szCs w:val="24"/>
          <w:lang w:val="mn-MN"/>
        </w:rPr>
        <w:t>хамаарах</w:t>
      </w:r>
      <w:r w:rsidRPr="00E671BC">
        <w:rPr>
          <w:rFonts w:ascii="Arial" w:hAnsi="Arial" w:cs="Arial"/>
          <w:sz w:val="24"/>
          <w:szCs w:val="24"/>
          <w:lang w:val="mn-MN"/>
        </w:rPr>
        <w:t>аар</w:t>
      </w:r>
      <w:r w:rsidR="008C53F3" w:rsidRPr="00E671BC">
        <w:rPr>
          <w:rFonts w:ascii="Arial" w:hAnsi="Arial" w:cs="Arial"/>
          <w:sz w:val="24"/>
          <w:szCs w:val="24"/>
          <w:lang w:val="mn-MN"/>
        </w:rPr>
        <w:t xml:space="preserve"> бол</w:t>
      </w:r>
      <w:r w:rsidRPr="00E671BC">
        <w:rPr>
          <w:rFonts w:ascii="Arial" w:hAnsi="Arial" w:cs="Arial"/>
          <w:sz w:val="24"/>
          <w:szCs w:val="24"/>
          <w:lang w:val="mn-MN"/>
        </w:rPr>
        <w:t xml:space="preserve"> нууц заруулахгүй байх баталгааг гаргуулж</w:t>
      </w:r>
      <w:r w:rsidR="00DF2A17" w:rsidRPr="00E671BC">
        <w:rPr>
          <w:rFonts w:ascii="Arial" w:hAnsi="Arial" w:cs="Arial"/>
          <w:sz w:val="24"/>
          <w:szCs w:val="24"/>
          <w:lang w:val="mn-MN"/>
        </w:rPr>
        <w:t>,</w:t>
      </w:r>
      <w:r w:rsidRPr="00E671BC">
        <w:rPr>
          <w:rFonts w:ascii="Arial" w:hAnsi="Arial" w:cs="Arial"/>
          <w:sz w:val="24"/>
          <w:szCs w:val="24"/>
          <w:lang w:val="mn-MN"/>
        </w:rPr>
        <w:t xml:space="preserve"> холбогдох мэдэгдлийг өгнө</w:t>
      </w:r>
      <w:r>
        <w:rPr>
          <w:rFonts w:ascii="Arial" w:hAnsi="Arial" w:cs="Arial"/>
          <w:sz w:val="24"/>
          <w:szCs w:val="24"/>
          <w:lang w:val="mn-MN"/>
        </w:rPr>
        <w:t>.</w:t>
      </w:r>
    </w:p>
    <w:p w14:paraId="21973B3A" w14:textId="77777777" w:rsidR="008C53F3" w:rsidRPr="00FC2113" w:rsidRDefault="008C53F3" w:rsidP="008C53F3">
      <w:pPr>
        <w:spacing w:after="0" w:line="240" w:lineRule="auto"/>
        <w:jc w:val="both"/>
        <w:rPr>
          <w:rFonts w:ascii="Arial" w:hAnsi="Arial" w:cs="Arial"/>
          <w:sz w:val="24"/>
          <w:szCs w:val="24"/>
          <w:lang w:val="mn-MN"/>
        </w:rPr>
      </w:pPr>
    </w:p>
    <w:p w14:paraId="41C7F710" w14:textId="77777777" w:rsidR="008C53F3" w:rsidRPr="00FC2113" w:rsidRDefault="00D8218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t>25</w:t>
      </w:r>
      <w:r w:rsidR="008C53F3" w:rsidRPr="00FC2113">
        <w:rPr>
          <w:rFonts w:ascii="Arial" w:hAnsi="Arial" w:cs="Arial"/>
          <w:sz w:val="24"/>
          <w:szCs w:val="24"/>
          <w:lang w:val="mn-MN"/>
        </w:rPr>
        <w:t>.</w:t>
      </w:r>
      <w:r w:rsidR="006A013B">
        <w:rPr>
          <w:rFonts w:ascii="Arial" w:hAnsi="Arial" w:cs="Arial"/>
          <w:sz w:val="24"/>
          <w:szCs w:val="24"/>
          <w:lang w:val="mn-MN"/>
        </w:rPr>
        <w:t>6</w:t>
      </w:r>
      <w:r w:rsidR="008C53F3" w:rsidRPr="00FC2113">
        <w:rPr>
          <w:rFonts w:ascii="Arial" w:hAnsi="Arial" w:cs="Arial"/>
          <w:sz w:val="24"/>
          <w:szCs w:val="24"/>
          <w:lang w:val="mn-MN"/>
        </w:rPr>
        <w:t>.</w:t>
      </w:r>
      <w:r w:rsidR="000D09F1" w:rsidRPr="00FC2113">
        <w:rPr>
          <w:rFonts w:ascii="Arial" w:hAnsi="Arial" w:cs="Arial"/>
          <w:sz w:val="24"/>
          <w:szCs w:val="24"/>
          <w:lang w:val="mn-MN"/>
        </w:rPr>
        <w:t xml:space="preserve">Хуульд өөрөөр заагаагүй бол </w:t>
      </w:r>
      <w:r w:rsidR="008C53F3" w:rsidRPr="00FC2113">
        <w:rPr>
          <w:rFonts w:ascii="Arial" w:hAnsi="Arial" w:cs="Arial"/>
          <w:sz w:val="24"/>
          <w:szCs w:val="24"/>
          <w:lang w:val="mn-MN"/>
        </w:rPr>
        <w:t>Өмгөөл</w:t>
      </w:r>
      <w:r w:rsidR="000D09F1" w:rsidRPr="00FC2113">
        <w:rPr>
          <w:rFonts w:ascii="Arial" w:hAnsi="Arial" w:cs="Arial"/>
          <w:sz w:val="24"/>
          <w:szCs w:val="24"/>
          <w:lang w:val="mn-MN"/>
        </w:rPr>
        <w:t>өгч</w:t>
      </w:r>
      <w:r w:rsidR="008C53F3" w:rsidRPr="00FC2113">
        <w:rPr>
          <w:rFonts w:ascii="Arial" w:hAnsi="Arial" w:cs="Arial"/>
          <w:sz w:val="24"/>
          <w:szCs w:val="24"/>
          <w:lang w:val="mn-MN"/>
        </w:rPr>
        <w:t>ийн хүсэлтийг энэ зүйлд заасан журмын дагуу шийдвэрлэх үүргээ биелүүлээгүй байгууллага, албан тушаалтанд хуульд заасан хариуцлага хүлээлгэнэ.</w:t>
      </w:r>
    </w:p>
    <w:p w14:paraId="2F5DF63B" w14:textId="77777777" w:rsidR="008C53F3" w:rsidRPr="00FC2113" w:rsidRDefault="008C53F3" w:rsidP="008C53F3">
      <w:pPr>
        <w:spacing w:after="0" w:line="240" w:lineRule="auto"/>
        <w:ind w:firstLine="567"/>
        <w:jc w:val="both"/>
        <w:rPr>
          <w:rFonts w:ascii="Arial" w:hAnsi="Arial" w:cs="Arial"/>
          <w:sz w:val="24"/>
          <w:szCs w:val="24"/>
          <w:lang w:val="mn-MN"/>
        </w:rPr>
      </w:pPr>
    </w:p>
    <w:p w14:paraId="42BC11F8"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25</w:t>
      </w:r>
      <w:r w:rsidR="008C53F3" w:rsidRPr="00FC2113">
        <w:rPr>
          <w:rFonts w:ascii="Arial" w:hAnsi="Arial" w:cs="Arial"/>
          <w:sz w:val="24"/>
          <w:szCs w:val="24"/>
          <w:lang w:val="mn-MN"/>
        </w:rPr>
        <w:t>.</w:t>
      </w:r>
      <w:r w:rsidR="006A013B">
        <w:rPr>
          <w:rFonts w:ascii="Arial" w:hAnsi="Arial" w:cs="Arial"/>
          <w:sz w:val="24"/>
          <w:szCs w:val="24"/>
          <w:lang w:val="mn-MN"/>
        </w:rPr>
        <w:t>7</w:t>
      </w:r>
      <w:r w:rsidR="008C53F3" w:rsidRPr="00FC2113">
        <w:rPr>
          <w:rFonts w:ascii="Arial" w:hAnsi="Arial" w:cs="Arial"/>
          <w:sz w:val="24"/>
          <w:szCs w:val="24"/>
          <w:lang w:val="mn-MN"/>
        </w:rPr>
        <w:t xml:space="preserve">.Өмгөөлөгчийн хүсэлтэд заасан баримт </w:t>
      </w:r>
      <w:r w:rsidR="00703F7D" w:rsidRPr="00FC2113">
        <w:rPr>
          <w:rFonts w:ascii="Arial" w:hAnsi="Arial" w:cs="Arial"/>
          <w:sz w:val="24"/>
          <w:szCs w:val="24"/>
          <w:lang w:val="mn-MN"/>
        </w:rPr>
        <w:t>сэлт</w:t>
      </w:r>
      <w:r w:rsidR="008C53F3" w:rsidRPr="00FC2113">
        <w:rPr>
          <w:rFonts w:ascii="Arial" w:hAnsi="Arial" w:cs="Arial"/>
          <w:sz w:val="24"/>
          <w:szCs w:val="24"/>
          <w:lang w:val="mn-MN"/>
        </w:rPr>
        <w:t>, мэдээллийг бусдад дамжуулах, ашиглах талаар хууль, захиргааны хэм хэмжээний актаар энэ хуульд зааснаас өө</w:t>
      </w:r>
      <w:r w:rsidR="00C80173">
        <w:rPr>
          <w:rFonts w:ascii="Arial" w:hAnsi="Arial" w:cs="Arial"/>
          <w:sz w:val="24"/>
          <w:szCs w:val="24"/>
          <w:lang w:val="mn-MN"/>
        </w:rPr>
        <w:t>р</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журам тогтоосон бол тухайн хууль</w:t>
      </w:r>
      <w:r w:rsidR="00740837" w:rsidRPr="00FC2113">
        <w:rPr>
          <w:rFonts w:ascii="Arial" w:hAnsi="Arial" w:cs="Arial"/>
          <w:sz w:val="24"/>
          <w:szCs w:val="24"/>
          <w:lang w:val="mn-MN"/>
        </w:rPr>
        <w:t>, захиргааны хэм хэмжээний акты</w:t>
      </w:r>
      <w:r w:rsidR="008C53F3" w:rsidRPr="00FC2113">
        <w:rPr>
          <w:rFonts w:ascii="Arial" w:hAnsi="Arial" w:cs="Arial"/>
          <w:sz w:val="24"/>
          <w:szCs w:val="24"/>
          <w:lang w:val="mn-MN"/>
        </w:rPr>
        <w:t>г дагаж мөрдөнө.</w:t>
      </w:r>
    </w:p>
    <w:p w14:paraId="440A3D72" w14:textId="77777777" w:rsidR="008C53F3" w:rsidRPr="00FC2113" w:rsidRDefault="008C53F3" w:rsidP="008C53F3">
      <w:pPr>
        <w:spacing w:after="0" w:line="240" w:lineRule="auto"/>
        <w:ind w:firstLine="567"/>
        <w:jc w:val="both"/>
        <w:rPr>
          <w:rFonts w:ascii="Arial" w:hAnsi="Arial" w:cs="Arial"/>
          <w:sz w:val="24"/>
          <w:szCs w:val="24"/>
          <w:lang w:val="mn-MN"/>
        </w:rPr>
      </w:pPr>
    </w:p>
    <w:p w14:paraId="57E41CE6" w14:textId="77777777" w:rsidR="008C53F3" w:rsidRPr="00FC2113" w:rsidRDefault="00D8218D"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26</w:t>
      </w:r>
      <w:r w:rsidR="008C53F3" w:rsidRPr="00FC2113">
        <w:rPr>
          <w:rFonts w:ascii="Arial" w:hAnsi="Arial" w:cs="Arial"/>
          <w:b/>
          <w:sz w:val="24"/>
          <w:szCs w:val="24"/>
          <w:lang w:val="mn-MN"/>
        </w:rPr>
        <w:t xml:space="preserve"> дугаар зүйл.</w:t>
      </w:r>
      <w:r w:rsidR="007673B3" w:rsidRPr="00FC2113">
        <w:rPr>
          <w:rFonts w:ascii="Arial" w:hAnsi="Arial" w:cs="Arial"/>
          <w:b/>
          <w:sz w:val="24"/>
          <w:szCs w:val="24"/>
          <w:lang w:val="mn-MN"/>
        </w:rPr>
        <w:t>Хууль зүйн мэргэжлийн туслалцаа</w:t>
      </w:r>
      <w:r w:rsidR="008C53F3" w:rsidRPr="00FC2113">
        <w:rPr>
          <w:rFonts w:ascii="Arial" w:hAnsi="Arial" w:cs="Arial"/>
          <w:b/>
          <w:sz w:val="24"/>
          <w:szCs w:val="24"/>
          <w:lang w:val="mn-MN"/>
        </w:rPr>
        <w:t xml:space="preserve"> авах эрхийг хангах</w:t>
      </w:r>
    </w:p>
    <w:p w14:paraId="65357F44" w14:textId="77777777" w:rsidR="008C53F3" w:rsidRPr="00FC2113" w:rsidRDefault="008C53F3" w:rsidP="008C53F3">
      <w:pPr>
        <w:spacing w:after="0" w:line="240" w:lineRule="auto"/>
        <w:ind w:firstLine="567"/>
        <w:jc w:val="both"/>
        <w:rPr>
          <w:rFonts w:ascii="Arial" w:hAnsi="Arial" w:cs="Arial"/>
          <w:b/>
          <w:sz w:val="24"/>
          <w:szCs w:val="24"/>
          <w:lang w:val="mn-MN"/>
        </w:rPr>
      </w:pPr>
    </w:p>
    <w:p w14:paraId="50603A21"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26</w:t>
      </w:r>
      <w:r w:rsidR="008C53F3" w:rsidRPr="00FC2113">
        <w:rPr>
          <w:rFonts w:ascii="Arial" w:hAnsi="Arial" w:cs="Arial"/>
          <w:sz w:val="24"/>
          <w:szCs w:val="24"/>
          <w:lang w:val="mn-MN"/>
        </w:rPr>
        <w:t>.1.Өмгөөлөгч үйлчлүүлэгчийг итгэмжлэл,</w:t>
      </w:r>
      <w:r w:rsidR="007A0775" w:rsidRPr="00FC2113">
        <w:rPr>
          <w:rFonts w:ascii="Arial" w:hAnsi="Arial" w:cs="Arial"/>
          <w:sz w:val="24"/>
          <w:szCs w:val="24"/>
          <w:lang w:val="mn-MN"/>
        </w:rPr>
        <w:t xml:space="preserve"> хүсэлт,</w:t>
      </w:r>
      <w:r w:rsidR="008C53F3" w:rsidRPr="00FC2113">
        <w:rPr>
          <w:rFonts w:ascii="Arial" w:hAnsi="Arial" w:cs="Arial"/>
          <w:sz w:val="24"/>
          <w:szCs w:val="24"/>
          <w:lang w:val="mn-MN"/>
        </w:rPr>
        <w:t xml:space="preserve"> эсхүл Өмгөөлөгчдийн холбоо</w:t>
      </w:r>
      <w:r w:rsidR="005A09BA" w:rsidRPr="00FC2113">
        <w:rPr>
          <w:rFonts w:ascii="Arial" w:hAnsi="Arial" w:cs="Arial"/>
          <w:sz w:val="24"/>
          <w:szCs w:val="24"/>
          <w:lang w:val="mn-MN"/>
        </w:rPr>
        <w:t>, Өмгөөлөгчдийн холбооны салбар зөвлөлөөс</w:t>
      </w:r>
      <w:r w:rsidR="008C53F3" w:rsidRPr="00FC2113">
        <w:rPr>
          <w:rFonts w:ascii="Arial" w:hAnsi="Arial" w:cs="Arial"/>
          <w:sz w:val="24"/>
          <w:szCs w:val="24"/>
          <w:lang w:val="mn-MN"/>
        </w:rPr>
        <w:t xml:space="preserve"> олгосон томилолтын үндсэн </w:t>
      </w:r>
      <w:r w:rsidR="00B642DC" w:rsidRPr="00FC2113">
        <w:rPr>
          <w:rFonts w:ascii="Arial" w:hAnsi="Arial" w:cs="Arial"/>
          <w:sz w:val="24"/>
          <w:szCs w:val="24"/>
          <w:lang w:val="mn-MN"/>
        </w:rPr>
        <w:t xml:space="preserve">дээр </w:t>
      </w:r>
      <w:r w:rsidR="008C53F3" w:rsidRPr="00FC2113">
        <w:rPr>
          <w:rFonts w:ascii="Arial" w:hAnsi="Arial" w:cs="Arial"/>
          <w:sz w:val="24"/>
          <w:szCs w:val="24"/>
          <w:lang w:val="mn-MN"/>
        </w:rPr>
        <w:t>төлөөл</w:t>
      </w:r>
      <w:r w:rsidR="00095882" w:rsidRPr="00FC2113">
        <w:rPr>
          <w:rFonts w:ascii="Arial" w:hAnsi="Arial" w:cs="Arial"/>
          <w:sz w:val="24"/>
          <w:szCs w:val="24"/>
          <w:lang w:val="mn-MN"/>
        </w:rPr>
        <w:t>н</w:t>
      </w:r>
      <w:r w:rsidR="008C53F3" w:rsidRPr="00FC2113">
        <w:rPr>
          <w:rFonts w:ascii="Arial" w:hAnsi="Arial" w:cs="Arial"/>
          <w:sz w:val="24"/>
          <w:szCs w:val="24"/>
          <w:lang w:val="mn-MN"/>
        </w:rPr>
        <w:t>ө</w:t>
      </w:r>
      <w:r w:rsidR="00095882" w:rsidRPr="00FC2113">
        <w:rPr>
          <w:rFonts w:ascii="Arial" w:hAnsi="Arial" w:cs="Arial"/>
          <w:sz w:val="24"/>
          <w:szCs w:val="24"/>
          <w:lang w:val="mn-MN"/>
        </w:rPr>
        <w:t>.</w:t>
      </w:r>
    </w:p>
    <w:p w14:paraId="16A2E972" w14:textId="77777777" w:rsidR="008C53F3" w:rsidRPr="00FC2113" w:rsidRDefault="008C53F3" w:rsidP="008C53F3">
      <w:pPr>
        <w:spacing w:after="0" w:line="240" w:lineRule="auto"/>
        <w:ind w:firstLine="567"/>
        <w:jc w:val="both"/>
        <w:rPr>
          <w:rFonts w:ascii="Arial" w:hAnsi="Arial" w:cs="Arial"/>
          <w:sz w:val="24"/>
          <w:szCs w:val="24"/>
          <w:lang w:val="mn-MN"/>
        </w:rPr>
      </w:pPr>
    </w:p>
    <w:p w14:paraId="02E26BA5"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26.2</w:t>
      </w:r>
      <w:r w:rsidR="008C53F3" w:rsidRPr="00FC2113">
        <w:rPr>
          <w:rFonts w:ascii="Arial" w:hAnsi="Arial" w:cs="Arial"/>
          <w:sz w:val="24"/>
          <w:szCs w:val="24"/>
          <w:lang w:val="mn-MN"/>
        </w:rPr>
        <w:t>.</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хүсэгч нь өмгөөлөгч, өмгөөллийн хуулийн этгээдэд хандаж хэлцэл хийх, эсхүл </w:t>
      </w:r>
      <w:r w:rsidR="008C53F3" w:rsidRPr="00FC2113">
        <w:rPr>
          <w:rFonts w:ascii="Arial" w:hAnsi="Arial" w:cs="Arial"/>
          <w:sz w:val="24"/>
          <w:szCs w:val="24"/>
          <w:lang w:val="mn-MN" w:eastAsia="ja-JP"/>
        </w:rPr>
        <w:t>Өмгөөлөгчдийн</w:t>
      </w:r>
      <w:r w:rsidR="008C53F3" w:rsidRPr="00FC2113">
        <w:rPr>
          <w:rFonts w:ascii="Arial" w:hAnsi="Arial" w:cs="Arial"/>
          <w:sz w:val="24"/>
          <w:szCs w:val="24"/>
          <w:lang w:val="mn-MN"/>
        </w:rPr>
        <w:t xml:space="preserve"> холбоо</w:t>
      </w:r>
      <w:r w:rsidR="00704929" w:rsidRPr="00FC2113">
        <w:rPr>
          <w:rFonts w:ascii="Arial" w:hAnsi="Arial" w:cs="Arial"/>
          <w:sz w:val="24"/>
          <w:szCs w:val="24"/>
          <w:lang w:val="mn-MN"/>
        </w:rPr>
        <w:t>, Өмгөөлөгчдийн холбооны салбар зөвлөл</w:t>
      </w:r>
      <w:r w:rsidR="008C53F3" w:rsidRPr="00FC2113">
        <w:rPr>
          <w:rFonts w:ascii="Arial" w:hAnsi="Arial" w:cs="Arial"/>
          <w:sz w:val="24"/>
          <w:szCs w:val="24"/>
          <w:lang w:val="mn-MN"/>
        </w:rPr>
        <w:t xml:space="preserve">д хүсэлт гаргах замаар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авах эрхээ хангуулна. </w:t>
      </w:r>
    </w:p>
    <w:p w14:paraId="43485961" w14:textId="77777777" w:rsidR="008C53F3" w:rsidRPr="00FC2113" w:rsidRDefault="008C53F3" w:rsidP="008C53F3">
      <w:pPr>
        <w:spacing w:after="0" w:line="240" w:lineRule="auto"/>
        <w:ind w:firstLine="567"/>
        <w:jc w:val="both"/>
        <w:rPr>
          <w:rFonts w:ascii="Arial" w:hAnsi="Arial" w:cs="Arial"/>
          <w:sz w:val="24"/>
          <w:szCs w:val="24"/>
          <w:lang w:val="mn-MN"/>
        </w:rPr>
      </w:pPr>
    </w:p>
    <w:p w14:paraId="4999C02C"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26.</w:t>
      </w:r>
      <w:r w:rsidR="00124A81" w:rsidRPr="00FC2113">
        <w:rPr>
          <w:rFonts w:ascii="Arial" w:hAnsi="Arial" w:cs="Arial"/>
          <w:sz w:val="24"/>
          <w:szCs w:val="24"/>
          <w:lang w:val="mn-MN"/>
        </w:rPr>
        <w:t>3</w:t>
      </w:r>
      <w:r w:rsidR="008C53F3" w:rsidRPr="00FC2113">
        <w:rPr>
          <w:rFonts w:ascii="Arial" w:hAnsi="Arial" w:cs="Arial"/>
          <w:sz w:val="24"/>
          <w:szCs w:val="24"/>
          <w:lang w:val="mn-MN"/>
        </w:rPr>
        <w:t>.</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хүсэгчид тодорхой өмгөөлөгчийн нэр заах, </w:t>
      </w:r>
      <w:r w:rsidR="00801428" w:rsidRPr="00FC2113">
        <w:rPr>
          <w:rFonts w:ascii="Arial" w:hAnsi="Arial" w:cs="Arial"/>
          <w:sz w:val="24"/>
          <w:szCs w:val="24"/>
          <w:lang w:val="mn-MN"/>
        </w:rPr>
        <w:t>хууль зүйн мэргэжлийн туслалцааг</w:t>
      </w:r>
      <w:r w:rsidR="009F654A">
        <w:rPr>
          <w:rFonts w:ascii="Arial" w:hAnsi="Arial" w:cs="Arial"/>
          <w:sz w:val="24"/>
          <w:szCs w:val="24"/>
          <w:lang w:val="mn-MN"/>
        </w:rPr>
        <w:t xml:space="preserve"> </w:t>
      </w:r>
      <w:r w:rsidR="008C53F3" w:rsidRPr="00FC2113">
        <w:rPr>
          <w:rFonts w:ascii="Arial" w:hAnsi="Arial" w:cs="Arial"/>
          <w:sz w:val="24"/>
          <w:szCs w:val="24"/>
          <w:lang w:val="mn-MN"/>
        </w:rPr>
        <w:t>нь ав</w:t>
      </w:r>
      <w:r w:rsidR="00E14245" w:rsidRPr="00FC2113">
        <w:rPr>
          <w:rFonts w:ascii="Arial" w:hAnsi="Arial" w:cs="Arial"/>
          <w:sz w:val="24"/>
          <w:szCs w:val="24"/>
          <w:lang w:val="mn-MN"/>
        </w:rPr>
        <w:t>а</w:t>
      </w:r>
      <w:r w:rsidR="008C53F3" w:rsidRPr="00FC2113">
        <w:rPr>
          <w:rFonts w:ascii="Arial" w:hAnsi="Arial" w:cs="Arial"/>
          <w:sz w:val="24"/>
          <w:szCs w:val="24"/>
          <w:lang w:val="mn-MN"/>
        </w:rPr>
        <w:t>хуулахаар тулгахыг хориглоно.</w:t>
      </w:r>
    </w:p>
    <w:p w14:paraId="2A6E31FA" w14:textId="77777777" w:rsidR="008C53F3" w:rsidRPr="00FC2113" w:rsidRDefault="008C53F3" w:rsidP="008C53F3">
      <w:pPr>
        <w:spacing w:after="0" w:line="240" w:lineRule="auto"/>
        <w:ind w:firstLine="567"/>
        <w:jc w:val="both"/>
        <w:rPr>
          <w:rFonts w:ascii="Arial" w:hAnsi="Arial" w:cs="Arial"/>
          <w:sz w:val="24"/>
          <w:szCs w:val="24"/>
          <w:lang w:val="mn-MN"/>
        </w:rPr>
      </w:pPr>
    </w:p>
    <w:p w14:paraId="607FFD10"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26.</w:t>
      </w:r>
      <w:r w:rsidR="00124A81" w:rsidRPr="00FC2113">
        <w:rPr>
          <w:rFonts w:ascii="Arial" w:hAnsi="Arial" w:cs="Arial"/>
          <w:sz w:val="24"/>
          <w:szCs w:val="24"/>
          <w:lang w:val="mn-MN"/>
        </w:rPr>
        <w:t>4</w:t>
      </w:r>
      <w:r w:rsidR="008C53F3" w:rsidRPr="00FC2113">
        <w:rPr>
          <w:rFonts w:ascii="Arial" w:hAnsi="Arial" w:cs="Arial"/>
          <w:sz w:val="24"/>
          <w:szCs w:val="24"/>
          <w:lang w:val="mn-MN"/>
        </w:rPr>
        <w:t>.</w:t>
      </w:r>
      <w:r w:rsidR="00095882" w:rsidRPr="00FC2113">
        <w:rPr>
          <w:rFonts w:ascii="Arial" w:hAnsi="Arial" w:cs="Arial"/>
          <w:sz w:val="24"/>
          <w:szCs w:val="24"/>
          <w:lang w:val="mn-MN"/>
        </w:rPr>
        <w:t>Хүн</w:t>
      </w:r>
      <w:r w:rsidR="008C53F3" w:rsidRPr="00FC2113">
        <w:rPr>
          <w:rFonts w:ascii="Arial" w:hAnsi="Arial" w:cs="Arial"/>
          <w:sz w:val="24"/>
          <w:szCs w:val="24"/>
          <w:lang w:val="mn-MN"/>
        </w:rPr>
        <w:t xml:space="preserve">, хуулийн этгээдийн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авах эрхийг </w:t>
      </w:r>
      <w:r w:rsidR="001639C3" w:rsidRPr="00CB3DD3">
        <w:rPr>
          <w:rFonts w:ascii="Arial" w:hAnsi="Arial" w:cs="Arial"/>
          <w:sz w:val="24"/>
          <w:szCs w:val="24"/>
          <w:lang w:val="mn-MN"/>
        </w:rPr>
        <w:t>хангахын тулд</w:t>
      </w:r>
      <w:r w:rsidR="008C53F3" w:rsidRPr="00FC2113">
        <w:rPr>
          <w:rFonts w:ascii="Arial" w:hAnsi="Arial" w:cs="Arial"/>
          <w:sz w:val="24"/>
          <w:szCs w:val="24"/>
          <w:lang w:val="mn-MN"/>
        </w:rPr>
        <w:t xml:space="preserve"> </w:t>
      </w:r>
      <w:r w:rsidR="00AA347B" w:rsidRPr="00FC2113">
        <w:rPr>
          <w:rFonts w:ascii="Arial" w:hAnsi="Arial" w:cs="Arial"/>
          <w:sz w:val="24"/>
          <w:szCs w:val="24"/>
          <w:lang w:val="mn-MN"/>
        </w:rPr>
        <w:t xml:space="preserve">эрх бүхий албан тушаалтан, </w:t>
      </w:r>
      <w:r w:rsidR="008C53F3" w:rsidRPr="00FC2113">
        <w:rPr>
          <w:rFonts w:ascii="Arial" w:hAnsi="Arial" w:cs="Arial"/>
          <w:sz w:val="24"/>
          <w:szCs w:val="24"/>
          <w:lang w:val="mn-MN"/>
        </w:rPr>
        <w:t xml:space="preserve">мөрдөгч, прокурор, шүүгч нь өмгөөлөгч болон өмгөөллийн хуулийн </w:t>
      </w:r>
      <w:r w:rsidR="00A22FCC" w:rsidRPr="00FC2113">
        <w:rPr>
          <w:rFonts w:ascii="Arial" w:hAnsi="Arial" w:cs="Arial"/>
          <w:sz w:val="24"/>
          <w:szCs w:val="24"/>
          <w:lang w:val="mn-MN"/>
        </w:rPr>
        <w:t>этгээдийн нэр, хаягийн лавлагаа авах боломжоор хангах</w:t>
      </w:r>
      <w:r w:rsidR="008C53F3" w:rsidRPr="00FC2113">
        <w:rPr>
          <w:rFonts w:ascii="Arial" w:hAnsi="Arial" w:cs="Arial"/>
          <w:sz w:val="24"/>
          <w:szCs w:val="24"/>
          <w:lang w:val="mn-MN"/>
        </w:rPr>
        <w:t xml:space="preserve"> үүрэгтэй.</w:t>
      </w:r>
    </w:p>
    <w:p w14:paraId="291C4653" w14:textId="77777777" w:rsidR="008C53F3" w:rsidRPr="00FC2113" w:rsidRDefault="008C53F3" w:rsidP="008C53F3">
      <w:pPr>
        <w:spacing w:after="0" w:line="240" w:lineRule="auto"/>
        <w:ind w:firstLine="567"/>
        <w:jc w:val="both"/>
        <w:rPr>
          <w:rFonts w:ascii="Arial" w:hAnsi="Arial" w:cs="Arial"/>
          <w:sz w:val="24"/>
          <w:szCs w:val="24"/>
          <w:lang w:val="mn-MN"/>
        </w:rPr>
      </w:pPr>
    </w:p>
    <w:p w14:paraId="3CC2AD21" w14:textId="07A76B8D" w:rsidR="008C53F3" w:rsidRPr="00FC2113" w:rsidRDefault="00D8218D"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27</w:t>
      </w:r>
      <w:r w:rsidR="008C53F3" w:rsidRPr="00FC2113">
        <w:rPr>
          <w:rFonts w:ascii="Arial" w:hAnsi="Arial" w:cs="Arial"/>
          <w:b/>
          <w:sz w:val="24"/>
          <w:szCs w:val="24"/>
          <w:lang w:val="mn-MN"/>
        </w:rPr>
        <w:t xml:space="preserve"> дугаар зүйл.</w:t>
      </w:r>
      <w:r w:rsidR="00D344FD">
        <w:rPr>
          <w:rFonts w:ascii="Arial" w:hAnsi="Arial" w:cs="Arial"/>
          <w:b/>
          <w:sz w:val="24"/>
          <w:szCs w:val="24"/>
          <w:lang w:val="mn-MN"/>
        </w:rPr>
        <w:t xml:space="preserve">Хууль </w:t>
      </w:r>
      <w:r w:rsidR="007673B3" w:rsidRPr="00FC2113">
        <w:rPr>
          <w:rFonts w:ascii="Arial" w:hAnsi="Arial" w:cs="Arial"/>
          <w:b/>
          <w:sz w:val="24"/>
          <w:szCs w:val="24"/>
          <w:lang w:val="mn-MN"/>
        </w:rPr>
        <w:t>зүйн мэргэжлийн туслалцаа</w:t>
      </w:r>
      <w:r w:rsidR="008C53F3" w:rsidRPr="00FC2113">
        <w:rPr>
          <w:rFonts w:ascii="Arial" w:hAnsi="Arial" w:cs="Arial"/>
          <w:b/>
          <w:sz w:val="24"/>
          <w:szCs w:val="24"/>
          <w:lang w:val="mn-MN"/>
        </w:rPr>
        <w:t xml:space="preserve"> үзүүлэх гэрээ</w:t>
      </w:r>
    </w:p>
    <w:p w14:paraId="13788FB3" w14:textId="77777777" w:rsidR="008C53F3" w:rsidRPr="00FC2113" w:rsidRDefault="008C53F3" w:rsidP="008C53F3">
      <w:pPr>
        <w:spacing w:after="0" w:line="240" w:lineRule="auto"/>
        <w:ind w:firstLine="567"/>
        <w:jc w:val="both"/>
        <w:rPr>
          <w:rFonts w:ascii="Arial" w:hAnsi="Arial" w:cs="Arial"/>
          <w:sz w:val="24"/>
          <w:szCs w:val="24"/>
          <w:lang w:val="mn-MN"/>
        </w:rPr>
      </w:pPr>
    </w:p>
    <w:p w14:paraId="132D8F29"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27</w:t>
      </w:r>
      <w:r w:rsidR="008C53F3" w:rsidRPr="00FC2113">
        <w:rPr>
          <w:rFonts w:ascii="Arial" w:hAnsi="Arial" w:cs="Arial"/>
          <w:sz w:val="24"/>
          <w:szCs w:val="24"/>
          <w:lang w:val="mn-MN"/>
        </w:rPr>
        <w:t xml:space="preserve">.1.Өмгөөлөгч өмгөөллийн үйл ажиллагаа </w:t>
      </w:r>
      <w:r w:rsidR="001821A2" w:rsidRPr="00FC2113">
        <w:rPr>
          <w:rFonts w:ascii="Arial" w:hAnsi="Arial" w:cs="Arial"/>
          <w:sz w:val="24"/>
          <w:szCs w:val="24"/>
          <w:lang w:val="mn-MN"/>
        </w:rPr>
        <w:t>эрхлэ</w:t>
      </w:r>
      <w:r w:rsidR="008C53F3" w:rsidRPr="00FC2113">
        <w:rPr>
          <w:rFonts w:ascii="Arial" w:hAnsi="Arial" w:cs="Arial"/>
          <w:sz w:val="24"/>
          <w:szCs w:val="24"/>
          <w:lang w:val="mn-MN"/>
        </w:rPr>
        <w:t>хд</w:t>
      </w:r>
      <w:r w:rsidR="001821A2" w:rsidRPr="00FC2113">
        <w:rPr>
          <w:rFonts w:ascii="Arial" w:hAnsi="Arial" w:cs="Arial"/>
          <w:sz w:val="24"/>
          <w:szCs w:val="24"/>
          <w:lang w:val="mn-MN"/>
        </w:rPr>
        <w:t>ээ</w:t>
      </w:r>
      <w:r w:rsidR="00335047">
        <w:rPr>
          <w:rFonts w:ascii="Arial" w:hAnsi="Arial" w:cs="Arial"/>
          <w:sz w:val="24"/>
          <w:szCs w:val="24"/>
          <w:lang w:val="mn-MN"/>
        </w:rPr>
        <w:t xml:space="preserve"> </w:t>
      </w:r>
      <w:r w:rsidR="008C53F3" w:rsidRPr="00FC2113">
        <w:rPr>
          <w:rFonts w:ascii="Arial" w:hAnsi="Arial" w:cs="Arial"/>
          <w:sz w:val="24"/>
          <w:szCs w:val="24"/>
          <w:lang w:val="mn-MN"/>
        </w:rPr>
        <w:t>үйлчлүүлэгчид</w:t>
      </w:r>
      <w:r w:rsidRPr="00FC2113">
        <w:rPr>
          <w:rFonts w:ascii="Arial" w:hAnsi="Arial" w:cs="Arial"/>
          <w:sz w:val="24"/>
          <w:szCs w:val="24"/>
          <w:lang w:val="mn-MN"/>
        </w:rPr>
        <w:t>,</w:t>
      </w:r>
      <w:r w:rsidR="008C53F3" w:rsidRPr="00FC2113">
        <w:rPr>
          <w:rFonts w:ascii="Arial" w:hAnsi="Arial" w:cs="Arial"/>
          <w:sz w:val="24"/>
          <w:szCs w:val="24"/>
          <w:lang w:val="mn-MN"/>
        </w:rPr>
        <w:t xml:space="preserve"> эсхүл түүний сонгосон этгээд</w:t>
      </w:r>
      <w:r w:rsidRPr="00FC2113">
        <w:rPr>
          <w:rFonts w:ascii="Arial" w:hAnsi="Arial" w:cs="Arial"/>
          <w:sz w:val="24"/>
          <w:szCs w:val="24"/>
          <w:lang w:val="mn-MN"/>
        </w:rPr>
        <w:t>тэй</w:t>
      </w:r>
      <w:r w:rsidR="009F654A">
        <w:rPr>
          <w:rFonts w:ascii="Arial" w:hAnsi="Arial" w:cs="Arial"/>
          <w:sz w:val="24"/>
          <w:szCs w:val="24"/>
          <w:lang w:val="mn-MN"/>
        </w:rPr>
        <w:t xml:space="preserve">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тухай гэрээг бичгээр байгуулна.</w:t>
      </w:r>
    </w:p>
    <w:p w14:paraId="55D9D629" w14:textId="77777777" w:rsidR="008C53F3" w:rsidRPr="00FC2113" w:rsidRDefault="008C53F3" w:rsidP="008C53F3">
      <w:pPr>
        <w:spacing w:after="0" w:line="240" w:lineRule="auto"/>
        <w:ind w:firstLine="567"/>
        <w:jc w:val="both"/>
        <w:rPr>
          <w:rFonts w:ascii="Arial" w:hAnsi="Arial" w:cs="Arial"/>
          <w:sz w:val="24"/>
          <w:szCs w:val="24"/>
          <w:lang w:val="mn-MN"/>
        </w:rPr>
      </w:pPr>
    </w:p>
    <w:p w14:paraId="20F9BA90"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27</w:t>
      </w:r>
      <w:r w:rsidR="008C53F3" w:rsidRPr="00FC2113">
        <w:rPr>
          <w:rFonts w:ascii="Arial" w:hAnsi="Arial" w:cs="Arial"/>
          <w:sz w:val="24"/>
          <w:szCs w:val="24"/>
          <w:lang w:val="mn-MN"/>
        </w:rPr>
        <w:t>.2.</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гэрээнд дараахь зүйлийг тусгасан байна:</w:t>
      </w:r>
    </w:p>
    <w:p w14:paraId="2776EDB9" w14:textId="77777777" w:rsidR="008C53F3" w:rsidRPr="00FC2113" w:rsidRDefault="008C53F3"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p>
    <w:p w14:paraId="188A89A8" w14:textId="77777777" w:rsidR="008C53F3" w:rsidRPr="00FC2113" w:rsidRDefault="00D8218D" w:rsidP="00D52B42">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27</w:t>
      </w:r>
      <w:r w:rsidR="0004459F" w:rsidRPr="00FC2113">
        <w:rPr>
          <w:rFonts w:ascii="Arial" w:hAnsi="Arial" w:cs="Arial"/>
          <w:sz w:val="24"/>
          <w:szCs w:val="24"/>
          <w:lang w:val="mn-MN"/>
        </w:rPr>
        <w:t>.2.1.өмгөөлөгч</w:t>
      </w:r>
      <w:r w:rsidR="00D52B42" w:rsidRPr="00FC2113">
        <w:rPr>
          <w:rFonts w:ascii="Arial" w:hAnsi="Arial" w:cs="Arial"/>
          <w:sz w:val="24"/>
          <w:szCs w:val="24"/>
          <w:lang w:val="mn-MN"/>
        </w:rPr>
        <w:t xml:space="preserve">, </w:t>
      </w:r>
      <w:r w:rsidR="008C53F3" w:rsidRPr="00FC2113">
        <w:rPr>
          <w:rFonts w:ascii="Arial" w:hAnsi="Arial" w:cs="Arial"/>
          <w:sz w:val="24"/>
          <w:szCs w:val="24"/>
          <w:lang w:val="mn-MN"/>
        </w:rPr>
        <w:t>өмгөө</w:t>
      </w:r>
      <w:r w:rsidR="00E14245" w:rsidRPr="00FC2113">
        <w:rPr>
          <w:rFonts w:ascii="Arial" w:hAnsi="Arial" w:cs="Arial"/>
          <w:sz w:val="24"/>
          <w:szCs w:val="24"/>
          <w:lang w:val="mn-MN"/>
        </w:rPr>
        <w:t>л</w:t>
      </w:r>
      <w:r w:rsidR="008C53F3" w:rsidRPr="00FC2113">
        <w:rPr>
          <w:rFonts w:ascii="Arial" w:hAnsi="Arial" w:cs="Arial"/>
          <w:sz w:val="24"/>
          <w:szCs w:val="24"/>
          <w:lang w:val="mn-MN"/>
        </w:rPr>
        <w:t>лийн хуулийн этгээдийн нэр</w:t>
      </w:r>
      <w:r w:rsidR="0004459F" w:rsidRPr="00FC2113">
        <w:rPr>
          <w:rFonts w:ascii="Arial" w:hAnsi="Arial" w:cs="Arial"/>
          <w:sz w:val="24"/>
          <w:szCs w:val="24"/>
          <w:lang w:val="mn-MN"/>
        </w:rPr>
        <w:t>, хаяг</w:t>
      </w:r>
      <w:r w:rsidR="008C53F3" w:rsidRPr="00FC2113">
        <w:rPr>
          <w:rFonts w:ascii="Arial" w:hAnsi="Arial" w:cs="Arial"/>
          <w:sz w:val="24"/>
          <w:szCs w:val="24"/>
        </w:rPr>
        <w:t>;</w:t>
      </w:r>
    </w:p>
    <w:p w14:paraId="15CFB565" w14:textId="77777777" w:rsidR="008C53F3" w:rsidRPr="00FC2113" w:rsidRDefault="008C53F3" w:rsidP="00F450A9">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D8218D" w:rsidRPr="00FC2113">
        <w:rPr>
          <w:rFonts w:ascii="Arial" w:hAnsi="Arial" w:cs="Arial"/>
          <w:sz w:val="24"/>
          <w:szCs w:val="24"/>
          <w:lang w:val="mn-MN"/>
        </w:rPr>
        <w:t>27</w:t>
      </w:r>
      <w:r w:rsidR="00D52B42" w:rsidRPr="00FC2113">
        <w:rPr>
          <w:rFonts w:ascii="Arial" w:hAnsi="Arial" w:cs="Arial"/>
          <w:sz w:val="24"/>
          <w:szCs w:val="24"/>
          <w:lang w:val="mn-MN"/>
        </w:rPr>
        <w:t>.2.2</w:t>
      </w:r>
      <w:r w:rsidRPr="00FC2113">
        <w:rPr>
          <w:rFonts w:ascii="Arial" w:hAnsi="Arial" w:cs="Arial"/>
          <w:sz w:val="24"/>
          <w:szCs w:val="24"/>
          <w:lang w:val="mn-MN"/>
        </w:rPr>
        <w:t>.өмгөөллийн үйл ажиллагааны хэлбэр, түүний агуулга</w:t>
      </w:r>
      <w:r w:rsidRPr="00FC2113">
        <w:rPr>
          <w:rFonts w:ascii="Arial" w:hAnsi="Arial" w:cs="Arial"/>
          <w:sz w:val="24"/>
          <w:szCs w:val="24"/>
        </w:rPr>
        <w:t>;</w:t>
      </w:r>
    </w:p>
    <w:p w14:paraId="5C6EA27B" w14:textId="77777777" w:rsidR="008C53F3" w:rsidRPr="00FC2113" w:rsidRDefault="00D8218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lastRenderedPageBreak/>
        <w:tab/>
      </w:r>
      <w:r w:rsidRPr="00FC2113">
        <w:rPr>
          <w:rFonts w:ascii="Arial" w:hAnsi="Arial" w:cs="Arial"/>
          <w:sz w:val="24"/>
          <w:szCs w:val="24"/>
          <w:lang w:val="mn-MN"/>
        </w:rPr>
        <w:tab/>
        <w:t>27</w:t>
      </w:r>
      <w:r w:rsidR="00D52B42" w:rsidRPr="00FC2113">
        <w:rPr>
          <w:rFonts w:ascii="Arial" w:hAnsi="Arial" w:cs="Arial"/>
          <w:sz w:val="24"/>
          <w:szCs w:val="24"/>
          <w:lang w:val="mn-MN"/>
        </w:rPr>
        <w:t>.2.3</w:t>
      </w:r>
      <w:r w:rsidR="008C53F3" w:rsidRPr="00FC2113">
        <w:rPr>
          <w:rFonts w:ascii="Arial" w:hAnsi="Arial" w:cs="Arial"/>
          <w:sz w:val="24"/>
          <w:szCs w:val="24"/>
          <w:lang w:val="mn-MN"/>
        </w:rPr>
        <w:t>.</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ны төлбөрийн хэмжээ, түүнийг төлөх нөхцөл, дансны дугаар</w:t>
      </w:r>
      <w:r w:rsidR="008C53F3" w:rsidRPr="00FC2113">
        <w:rPr>
          <w:rFonts w:ascii="Arial" w:hAnsi="Arial" w:cs="Arial"/>
          <w:sz w:val="24"/>
          <w:szCs w:val="24"/>
        </w:rPr>
        <w:t>;</w:t>
      </w:r>
    </w:p>
    <w:p w14:paraId="1B5C2AC4" w14:textId="77777777" w:rsidR="008C53F3" w:rsidRPr="00FC2113" w:rsidRDefault="008C53F3" w:rsidP="008C53F3">
      <w:pPr>
        <w:spacing w:after="0" w:line="240" w:lineRule="auto"/>
        <w:ind w:firstLine="567"/>
        <w:jc w:val="both"/>
        <w:rPr>
          <w:rFonts w:ascii="Arial" w:hAnsi="Arial" w:cs="Arial"/>
          <w:sz w:val="24"/>
          <w:szCs w:val="24"/>
          <w:lang w:val="mn-MN"/>
        </w:rPr>
      </w:pPr>
    </w:p>
    <w:p w14:paraId="39E17220" w14:textId="77777777" w:rsidR="008C53F3" w:rsidRPr="00FC2113" w:rsidRDefault="00D8218D"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27</w:t>
      </w:r>
      <w:r w:rsidR="00D52B42" w:rsidRPr="00FC2113">
        <w:rPr>
          <w:rFonts w:ascii="Arial" w:hAnsi="Arial" w:cs="Arial"/>
          <w:sz w:val="24"/>
          <w:szCs w:val="24"/>
          <w:lang w:val="mn-MN"/>
        </w:rPr>
        <w:t>.2.4</w:t>
      </w:r>
      <w:r w:rsidR="008C53F3" w:rsidRPr="00FC2113">
        <w:rPr>
          <w:rFonts w:ascii="Arial" w:hAnsi="Arial" w:cs="Arial"/>
          <w:sz w:val="24"/>
          <w:szCs w:val="24"/>
          <w:lang w:val="mn-MN"/>
        </w:rPr>
        <w:t>.</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явцад өмгөөлөгчөөс гарах зардлыг нөхөн төлөх нөхцөл</w:t>
      </w:r>
      <w:r w:rsidR="008C53F3" w:rsidRPr="00FC2113">
        <w:rPr>
          <w:rFonts w:ascii="Arial" w:hAnsi="Arial" w:cs="Arial"/>
          <w:sz w:val="24"/>
          <w:szCs w:val="24"/>
        </w:rPr>
        <w:t>;</w:t>
      </w:r>
    </w:p>
    <w:p w14:paraId="18E4160F" w14:textId="77777777" w:rsidR="008C53F3" w:rsidRPr="00FC2113" w:rsidRDefault="008C53F3" w:rsidP="008C53F3">
      <w:pPr>
        <w:spacing w:after="0" w:line="240" w:lineRule="auto"/>
        <w:ind w:firstLine="567"/>
        <w:jc w:val="both"/>
        <w:rPr>
          <w:rFonts w:ascii="Arial" w:hAnsi="Arial" w:cs="Arial"/>
          <w:sz w:val="24"/>
          <w:szCs w:val="24"/>
          <w:lang w:val="mn-MN"/>
        </w:rPr>
      </w:pPr>
    </w:p>
    <w:p w14:paraId="012F0E87" w14:textId="77777777" w:rsidR="008C53F3" w:rsidRPr="00FC2113" w:rsidRDefault="00D8218D" w:rsidP="008C53F3">
      <w:pPr>
        <w:spacing w:after="0" w:line="240" w:lineRule="auto"/>
        <w:ind w:left="720" w:firstLine="720"/>
        <w:jc w:val="both"/>
        <w:rPr>
          <w:rFonts w:ascii="Arial" w:hAnsi="Arial" w:cs="Arial"/>
          <w:sz w:val="24"/>
          <w:szCs w:val="24"/>
          <w:lang w:val="mn-MN"/>
        </w:rPr>
      </w:pPr>
      <w:r w:rsidRPr="00FC2113">
        <w:rPr>
          <w:rFonts w:ascii="Arial" w:hAnsi="Arial" w:cs="Arial"/>
          <w:sz w:val="24"/>
          <w:szCs w:val="24"/>
          <w:lang w:val="mn-MN"/>
        </w:rPr>
        <w:t>27</w:t>
      </w:r>
      <w:r w:rsidR="00D52B42" w:rsidRPr="00FC2113">
        <w:rPr>
          <w:rFonts w:ascii="Arial" w:hAnsi="Arial" w:cs="Arial"/>
          <w:sz w:val="24"/>
          <w:szCs w:val="24"/>
          <w:lang w:val="mn-MN"/>
        </w:rPr>
        <w:t>.2.5</w:t>
      </w:r>
      <w:r w:rsidR="008C53F3" w:rsidRPr="00FC2113">
        <w:rPr>
          <w:rFonts w:ascii="Arial" w:hAnsi="Arial" w:cs="Arial"/>
          <w:sz w:val="24"/>
          <w:szCs w:val="24"/>
          <w:lang w:val="mn-MN"/>
        </w:rPr>
        <w:t>.өмгөөлөгчийн хариуцлагын хэлбэр болон хэмжээ</w:t>
      </w:r>
      <w:r w:rsidR="008C53F3" w:rsidRPr="00FC2113">
        <w:rPr>
          <w:rFonts w:ascii="Arial" w:hAnsi="Arial" w:cs="Arial"/>
          <w:sz w:val="24"/>
          <w:szCs w:val="24"/>
        </w:rPr>
        <w:t>;</w:t>
      </w:r>
    </w:p>
    <w:p w14:paraId="054CF2B1" w14:textId="77777777" w:rsidR="008C53F3" w:rsidRPr="00FC2113" w:rsidRDefault="00D8218D" w:rsidP="008C53F3">
      <w:pPr>
        <w:spacing w:after="0" w:line="240" w:lineRule="auto"/>
        <w:ind w:left="720" w:firstLine="720"/>
        <w:jc w:val="both"/>
        <w:rPr>
          <w:rFonts w:ascii="Arial" w:hAnsi="Arial" w:cs="Arial"/>
          <w:sz w:val="24"/>
          <w:szCs w:val="24"/>
          <w:lang w:val="mn-MN"/>
        </w:rPr>
      </w:pPr>
      <w:r w:rsidRPr="00FC2113">
        <w:rPr>
          <w:rFonts w:ascii="Arial" w:hAnsi="Arial" w:cs="Arial"/>
          <w:sz w:val="24"/>
          <w:szCs w:val="24"/>
          <w:lang w:val="mn-MN"/>
        </w:rPr>
        <w:t>27</w:t>
      </w:r>
      <w:r w:rsidR="00D52B42" w:rsidRPr="00FC2113">
        <w:rPr>
          <w:rFonts w:ascii="Arial" w:hAnsi="Arial" w:cs="Arial"/>
          <w:sz w:val="24"/>
          <w:szCs w:val="24"/>
          <w:lang w:val="mn-MN"/>
        </w:rPr>
        <w:t>.2.6</w:t>
      </w:r>
      <w:r w:rsidR="008C53F3" w:rsidRPr="00FC2113">
        <w:rPr>
          <w:rFonts w:ascii="Arial" w:hAnsi="Arial" w:cs="Arial"/>
          <w:sz w:val="24"/>
          <w:szCs w:val="24"/>
          <w:lang w:val="mn-MN"/>
        </w:rPr>
        <w:t>.гэрээг цуцлах нөхцөл.</w:t>
      </w:r>
    </w:p>
    <w:p w14:paraId="740712C4" w14:textId="77777777" w:rsidR="008C53F3" w:rsidRPr="00FC2113" w:rsidRDefault="008C53F3" w:rsidP="008C53F3">
      <w:pPr>
        <w:spacing w:after="0" w:line="240" w:lineRule="auto"/>
        <w:ind w:firstLine="567"/>
        <w:jc w:val="both"/>
        <w:rPr>
          <w:rFonts w:ascii="Arial" w:hAnsi="Arial" w:cs="Arial"/>
          <w:sz w:val="24"/>
          <w:szCs w:val="24"/>
          <w:lang w:val="mn-MN"/>
        </w:rPr>
      </w:pPr>
    </w:p>
    <w:p w14:paraId="4E67E3D1"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27.3.Энэ хуулийн 27</w:t>
      </w:r>
      <w:r w:rsidR="008C53F3" w:rsidRPr="00FC2113">
        <w:rPr>
          <w:rFonts w:ascii="Arial" w:hAnsi="Arial" w:cs="Arial"/>
          <w:sz w:val="24"/>
          <w:szCs w:val="24"/>
          <w:lang w:val="mn-MN"/>
        </w:rPr>
        <w:t>.2-т зааснаас бусад нөхц</w:t>
      </w:r>
      <w:r w:rsidR="0004459F" w:rsidRPr="00FC2113">
        <w:rPr>
          <w:rFonts w:ascii="Arial" w:hAnsi="Arial" w:cs="Arial"/>
          <w:sz w:val="24"/>
          <w:szCs w:val="24"/>
          <w:lang w:val="mn-MN"/>
        </w:rPr>
        <w:t>ө</w:t>
      </w:r>
      <w:r w:rsidR="00E03980" w:rsidRPr="00FC2113">
        <w:rPr>
          <w:rFonts w:ascii="Arial" w:hAnsi="Arial" w:cs="Arial"/>
          <w:sz w:val="24"/>
          <w:szCs w:val="24"/>
          <w:lang w:val="mn-MN"/>
        </w:rPr>
        <w:t>лийг талууд харилцан тохиролцон</w:t>
      </w:r>
      <w:r w:rsidR="008C53F3" w:rsidRPr="00FC2113">
        <w:rPr>
          <w:rFonts w:ascii="Arial" w:hAnsi="Arial" w:cs="Arial"/>
          <w:sz w:val="24"/>
          <w:szCs w:val="24"/>
          <w:lang w:val="mn-MN"/>
        </w:rPr>
        <w:t xml:space="preserve"> тогтоож болно.</w:t>
      </w:r>
    </w:p>
    <w:p w14:paraId="029BB833" w14:textId="77777777" w:rsidR="008C53F3" w:rsidRPr="00FC2113" w:rsidRDefault="008C53F3" w:rsidP="008C53F3">
      <w:pPr>
        <w:spacing w:after="0" w:line="240" w:lineRule="auto"/>
        <w:ind w:firstLine="567"/>
        <w:jc w:val="both"/>
        <w:rPr>
          <w:rFonts w:ascii="Arial" w:hAnsi="Arial" w:cs="Arial"/>
          <w:sz w:val="24"/>
          <w:szCs w:val="24"/>
          <w:lang w:val="mn-MN"/>
        </w:rPr>
      </w:pPr>
    </w:p>
    <w:p w14:paraId="2AF625E4" w14:textId="77777777" w:rsidR="008C53F3" w:rsidRPr="00FC2113" w:rsidRDefault="00D8218D"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28 ду</w:t>
      </w:r>
      <w:r w:rsidR="008C53F3" w:rsidRPr="00FC2113">
        <w:rPr>
          <w:rFonts w:ascii="Arial" w:hAnsi="Arial" w:cs="Arial"/>
          <w:b/>
          <w:sz w:val="24"/>
          <w:szCs w:val="24"/>
          <w:lang w:val="mn-MN"/>
        </w:rPr>
        <w:t>г</w:t>
      </w:r>
      <w:r w:rsidRPr="00FC2113">
        <w:rPr>
          <w:rFonts w:ascii="Arial" w:hAnsi="Arial" w:cs="Arial"/>
          <w:b/>
          <w:sz w:val="24"/>
          <w:szCs w:val="24"/>
          <w:lang w:val="mn-MN"/>
        </w:rPr>
        <w:t>аа</w:t>
      </w:r>
      <w:r w:rsidR="008C53F3" w:rsidRPr="00FC2113">
        <w:rPr>
          <w:rFonts w:ascii="Arial" w:hAnsi="Arial" w:cs="Arial"/>
          <w:b/>
          <w:sz w:val="24"/>
          <w:szCs w:val="24"/>
          <w:lang w:val="mn-MN"/>
        </w:rPr>
        <w:t>р зүйл.Өмгөөллийн хөлс</w:t>
      </w:r>
    </w:p>
    <w:p w14:paraId="4018597F" w14:textId="77777777" w:rsidR="008C53F3" w:rsidRPr="00FC2113" w:rsidRDefault="008C53F3" w:rsidP="008C53F3">
      <w:pPr>
        <w:spacing w:after="0" w:line="240" w:lineRule="auto"/>
        <w:ind w:firstLine="567"/>
        <w:jc w:val="both"/>
        <w:rPr>
          <w:rFonts w:ascii="Arial" w:hAnsi="Arial" w:cs="Arial"/>
          <w:b/>
          <w:sz w:val="24"/>
          <w:szCs w:val="24"/>
          <w:lang w:val="mn-MN"/>
        </w:rPr>
      </w:pPr>
    </w:p>
    <w:p w14:paraId="012E3A6D"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28</w:t>
      </w:r>
      <w:r w:rsidR="008C53F3" w:rsidRPr="00FC2113">
        <w:rPr>
          <w:rFonts w:ascii="Arial" w:hAnsi="Arial" w:cs="Arial"/>
          <w:sz w:val="24"/>
          <w:szCs w:val="24"/>
          <w:lang w:val="mn-MN"/>
        </w:rPr>
        <w:t xml:space="preserve">.1.Өмгөөлөгч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үзүүлэхдээ үйлчлүүлэгчээс хөлс </w:t>
      </w:r>
      <w:r w:rsidR="00546FBB" w:rsidRPr="00FC2113">
        <w:rPr>
          <w:rFonts w:ascii="Arial" w:hAnsi="Arial" w:cs="Arial"/>
          <w:sz w:val="24"/>
          <w:szCs w:val="24"/>
          <w:lang w:val="mn-MN"/>
        </w:rPr>
        <w:t xml:space="preserve">/цаашид “өмгөөллийн хөлс” гэх/ </w:t>
      </w:r>
      <w:r w:rsidR="008C53F3" w:rsidRPr="00FC2113">
        <w:rPr>
          <w:rFonts w:ascii="Arial" w:hAnsi="Arial" w:cs="Arial"/>
          <w:sz w:val="24"/>
          <w:szCs w:val="24"/>
          <w:lang w:val="mn-MN"/>
        </w:rPr>
        <w:t>авах бөгөөд хэмжээг өмгөөлөгч, үйлчлүүлэгч гэрээгээр харилцан тохиролцож тогтооно.</w:t>
      </w:r>
    </w:p>
    <w:p w14:paraId="6584208B" w14:textId="77777777" w:rsidR="008C53F3" w:rsidRPr="00FC2113" w:rsidRDefault="008C53F3" w:rsidP="008C53F3">
      <w:pPr>
        <w:spacing w:after="0" w:line="240" w:lineRule="auto"/>
        <w:ind w:firstLine="720"/>
        <w:jc w:val="both"/>
        <w:rPr>
          <w:rFonts w:ascii="Arial" w:hAnsi="Arial" w:cs="Arial"/>
          <w:sz w:val="24"/>
          <w:szCs w:val="24"/>
          <w:lang w:val="mn-MN"/>
        </w:rPr>
      </w:pPr>
    </w:p>
    <w:p w14:paraId="18E15023"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28.2</w:t>
      </w:r>
      <w:r w:rsidR="008C53F3" w:rsidRPr="00FC2113">
        <w:rPr>
          <w:rFonts w:ascii="Arial" w:hAnsi="Arial" w:cs="Arial"/>
          <w:sz w:val="24"/>
          <w:szCs w:val="24"/>
          <w:lang w:val="mn-MN"/>
        </w:rPr>
        <w:t>.Өмгөөл</w:t>
      </w:r>
      <w:r w:rsidR="00546FBB" w:rsidRPr="00FC2113">
        <w:rPr>
          <w:rFonts w:ascii="Arial" w:hAnsi="Arial" w:cs="Arial"/>
          <w:sz w:val="24"/>
          <w:szCs w:val="24"/>
          <w:lang w:val="mn-MN"/>
        </w:rPr>
        <w:t>л</w:t>
      </w:r>
      <w:r w:rsidR="008C53F3" w:rsidRPr="00FC2113">
        <w:rPr>
          <w:rFonts w:ascii="Arial" w:hAnsi="Arial" w:cs="Arial"/>
          <w:sz w:val="24"/>
          <w:szCs w:val="24"/>
          <w:lang w:val="mn-MN"/>
        </w:rPr>
        <w:t xml:space="preserve">ийн хөлсийг тогтооход дараахь </w:t>
      </w:r>
      <w:r w:rsidRPr="00FC2113">
        <w:rPr>
          <w:rFonts w:ascii="Arial" w:hAnsi="Arial" w:cs="Arial"/>
          <w:sz w:val="24"/>
          <w:szCs w:val="24"/>
          <w:lang w:val="mn-MN"/>
        </w:rPr>
        <w:t>нөхцөл байдлы</w:t>
      </w:r>
      <w:r w:rsidR="008C53F3" w:rsidRPr="00FC2113">
        <w:rPr>
          <w:rFonts w:ascii="Arial" w:hAnsi="Arial" w:cs="Arial"/>
          <w:sz w:val="24"/>
          <w:szCs w:val="24"/>
          <w:lang w:val="mn-MN"/>
        </w:rPr>
        <w:t>г харгалзан үзнэ:</w:t>
      </w:r>
    </w:p>
    <w:p w14:paraId="16CC1347" w14:textId="77777777" w:rsidR="008C53F3" w:rsidRPr="00FC2113" w:rsidRDefault="008C53F3" w:rsidP="008C53F3">
      <w:pPr>
        <w:spacing w:after="0" w:line="240" w:lineRule="auto"/>
        <w:ind w:firstLine="720"/>
        <w:jc w:val="both"/>
        <w:rPr>
          <w:rFonts w:ascii="Arial" w:hAnsi="Arial" w:cs="Arial"/>
          <w:sz w:val="24"/>
          <w:szCs w:val="24"/>
          <w:lang w:val="mn-MN"/>
        </w:rPr>
      </w:pPr>
    </w:p>
    <w:p w14:paraId="2E0C45FD"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28.2</w:t>
      </w:r>
      <w:r w:rsidR="008C53F3" w:rsidRPr="00FC2113">
        <w:rPr>
          <w:rFonts w:ascii="Arial" w:hAnsi="Arial" w:cs="Arial"/>
          <w:sz w:val="24"/>
          <w:szCs w:val="24"/>
          <w:lang w:val="mn-MN"/>
        </w:rPr>
        <w:t xml:space="preserve">.1.хэрэг, маргаан, үйлчлүүлэгчийн хүсэлт, </w:t>
      </w:r>
      <w:r w:rsidR="007448C4" w:rsidRPr="00FC2113">
        <w:rPr>
          <w:rFonts w:ascii="Arial" w:hAnsi="Arial" w:cs="Arial"/>
          <w:sz w:val="24"/>
          <w:szCs w:val="24"/>
          <w:lang w:val="mn-MN"/>
        </w:rPr>
        <w:t>үзүүлэх хууль зүйн туслалцааны</w:t>
      </w:r>
      <w:r w:rsidR="008C53F3" w:rsidRPr="00FC2113">
        <w:rPr>
          <w:rFonts w:ascii="Arial" w:hAnsi="Arial" w:cs="Arial"/>
          <w:sz w:val="24"/>
          <w:szCs w:val="24"/>
          <w:lang w:val="mn-MN"/>
        </w:rPr>
        <w:t xml:space="preserve"> цар хүрээ, ээдрээ төвөгтэй байдал</w:t>
      </w:r>
      <w:r w:rsidR="008C53F3" w:rsidRPr="00FC2113">
        <w:rPr>
          <w:rFonts w:ascii="Arial" w:hAnsi="Arial" w:cs="Arial"/>
          <w:sz w:val="24"/>
          <w:szCs w:val="24"/>
        </w:rPr>
        <w:t>;</w:t>
      </w:r>
    </w:p>
    <w:p w14:paraId="27E5C16B" w14:textId="77777777" w:rsidR="008C53F3" w:rsidRPr="00FC2113" w:rsidRDefault="008C53F3" w:rsidP="008C53F3">
      <w:pPr>
        <w:spacing w:after="0" w:line="240" w:lineRule="auto"/>
        <w:ind w:firstLine="720"/>
        <w:jc w:val="both"/>
        <w:rPr>
          <w:rFonts w:ascii="Arial" w:hAnsi="Arial" w:cs="Arial"/>
          <w:sz w:val="24"/>
          <w:szCs w:val="24"/>
          <w:lang w:val="mn-MN"/>
        </w:rPr>
      </w:pPr>
    </w:p>
    <w:p w14:paraId="3439FCCA"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28.2</w:t>
      </w:r>
      <w:r w:rsidR="008C53F3" w:rsidRPr="00FC2113">
        <w:rPr>
          <w:rFonts w:ascii="Arial" w:hAnsi="Arial" w:cs="Arial"/>
          <w:sz w:val="24"/>
          <w:szCs w:val="24"/>
          <w:lang w:val="mn-MN"/>
        </w:rPr>
        <w:t>.2.үйлчлүүлэгчийн хүсэлт, даалгаврыг биелүүлэхэд зарцуулах хугацаа буюу тухайн хэрэг, маргааны үргэлжлэх хугацаа</w:t>
      </w:r>
      <w:r w:rsidR="008C53F3" w:rsidRPr="00FC2113">
        <w:rPr>
          <w:rFonts w:ascii="Arial" w:hAnsi="Arial" w:cs="Arial"/>
          <w:sz w:val="24"/>
          <w:szCs w:val="24"/>
        </w:rPr>
        <w:t>;</w:t>
      </w:r>
    </w:p>
    <w:p w14:paraId="2FA39FD6" w14:textId="77777777" w:rsidR="008C53F3" w:rsidRPr="00FC2113" w:rsidRDefault="008C53F3" w:rsidP="008C53F3">
      <w:pPr>
        <w:spacing w:after="0" w:line="240" w:lineRule="auto"/>
        <w:ind w:firstLine="720"/>
        <w:jc w:val="both"/>
        <w:rPr>
          <w:rFonts w:ascii="Arial" w:hAnsi="Arial" w:cs="Arial"/>
          <w:sz w:val="24"/>
          <w:szCs w:val="24"/>
          <w:lang w:val="mn-MN"/>
        </w:rPr>
      </w:pPr>
    </w:p>
    <w:p w14:paraId="33378F0A"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28.2</w:t>
      </w:r>
      <w:r w:rsidR="008C53F3" w:rsidRPr="00FC2113">
        <w:rPr>
          <w:rFonts w:ascii="Arial" w:hAnsi="Arial" w:cs="Arial"/>
          <w:sz w:val="24"/>
          <w:szCs w:val="24"/>
          <w:lang w:val="mn-MN"/>
        </w:rPr>
        <w:t>.3.өмгөөлөгчийн мэргэшсэн байдал, туршлага, мэргэжлийн ур чадвар</w:t>
      </w:r>
      <w:r w:rsidR="008C53F3" w:rsidRPr="00FC2113">
        <w:rPr>
          <w:rFonts w:ascii="Arial" w:hAnsi="Arial" w:cs="Arial"/>
          <w:sz w:val="24"/>
          <w:szCs w:val="24"/>
        </w:rPr>
        <w:t>;</w:t>
      </w:r>
    </w:p>
    <w:p w14:paraId="7577323E" w14:textId="77777777" w:rsidR="008C53F3" w:rsidRPr="00FC2113" w:rsidRDefault="008C53F3" w:rsidP="008C53F3">
      <w:pPr>
        <w:spacing w:after="0" w:line="240" w:lineRule="auto"/>
        <w:ind w:firstLine="720"/>
        <w:jc w:val="both"/>
        <w:rPr>
          <w:rFonts w:ascii="Arial" w:hAnsi="Arial" w:cs="Arial"/>
          <w:sz w:val="24"/>
          <w:szCs w:val="24"/>
          <w:lang w:val="mn-MN"/>
        </w:rPr>
      </w:pPr>
    </w:p>
    <w:p w14:paraId="78CF7CE4"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rPr>
        <w:tab/>
      </w:r>
      <w:r w:rsidRPr="00FC2113">
        <w:rPr>
          <w:rFonts w:ascii="Arial" w:hAnsi="Arial" w:cs="Arial"/>
          <w:sz w:val="24"/>
          <w:szCs w:val="24"/>
          <w:lang w:val="mn-MN"/>
        </w:rPr>
        <w:t>28.2</w:t>
      </w:r>
      <w:r w:rsidR="008C53F3" w:rsidRPr="00FC2113">
        <w:rPr>
          <w:rFonts w:ascii="Arial" w:hAnsi="Arial" w:cs="Arial"/>
          <w:sz w:val="24"/>
          <w:szCs w:val="24"/>
          <w:lang w:val="mn-MN"/>
        </w:rPr>
        <w:t>.</w:t>
      </w:r>
      <w:r w:rsidR="00124A81" w:rsidRPr="00FC2113">
        <w:rPr>
          <w:rFonts w:ascii="Arial" w:hAnsi="Arial" w:cs="Arial"/>
          <w:sz w:val="24"/>
          <w:szCs w:val="24"/>
          <w:lang w:val="mn-MN"/>
        </w:rPr>
        <w:t>4</w:t>
      </w:r>
      <w:r w:rsidR="008C53F3" w:rsidRPr="00FC2113">
        <w:rPr>
          <w:rFonts w:ascii="Arial" w:hAnsi="Arial" w:cs="Arial"/>
          <w:sz w:val="24"/>
          <w:szCs w:val="24"/>
          <w:lang w:val="mn-MN"/>
        </w:rPr>
        <w:t xml:space="preserve">.тусгай мэдлэг шаардах асуудлаар мэргэжлийн байгууллага, </w:t>
      </w:r>
      <w:r w:rsidR="00095882" w:rsidRPr="00FC2113">
        <w:rPr>
          <w:rFonts w:ascii="Arial" w:hAnsi="Arial" w:cs="Arial"/>
          <w:sz w:val="24"/>
          <w:szCs w:val="24"/>
          <w:lang w:val="mn-MN"/>
        </w:rPr>
        <w:t>хүн, хуулийн этгээдээс</w:t>
      </w:r>
      <w:r w:rsidR="001639C3">
        <w:rPr>
          <w:rFonts w:ascii="Arial" w:hAnsi="Arial" w:cs="Arial"/>
          <w:sz w:val="24"/>
          <w:szCs w:val="24"/>
          <w:lang w:val="mn-MN"/>
        </w:rPr>
        <w:t xml:space="preserve"> </w:t>
      </w:r>
      <w:r w:rsidR="008C53F3" w:rsidRPr="00FC2113">
        <w:rPr>
          <w:rFonts w:ascii="Arial" w:hAnsi="Arial" w:cs="Arial"/>
          <w:sz w:val="24"/>
          <w:szCs w:val="24"/>
          <w:lang w:val="mn-MN"/>
        </w:rPr>
        <w:t>туслалцаа авах шаардлагатай эсэх</w:t>
      </w:r>
      <w:r w:rsidR="008C53F3" w:rsidRPr="00FC2113">
        <w:rPr>
          <w:rFonts w:ascii="Arial" w:hAnsi="Arial" w:cs="Arial"/>
          <w:sz w:val="24"/>
          <w:szCs w:val="24"/>
        </w:rPr>
        <w:t>;</w:t>
      </w:r>
    </w:p>
    <w:p w14:paraId="4AF72725" w14:textId="77777777" w:rsidR="008C53F3" w:rsidRPr="00FC2113" w:rsidRDefault="008C53F3" w:rsidP="008C53F3">
      <w:pPr>
        <w:spacing w:after="0" w:line="240" w:lineRule="auto"/>
        <w:ind w:firstLine="720"/>
        <w:jc w:val="both"/>
        <w:rPr>
          <w:rFonts w:ascii="Arial" w:hAnsi="Arial" w:cs="Arial"/>
          <w:sz w:val="24"/>
          <w:szCs w:val="24"/>
          <w:lang w:val="mn-MN"/>
        </w:rPr>
      </w:pPr>
    </w:p>
    <w:p w14:paraId="06A59B13" w14:textId="77777777" w:rsidR="008C53F3" w:rsidRPr="00FC2113" w:rsidRDefault="00311525" w:rsidP="008C53F3">
      <w:pPr>
        <w:spacing w:after="0" w:line="240" w:lineRule="auto"/>
        <w:ind w:firstLine="720"/>
        <w:jc w:val="both"/>
        <w:rPr>
          <w:rFonts w:ascii="Arial" w:hAnsi="Arial" w:cs="Arial"/>
          <w:sz w:val="24"/>
          <w:szCs w:val="24"/>
          <w:lang w:val="mn-MN"/>
        </w:rPr>
      </w:pPr>
      <w:r>
        <w:rPr>
          <w:rFonts w:ascii="Arial" w:hAnsi="Arial" w:cs="Arial"/>
          <w:sz w:val="24"/>
          <w:szCs w:val="24"/>
          <w:lang w:val="mn-MN"/>
        </w:rPr>
        <w:tab/>
        <w:t>28.2.5</w:t>
      </w:r>
      <w:r w:rsidR="00546FBB" w:rsidRPr="00FC2113">
        <w:rPr>
          <w:rFonts w:ascii="Arial" w:hAnsi="Arial" w:cs="Arial"/>
          <w:sz w:val="24"/>
          <w:szCs w:val="24"/>
          <w:lang w:val="mn-MN"/>
        </w:rPr>
        <w:t>.өмгөөлл</w:t>
      </w:r>
      <w:r w:rsidR="008C53F3" w:rsidRPr="00FC2113">
        <w:rPr>
          <w:rFonts w:ascii="Arial" w:hAnsi="Arial" w:cs="Arial"/>
          <w:sz w:val="24"/>
          <w:szCs w:val="24"/>
          <w:lang w:val="mn-MN"/>
        </w:rPr>
        <w:t>ийн хөлсийг тогтооход шаардлагатай бусад.</w:t>
      </w:r>
    </w:p>
    <w:p w14:paraId="1A3AD935" w14:textId="77777777" w:rsidR="008C53F3" w:rsidRPr="00FC2113" w:rsidRDefault="008C53F3" w:rsidP="008C53F3">
      <w:pPr>
        <w:spacing w:after="0" w:line="240" w:lineRule="auto"/>
        <w:ind w:firstLine="720"/>
        <w:jc w:val="both"/>
        <w:rPr>
          <w:rFonts w:ascii="Arial" w:hAnsi="Arial" w:cs="Arial"/>
          <w:sz w:val="24"/>
          <w:szCs w:val="24"/>
          <w:lang w:val="mn-MN"/>
        </w:rPr>
      </w:pPr>
    </w:p>
    <w:p w14:paraId="5EAB8DA9" w14:textId="77777777" w:rsidR="003A6FAB"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28.3</w:t>
      </w:r>
      <w:r w:rsidR="008C53F3" w:rsidRPr="00FC2113">
        <w:rPr>
          <w:rFonts w:ascii="Arial" w:hAnsi="Arial" w:cs="Arial"/>
          <w:sz w:val="24"/>
          <w:szCs w:val="24"/>
          <w:lang w:val="mn-MN"/>
        </w:rPr>
        <w:t xml:space="preserve">.Өмгөөлөгч болон үйлчлүүлэгч харилцан тохиролцсон тохиолдолд үзүүлсэн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ны үр дүнгээс хамаарсан </w:t>
      </w:r>
      <w:r w:rsidR="003A6FAB" w:rsidRPr="00FC2113">
        <w:rPr>
          <w:rFonts w:ascii="Arial" w:hAnsi="Arial" w:cs="Arial"/>
          <w:sz w:val="24"/>
          <w:szCs w:val="24"/>
          <w:lang w:val="mn-MN"/>
        </w:rPr>
        <w:t xml:space="preserve">доор дурдсанаас бусад тохиолдолд </w:t>
      </w:r>
      <w:r w:rsidR="008C53F3" w:rsidRPr="00FC2113">
        <w:rPr>
          <w:rFonts w:ascii="Arial" w:hAnsi="Arial" w:cs="Arial"/>
          <w:sz w:val="24"/>
          <w:szCs w:val="24"/>
          <w:lang w:val="mn-MN"/>
        </w:rPr>
        <w:t>өмгөөл</w:t>
      </w:r>
      <w:r w:rsidR="00546FBB" w:rsidRPr="00FC2113">
        <w:rPr>
          <w:rFonts w:ascii="Arial" w:hAnsi="Arial" w:cs="Arial"/>
          <w:sz w:val="24"/>
          <w:szCs w:val="24"/>
          <w:lang w:val="mn-MN"/>
        </w:rPr>
        <w:t>л</w:t>
      </w:r>
      <w:r w:rsidR="008C53F3" w:rsidRPr="00FC2113">
        <w:rPr>
          <w:rFonts w:ascii="Arial" w:hAnsi="Arial" w:cs="Arial"/>
          <w:sz w:val="24"/>
          <w:szCs w:val="24"/>
          <w:lang w:val="mn-MN"/>
        </w:rPr>
        <w:t>ийн хөлсийг</w:t>
      </w:r>
      <w:r w:rsidR="00E14245" w:rsidRPr="00FC2113">
        <w:rPr>
          <w:rFonts w:ascii="Arial" w:hAnsi="Arial" w:cs="Arial"/>
          <w:sz w:val="24"/>
          <w:szCs w:val="24"/>
          <w:lang w:val="mn-MN"/>
        </w:rPr>
        <w:t xml:space="preserve"> нөхцөлтэйгөө</w:t>
      </w:r>
      <w:r w:rsidR="003A6FAB" w:rsidRPr="00FC2113">
        <w:rPr>
          <w:rFonts w:ascii="Arial" w:hAnsi="Arial" w:cs="Arial"/>
          <w:sz w:val="24"/>
          <w:szCs w:val="24"/>
          <w:lang w:val="mn-MN"/>
        </w:rPr>
        <w:t>р тохиролцож болно:</w:t>
      </w:r>
    </w:p>
    <w:p w14:paraId="76666A34" w14:textId="77777777" w:rsidR="003A6FAB" w:rsidRPr="00FC2113" w:rsidRDefault="003A6FAB" w:rsidP="008C53F3">
      <w:pPr>
        <w:spacing w:after="0" w:line="240" w:lineRule="auto"/>
        <w:ind w:firstLine="720"/>
        <w:jc w:val="both"/>
        <w:rPr>
          <w:rFonts w:ascii="Arial" w:hAnsi="Arial" w:cs="Arial"/>
          <w:sz w:val="24"/>
          <w:szCs w:val="24"/>
          <w:lang w:val="mn-MN"/>
        </w:rPr>
      </w:pPr>
    </w:p>
    <w:p w14:paraId="5205369D" w14:textId="77777777" w:rsidR="00FB226C" w:rsidRPr="00FC2113" w:rsidRDefault="003A6FAB"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28.3.1.</w:t>
      </w:r>
      <w:r w:rsidR="00FB226C" w:rsidRPr="00FC2113">
        <w:rPr>
          <w:rFonts w:ascii="Arial" w:hAnsi="Arial" w:cs="Arial"/>
          <w:sz w:val="24"/>
          <w:szCs w:val="24"/>
          <w:lang w:val="mn-MN"/>
        </w:rPr>
        <w:t>эрүүгийн хэрэг хянан шийдвэрлэх ажиллагаа</w:t>
      </w:r>
      <w:r w:rsidR="00FB226C" w:rsidRPr="00FC2113">
        <w:rPr>
          <w:rFonts w:ascii="Arial" w:hAnsi="Arial" w:cs="Arial"/>
          <w:sz w:val="24"/>
          <w:szCs w:val="24"/>
        </w:rPr>
        <w:t>;</w:t>
      </w:r>
    </w:p>
    <w:p w14:paraId="2D0D0A44" w14:textId="77777777" w:rsidR="008C53F3" w:rsidRPr="00FC2113" w:rsidRDefault="00FB226C"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28.3.2.</w:t>
      </w:r>
      <w:r w:rsidR="00E1313A" w:rsidRPr="00FC2113">
        <w:rPr>
          <w:rFonts w:ascii="Arial" w:hAnsi="Arial" w:cs="Arial"/>
          <w:sz w:val="24"/>
          <w:szCs w:val="24"/>
          <w:lang w:val="mn-MN"/>
        </w:rPr>
        <w:t>эцэг тог</w:t>
      </w:r>
      <w:r w:rsidR="00704929" w:rsidRPr="00FC2113">
        <w:rPr>
          <w:rFonts w:ascii="Arial" w:hAnsi="Arial" w:cs="Arial"/>
          <w:sz w:val="24"/>
          <w:szCs w:val="24"/>
          <w:lang w:val="mn-MN"/>
        </w:rPr>
        <w:t>т</w:t>
      </w:r>
      <w:r w:rsidR="00E1313A" w:rsidRPr="00FC2113">
        <w:rPr>
          <w:rFonts w:ascii="Arial" w:hAnsi="Arial" w:cs="Arial"/>
          <w:sz w:val="24"/>
          <w:szCs w:val="24"/>
          <w:lang w:val="mn-MN"/>
        </w:rPr>
        <w:t>оох, тэтгэмж тогтоолгох, гэрлэлт цуцлах болон гэр бүлийн дундын өмчийн маргааныг шийдвэрлэх.</w:t>
      </w:r>
    </w:p>
    <w:p w14:paraId="684F9563" w14:textId="77777777" w:rsidR="008C53F3" w:rsidRPr="00FC2113" w:rsidRDefault="008C53F3" w:rsidP="008C53F3">
      <w:pPr>
        <w:spacing w:after="0" w:line="240" w:lineRule="auto"/>
        <w:ind w:firstLine="567"/>
        <w:jc w:val="both"/>
        <w:rPr>
          <w:rFonts w:ascii="Arial" w:hAnsi="Arial" w:cs="Arial"/>
          <w:sz w:val="24"/>
          <w:szCs w:val="24"/>
          <w:lang w:val="mn-MN"/>
        </w:rPr>
      </w:pPr>
    </w:p>
    <w:p w14:paraId="5022EA21"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28.4</w:t>
      </w:r>
      <w:r w:rsidR="008C53F3" w:rsidRPr="00FC2113">
        <w:rPr>
          <w:rFonts w:ascii="Arial" w:hAnsi="Arial" w:cs="Arial"/>
          <w:sz w:val="24"/>
          <w:szCs w:val="24"/>
          <w:lang w:val="mn-MN"/>
        </w:rPr>
        <w:t>.Өмгөөлөгч үйлчлүүлэгчийнхээ эд хөрөнгийн болон бусад байдлыг нь харгалзан түүнийг өмгөөллийн хөлс төлөхөөс чөлөөлж</w:t>
      </w:r>
      <w:r w:rsidR="007448C4" w:rsidRPr="00FC2113">
        <w:rPr>
          <w:rFonts w:ascii="Arial" w:hAnsi="Arial" w:cs="Arial"/>
          <w:sz w:val="24"/>
          <w:szCs w:val="24"/>
          <w:lang w:val="mn-MN"/>
        </w:rPr>
        <w:t>, эсхүл хөнгөлж</w:t>
      </w:r>
      <w:r w:rsidR="008C53F3" w:rsidRPr="00FC2113">
        <w:rPr>
          <w:rFonts w:ascii="Arial" w:hAnsi="Arial" w:cs="Arial"/>
          <w:sz w:val="24"/>
          <w:szCs w:val="24"/>
          <w:lang w:val="mn-MN"/>
        </w:rPr>
        <w:t xml:space="preserve"> болно.</w:t>
      </w:r>
    </w:p>
    <w:p w14:paraId="667CD4CB" w14:textId="77777777" w:rsidR="008C53F3" w:rsidRPr="00FC2113" w:rsidRDefault="008C53F3" w:rsidP="008C53F3">
      <w:pPr>
        <w:spacing w:after="0" w:line="240" w:lineRule="auto"/>
        <w:ind w:firstLine="720"/>
        <w:jc w:val="both"/>
        <w:rPr>
          <w:rFonts w:ascii="Arial" w:hAnsi="Arial" w:cs="Arial"/>
          <w:sz w:val="24"/>
          <w:szCs w:val="24"/>
          <w:lang w:val="mn-MN"/>
        </w:rPr>
      </w:pPr>
    </w:p>
    <w:p w14:paraId="5DFC63A9" w14:textId="77777777" w:rsidR="008C53F3" w:rsidRPr="00FC2113" w:rsidRDefault="00D8218D"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28.5</w:t>
      </w:r>
      <w:r w:rsidR="008C53F3" w:rsidRPr="00FC2113">
        <w:rPr>
          <w:rFonts w:ascii="Arial" w:hAnsi="Arial" w:cs="Arial"/>
          <w:sz w:val="24"/>
          <w:szCs w:val="24"/>
          <w:lang w:val="mn-MN"/>
        </w:rPr>
        <w:t>.Өмгөөл</w:t>
      </w:r>
      <w:r w:rsidR="00546FBB" w:rsidRPr="00FC2113">
        <w:rPr>
          <w:rFonts w:ascii="Arial" w:hAnsi="Arial" w:cs="Arial"/>
          <w:sz w:val="24"/>
          <w:szCs w:val="24"/>
          <w:lang w:val="mn-MN"/>
        </w:rPr>
        <w:t>л</w:t>
      </w:r>
      <w:r w:rsidR="008C53F3" w:rsidRPr="00FC2113">
        <w:rPr>
          <w:rFonts w:ascii="Arial" w:hAnsi="Arial" w:cs="Arial"/>
          <w:sz w:val="24"/>
          <w:szCs w:val="24"/>
          <w:lang w:val="mn-MN"/>
        </w:rPr>
        <w:t xml:space="preserve">ийн хөлс болон өмгөөлөгчөөс гарсан зардлын нөхөн төлбөрийг </w:t>
      </w:r>
      <w:r w:rsidR="006573A0" w:rsidRPr="00FC2113">
        <w:rPr>
          <w:rFonts w:ascii="Arial" w:hAnsi="Arial" w:cs="Arial"/>
          <w:sz w:val="24"/>
          <w:szCs w:val="24"/>
          <w:lang w:val="mn-MN"/>
        </w:rPr>
        <w:t xml:space="preserve">Төлбөр тооцоог үндэсний мөнгөн тэмдэгтээр гүйцэтгэх тухай хуулийн 4.1-д заасны дагуу үндэсний мөнгөн тэмдэгтээр илэрхийлэх бөгөөд үндэсний болон гадаадын мөнгөн тэмдэгтээр гүйцэтгэх тохиолдолд </w:t>
      </w:r>
      <w:r w:rsidR="00DF2A5E" w:rsidRPr="00FC2113">
        <w:rPr>
          <w:rFonts w:ascii="Arial" w:hAnsi="Arial" w:cs="Arial"/>
          <w:sz w:val="24"/>
          <w:szCs w:val="24"/>
          <w:lang w:val="mn-MN"/>
        </w:rPr>
        <w:t xml:space="preserve">энэ хуулийн </w:t>
      </w:r>
      <w:r w:rsidR="00F111F6" w:rsidRPr="00FC2113">
        <w:rPr>
          <w:rFonts w:ascii="Arial" w:hAnsi="Arial" w:cs="Arial"/>
          <w:sz w:val="24"/>
          <w:szCs w:val="24"/>
          <w:lang w:val="mn-MN"/>
        </w:rPr>
        <w:t>21</w:t>
      </w:r>
      <w:r w:rsidR="00DF2A5E" w:rsidRPr="00FC2113">
        <w:rPr>
          <w:rFonts w:ascii="Arial" w:hAnsi="Arial" w:cs="Arial"/>
          <w:sz w:val="24"/>
          <w:szCs w:val="24"/>
          <w:lang w:val="mn-MN"/>
        </w:rPr>
        <w:t>.2</w:t>
      </w:r>
      <w:r w:rsidR="008C53F3" w:rsidRPr="00FC2113">
        <w:rPr>
          <w:rFonts w:ascii="Arial" w:hAnsi="Arial" w:cs="Arial"/>
          <w:sz w:val="24"/>
          <w:szCs w:val="24"/>
          <w:lang w:val="mn-MN"/>
        </w:rPr>
        <w:t>-т заасан данса</w:t>
      </w:r>
      <w:r w:rsidR="00762AD6" w:rsidRPr="00FC2113">
        <w:rPr>
          <w:rFonts w:ascii="Arial" w:hAnsi="Arial" w:cs="Arial"/>
          <w:sz w:val="24"/>
          <w:szCs w:val="24"/>
          <w:lang w:val="mn-MN"/>
        </w:rPr>
        <w:t xml:space="preserve">ар </w:t>
      </w:r>
      <w:r w:rsidR="008C53F3" w:rsidRPr="00FC2113">
        <w:rPr>
          <w:rFonts w:ascii="Arial" w:hAnsi="Arial" w:cs="Arial"/>
          <w:sz w:val="24"/>
          <w:szCs w:val="24"/>
          <w:lang w:val="mn-MN"/>
        </w:rPr>
        <w:t>шилжүүлэ</w:t>
      </w:r>
      <w:r w:rsidR="00762AD6" w:rsidRPr="00FC2113">
        <w:rPr>
          <w:rFonts w:ascii="Arial" w:hAnsi="Arial" w:cs="Arial"/>
          <w:sz w:val="24"/>
          <w:szCs w:val="24"/>
          <w:lang w:val="mn-MN"/>
        </w:rPr>
        <w:t>н авна</w:t>
      </w:r>
      <w:r w:rsidR="008C53F3" w:rsidRPr="00FC2113">
        <w:rPr>
          <w:rFonts w:ascii="Arial" w:hAnsi="Arial" w:cs="Arial"/>
          <w:sz w:val="24"/>
          <w:szCs w:val="24"/>
          <w:lang w:val="mn-MN"/>
        </w:rPr>
        <w:t xml:space="preserve">. </w:t>
      </w:r>
    </w:p>
    <w:p w14:paraId="36882429" w14:textId="77777777" w:rsidR="00A54C7B" w:rsidRPr="00FC2113" w:rsidRDefault="00A54C7B" w:rsidP="008C53F3">
      <w:pPr>
        <w:spacing w:after="0" w:line="240" w:lineRule="auto"/>
        <w:ind w:firstLine="720"/>
        <w:jc w:val="both"/>
        <w:rPr>
          <w:rFonts w:ascii="Arial" w:hAnsi="Arial" w:cs="Arial"/>
          <w:sz w:val="24"/>
          <w:szCs w:val="24"/>
          <w:lang w:val="mn-MN"/>
        </w:rPr>
      </w:pPr>
    </w:p>
    <w:p w14:paraId="1FE0039A" w14:textId="77777777" w:rsidR="008C53F3" w:rsidRPr="00FC2113" w:rsidRDefault="00A60FC8"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lastRenderedPageBreak/>
        <w:t>29</w:t>
      </w:r>
      <w:r w:rsidR="008C53F3" w:rsidRPr="00FC2113">
        <w:rPr>
          <w:rFonts w:ascii="Arial" w:hAnsi="Arial" w:cs="Arial"/>
          <w:b/>
          <w:sz w:val="24"/>
          <w:szCs w:val="24"/>
          <w:lang w:val="mn-MN"/>
        </w:rPr>
        <w:t xml:space="preserve"> дүгээр зүйл.Өмгөөлөгчийн мэргэжлийн хариуцлагын даатгал</w:t>
      </w:r>
    </w:p>
    <w:p w14:paraId="6FF6E217" w14:textId="77777777" w:rsidR="008C53F3" w:rsidRPr="00FC2113" w:rsidRDefault="008C53F3" w:rsidP="008C53F3">
      <w:pPr>
        <w:spacing w:after="0" w:line="240" w:lineRule="auto"/>
        <w:ind w:firstLine="567"/>
        <w:jc w:val="both"/>
        <w:rPr>
          <w:rFonts w:ascii="Arial" w:hAnsi="Arial" w:cs="Arial"/>
          <w:b/>
          <w:sz w:val="24"/>
          <w:szCs w:val="24"/>
          <w:lang w:val="mn-MN"/>
        </w:rPr>
      </w:pPr>
    </w:p>
    <w:p w14:paraId="6D4C8091"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29</w:t>
      </w:r>
      <w:r w:rsidR="008C53F3" w:rsidRPr="00FC2113">
        <w:rPr>
          <w:rFonts w:ascii="Arial" w:hAnsi="Arial" w:cs="Arial"/>
          <w:sz w:val="24"/>
          <w:szCs w:val="24"/>
          <w:lang w:val="mn-MN"/>
        </w:rPr>
        <w:t>.1.</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гэрээний нөхцөл, шаардлагыг зөрчсөн, эсхүл мэргэжлийн мэдлэг, ур чадвар дутсаны улмаас өмгөөллийн үйл ажиллагаанд алдаа гаргаж, ү</w:t>
      </w:r>
      <w:r w:rsidR="00A06C31" w:rsidRPr="00FC2113">
        <w:rPr>
          <w:rFonts w:ascii="Arial" w:hAnsi="Arial" w:cs="Arial"/>
          <w:sz w:val="24"/>
          <w:szCs w:val="24"/>
          <w:lang w:val="mn-MN"/>
        </w:rPr>
        <w:t>йлчлүүлэгчид хохирол учруулсан бол</w:t>
      </w:r>
      <w:r w:rsidR="008C53F3" w:rsidRPr="00FC2113">
        <w:rPr>
          <w:rFonts w:ascii="Arial" w:hAnsi="Arial" w:cs="Arial"/>
          <w:sz w:val="24"/>
          <w:szCs w:val="24"/>
          <w:lang w:val="mn-MN"/>
        </w:rPr>
        <w:t xml:space="preserve"> түүнийг нөхөн төлөх зорилгоор өмгөөлөгч</w:t>
      </w:r>
      <w:r w:rsidR="008C53F3" w:rsidRPr="00FC2113">
        <w:rPr>
          <w:rFonts w:ascii="Arial" w:hAnsi="Arial" w:cs="Arial"/>
          <w:sz w:val="24"/>
          <w:szCs w:val="24"/>
          <w:lang w:val="mn-MN" w:eastAsia="ja-JP"/>
        </w:rPr>
        <w:t xml:space="preserve"> мэргэжлийн </w:t>
      </w:r>
      <w:r w:rsidR="008C53F3" w:rsidRPr="00FC2113">
        <w:rPr>
          <w:rFonts w:ascii="Arial" w:hAnsi="Arial" w:cs="Arial"/>
          <w:sz w:val="24"/>
          <w:szCs w:val="24"/>
          <w:lang w:val="mn-MN"/>
        </w:rPr>
        <w:t>хариуцлагын даатгалд заавал даатгуулна.</w:t>
      </w:r>
    </w:p>
    <w:p w14:paraId="2AED3064" w14:textId="77777777" w:rsidR="008C53F3" w:rsidRPr="00FC2113" w:rsidRDefault="008C53F3" w:rsidP="008C53F3">
      <w:pPr>
        <w:spacing w:after="0" w:line="240" w:lineRule="auto"/>
        <w:ind w:firstLine="567"/>
        <w:jc w:val="both"/>
        <w:rPr>
          <w:rFonts w:ascii="Arial" w:hAnsi="Arial" w:cs="Arial"/>
          <w:sz w:val="24"/>
          <w:szCs w:val="24"/>
          <w:lang w:val="mn-MN"/>
        </w:rPr>
      </w:pPr>
    </w:p>
    <w:p w14:paraId="68662D97"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29</w:t>
      </w:r>
      <w:r w:rsidR="008C53F3" w:rsidRPr="00FC2113">
        <w:rPr>
          <w:rFonts w:ascii="Arial" w:hAnsi="Arial" w:cs="Arial"/>
          <w:sz w:val="24"/>
          <w:szCs w:val="24"/>
          <w:lang w:val="mn-MN"/>
        </w:rPr>
        <w:t>.2.Өмгөөлөгчийн мэргэжлийн хариуцлагын даатгалын үнэлгээний хэмжээ буюу даатгалын тохиолдолд олгох нөхөн төлбөрийн</w:t>
      </w:r>
      <w:r w:rsidR="009F654A">
        <w:rPr>
          <w:rFonts w:ascii="Arial" w:hAnsi="Arial" w:cs="Arial"/>
          <w:sz w:val="24"/>
          <w:szCs w:val="24"/>
          <w:lang w:val="mn-MN"/>
        </w:rPr>
        <w:t xml:space="preserve"> </w:t>
      </w:r>
      <w:r w:rsidR="008C53F3" w:rsidRPr="00FC2113">
        <w:rPr>
          <w:rFonts w:ascii="Arial" w:hAnsi="Arial" w:cs="Arial"/>
          <w:sz w:val="24"/>
          <w:szCs w:val="24"/>
          <w:lang w:val="mn-MN"/>
        </w:rPr>
        <w:t>доод хэмжээг</w:t>
      </w:r>
      <w:r w:rsidR="00704929" w:rsidRPr="00FC2113">
        <w:rPr>
          <w:rFonts w:ascii="Arial" w:hAnsi="Arial" w:cs="Arial"/>
          <w:sz w:val="24"/>
          <w:szCs w:val="24"/>
          <w:lang w:val="mn-MN"/>
        </w:rPr>
        <w:t xml:space="preserve"> Өмгөөлөгчдийн холбооны саналыг үндэслэн</w:t>
      </w:r>
      <w:r w:rsidR="009329FA" w:rsidRPr="00FC2113">
        <w:rPr>
          <w:rFonts w:ascii="Arial" w:hAnsi="Arial" w:cs="Arial"/>
          <w:sz w:val="24"/>
          <w:szCs w:val="24"/>
          <w:lang w:val="mn-MN"/>
        </w:rPr>
        <w:t xml:space="preserve"> </w:t>
      </w:r>
      <w:r w:rsidR="00910DDA" w:rsidRPr="00FC2113">
        <w:rPr>
          <w:rFonts w:ascii="Arial" w:hAnsi="Arial" w:cs="Arial"/>
          <w:sz w:val="24"/>
          <w:szCs w:val="24"/>
          <w:lang w:val="mn-MN" w:eastAsia="ja-JP"/>
        </w:rPr>
        <w:t>Санхүүгийн зохицуулах хороо</w:t>
      </w:r>
      <w:r w:rsidR="008C53F3" w:rsidRPr="00FC2113">
        <w:rPr>
          <w:rFonts w:ascii="Arial" w:hAnsi="Arial" w:cs="Arial"/>
          <w:sz w:val="24"/>
          <w:szCs w:val="24"/>
          <w:lang w:val="mn-MN"/>
        </w:rPr>
        <w:t xml:space="preserve"> тогтоо</w:t>
      </w:r>
      <w:r w:rsidR="00910DDA" w:rsidRPr="00FC2113">
        <w:rPr>
          <w:rFonts w:ascii="Arial" w:hAnsi="Arial" w:cs="Arial"/>
          <w:sz w:val="24"/>
          <w:szCs w:val="24"/>
          <w:lang w:val="mn-MN"/>
        </w:rPr>
        <w:t>х бөгөөд</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 xml:space="preserve">өмгөөлөгчийг хариуцлагын даатгалд даатгуулах ажлыг </w:t>
      </w:r>
      <w:r w:rsidR="00910DDA" w:rsidRPr="00FC2113">
        <w:rPr>
          <w:rFonts w:ascii="Arial" w:hAnsi="Arial" w:cs="Arial"/>
          <w:sz w:val="24"/>
          <w:szCs w:val="24"/>
          <w:lang w:val="mn-MN"/>
        </w:rPr>
        <w:t xml:space="preserve">Өмгөөлөгчдийн холбоо </w:t>
      </w:r>
      <w:r w:rsidR="008C53F3" w:rsidRPr="00FC2113">
        <w:rPr>
          <w:rFonts w:ascii="Arial" w:hAnsi="Arial" w:cs="Arial"/>
          <w:sz w:val="24"/>
          <w:szCs w:val="24"/>
          <w:lang w:val="mn-MN"/>
        </w:rPr>
        <w:t>зохион байгуулна.</w:t>
      </w:r>
    </w:p>
    <w:p w14:paraId="32EFDBB7" w14:textId="77777777" w:rsidR="008C53F3" w:rsidRPr="00FC2113" w:rsidRDefault="008C53F3" w:rsidP="008C53F3">
      <w:pPr>
        <w:spacing w:after="0" w:line="240" w:lineRule="auto"/>
        <w:ind w:firstLine="567"/>
        <w:jc w:val="both"/>
        <w:rPr>
          <w:rFonts w:ascii="Arial" w:hAnsi="Arial" w:cs="Arial"/>
          <w:sz w:val="24"/>
          <w:szCs w:val="24"/>
          <w:lang w:val="mn-MN"/>
        </w:rPr>
      </w:pPr>
    </w:p>
    <w:p w14:paraId="36CCB780" w14:textId="77777777" w:rsidR="008C53F3" w:rsidRPr="00FC2113" w:rsidRDefault="00A60FC8"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30</w:t>
      </w:r>
      <w:r w:rsidR="008C53F3" w:rsidRPr="00FC2113">
        <w:rPr>
          <w:rFonts w:ascii="Arial" w:hAnsi="Arial" w:cs="Arial"/>
          <w:b/>
          <w:sz w:val="24"/>
          <w:szCs w:val="24"/>
          <w:lang w:val="mn-MN"/>
        </w:rPr>
        <w:t xml:space="preserve"> дугаар зүйл.Өмгөөллийн нууц</w:t>
      </w:r>
    </w:p>
    <w:p w14:paraId="66A86FEE" w14:textId="77777777" w:rsidR="008C53F3" w:rsidRPr="00FC2113" w:rsidRDefault="008C53F3" w:rsidP="008C53F3">
      <w:pPr>
        <w:spacing w:after="0" w:line="240" w:lineRule="auto"/>
        <w:ind w:firstLine="567"/>
        <w:jc w:val="both"/>
        <w:rPr>
          <w:rFonts w:ascii="Arial" w:hAnsi="Arial" w:cs="Arial"/>
          <w:b/>
          <w:sz w:val="24"/>
          <w:szCs w:val="24"/>
          <w:lang w:val="mn-MN"/>
        </w:rPr>
      </w:pPr>
    </w:p>
    <w:p w14:paraId="66DAF3C5"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w:t>
      </w:r>
      <w:r w:rsidR="008C53F3" w:rsidRPr="00FC2113">
        <w:rPr>
          <w:rFonts w:ascii="Arial" w:hAnsi="Arial" w:cs="Arial"/>
          <w:sz w:val="24"/>
          <w:szCs w:val="24"/>
          <w:lang w:val="mn-MN"/>
        </w:rPr>
        <w:t xml:space="preserve">.1.Өмгөөлөгчөөс өөрийн үйлчлүүлэгчид үзүүлж байгаа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тай холбоотой бүхий л </w:t>
      </w:r>
      <w:r w:rsidR="00703F7D" w:rsidRPr="00FC2113">
        <w:rPr>
          <w:rFonts w:ascii="Arial" w:hAnsi="Arial" w:cs="Arial"/>
          <w:sz w:val="24"/>
          <w:szCs w:val="24"/>
          <w:lang w:val="mn-MN"/>
        </w:rPr>
        <w:t>баримт сэлт,</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мэдээлэл</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өмгөөллийн нууцад хамаарна.</w:t>
      </w:r>
    </w:p>
    <w:p w14:paraId="78C6C57F" w14:textId="77777777" w:rsidR="008C53F3" w:rsidRPr="00FC2113" w:rsidRDefault="008C53F3" w:rsidP="008C53F3">
      <w:pPr>
        <w:spacing w:after="0" w:line="240" w:lineRule="auto"/>
        <w:ind w:firstLine="567"/>
        <w:jc w:val="both"/>
        <w:rPr>
          <w:rFonts w:ascii="Arial" w:hAnsi="Arial" w:cs="Arial"/>
          <w:sz w:val="24"/>
          <w:szCs w:val="24"/>
          <w:lang w:val="mn-MN"/>
        </w:rPr>
      </w:pPr>
    </w:p>
    <w:p w14:paraId="7C939FC8"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w:t>
      </w:r>
      <w:r w:rsidR="008C53F3" w:rsidRPr="00FC2113">
        <w:rPr>
          <w:rFonts w:ascii="Arial" w:hAnsi="Arial" w:cs="Arial"/>
          <w:sz w:val="24"/>
          <w:szCs w:val="24"/>
          <w:lang w:val="mn-MN"/>
        </w:rPr>
        <w:t xml:space="preserve">.2.Үйлчлүүлэгчид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 xml:space="preserve"> үзүүлэх болон бусад этгээдээс </w:t>
      </w:r>
      <w:r w:rsidR="007673B3" w:rsidRPr="00FC2113">
        <w:rPr>
          <w:rFonts w:ascii="Arial" w:hAnsi="Arial" w:cs="Arial"/>
          <w:sz w:val="24"/>
          <w:szCs w:val="24"/>
          <w:lang w:val="mn-MN"/>
        </w:rPr>
        <w:t>хууль зүйн мэргэжлийн туслалцаа</w:t>
      </w:r>
      <w:r w:rsidR="00224E62">
        <w:rPr>
          <w:rFonts w:ascii="Arial" w:hAnsi="Arial" w:cs="Arial"/>
          <w:sz w:val="24"/>
          <w:szCs w:val="24"/>
          <w:lang w:val="mn-MN"/>
        </w:rPr>
        <w:t xml:space="preserve"> хүсэж</w:t>
      </w:r>
      <w:r w:rsidR="008C53F3" w:rsidRPr="00FC2113">
        <w:rPr>
          <w:rFonts w:ascii="Arial" w:hAnsi="Arial" w:cs="Arial"/>
          <w:sz w:val="24"/>
          <w:szCs w:val="24"/>
          <w:lang w:val="mn-MN"/>
        </w:rPr>
        <w:t xml:space="preserve"> өмгөөлөгчид</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хандах явцад олж мэдсэн зүйлтэй нь холбогдуулан өмгөөлөгчийг</w:t>
      </w:r>
      <w:r w:rsidR="001A6991">
        <w:rPr>
          <w:rFonts w:ascii="Arial" w:hAnsi="Arial" w:cs="Arial"/>
          <w:sz w:val="24"/>
          <w:szCs w:val="24"/>
          <w:lang w:val="mn-MN"/>
        </w:rPr>
        <w:t xml:space="preserve"> гэрчээр байцаах, тайлбар </w:t>
      </w:r>
      <w:r w:rsidR="001A6991" w:rsidRPr="00E671BC">
        <w:rPr>
          <w:rFonts w:ascii="Arial" w:hAnsi="Arial" w:cs="Arial"/>
          <w:sz w:val="24"/>
          <w:szCs w:val="24"/>
          <w:lang w:val="mn-MN"/>
        </w:rPr>
        <w:t>авах, энэ хуулийн 25.5-д зааснаас бусад тохиолдолд нууц задруулахгүй байх баталгаа гаргуулахыг</w:t>
      </w:r>
      <w:r w:rsidR="008C53F3" w:rsidRPr="00FC2113">
        <w:rPr>
          <w:rFonts w:ascii="Arial" w:hAnsi="Arial" w:cs="Arial"/>
          <w:sz w:val="24"/>
          <w:szCs w:val="24"/>
          <w:lang w:val="mn-MN"/>
        </w:rPr>
        <w:t xml:space="preserve"> хориглоно.</w:t>
      </w:r>
    </w:p>
    <w:p w14:paraId="4665A53B" w14:textId="77777777" w:rsidR="008C53F3" w:rsidRPr="00FC2113" w:rsidRDefault="008C53F3" w:rsidP="008C53F3">
      <w:pPr>
        <w:spacing w:after="0" w:line="240" w:lineRule="auto"/>
        <w:ind w:firstLine="567"/>
        <w:jc w:val="both"/>
        <w:rPr>
          <w:rFonts w:ascii="Arial" w:hAnsi="Arial" w:cs="Arial"/>
          <w:sz w:val="24"/>
          <w:szCs w:val="24"/>
          <w:lang w:val="mn-MN"/>
        </w:rPr>
      </w:pPr>
    </w:p>
    <w:p w14:paraId="44809FBA"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w:t>
      </w:r>
      <w:r w:rsidR="008C53F3" w:rsidRPr="00FC2113">
        <w:rPr>
          <w:rFonts w:ascii="Arial" w:hAnsi="Arial" w:cs="Arial"/>
          <w:sz w:val="24"/>
          <w:szCs w:val="24"/>
          <w:lang w:val="mn-MN"/>
        </w:rPr>
        <w:t>.3.Өмгөөлөгч өмгөөллийн нууцыг үйлчлүүлэгчийн бичгээр өгсөн зөвшөөрөлгүйгээр бусдад задлах,</w:t>
      </w:r>
      <w:r w:rsidR="00504F99" w:rsidRPr="00FC2113">
        <w:rPr>
          <w:rFonts w:ascii="Arial" w:hAnsi="Arial" w:cs="Arial"/>
          <w:sz w:val="24"/>
          <w:szCs w:val="24"/>
          <w:lang w:val="mn-MN"/>
        </w:rPr>
        <w:t xml:space="preserve"> үйлчлүүлэгчийн</w:t>
      </w:r>
      <w:r w:rsidR="009329FA" w:rsidRPr="00FC2113">
        <w:rPr>
          <w:rFonts w:ascii="Arial" w:hAnsi="Arial" w:cs="Arial"/>
          <w:sz w:val="24"/>
          <w:szCs w:val="24"/>
          <w:lang w:val="mn-MN"/>
        </w:rPr>
        <w:t xml:space="preserve"> </w:t>
      </w:r>
      <w:r w:rsidR="008171E2" w:rsidRPr="00FC2113">
        <w:rPr>
          <w:rFonts w:ascii="Arial" w:hAnsi="Arial" w:cs="Arial"/>
          <w:sz w:val="24"/>
          <w:szCs w:val="24"/>
          <w:lang w:val="mn-MN"/>
        </w:rPr>
        <w:t>хууль ёсны</w:t>
      </w:r>
      <w:r w:rsidR="00504F99" w:rsidRPr="00FC2113">
        <w:rPr>
          <w:rFonts w:ascii="Arial" w:hAnsi="Arial" w:cs="Arial"/>
          <w:sz w:val="24"/>
          <w:szCs w:val="24"/>
          <w:lang w:val="mn-MN"/>
        </w:rPr>
        <w:t xml:space="preserve"> ашиг сонирхолд харшлах байдлаар,</w:t>
      </w:r>
      <w:r w:rsidR="008C53F3" w:rsidRPr="00FC2113">
        <w:rPr>
          <w:rFonts w:ascii="Arial" w:hAnsi="Arial" w:cs="Arial"/>
          <w:sz w:val="24"/>
          <w:szCs w:val="24"/>
          <w:lang w:val="mn-MN"/>
        </w:rPr>
        <w:t xml:space="preserve"> эсхүл хувийн болон гуравдагч этгээдийн ашиг сонирхлын тулд ашиглахыг хориглоно.</w:t>
      </w:r>
    </w:p>
    <w:p w14:paraId="157C6D80" w14:textId="77777777" w:rsidR="008C53F3" w:rsidRPr="00FC2113" w:rsidRDefault="008C53F3" w:rsidP="008C53F3">
      <w:pPr>
        <w:spacing w:after="0" w:line="240" w:lineRule="auto"/>
        <w:ind w:firstLine="567"/>
        <w:jc w:val="both"/>
        <w:rPr>
          <w:rFonts w:ascii="Arial" w:hAnsi="Arial" w:cs="Arial"/>
          <w:sz w:val="24"/>
          <w:szCs w:val="24"/>
          <w:lang w:val="mn-MN"/>
        </w:rPr>
      </w:pPr>
    </w:p>
    <w:p w14:paraId="6181938D"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w:t>
      </w:r>
      <w:r w:rsidR="008C53F3" w:rsidRPr="00FC2113">
        <w:rPr>
          <w:rFonts w:ascii="Arial" w:hAnsi="Arial" w:cs="Arial"/>
          <w:sz w:val="24"/>
          <w:szCs w:val="24"/>
          <w:lang w:val="mn-MN"/>
        </w:rPr>
        <w:t>.4.Өмгөөллийн нууцыг хугацаагүй хадгална.</w:t>
      </w:r>
    </w:p>
    <w:p w14:paraId="43067013" w14:textId="77777777" w:rsidR="008C53F3" w:rsidRPr="00FC2113" w:rsidRDefault="008C53F3" w:rsidP="008C53F3">
      <w:pPr>
        <w:spacing w:after="0" w:line="240" w:lineRule="auto"/>
        <w:ind w:firstLine="567"/>
        <w:jc w:val="both"/>
        <w:rPr>
          <w:rFonts w:ascii="Arial" w:hAnsi="Arial" w:cs="Arial"/>
          <w:sz w:val="24"/>
          <w:szCs w:val="24"/>
          <w:lang w:val="mn-MN"/>
        </w:rPr>
      </w:pPr>
    </w:p>
    <w:p w14:paraId="6906594C"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30.5</w:t>
      </w:r>
      <w:r w:rsidR="008C53F3" w:rsidRPr="00FC2113">
        <w:rPr>
          <w:rFonts w:ascii="Arial" w:hAnsi="Arial" w:cs="Arial"/>
          <w:sz w:val="24"/>
          <w:szCs w:val="24"/>
          <w:lang w:val="mn-MN"/>
        </w:rPr>
        <w:t xml:space="preserve">.Энэ хуулийн </w:t>
      </w:r>
      <w:r w:rsidRPr="00FC2113">
        <w:rPr>
          <w:rFonts w:ascii="Arial" w:hAnsi="Arial" w:cs="Arial"/>
          <w:sz w:val="24"/>
          <w:szCs w:val="24"/>
          <w:lang w:val="mn-MN"/>
        </w:rPr>
        <w:t>30</w:t>
      </w:r>
      <w:r w:rsidR="008C53F3" w:rsidRPr="00FC2113">
        <w:rPr>
          <w:rFonts w:ascii="Arial" w:hAnsi="Arial" w:cs="Arial"/>
          <w:sz w:val="24"/>
          <w:szCs w:val="24"/>
          <w:lang w:val="mn-MN"/>
        </w:rPr>
        <w:t xml:space="preserve">.2, </w:t>
      </w:r>
      <w:r w:rsidRPr="00FC2113">
        <w:rPr>
          <w:rFonts w:ascii="Arial" w:hAnsi="Arial" w:cs="Arial"/>
          <w:sz w:val="24"/>
          <w:szCs w:val="24"/>
          <w:lang w:val="mn-MN"/>
        </w:rPr>
        <w:t>30</w:t>
      </w:r>
      <w:r w:rsidR="008C53F3" w:rsidRPr="00FC2113">
        <w:rPr>
          <w:rFonts w:ascii="Arial" w:hAnsi="Arial" w:cs="Arial"/>
          <w:sz w:val="24"/>
          <w:szCs w:val="24"/>
          <w:lang w:val="mn-MN"/>
        </w:rPr>
        <w:t>.3-т заасан нь гэрээнд заасны дагуу ажил үүргээ гүйцэтгэх явцад өмгөөллийн нууцыг олж мэдсэн өмгөөлөгчийн туслах, өмгөөллийн хуулийн этгээдийн</w:t>
      </w:r>
      <w:r w:rsidR="00E55680" w:rsidRPr="00FC2113">
        <w:rPr>
          <w:rFonts w:ascii="Arial" w:hAnsi="Arial" w:cs="Arial"/>
          <w:sz w:val="24"/>
          <w:szCs w:val="24"/>
          <w:lang w:val="mn-MN"/>
        </w:rPr>
        <w:t xml:space="preserve"> өмгөөлөгчөөс</w:t>
      </w:r>
      <w:r w:rsidR="008C53F3" w:rsidRPr="00FC2113">
        <w:rPr>
          <w:rFonts w:ascii="Arial" w:hAnsi="Arial" w:cs="Arial"/>
          <w:sz w:val="24"/>
          <w:szCs w:val="24"/>
          <w:lang w:val="mn-MN"/>
        </w:rPr>
        <w:t xml:space="preserve"> бусад ажилтанд нэгэн адил хамаарна.</w:t>
      </w:r>
    </w:p>
    <w:p w14:paraId="339CB4FE" w14:textId="77777777" w:rsidR="008C53F3" w:rsidRPr="00FC2113" w:rsidRDefault="008C53F3" w:rsidP="008C53F3">
      <w:pPr>
        <w:spacing w:after="0" w:line="240" w:lineRule="auto"/>
        <w:ind w:firstLine="720"/>
        <w:jc w:val="both"/>
        <w:rPr>
          <w:rFonts w:ascii="Arial" w:hAnsi="Arial" w:cs="Arial"/>
          <w:sz w:val="24"/>
          <w:szCs w:val="24"/>
          <w:lang w:val="mn-MN"/>
        </w:rPr>
      </w:pPr>
    </w:p>
    <w:p w14:paraId="1DD83BD5"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30.6</w:t>
      </w:r>
      <w:r w:rsidR="008C53F3" w:rsidRPr="00FC2113">
        <w:rPr>
          <w:rFonts w:ascii="Arial" w:hAnsi="Arial" w:cs="Arial"/>
          <w:sz w:val="24"/>
          <w:szCs w:val="24"/>
          <w:lang w:val="mn-MN"/>
        </w:rPr>
        <w:t xml:space="preserve">.Өмгөөлөгч болон үйлчлүүлэгчийн хооронд үүссэн маргааныг хянан шийдвэрлэх, </w:t>
      </w:r>
      <w:r w:rsidR="00F33BC8" w:rsidRPr="00FC2113">
        <w:rPr>
          <w:rFonts w:ascii="Arial" w:hAnsi="Arial" w:cs="Arial"/>
          <w:sz w:val="24"/>
          <w:szCs w:val="24"/>
          <w:lang w:val="mn-MN"/>
        </w:rPr>
        <w:t xml:space="preserve">бусдын амь нас, эрүүл мэндэд учирч болзошгүй бодит аюулыг зайлуулах, </w:t>
      </w:r>
      <w:r w:rsidR="008C53F3" w:rsidRPr="00FC2113">
        <w:rPr>
          <w:rFonts w:ascii="Arial" w:hAnsi="Arial" w:cs="Arial"/>
          <w:sz w:val="24"/>
          <w:szCs w:val="24"/>
          <w:lang w:val="mn-MN"/>
        </w:rPr>
        <w:t xml:space="preserve">эсхүл өмгөөлөгчид холбогдуулан үүсгэсэн эрүүгийн хэргийг хянан шийдвэрлэх ажиллагааны явцад өмгөөлөгч өөрийн тайлбар, мэдүүлэг, бусад нөхцөл байдлыг </w:t>
      </w:r>
      <w:r w:rsidR="00A43E34" w:rsidRPr="00FC2113">
        <w:rPr>
          <w:rFonts w:ascii="Arial" w:hAnsi="Arial" w:cs="Arial"/>
          <w:sz w:val="24"/>
          <w:szCs w:val="24"/>
          <w:lang w:val="mn-MN"/>
        </w:rPr>
        <w:t>нотолбол</w:t>
      </w:r>
      <w:r w:rsidR="008C53F3" w:rsidRPr="00FC2113">
        <w:rPr>
          <w:rFonts w:ascii="Arial" w:hAnsi="Arial" w:cs="Arial"/>
          <w:sz w:val="24"/>
          <w:szCs w:val="24"/>
          <w:lang w:val="mn-MN"/>
        </w:rPr>
        <w:t xml:space="preserve"> зохих хэмжээнд өмгөөллийн нууцыг үйлчүүлэгчийн зөвшөөрөлгүйгээр </w:t>
      </w:r>
      <w:r w:rsidR="00704929" w:rsidRPr="00FC2113">
        <w:rPr>
          <w:rFonts w:ascii="Arial" w:hAnsi="Arial" w:cs="Arial"/>
          <w:sz w:val="24"/>
          <w:szCs w:val="24"/>
          <w:lang w:val="mn-MN"/>
        </w:rPr>
        <w:t>ашиглаж</w:t>
      </w:r>
      <w:r w:rsidR="008C53F3" w:rsidRPr="00FC2113">
        <w:rPr>
          <w:rFonts w:ascii="Arial" w:hAnsi="Arial" w:cs="Arial"/>
          <w:sz w:val="24"/>
          <w:szCs w:val="24"/>
          <w:lang w:val="mn-MN"/>
        </w:rPr>
        <w:t xml:space="preserve">болно.    </w:t>
      </w:r>
    </w:p>
    <w:p w14:paraId="0B7C1FC4" w14:textId="77777777" w:rsidR="008C53F3" w:rsidRPr="00FC2113" w:rsidRDefault="008C53F3" w:rsidP="008C53F3">
      <w:pPr>
        <w:spacing w:after="0" w:line="240" w:lineRule="auto"/>
        <w:ind w:firstLine="720"/>
        <w:jc w:val="both"/>
        <w:rPr>
          <w:rFonts w:ascii="Arial" w:hAnsi="Arial" w:cs="Arial"/>
          <w:sz w:val="24"/>
          <w:szCs w:val="24"/>
          <w:lang w:val="mn-MN"/>
        </w:rPr>
      </w:pPr>
    </w:p>
    <w:p w14:paraId="33DB5D53" w14:textId="77777777" w:rsidR="00892287" w:rsidRPr="00FC2113" w:rsidRDefault="00892287" w:rsidP="0089228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30.7.Энэ зүйлд заасан үйлчлүүлэгчийн нууцыг хамгаалах тухай зохицуулалт нь Татварын хууль тогтоомжийг хэрэгжүүлэх болон Мөнгө угаах, терроризмыг санхүүжүүлэхтэй тэмцэх тухай хуульд заасны дагуу эрх бүхий байгууллагад мэдээлэх үүрийг хэрэгжүүлэхэд хамаарахгүй.</w:t>
      </w:r>
    </w:p>
    <w:p w14:paraId="0197F8B2" w14:textId="77777777" w:rsidR="00892287" w:rsidRPr="00FC2113" w:rsidRDefault="00892287" w:rsidP="008C53F3">
      <w:pPr>
        <w:spacing w:after="0" w:line="240" w:lineRule="auto"/>
        <w:ind w:firstLine="720"/>
        <w:jc w:val="both"/>
        <w:rPr>
          <w:rFonts w:ascii="Arial" w:hAnsi="Arial" w:cs="Arial"/>
          <w:i/>
          <w:sz w:val="24"/>
          <w:szCs w:val="24"/>
          <w:lang w:val="mn-MN"/>
        </w:rPr>
      </w:pPr>
    </w:p>
    <w:p w14:paraId="3E2C7957" w14:textId="3CD5AF5A" w:rsidR="008C53F3" w:rsidRPr="00FC2113" w:rsidRDefault="008C53F3" w:rsidP="008C53F3">
      <w:pPr>
        <w:spacing w:after="0" w:line="240" w:lineRule="auto"/>
        <w:ind w:firstLine="720"/>
        <w:jc w:val="both"/>
        <w:rPr>
          <w:rFonts w:ascii="Arial" w:hAnsi="Arial" w:cs="Arial"/>
          <w:i/>
          <w:sz w:val="24"/>
          <w:szCs w:val="24"/>
          <w:lang w:val="mn-MN"/>
        </w:rPr>
      </w:pPr>
      <w:r w:rsidRPr="00FC2113">
        <w:rPr>
          <w:rFonts w:ascii="Arial" w:hAnsi="Arial" w:cs="Arial"/>
          <w:i/>
          <w:sz w:val="24"/>
          <w:szCs w:val="24"/>
          <w:lang w:val="mn-MN"/>
        </w:rPr>
        <w:t>Тайлбар: Энэ</w:t>
      </w:r>
      <w:r w:rsidR="00FF7D08" w:rsidRPr="00FC2113">
        <w:rPr>
          <w:rFonts w:ascii="Arial" w:hAnsi="Arial" w:cs="Arial"/>
          <w:i/>
          <w:sz w:val="24"/>
          <w:szCs w:val="24"/>
          <w:lang w:val="mn-MN"/>
        </w:rPr>
        <w:t xml:space="preserve"> хуулийн 14.1.3, 16.1.4 дэх заалт, 23 дугаар зүйл, 26.1 дэх хэсэг болон энэ зүйлд</w:t>
      </w:r>
      <w:r w:rsidR="00311525">
        <w:rPr>
          <w:rFonts w:ascii="Arial" w:hAnsi="Arial" w:cs="Arial"/>
          <w:i/>
          <w:sz w:val="24"/>
          <w:szCs w:val="24"/>
          <w:lang w:val="mn-MN"/>
        </w:rPr>
        <w:t xml:space="preserve"> </w:t>
      </w:r>
      <w:r w:rsidRPr="00FC2113">
        <w:rPr>
          <w:rFonts w:ascii="Arial" w:hAnsi="Arial" w:cs="Arial"/>
          <w:i/>
          <w:sz w:val="24"/>
          <w:szCs w:val="24"/>
          <w:lang w:val="mn-MN"/>
        </w:rPr>
        <w:t>заасан “үйлчлүүлэгч” гэдэгт энэ хуулийн 4.1.</w:t>
      </w:r>
      <w:r w:rsidR="00704929" w:rsidRPr="00FC2113">
        <w:rPr>
          <w:rFonts w:ascii="Arial" w:hAnsi="Arial" w:cs="Arial"/>
          <w:i/>
          <w:sz w:val="24"/>
          <w:szCs w:val="24"/>
          <w:lang w:val="mn-MN"/>
        </w:rPr>
        <w:t>3</w:t>
      </w:r>
      <w:r w:rsidRPr="00FC2113">
        <w:rPr>
          <w:rFonts w:ascii="Arial" w:hAnsi="Arial" w:cs="Arial"/>
          <w:i/>
          <w:sz w:val="24"/>
          <w:szCs w:val="24"/>
          <w:lang w:val="mn-MN"/>
        </w:rPr>
        <w:t xml:space="preserve">-т зааснаас гадна </w:t>
      </w:r>
      <w:r w:rsidR="00801428" w:rsidRPr="00FC2113">
        <w:rPr>
          <w:rFonts w:ascii="Arial" w:hAnsi="Arial" w:cs="Arial"/>
          <w:i/>
          <w:sz w:val="24"/>
          <w:szCs w:val="24"/>
          <w:lang w:val="mn-MN"/>
        </w:rPr>
        <w:t>хууль зүйн мэргэжлийн туслалцаа</w:t>
      </w:r>
      <w:r w:rsidRPr="00FC2113">
        <w:rPr>
          <w:rFonts w:ascii="Arial" w:hAnsi="Arial" w:cs="Arial"/>
          <w:i/>
          <w:sz w:val="24"/>
          <w:szCs w:val="24"/>
          <w:lang w:val="mn-MN"/>
        </w:rPr>
        <w:t xml:space="preserve"> авахаар өмгөөлөгчид хандсан </w:t>
      </w:r>
      <w:r w:rsidR="00095882" w:rsidRPr="00FC2113">
        <w:rPr>
          <w:rFonts w:ascii="Arial" w:hAnsi="Arial" w:cs="Arial"/>
          <w:i/>
          <w:sz w:val="24"/>
          <w:szCs w:val="24"/>
          <w:lang w:val="mn-MN"/>
        </w:rPr>
        <w:t>хүн</w:t>
      </w:r>
      <w:r w:rsidRPr="00FC2113">
        <w:rPr>
          <w:rFonts w:ascii="Arial" w:hAnsi="Arial" w:cs="Arial"/>
          <w:i/>
          <w:sz w:val="24"/>
          <w:szCs w:val="24"/>
          <w:lang w:val="mn-MN"/>
        </w:rPr>
        <w:t xml:space="preserve">, хуулийн этгээдийг ойлгоно. </w:t>
      </w:r>
    </w:p>
    <w:p w14:paraId="36B41EDB" w14:textId="77777777" w:rsidR="008C53F3" w:rsidRPr="00FC2113" w:rsidRDefault="00A60FC8"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lastRenderedPageBreak/>
        <w:t>31 дү</w:t>
      </w:r>
      <w:r w:rsidR="008C53F3" w:rsidRPr="00FC2113">
        <w:rPr>
          <w:rFonts w:ascii="Arial" w:hAnsi="Arial" w:cs="Arial"/>
          <w:b/>
          <w:sz w:val="24"/>
          <w:szCs w:val="24"/>
          <w:lang w:val="mn-MN"/>
        </w:rPr>
        <w:t>г</w:t>
      </w:r>
      <w:r w:rsidRPr="00FC2113">
        <w:rPr>
          <w:rFonts w:ascii="Arial" w:hAnsi="Arial" w:cs="Arial"/>
          <w:b/>
          <w:sz w:val="24"/>
          <w:szCs w:val="24"/>
          <w:lang w:val="mn-MN"/>
        </w:rPr>
        <w:t>ээ</w:t>
      </w:r>
      <w:r w:rsidR="008C53F3" w:rsidRPr="00FC2113">
        <w:rPr>
          <w:rFonts w:ascii="Arial" w:hAnsi="Arial" w:cs="Arial"/>
          <w:b/>
          <w:sz w:val="24"/>
          <w:szCs w:val="24"/>
          <w:lang w:val="mn-MN"/>
        </w:rPr>
        <w:t>р зүйл.Өмгөөллийн үйл ажиллагааны баталгаа</w:t>
      </w:r>
    </w:p>
    <w:p w14:paraId="371083C3" w14:textId="77777777" w:rsidR="008C53F3" w:rsidRPr="00FC2113" w:rsidRDefault="008C53F3" w:rsidP="008C53F3">
      <w:pPr>
        <w:spacing w:after="0" w:line="240" w:lineRule="auto"/>
        <w:ind w:firstLine="567"/>
        <w:jc w:val="both"/>
        <w:rPr>
          <w:rFonts w:ascii="Arial" w:hAnsi="Arial" w:cs="Arial"/>
          <w:sz w:val="24"/>
          <w:szCs w:val="24"/>
          <w:lang w:val="mn-MN"/>
        </w:rPr>
      </w:pPr>
    </w:p>
    <w:p w14:paraId="0F9B9F44" w14:textId="77777777" w:rsidR="00980AA7" w:rsidRPr="00FC2113" w:rsidRDefault="00980AA7"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31.1.</w:t>
      </w:r>
      <w:r w:rsidR="00120C36" w:rsidRPr="00FC2113">
        <w:rPr>
          <w:rFonts w:ascii="Arial" w:hAnsi="Arial" w:cs="Arial"/>
          <w:sz w:val="24"/>
          <w:szCs w:val="24"/>
          <w:lang w:val="mn-MN"/>
        </w:rPr>
        <w:t>Хуульд заасны дагуу өмгөөллийн үйл ажиллагаа эрх</w:t>
      </w:r>
      <w:r w:rsidR="00672F2B" w:rsidRPr="00FC2113">
        <w:rPr>
          <w:rFonts w:ascii="Arial" w:hAnsi="Arial" w:cs="Arial"/>
          <w:sz w:val="24"/>
          <w:szCs w:val="24"/>
          <w:lang w:val="mn-MN"/>
        </w:rPr>
        <w:t>лэх</w:t>
      </w:r>
      <w:r w:rsidR="00120C36" w:rsidRPr="00FC2113">
        <w:rPr>
          <w:rFonts w:ascii="Arial" w:hAnsi="Arial" w:cs="Arial"/>
          <w:sz w:val="24"/>
          <w:szCs w:val="24"/>
          <w:lang w:val="mn-MN"/>
        </w:rPr>
        <w:t xml:space="preserve"> эрхийг нь түдгэлзүүлсэн, хүчингүй болгосон, дуусгавар болгосноос бусад тохиолдолд төрийн байгууллага, албан тушаалтан</w:t>
      </w:r>
      <w:r w:rsidR="001639C3" w:rsidRPr="00F861B0">
        <w:rPr>
          <w:rFonts w:ascii="Arial" w:hAnsi="Arial" w:cs="Arial"/>
          <w:sz w:val="24"/>
          <w:szCs w:val="24"/>
          <w:lang w:val="mn-MN"/>
        </w:rPr>
        <w:t>, гүйцэтгэх ажилтан, мөрдөгч, прокурор, шүүгч</w:t>
      </w:r>
      <w:r w:rsidR="00120C36" w:rsidRPr="00FC2113">
        <w:rPr>
          <w:rFonts w:ascii="Arial" w:hAnsi="Arial" w:cs="Arial"/>
          <w:sz w:val="24"/>
          <w:szCs w:val="24"/>
          <w:lang w:val="mn-MN"/>
        </w:rPr>
        <w:t xml:space="preserve"> өмгөөлөгч</w:t>
      </w:r>
      <w:r w:rsidR="006138EF" w:rsidRPr="00FC2113">
        <w:rPr>
          <w:rFonts w:ascii="Arial" w:hAnsi="Arial" w:cs="Arial"/>
          <w:sz w:val="24"/>
          <w:szCs w:val="24"/>
          <w:lang w:val="mn-MN"/>
        </w:rPr>
        <w:t>ийн</w:t>
      </w:r>
      <w:r w:rsidR="00120C36" w:rsidRPr="00FC2113">
        <w:rPr>
          <w:rFonts w:ascii="Arial" w:hAnsi="Arial" w:cs="Arial"/>
          <w:sz w:val="24"/>
          <w:szCs w:val="24"/>
          <w:lang w:val="mn-MN"/>
        </w:rPr>
        <w:t xml:space="preserve"> мэргэжлийн үйл ажиллагаагаа эрхлэх болон үйлчлүүлэгчийн эрх, </w:t>
      </w:r>
      <w:r w:rsidR="008171E2" w:rsidRPr="00FC2113">
        <w:rPr>
          <w:rFonts w:ascii="Arial" w:hAnsi="Arial" w:cs="Arial"/>
          <w:sz w:val="24"/>
          <w:szCs w:val="24"/>
          <w:lang w:val="mn-MN"/>
        </w:rPr>
        <w:t>хууль ёсны</w:t>
      </w:r>
      <w:r w:rsidR="00311525">
        <w:rPr>
          <w:rFonts w:ascii="Arial" w:hAnsi="Arial" w:cs="Arial"/>
          <w:sz w:val="24"/>
          <w:szCs w:val="24"/>
          <w:lang w:val="mn-MN"/>
        </w:rPr>
        <w:t xml:space="preserve"> </w:t>
      </w:r>
      <w:r w:rsidR="00120C36" w:rsidRPr="00FC2113">
        <w:rPr>
          <w:rFonts w:ascii="Arial" w:hAnsi="Arial" w:cs="Arial"/>
          <w:sz w:val="24"/>
          <w:szCs w:val="24"/>
          <w:lang w:val="mn-MN"/>
        </w:rPr>
        <w:t>ашиг сонирхлыг төлөөлөх эрхийг хязгаарлах</w:t>
      </w:r>
      <w:r w:rsidR="00FF6281" w:rsidRPr="00FC2113">
        <w:rPr>
          <w:rFonts w:ascii="Arial" w:hAnsi="Arial" w:cs="Arial"/>
          <w:sz w:val="24"/>
          <w:szCs w:val="24"/>
          <w:lang w:val="mn-MN"/>
        </w:rPr>
        <w:t xml:space="preserve">ыг </w:t>
      </w:r>
      <w:r w:rsidR="00120C36" w:rsidRPr="00FC2113">
        <w:rPr>
          <w:rFonts w:ascii="Arial" w:hAnsi="Arial" w:cs="Arial"/>
          <w:sz w:val="24"/>
          <w:szCs w:val="24"/>
          <w:lang w:val="mn-MN"/>
        </w:rPr>
        <w:t xml:space="preserve">хориглоно.    </w:t>
      </w:r>
    </w:p>
    <w:p w14:paraId="6039BBDC" w14:textId="77777777" w:rsidR="00980AA7" w:rsidRPr="00FC2113" w:rsidRDefault="00980AA7" w:rsidP="008C53F3">
      <w:pPr>
        <w:spacing w:after="0" w:line="240" w:lineRule="auto"/>
        <w:ind w:firstLine="720"/>
        <w:jc w:val="both"/>
        <w:rPr>
          <w:rFonts w:ascii="Arial" w:hAnsi="Arial" w:cs="Arial"/>
          <w:sz w:val="24"/>
          <w:szCs w:val="24"/>
          <w:lang w:val="mn-MN"/>
        </w:rPr>
      </w:pPr>
    </w:p>
    <w:p w14:paraId="21E8BDB1"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31.2</w:t>
      </w:r>
      <w:r w:rsidR="008C53F3" w:rsidRPr="00FC2113">
        <w:rPr>
          <w:rFonts w:ascii="Arial" w:hAnsi="Arial" w:cs="Arial"/>
          <w:sz w:val="24"/>
          <w:szCs w:val="24"/>
          <w:lang w:val="mn-MN"/>
        </w:rPr>
        <w:t>.Төрийн байгууллага, албан тушаалтан,</w:t>
      </w:r>
      <w:r w:rsidR="001639C3" w:rsidRPr="001639C3">
        <w:rPr>
          <w:rFonts w:ascii="Arial" w:hAnsi="Arial" w:cs="Arial"/>
          <w:b/>
          <w:sz w:val="24"/>
          <w:szCs w:val="24"/>
          <w:lang w:val="mn-MN"/>
        </w:rPr>
        <w:t xml:space="preserve"> </w:t>
      </w:r>
      <w:r w:rsidR="001639C3" w:rsidRPr="00F861B0">
        <w:rPr>
          <w:rFonts w:ascii="Arial" w:hAnsi="Arial" w:cs="Arial"/>
          <w:sz w:val="24"/>
          <w:szCs w:val="24"/>
          <w:lang w:val="mn-MN"/>
        </w:rPr>
        <w:t>гүйцэтгэх ажилтан, мөрдөгч, прокурор, шүүгч,</w:t>
      </w:r>
      <w:r w:rsidR="008C53F3" w:rsidRPr="00FC2113">
        <w:rPr>
          <w:rFonts w:ascii="Arial" w:hAnsi="Arial" w:cs="Arial"/>
          <w:sz w:val="24"/>
          <w:szCs w:val="24"/>
          <w:lang w:val="mn-MN"/>
        </w:rPr>
        <w:t xml:space="preserve"> улс төрийн нам, </w:t>
      </w:r>
      <w:r w:rsidR="00095882" w:rsidRPr="00FC2113">
        <w:rPr>
          <w:rFonts w:ascii="Arial" w:hAnsi="Arial" w:cs="Arial"/>
          <w:sz w:val="24"/>
          <w:szCs w:val="24"/>
          <w:lang w:val="mn-MN"/>
        </w:rPr>
        <w:t>хүн,</w:t>
      </w:r>
      <w:r w:rsidR="003F78D8">
        <w:rPr>
          <w:rFonts w:ascii="Arial" w:hAnsi="Arial" w:cs="Arial"/>
          <w:sz w:val="24"/>
          <w:szCs w:val="24"/>
          <w:lang w:val="mn-MN"/>
        </w:rPr>
        <w:t xml:space="preserve"> </w:t>
      </w:r>
      <w:r w:rsidR="008C53F3" w:rsidRPr="00FC2113">
        <w:rPr>
          <w:rFonts w:ascii="Arial" w:hAnsi="Arial" w:cs="Arial"/>
          <w:sz w:val="24"/>
          <w:szCs w:val="24"/>
          <w:lang w:val="mn-MN"/>
        </w:rPr>
        <w:t xml:space="preserve">хуулийн этгээд хэн боловч өмгөөлөгч хуулийн хүрээнд мэргэжлийн үйл ажиллагаагаа </w:t>
      </w:r>
      <w:r w:rsidR="001821A2" w:rsidRPr="00FC2113">
        <w:rPr>
          <w:rFonts w:ascii="Arial" w:hAnsi="Arial" w:cs="Arial"/>
          <w:sz w:val="24"/>
          <w:szCs w:val="24"/>
          <w:lang w:val="mn-MN"/>
        </w:rPr>
        <w:t>эрхлэхэ</w:t>
      </w:r>
      <w:r w:rsidR="008C53F3" w:rsidRPr="00FC2113">
        <w:rPr>
          <w:rFonts w:ascii="Arial" w:hAnsi="Arial" w:cs="Arial"/>
          <w:sz w:val="24"/>
          <w:szCs w:val="24"/>
          <w:lang w:val="mn-MN"/>
        </w:rPr>
        <w:t xml:space="preserve">д нь дарамт </w:t>
      </w:r>
      <w:r w:rsidR="00995C45" w:rsidRPr="00FC2113">
        <w:rPr>
          <w:rFonts w:ascii="Arial" w:hAnsi="Arial" w:cs="Arial"/>
          <w:sz w:val="24"/>
          <w:szCs w:val="24"/>
          <w:lang w:val="mn-MN"/>
        </w:rPr>
        <w:t xml:space="preserve">шахалт </w:t>
      </w:r>
      <w:r w:rsidR="008C53F3" w:rsidRPr="00FC2113">
        <w:rPr>
          <w:rFonts w:ascii="Arial" w:hAnsi="Arial" w:cs="Arial"/>
          <w:sz w:val="24"/>
          <w:szCs w:val="24"/>
          <w:lang w:val="mn-MN"/>
        </w:rPr>
        <w:t>үзүүлэх, саад учруулах, баталгаа шаардах, заналхийлэх</w:t>
      </w:r>
      <w:r w:rsidR="00995C45" w:rsidRPr="00FC2113">
        <w:rPr>
          <w:rFonts w:ascii="Arial" w:hAnsi="Arial" w:cs="Arial"/>
          <w:sz w:val="24"/>
          <w:szCs w:val="24"/>
          <w:lang w:val="mn-MN"/>
        </w:rPr>
        <w:t xml:space="preserve"> буюу бусад байдлаар хөндлөнгөөс нөлөөлөхи</w:t>
      </w:r>
      <w:r w:rsidR="008C53F3" w:rsidRPr="00FC2113">
        <w:rPr>
          <w:rFonts w:ascii="Arial" w:hAnsi="Arial" w:cs="Arial"/>
          <w:sz w:val="24"/>
          <w:szCs w:val="24"/>
          <w:lang w:val="mn-MN"/>
        </w:rPr>
        <w:t>йг хориглоно.</w:t>
      </w:r>
    </w:p>
    <w:p w14:paraId="78C1EFD0" w14:textId="77777777" w:rsidR="008C53F3" w:rsidRPr="00FC2113" w:rsidRDefault="008C53F3" w:rsidP="008C53F3">
      <w:pPr>
        <w:spacing w:after="0" w:line="240" w:lineRule="auto"/>
        <w:ind w:firstLine="567"/>
        <w:jc w:val="both"/>
        <w:rPr>
          <w:rFonts w:ascii="Arial" w:hAnsi="Arial" w:cs="Arial"/>
          <w:sz w:val="24"/>
          <w:szCs w:val="24"/>
          <w:lang w:val="mn-MN"/>
        </w:rPr>
      </w:pPr>
    </w:p>
    <w:p w14:paraId="4319E776" w14:textId="77777777" w:rsidR="008C53F3" w:rsidRPr="00FC2113" w:rsidRDefault="00A60FC8"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31.3</w:t>
      </w:r>
      <w:r w:rsidR="008C53F3" w:rsidRPr="00FC2113">
        <w:rPr>
          <w:rFonts w:ascii="Arial" w:hAnsi="Arial" w:cs="Arial"/>
          <w:sz w:val="24"/>
          <w:szCs w:val="24"/>
          <w:lang w:val="mn-MN"/>
        </w:rPr>
        <w:t xml:space="preserve">.Хуульд өөрөөр заагаагүй бол өмгөөллийн үйл ажиллагаатай нь холбогдуулан өмгөөлөгч, өмгөөлөгчийн туслах, өмгөөллийн хуулийн этгээдийн ажилтны яриаг чагнах, албан байр болон орон байр, тээврийн хэрэгсэл, биед нь үзлэг, нэгжлэг хийх, мөрдөн мөшгих, өмгөөллийн үйл ажиллагаатай холбоотой баримт </w:t>
      </w:r>
      <w:r w:rsidR="00703F7D" w:rsidRPr="00FC2113">
        <w:rPr>
          <w:rFonts w:ascii="Arial" w:hAnsi="Arial" w:cs="Arial"/>
          <w:sz w:val="24"/>
          <w:szCs w:val="24"/>
          <w:lang w:val="mn-MN"/>
        </w:rPr>
        <w:t>сэлтийг</w:t>
      </w:r>
      <w:r w:rsidR="008C53F3" w:rsidRPr="00FC2113">
        <w:rPr>
          <w:rFonts w:ascii="Arial" w:hAnsi="Arial" w:cs="Arial"/>
          <w:sz w:val="24"/>
          <w:szCs w:val="24"/>
          <w:lang w:val="mn-MN"/>
        </w:rPr>
        <w:t xml:space="preserve"> гаргуулан авахыг хориглоно.</w:t>
      </w:r>
    </w:p>
    <w:p w14:paraId="53D17F18" w14:textId="77777777" w:rsidR="00D65CDA" w:rsidRPr="00FC2113" w:rsidRDefault="00D65CDA" w:rsidP="008C53F3">
      <w:pPr>
        <w:spacing w:after="0" w:line="240" w:lineRule="auto"/>
        <w:ind w:firstLine="720"/>
        <w:jc w:val="both"/>
        <w:rPr>
          <w:rFonts w:ascii="Arial" w:hAnsi="Arial" w:cs="Arial"/>
          <w:sz w:val="24"/>
          <w:szCs w:val="24"/>
          <w:lang w:val="mn-MN"/>
        </w:rPr>
      </w:pPr>
    </w:p>
    <w:p w14:paraId="2705A4C5" w14:textId="77777777" w:rsidR="00D65CDA" w:rsidRPr="00FC2113" w:rsidRDefault="00D67E1B" w:rsidP="00D65CDA">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32</w:t>
      </w:r>
      <w:r w:rsidR="00D65CDA" w:rsidRPr="00FC2113">
        <w:rPr>
          <w:rFonts w:ascii="Arial" w:hAnsi="Arial" w:cs="Arial"/>
          <w:b/>
          <w:sz w:val="24"/>
          <w:szCs w:val="24"/>
          <w:lang w:val="mn-MN"/>
        </w:rPr>
        <w:t xml:space="preserve"> дугаар зүйл.Өмгөөллийн үйл ажиллагааны талаархи </w:t>
      </w:r>
    </w:p>
    <w:p w14:paraId="1E8EE65F" w14:textId="77777777" w:rsidR="00D65CDA" w:rsidRPr="00FC2113" w:rsidRDefault="00D65CDA" w:rsidP="00D65CDA">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 xml:space="preserve">                                               зар сурталчилгаа</w:t>
      </w:r>
    </w:p>
    <w:p w14:paraId="6B2884F4" w14:textId="77777777" w:rsidR="00D65CDA" w:rsidRPr="00FC2113" w:rsidRDefault="00D65CDA" w:rsidP="00D65CDA">
      <w:pPr>
        <w:spacing w:after="0" w:line="240" w:lineRule="auto"/>
        <w:ind w:firstLine="567"/>
        <w:jc w:val="both"/>
        <w:rPr>
          <w:rFonts w:ascii="Arial" w:hAnsi="Arial" w:cs="Arial"/>
          <w:b/>
          <w:sz w:val="24"/>
          <w:szCs w:val="24"/>
          <w:lang w:val="mn-MN"/>
        </w:rPr>
      </w:pPr>
    </w:p>
    <w:p w14:paraId="0C81788F" w14:textId="77777777" w:rsidR="00D65CDA" w:rsidRPr="00FC2113" w:rsidRDefault="00D67E1B" w:rsidP="00D65CDA">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.1.Өмгөөлөгч, өмгөөллийн хуулийн этгээд өмгөөллийн үйл ажиллагааны талаар зар, сурталчилгаа явуулах эрхтэй.</w:t>
      </w:r>
    </w:p>
    <w:p w14:paraId="5DFAB96C" w14:textId="77777777" w:rsidR="00D65CDA" w:rsidRPr="00FC2113" w:rsidRDefault="00D65CDA" w:rsidP="00D65CDA">
      <w:pPr>
        <w:spacing w:after="0" w:line="240" w:lineRule="auto"/>
        <w:ind w:firstLine="567"/>
        <w:jc w:val="both"/>
        <w:rPr>
          <w:rFonts w:ascii="Arial" w:hAnsi="Arial" w:cs="Arial"/>
          <w:sz w:val="24"/>
          <w:szCs w:val="24"/>
          <w:lang w:val="mn-MN"/>
        </w:rPr>
      </w:pPr>
    </w:p>
    <w:p w14:paraId="76A85C44" w14:textId="77777777" w:rsidR="00D65CDA" w:rsidRPr="00FC2113" w:rsidRDefault="00D67E1B" w:rsidP="00D65CDA">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 xml:space="preserve">.2.Энэ хуулийн </w:t>
      </w:r>
      <w:r w:rsidRPr="00FC2113">
        <w:rPr>
          <w:rFonts w:ascii="Arial" w:hAnsi="Arial" w:cs="Arial"/>
          <w:sz w:val="24"/>
          <w:szCs w:val="24"/>
          <w:lang w:val="mn-MN"/>
        </w:rPr>
        <w:t>32</w:t>
      </w:r>
      <w:r w:rsidR="00D65CDA" w:rsidRPr="00FC2113">
        <w:rPr>
          <w:rFonts w:ascii="Arial" w:hAnsi="Arial" w:cs="Arial"/>
          <w:sz w:val="24"/>
          <w:szCs w:val="24"/>
          <w:lang w:val="mn-MN"/>
        </w:rPr>
        <w:t>.1-д заасан зар сурталчилгаа нь өмгөөлөгч, өмгөөллийн хуулийн этгээдийн талаар ерөнхий мэдээлэл, ажлын туршлага, боловсролын байдал  болон үзүүлэх хууль зүйн мэргэжлийн туслалцааны та</w:t>
      </w:r>
      <w:r w:rsidR="00E14245" w:rsidRPr="00FC2113">
        <w:rPr>
          <w:rFonts w:ascii="Arial" w:hAnsi="Arial" w:cs="Arial"/>
          <w:sz w:val="24"/>
          <w:szCs w:val="24"/>
          <w:lang w:val="mn-MN"/>
        </w:rPr>
        <w:t>лаархи мэдээллийг агуул</w:t>
      </w:r>
      <w:r w:rsidR="00D65CDA" w:rsidRPr="00FC2113">
        <w:rPr>
          <w:rFonts w:ascii="Arial" w:hAnsi="Arial" w:cs="Arial"/>
          <w:sz w:val="24"/>
          <w:szCs w:val="24"/>
          <w:lang w:val="mn-MN"/>
        </w:rPr>
        <w:t>сан байх бөгөөд</w:t>
      </w:r>
      <w:r w:rsidR="009329FA" w:rsidRPr="00FC2113">
        <w:rPr>
          <w:rFonts w:ascii="Arial" w:hAnsi="Arial" w:cs="Arial"/>
          <w:sz w:val="24"/>
          <w:szCs w:val="24"/>
          <w:lang w:val="mn-MN"/>
        </w:rPr>
        <w:t xml:space="preserve"> </w:t>
      </w:r>
      <w:r w:rsidR="00CA33C6" w:rsidRPr="00FC2113">
        <w:rPr>
          <w:rFonts w:ascii="Arial" w:hAnsi="Arial" w:cs="Arial"/>
          <w:sz w:val="24"/>
          <w:szCs w:val="24"/>
          <w:lang w:val="mn-MN"/>
        </w:rPr>
        <w:t>дараахь</w:t>
      </w:r>
      <w:r w:rsidR="00D65CDA" w:rsidRPr="00FC2113">
        <w:rPr>
          <w:rFonts w:ascii="Arial" w:hAnsi="Arial" w:cs="Arial"/>
          <w:sz w:val="24"/>
          <w:szCs w:val="24"/>
          <w:lang w:val="mn-MN"/>
        </w:rPr>
        <w:t xml:space="preserve"> агуулгатай байхыг хориглоно: </w:t>
      </w:r>
    </w:p>
    <w:p w14:paraId="33E89C75" w14:textId="77777777" w:rsidR="00D65CDA" w:rsidRPr="00FC2113" w:rsidRDefault="00D65CDA" w:rsidP="00D65CDA">
      <w:pPr>
        <w:spacing w:after="0" w:line="240" w:lineRule="auto"/>
        <w:ind w:firstLine="567"/>
        <w:jc w:val="both"/>
        <w:rPr>
          <w:rFonts w:ascii="Arial" w:hAnsi="Arial" w:cs="Arial"/>
          <w:sz w:val="24"/>
          <w:szCs w:val="24"/>
          <w:lang w:val="mn-MN"/>
        </w:rPr>
      </w:pPr>
    </w:p>
    <w:p w14:paraId="7DC702CD"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.2.1.өмгөөллийн үйл ажиллагааны үр дүнгийн талаар тодорхой амлалт өгсөн</w:t>
      </w:r>
      <w:r w:rsidR="00D65CDA" w:rsidRPr="00FC2113">
        <w:rPr>
          <w:rFonts w:ascii="Arial" w:hAnsi="Arial" w:cs="Arial"/>
          <w:sz w:val="24"/>
          <w:szCs w:val="24"/>
        </w:rPr>
        <w:t>;</w:t>
      </w:r>
    </w:p>
    <w:p w14:paraId="56C36B8E" w14:textId="77777777" w:rsidR="00D65CDA" w:rsidRPr="00FC2113" w:rsidRDefault="00D65CDA" w:rsidP="00D65CDA">
      <w:pPr>
        <w:spacing w:after="0" w:line="240" w:lineRule="auto"/>
        <w:ind w:firstLine="1287"/>
        <w:jc w:val="both"/>
        <w:rPr>
          <w:rFonts w:ascii="Arial" w:hAnsi="Arial" w:cs="Arial"/>
          <w:sz w:val="24"/>
          <w:szCs w:val="24"/>
          <w:lang w:val="mn-MN"/>
        </w:rPr>
      </w:pPr>
    </w:p>
    <w:p w14:paraId="220214CF"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 xml:space="preserve">.2.2.тухайн өмгөөлөгч, өмгөөллийн хуулийн этгээдийн </w:t>
      </w:r>
      <w:r w:rsidR="00801428" w:rsidRPr="00FC2113">
        <w:rPr>
          <w:rFonts w:ascii="Arial" w:hAnsi="Arial" w:cs="Arial"/>
          <w:sz w:val="24"/>
          <w:szCs w:val="24"/>
          <w:lang w:val="mn-MN"/>
        </w:rPr>
        <w:t>хууль зүйн мэргэжлийн туслалцааг</w:t>
      </w:r>
      <w:r w:rsidR="00D65CDA" w:rsidRPr="00FC2113">
        <w:rPr>
          <w:rFonts w:ascii="Arial" w:hAnsi="Arial" w:cs="Arial"/>
          <w:sz w:val="24"/>
          <w:szCs w:val="24"/>
          <w:lang w:val="mn-MN"/>
        </w:rPr>
        <w:t xml:space="preserve"> авахыг тулган шаардсан</w:t>
      </w:r>
      <w:r w:rsidR="00D65CDA" w:rsidRPr="00FC2113">
        <w:rPr>
          <w:rFonts w:ascii="Arial" w:hAnsi="Arial" w:cs="Arial"/>
          <w:sz w:val="24"/>
          <w:szCs w:val="24"/>
        </w:rPr>
        <w:t>;</w:t>
      </w:r>
    </w:p>
    <w:p w14:paraId="44E50418" w14:textId="77777777" w:rsidR="00D65CDA" w:rsidRPr="00FC2113" w:rsidRDefault="00D65CDA" w:rsidP="00D65CDA">
      <w:pPr>
        <w:spacing w:after="0" w:line="240" w:lineRule="auto"/>
        <w:ind w:firstLine="1287"/>
        <w:jc w:val="both"/>
        <w:rPr>
          <w:rFonts w:ascii="Arial" w:hAnsi="Arial" w:cs="Arial"/>
          <w:sz w:val="24"/>
          <w:szCs w:val="24"/>
          <w:lang w:val="mn-MN"/>
        </w:rPr>
      </w:pPr>
    </w:p>
    <w:p w14:paraId="20DADDB8"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.2.3.бусад өмгөөлөгч, өмгөөллийн хуулийн этгээдийн нэр хүндэд халдсан</w:t>
      </w:r>
      <w:r w:rsidR="00D65CDA" w:rsidRPr="00FC2113">
        <w:rPr>
          <w:rFonts w:ascii="Arial" w:hAnsi="Arial" w:cs="Arial"/>
          <w:sz w:val="24"/>
          <w:szCs w:val="24"/>
        </w:rPr>
        <w:t>;</w:t>
      </w:r>
    </w:p>
    <w:p w14:paraId="07789CE3" w14:textId="77777777" w:rsidR="00D65CDA" w:rsidRPr="00FC2113" w:rsidRDefault="00D65CDA" w:rsidP="00D65CDA">
      <w:pPr>
        <w:spacing w:after="0" w:line="240" w:lineRule="auto"/>
        <w:ind w:firstLine="1287"/>
        <w:jc w:val="both"/>
        <w:rPr>
          <w:rFonts w:ascii="Arial" w:hAnsi="Arial" w:cs="Arial"/>
          <w:sz w:val="24"/>
          <w:szCs w:val="24"/>
          <w:lang w:val="mn-MN"/>
        </w:rPr>
      </w:pPr>
    </w:p>
    <w:p w14:paraId="3927570E"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.2.4.өөрийн болон бусад өмгөөлөгч, өмгөөллийн хуулийн этгээдийн үйл ажиллагааны талаар үнэлгээ, дүгнэлт өгсөн</w:t>
      </w:r>
      <w:r w:rsidR="00D65CDA" w:rsidRPr="00FC2113">
        <w:rPr>
          <w:rFonts w:ascii="Arial" w:hAnsi="Arial" w:cs="Arial"/>
          <w:sz w:val="24"/>
          <w:szCs w:val="24"/>
        </w:rPr>
        <w:t>;</w:t>
      </w:r>
    </w:p>
    <w:p w14:paraId="35437C78" w14:textId="77777777" w:rsidR="00D65CDA" w:rsidRPr="00FC2113" w:rsidRDefault="00D65CDA" w:rsidP="00D65CDA">
      <w:pPr>
        <w:spacing w:after="0" w:line="240" w:lineRule="auto"/>
        <w:ind w:firstLine="1287"/>
        <w:jc w:val="both"/>
        <w:rPr>
          <w:rFonts w:ascii="Arial" w:hAnsi="Arial" w:cs="Arial"/>
          <w:sz w:val="24"/>
          <w:szCs w:val="24"/>
          <w:lang w:val="mn-MN"/>
        </w:rPr>
      </w:pPr>
    </w:p>
    <w:p w14:paraId="790ACCE6"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.2.5.өмгөөллийн үйл ажиллагаатай холбоотой хуурамч, эсхүл төөрөгдүүлсэн мэдээлэл агуулсан</w:t>
      </w:r>
      <w:r w:rsidR="00D65CDA" w:rsidRPr="00FC2113">
        <w:rPr>
          <w:rFonts w:ascii="Arial" w:hAnsi="Arial" w:cs="Arial"/>
          <w:sz w:val="24"/>
          <w:szCs w:val="24"/>
        </w:rPr>
        <w:t>;</w:t>
      </w:r>
    </w:p>
    <w:p w14:paraId="2E63946F" w14:textId="77777777" w:rsidR="00D65CDA" w:rsidRPr="00FC2113" w:rsidRDefault="00D65CDA" w:rsidP="00D65CDA">
      <w:pPr>
        <w:spacing w:after="0" w:line="240" w:lineRule="auto"/>
        <w:ind w:firstLine="1287"/>
        <w:jc w:val="both"/>
        <w:rPr>
          <w:rFonts w:ascii="Arial" w:hAnsi="Arial" w:cs="Arial"/>
          <w:sz w:val="24"/>
          <w:szCs w:val="24"/>
          <w:lang w:val="mn-MN"/>
        </w:rPr>
      </w:pPr>
    </w:p>
    <w:p w14:paraId="3D4229FC" w14:textId="77777777" w:rsidR="00D65CDA" w:rsidRPr="00FC2113" w:rsidRDefault="00D67E1B" w:rsidP="00D65CDA">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.2.6.энэ хууль болон ёс зүйн дүрэмд нийцээгүй бусад.</w:t>
      </w:r>
    </w:p>
    <w:p w14:paraId="2E518336" w14:textId="77777777" w:rsidR="00D65CDA" w:rsidRPr="00FC2113" w:rsidRDefault="00D65CDA" w:rsidP="00D65CDA">
      <w:pPr>
        <w:spacing w:after="0" w:line="240" w:lineRule="auto"/>
        <w:ind w:firstLine="1287"/>
        <w:jc w:val="both"/>
        <w:rPr>
          <w:rFonts w:ascii="Arial" w:hAnsi="Arial" w:cs="Arial"/>
          <w:sz w:val="24"/>
          <w:szCs w:val="24"/>
          <w:lang w:val="mn-MN"/>
        </w:rPr>
      </w:pPr>
    </w:p>
    <w:p w14:paraId="08238038" w14:textId="77777777" w:rsidR="00D65CDA" w:rsidRPr="00FC2113" w:rsidRDefault="00D67E1B" w:rsidP="00D65CDA">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32</w:t>
      </w:r>
      <w:r w:rsidR="00D65CDA" w:rsidRPr="00FC2113">
        <w:rPr>
          <w:rFonts w:ascii="Arial" w:hAnsi="Arial" w:cs="Arial"/>
          <w:sz w:val="24"/>
          <w:szCs w:val="24"/>
          <w:lang w:val="mn-MN"/>
        </w:rPr>
        <w:t xml:space="preserve">.3.Өмгөөллийн үйл ажиллагааны талаархи зар, сурталчилгаанд тавих шаардлагыг Удирдах зөвлөл батална. </w:t>
      </w:r>
    </w:p>
    <w:p w14:paraId="54FA9067" w14:textId="77777777" w:rsidR="00E05157" w:rsidRPr="00FC2113" w:rsidRDefault="00E05157" w:rsidP="00D65CDA">
      <w:pPr>
        <w:spacing w:after="0" w:line="240" w:lineRule="auto"/>
        <w:ind w:firstLine="567"/>
        <w:jc w:val="both"/>
        <w:rPr>
          <w:rFonts w:ascii="Arial" w:hAnsi="Arial" w:cs="Arial"/>
          <w:sz w:val="24"/>
          <w:szCs w:val="24"/>
          <w:lang w:val="mn-MN"/>
        </w:rPr>
      </w:pPr>
    </w:p>
    <w:p w14:paraId="6CB4F333" w14:textId="77777777" w:rsidR="00D344FD" w:rsidRDefault="00D344FD" w:rsidP="00E05157">
      <w:pPr>
        <w:spacing w:after="0" w:line="240" w:lineRule="auto"/>
        <w:ind w:firstLine="567"/>
        <w:jc w:val="both"/>
        <w:rPr>
          <w:rFonts w:ascii="Arial" w:hAnsi="Arial" w:cs="Arial"/>
          <w:b/>
          <w:sz w:val="24"/>
          <w:szCs w:val="24"/>
          <w:lang w:val="mn-MN"/>
        </w:rPr>
      </w:pPr>
    </w:p>
    <w:p w14:paraId="2B8291C4" w14:textId="77777777" w:rsidR="00E05157" w:rsidRPr="00FC2113" w:rsidRDefault="00E05157" w:rsidP="00E05157">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lastRenderedPageBreak/>
        <w:t>3</w:t>
      </w:r>
      <w:r w:rsidRPr="00FC2113">
        <w:rPr>
          <w:rFonts w:ascii="Arial" w:hAnsi="Arial" w:cs="Arial"/>
          <w:b/>
          <w:sz w:val="24"/>
          <w:szCs w:val="24"/>
        </w:rPr>
        <w:t>3</w:t>
      </w:r>
      <w:r w:rsidRPr="00FC2113">
        <w:rPr>
          <w:rFonts w:ascii="Arial" w:hAnsi="Arial" w:cs="Arial"/>
          <w:b/>
          <w:sz w:val="24"/>
          <w:szCs w:val="24"/>
          <w:lang w:val="mn-MN"/>
        </w:rPr>
        <w:t xml:space="preserve"> дугаар зүйл.Мэргэшсэн өмгөөлөгч </w:t>
      </w:r>
    </w:p>
    <w:p w14:paraId="4B1ED795" w14:textId="77777777" w:rsidR="00E05157" w:rsidRPr="00FC2113" w:rsidRDefault="00E05157" w:rsidP="00E05157">
      <w:pPr>
        <w:spacing w:after="0" w:line="240" w:lineRule="auto"/>
        <w:ind w:firstLine="720"/>
        <w:jc w:val="both"/>
        <w:rPr>
          <w:rFonts w:ascii="Arial" w:hAnsi="Arial" w:cs="Arial"/>
          <w:b/>
          <w:sz w:val="24"/>
          <w:szCs w:val="24"/>
          <w:lang w:val="mn-MN"/>
        </w:rPr>
      </w:pPr>
    </w:p>
    <w:p w14:paraId="79413EA0" w14:textId="77777777" w:rsidR="00E05157" w:rsidRPr="00FC2113" w:rsidRDefault="00E051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33.1.Өмгөөлөгч</w:t>
      </w:r>
      <w:r w:rsidR="009F654A">
        <w:rPr>
          <w:rFonts w:ascii="Arial" w:hAnsi="Arial" w:cs="Arial"/>
          <w:sz w:val="24"/>
          <w:szCs w:val="24"/>
          <w:lang w:val="mn-MN"/>
        </w:rPr>
        <w:t xml:space="preserve"> </w:t>
      </w:r>
      <w:r w:rsidRPr="00FC2113">
        <w:rPr>
          <w:rFonts w:ascii="Arial" w:hAnsi="Arial" w:cs="Arial"/>
          <w:sz w:val="24"/>
          <w:szCs w:val="24"/>
          <w:lang w:val="mn-MN"/>
        </w:rPr>
        <w:t>хууль зүйн мэргэжлийн туслалцааг тодорхой төрлийн хэрэг, маргаан, эрх зүйн чиглэлээр дагнан, эсхүл голчлон үзүүлдэг бол мэргэшсэн өмгөөлөгч</w:t>
      </w:r>
      <w:r w:rsidR="008F515A" w:rsidRPr="00FC2113">
        <w:rPr>
          <w:rFonts w:ascii="Arial" w:hAnsi="Arial" w:cs="Arial"/>
          <w:sz w:val="24"/>
          <w:szCs w:val="24"/>
          <w:lang w:val="mn-MN"/>
        </w:rPr>
        <w:t xml:space="preserve"> нэр</w:t>
      </w:r>
      <w:r w:rsidRPr="00FC2113">
        <w:rPr>
          <w:rFonts w:ascii="Arial" w:hAnsi="Arial" w:cs="Arial"/>
          <w:sz w:val="24"/>
          <w:szCs w:val="24"/>
          <w:lang w:val="mn-MN"/>
        </w:rPr>
        <w:t>ийг хэрэглэх эрхтэй.</w:t>
      </w:r>
    </w:p>
    <w:p w14:paraId="570C759D" w14:textId="77777777" w:rsidR="00E05157" w:rsidRPr="00FC2113" w:rsidRDefault="00E05157" w:rsidP="00E05157">
      <w:pPr>
        <w:spacing w:after="0" w:line="240" w:lineRule="auto"/>
        <w:ind w:firstLine="720"/>
        <w:jc w:val="both"/>
        <w:rPr>
          <w:rFonts w:ascii="Arial" w:hAnsi="Arial" w:cs="Arial"/>
          <w:sz w:val="24"/>
          <w:szCs w:val="24"/>
          <w:lang w:val="mn-MN"/>
        </w:rPr>
      </w:pPr>
    </w:p>
    <w:p w14:paraId="1408DAAF" w14:textId="77777777" w:rsidR="00E05157" w:rsidRPr="00FC2113" w:rsidRDefault="00E05157" w:rsidP="0031152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33.2.Мэргэшсэн өмгөөлөгч нэрийг хэрэглэхэд дараахь шаардлагын аль нэгийг хангасан байна:</w:t>
      </w:r>
    </w:p>
    <w:p w14:paraId="32BA2C77" w14:textId="77777777" w:rsidR="00E05157" w:rsidRPr="00FC2113" w:rsidRDefault="00E05157" w:rsidP="00E05157">
      <w:pPr>
        <w:spacing w:after="0" w:line="240" w:lineRule="auto"/>
        <w:ind w:firstLine="720"/>
        <w:jc w:val="both"/>
        <w:rPr>
          <w:rFonts w:ascii="Arial" w:hAnsi="Arial" w:cs="Arial"/>
          <w:sz w:val="24"/>
          <w:szCs w:val="24"/>
          <w:lang w:val="mn-MN"/>
        </w:rPr>
      </w:pPr>
    </w:p>
    <w:p w14:paraId="2B48903F" w14:textId="77777777" w:rsidR="00E05157" w:rsidRPr="00FC2113" w:rsidRDefault="00B41657" w:rsidP="00E05157">
      <w:pPr>
        <w:spacing w:after="0" w:line="240" w:lineRule="auto"/>
        <w:ind w:firstLine="720"/>
        <w:jc w:val="both"/>
        <w:rPr>
          <w:rFonts w:ascii="Arial" w:hAnsi="Arial" w:cs="Arial"/>
          <w:sz w:val="24"/>
          <w:szCs w:val="24"/>
        </w:rPr>
      </w:pPr>
      <w:r w:rsidRPr="00FC2113">
        <w:rPr>
          <w:rFonts w:ascii="Arial" w:hAnsi="Arial" w:cs="Arial"/>
          <w:sz w:val="24"/>
          <w:szCs w:val="24"/>
          <w:lang w:val="mn-MN"/>
        </w:rPr>
        <w:tab/>
        <w:t>33</w:t>
      </w:r>
      <w:r w:rsidR="00E05157" w:rsidRPr="00FC2113">
        <w:rPr>
          <w:rFonts w:ascii="Arial" w:hAnsi="Arial" w:cs="Arial"/>
          <w:sz w:val="24"/>
          <w:szCs w:val="24"/>
          <w:lang w:val="mn-MN"/>
        </w:rPr>
        <w:t xml:space="preserve">.2.1.өмгөөллийн үйл ажиллагааг </w:t>
      </w:r>
      <w:r w:rsidR="00E05157" w:rsidRPr="00FC2113">
        <w:rPr>
          <w:rFonts w:ascii="Arial" w:hAnsi="Arial" w:cs="Arial"/>
          <w:sz w:val="24"/>
          <w:szCs w:val="24"/>
        </w:rPr>
        <w:t>8</w:t>
      </w:r>
      <w:r w:rsidR="00E05157" w:rsidRPr="00FC2113">
        <w:rPr>
          <w:rFonts w:ascii="Arial" w:hAnsi="Arial" w:cs="Arial"/>
          <w:sz w:val="24"/>
          <w:szCs w:val="24"/>
          <w:lang w:val="mn-MN"/>
        </w:rPr>
        <w:t xml:space="preserve"> жил, түүнээс хугацаагаар эрхэлсэн, хууль зүйн туслалцаа үзүүлсэн нийт хэрэг, маргааны </w:t>
      </w:r>
      <w:r w:rsidR="00E05157" w:rsidRPr="00FC2113">
        <w:rPr>
          <w:rFonts w:ascii="Arial" w:hAnsi="Arial" w:cs="Arial"/>
          <w:sz w:val="24"/>
          <w:szCs w:val="24"/>
        </w:rPr>
        <w:t>50</w:t>
      </w:r>
      <w:r w:rsidR="00E05157" w:rsidRPr="00FC2113">
        <w:rPr>
          <w:rFonts w:ascii="Arial" w:hAnsi="Arial" w:cs="Arial"/>
          <w:sz w:val="24"/>
          <w:szCs w:val="24"/>
          <w:lang w:val="mn-MN"/>
        </w:rPr>
        <w:t>, түүнээс</w:t>
      </w:r>
      <w:r w:rsidR="009329FA" w:rsidRPr="00FC2113">
        <w:rPr>
          <w:rFonts w:ascii="Arial" w:hAnsi="Arial" w:cs="Arial"/>
          <w:sz w:val="24"/>
          <w:szCs w:val="24"/>
          <w:lang w:val="mn-MN"/>
        </w:rPr>
        <w:t xml:space="preserve"> </w:t>
      </w:r>
      <w:r w:rsidR="00E05157" w:rsidRPr="00FC2113">
        <w:rPr>
          <w:rFonts w:ascii="Arial" w:hAnsi="Arial" w:cs="Arial"/>
          <w:sz w:val="24"/>
          <w:szCs w:val="24"/>
          <w:lang w:val="mn-MN"/>
        </w:rPr>
        <w:t>дээш хувь нь мэргэшсэн чиглэлд хамаарах асуудлаар хууль зүйн мэргэжлийн үйл ажиллагаа эрхэлсэн</w:t>
      </w:r>
      <w:r w:rsidR="00E05157" w:rsidRPr="00FC2113">
        <w:rPr>
          <w:rFonts w:ascii="Arial" w:hAnsi="Arial" w:cs="Arial"/>
          <w:sz w:val="24"/>
          <w:szCs w:val="24"/>
        </w:rPr>
        <w:t>;</w:t>
      </w:r>
    </w:p>
    <w:p w14:paraId="19D29183" w14:textId="77777777" w:rsidR="00E05157" w:rsidRPr="00FC2113" w:rsidRDefault="00E05157" w:rsidP="00E05157">
      <w:pPr>
        <w:spacing w:after="0" w:line="240" w:lineRule="auto"/>
        <w:ind w:firstLine="720"/>
        <w:jc w:val="both"/>
        <w:rPr>
          <w:rFonts w:ascii="Arial" w:hAnsi="Arial" w:cs="Arial"/>
          <w:sz w:val="24"/>
          <w:szCs w:val="24"/>
        </w:rPr>
      </w:pPr>
    </w:p>
    <w:p w14:paraId="3E251326" w14:textId="77777777" w:rsidR="00E05157" w:rsidRPr="00FC2113" w:rsidRDefault="00E051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rPr>
        <w:tab/>
      </w:r>
      <w:r w:rsidR="00B41657" w:rsidRPr="00FC2113">
        <w:rPr>
          <w:rFonts w:ascii="Arial" w:hAnsi="Arial" w:cs="Arial"/>
          <w:sz w:val="24"/>
          <w:szCs w:val="24"/>
          <w:lang w:val="mn-MN"/>
        </w:rPr>
        <w:t>33</w:t>
      </w:r>
      <w:r w:rsidRPr="00FC2113">
        <w:rPr>
          <w:rFonts w:ascii="Arial" w:hAnsi="Arial" w:cs="Arial"/>
          <w:sz w:val="24"/>
          <w:szCs w:val="24"/>
        </w:rPr>
        <w:t>.2.2.</w:t>
      </w:r>
      <w:r w:rsidR="00E02773" w:rsidRPr="00FC2113">
        <w:rPr>
          <w:rFonts w:ascii="Arial" w:hAnsi="Arial" w:cs="Arial"/>
          <w:sz w:val="24"/>
          <w:szCs w:val="24"/>
          <w:lang w:val="mn-MN"/>
        </w:rPr>
        <w:t>өмгөөллийн</w:t>
      </w:r>
      <w:r w:rsidRPr="00FC2113">
        <w:rPr>
          <w:rFonts w:ascii="Arial" w:hAnsi="Arial" w:cs="Arial"/>
          <w:sz w:val="24"/>
          <w:szCs w:val="24"/>
          <w:lang w:val="mn-MN"/>
        </w:rPr>
        <w:t xml:space="preserve"> үйл ажиллагааг </w:t>
      </w:r>
      <w:r w:rsidRPr="00FC2113">
        <w:rPr>
          <w:rFonts w:ascii="Arial" w:hAnsi="Arial" w:cs="Arial"/>
          <w:sz w:val="24"/>
          <w:szCs w:val="24"/>
        </w:rPr>
        <w:t>5</w:t>
      </w:r>
      <w:r w:rsidRPr="00FC2113">
        <w:rPr>
          <w:rFonts w:ascii="Arial" w:hAnsi="Arial" w:cs="Arial"/>
          <w:sz w:val="24"/>
          <w:szCs w:val="24"/>
          <w:lang w:val="mn-MN"/>
        </w:rPr>
        <w:t xml:space="preserve"> жил, түүнээс дээш хугацаагаар эрхэлсэн, мэргэшсэн чиглэлээр хууль зүйн боловсролын, эсхүл шин</w:t>
      </w:r>
      <w:r w:rsidR="00E02773" w:rsidRPr="00FC2113">
        <w:rPr>
          <w:rFonts w:ascii="Arial" w:hAnsi="Arial" w:cs="Arial"/>
          <w:sz w:val="24"/>
          <w:szCs w:val="24"/>
          <w:lang w:val="mn-MN"/>
        </w:rPr>
        <w:t>жлэх ухааны докторын зэрэг хамгаалсан</w:t>
      </w:r>
      <w:r w:rsidRPr="00FC2113">
        <w:rPr>
          <w:rFonts w:ascii="Arial" w:hAnsi="Arial" w:cs="Arial"/>
          <w:sz w:val="24"/>
          <w:szCs w:val="24"/>
        </w:rPr>
        <w:t>;</w:t>
      </w:r>
    </w:p>
    <w:p w14:paraId="2F5C7A5D" w14:textId="77777777" w:rsidR="00E05157" w:rsidRPr="00FC2113" w:rsidRDefault="00E05157" w:rsidP="00E05157">
      <w:pPr>
        <w:spacing w:after="0" w:line="240" w:lineRule="auto"/>
        <w:ind w:firstLine="720"/>
        <w:jc w:val="both"/>
        <w:rPr>
          <w:rFonts w:ascii="Arial" w:hAnsi="Arial" w:cs="Arial"/>
          <w:sz w:val="24"/>
          <w:szCs w:val="24"/>
          <w:lang w:val="mn-MN"/>
        </w:rPr>
      </w:pPr>
    </w:p>
    <w:p w14:paraId="09CF084C"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33</w:t>
      </w:r>
      <w:r w:rsidR="00E05157" w:rsidRPr="00FC2113">
        <w:rPr>
          <w:rFonts w:ascii="Arial" w:hAnsi="Arial" w:cs="Arial"/>
          <w:sz w:val="24"/>
          <w:szCs w:val="24"/>
          <w:lang w:val="mn-MN"/>
        </w:rPr>
        <w:t>.2.3.</w:t>
      </w:r>
      <w:r w:rsidR="00E02773" w:rsidRPr="00FC2113">
        <w:rPr>
          <w:rFonts w:ascii="Arial" w:hAnsi="Arial" w:cs="Arial"/>
          <w:sz w:val="24"/>
          <w:szCs w:val="24"/>
          <w:lang w:val="mn-MN"/>
        </w:rPr>
        <w:t>өмгөөллийн</w:t>
      </w:r>
      <w:r w:rsidR="00E05157" w:rsidRPr="00FC2113">
        <w:rPr>
          <w:rFonts w:ascii="Arial" w:hAnsi="Arial" w:cs="Arial"/>
          <w:sz w:val="24"/>
          <w:szCs w:val="24"/>
          <w:lang w:val="mn-MN"/>
        </w:rPr>
        <w:t xml:space="preserve"> үйл ажиллагааг </w:t>
      </w:r>
      <w:r w:rsidR="00E05157" w:rsidRPr="00FC2113">
        <w:rPr>
          <w:rFonts w:ascii="Arial" w:hAnsi="Arial" w:cs="Arial"/>
          <w:sz w:val="24"/>
          <w:szCs w:val="24"/>
        </w:rPr>
        <w:t>5</w:t>
      </w:r>
      <w:r w:rsidR="00E05157" w:rsidRPr="00FC2113">
        <w:rPr>
          <w:rFonts w:ascii="Arial" w:hAnsi="Arial" w:cs="Arial"/>
          <w:sz w:val="24"/>
          <w:szCs w:val="24"/>
          <w:lang w:val="mn-MN"/>
        </w:rPr>
        <w:t xml:space="preserve"> жил, түүнээс дээш хугацаагаар эрхэлсэн, мэргэшсэн чиглэлд хамаарах сэдвээр </w:t>
      </w:r>
      <w:r w:rsidR="00E02773" w:rsidRPr="00FC2113">
        <w:rPr>
          <w:rFonts w:ascii="Arial" w:hAnsi="Arial" w:cs="Arial"/>
          <w:sz w:val="24"/>
          <w:szCs w:val="24"/>
          <w:lang w:val="mn-MN"/>
        </w:rPr>
        <w:t>магадлан итгэмжлэгдсэн эрх зүйч бэлтгэх сургалтын хөтөлбөр бүхий хууль зүйн сургуульд 4</w:t>
      </w:r>
      <w:r w:rsidR="00E05157" w:rsidRPr="00FC2113">
        <w:rPr>
          <w:rFonts w:ascii="Arial" w:hAnsi="Arial" w:cs="Arial"/>
          <w:sz w:val="24"/>
          <w:szCs w:val="24"/>
          <w:lang w:val="mn-MN"/>
        </w:rPr>
        <w:t xml:space="preserve"> жил, түүнээс дээш хугацаагаар үндсэн багшаар ажилласан</w:t>
      </w:r>
      <w:r w:rsidR="00E05157" w:rsidRPr="00FC2113">
        <w:rPr>
          <w:rFonts w:ascii="Arial" w:hAnsi="Arial" w:cs="Arial"/>
          <w:sz w:val="24"/>
          <w:szCs w:val="24"/>
        </w:rPr>
        <w:t>;</w:t>
      </w:r>
    </w:p>
    <w:p w14:paraId="667DFC29" w14:textId="77777777" w:rsidR="00E05157" w:rsidRPr="00FC2113" w:rsidRDefault="00E05157" w:rsidP="00E05157">
      <w:pPr>
        <w:spacing w:after="0" w:line="240" w:lineRule="auto"/>
        <w:ind w:firstLine="720"/>
        <w:jc w:val="both"/>
        <w:rPr>
          <w:rFonts w:ascii="Arial" w:hAnsi="Arial" w:cs="Arial"/>
          <w:sz w:val="24"/>
          <w:szCs w:val="24"/>
          <w:lang w:val="mn-MN"/>
        </w:rPr>
      </w:pPr>
    </w:p>
    <w:p w14:paraId="0A3FA5B6"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t>33</w:t>
      </w:r>
      <w:r w:rsidR="00E05157" w:rsidRPr="00FC2113">
        <w:rPr>
          <w:rFonts w:ascii="Arial" w:hAnsi="Arial" w:cs="Arial"/>
          <w:sz w:val="24"/>
          <w:szCs w:val="24"/>
          <w:lang w:val="mn-MN"/>
        </w:rPr>
        <w:t>.2.</w:t>
      </w:r>
      <w:r w:rsidR="00E02773" w:rsidRPr="00FC2113">
        <w:rPr>
          <w:rFonts w:ascii="Arial" w:hAnsi="Arial" w:cs="Arial"/>
          <w:sz w:val="24"/>
          <w:szCs w:val="24"/>
          <w:lang w:val="mn-MN"/>
        </w:rPr>
        <w:t>4</w:t>
      </w:r>
      <w:r w:rsidR="00E05157" w:rsidRPr="00FC2113">
        <w:rPr>
          <w:rFonts w:ascii="Arial" w:hAnsi="Arial" w:cs="Arial"/>
          <w:sz w:val="24"/>
          <w:szCs w:val="24"/>
          <w:lang w:val="mn-MN"/>
        </w:rPr>
        <w:t>.</w:t>
      </w:r>
      <w:r w:rsidR="00E02773" w:rsidRPr="00FC2113">
        <w:rPr>
          <w:rFonts w:ascii="Arial" w:hAnsi="Arial" w:cs="Arial"/>
          <w:sz w:val="24"/>
          <w:szCs w:val="24"/>
          <w:lang w:val="mn-MN"/>
        </w:rPr>
        <w:t>өмгөөллийн мэргэжлийн үйл ажиллагааг 10</w:t>
      </w:r>
      <w:r w:rsidR="00E05157" w:rsidRPr="00FC2113">
        <w:rPr>
          <w:rFonts w:ascii="Arial" w:hAnsi="Arial" w:cs="Arial"/>
          <w:sz w:val="24"/>
          <w:szCs w:val="24"/>
          <w:lang w:val="mn-MN"/>
        </w:rPr>
        <w:t xml:space="preserve"> жил, түүнээс дээш хугацаагаар эрхэлсэн, мэргэшсэн чиглэлээр дагнан үйл ажиллагаа эрхэлдэг </w:t>
      </w:r>
      <w:r w:rsidR="00E02773" w:rsidRPr="00FC2113">
        <w:rPr>
          <w:rFonts w:ascii="Arial" w:hAnsi="Arial" w:cs="Arial"/>
          <w:sz w:val="24"/>
          <w:szCs w:val="24"/>
          <w:lang w:val="mn-MN"/>
        </w:rPr>
        <w:t xml:space="preserve">өмгөөллийн </w:t>
      </w:r>
      <w:r w:rsidR="00E05157" w:rsidRPr="00FC2113">
        <w:rPr>
          <w:rFonts w:ascii="Arial" w:hAnsi="Arial" w:cs="Arial"/>
          <w:sz w:val="24"/>
          <w:szCs w:val="24"/>
          <w:lang w:val="mn-MN"/>
        </w:rPr>
        <w:t xml:space="preserve">хуулийн этгээдийн гишүүн </w:t>
      </w:r>
      <w:r w:rsidR="00E02773" w:rsidRPr="00FC2113">
        <w:rPr>
          <w:rFonts w:ascii="Arial" w:hAnsi="Arial" w:cs="Arial"/>
          <w:sz w:val="24"/>
          <w:szCs w:val="24"/>
          <w:lang w:val="mn-MN"/>
        </w:rPr>
        <w:t>өмгөөлөгчөө</w:t>
      </w:r>
      <w:r w:rsidR="00E05157" w:rsidRPr="00FC2113">
        <w:rPr>
          <w:rFonts w:ascii="Arial" w:hAnsi="Arial" w:cs="Arial"/>
          <w:sz w:val="24"/>
          <w:szCs w:val="24"/>
          <w:lang w:val="mn-MN"/>
        </w:rPr>
        <w:t>р 5 жил, түүнээс дээш хугацаагаар ажилласан.</w:t>
      </w:r>
    </w:p>
    <w:p w14:paraId="46C4F169" w14:textId="77777777" w:rsidR="00E05157" w:rsidRPr="00FC2113" w:rsidRDefault="00E05157" w:rsidP="00E05157">
      <w:pPr>
        <w:spacing w:after="0" w:line="240" w:lineRule="auto"/>
        <w:ind w:firstLine="720"/>
        <w:jc w:val="both"/>
        <w:rPr>
          <w:rFonts w:ascii="Arial" w:hAnsi="Arial" w:cs="Arial"/>
          <w:sz w:val="24"/>
          <w:szCs w:val="24"/>
          <w:lang w:val="mn-MN"/>
        </w:rPr>
      </w:pPr>
    </w:p>
    <w:p w14:paraId="0C6E2F20"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33</w:t>
      </w:r>
      <w:r w:rsidR="00E05157" w:rsidRPr="00FC2113">
        <w:rPr>
          <w:rFonts w:ascii="Arial" w:hAnsi="Arial" w:cs="Arial"/>
          <w:sz w:val="24"/>
          <w:szCs w:val="24"/>
          <w:lang w:val="mn-MN"/>
        </w:rPr>
        <w:t xml:space="preserve">.3.Мэргэшсэн </w:t>
      </w:r>
      <w:r w:rsidR="00E02773" w:rsidRPr="00FC2113">
        <w:rPr>
          <w:rFonts w:ascii="Arial" w:hAnsi="Arial" w:cs="Arial"/>
          <w:sz w:val="24"/>
          <w:szCs w:val="24"/>
          <w:lang w:val="mn-MN"/>
        </w:rPr>
        <w:t>өмгөөлөг</w:t>
      </w:r>
      <w:r w:rsidR="00E05157" w:rsidRPr="00FC2113">
        <w:rPr>
          <w:rFonts w:ascii="Arial" w:hAnsi="Arial" w:cs="Arial"/>
          <w:sz w:val="24"/>
          <w:szCs w:val="24"/>
          <w:lang w:val="mn-MN"/>
        </w:rPr>
        <w:t>ч нь мэргэшсэн чиглэл</w:t>
      </w:r>
      <w:r w:rsidR="008F515A" w:rsidRPr="00FC2113">
        <w:rPr>
          <w:rFonts w:ascii="Arial" w:hAnsi="Arial" w:cs="Arial"/>
          <w:sz w:val="24"/>
          <w:szCs w:val="24"/>
          <w:lang w:val="mn-MN"/>
        </w:rPr>
        <w:t xml:space="preserve">ээр мэдлэг, ур чадвараа </w:t>
      </w:r>
      <w:r w:rsidR="00E05157" w:rsidRPr="00FC2113">
        <w:rPr>
          <w:rFonts w:ascii="Arial" w:hAnsi="Arial" w:cs="Arial"/>
          <w:sz w:val="24"/>
          <w:szCs w:val="24"/>
          <w:lang w:val="mn-MN"/>
        </w:rPr>
        <w:t xml:space="preserve">тогтмол дээшлүүлж байх үүрэгтэй. </w:t>
      </w:r>
    </w:p>
    <w:p w14:paraId="7A129A44" w14:textId="77777777" w:rsidR="00E05157" w:rsidRPr="00FC2113" w:rsidRDefault="00E05157" w:rsidP="00E05157">
      <w:pPr>
        <w:spacing w:after="0" w:line="240" w:lineRule="auto"/>
        <w:ind w:firstLine="720"/>
        <w:jc w:val="both"/>
        <w:rPr>
          <w:rFonts w:ascii="Arial" w:hAnsi="Arial" w:cs="Arial"/>
          <w:sz w:val="24"/>
          <w:szCs w:val="24"/>
          <w:lang w:val="mn-MN"/>
        </w:rPr>
      </w:pPr>
    </w:p>
    <w:p w14:paraId="36B51306"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33</w:t>
      </w:r>
      <w:r w:rsidR="00E05157" w:rsidRPr="00FC2113">
        <w:rPr>
          <w:rFonts w:ascii="Arial" w:hAnsi="Arial" w:cs="Arial"/>
          <w:sz w:val="24"/>
          <w:szCs w:val="24"/>
          <w:lang w:val="mn-MN"/>
        </w:rPr>
        <w:t xml:space="preserve">.4.Мэргэшсэн </w:t>
      </w:r>
      <w:r w:rsidR="008F515A" w:rsidRPr="00FC2113">
        <w:rPr>
          <w:rFonts w:ascii="Arial" w:hAnsi="Arial" w:cs="Arial"/>
          <w:sz w:val="24"/>
          <w:szCs w:val="24"/>
          <w:lang w:val="mn-MN"/>
        </w:rPr>
        <w:t>өмгөөлөгч</w:t>
      </w:r>
      <w:r w:rsidR="00E05157" w:rsidRPr="00FC2113">
        <w:rPr>
          <w:rFonts w:ascii="Arial" w:hAnsi="Arial" w:cs="Arial"/>
          <w:sz w:val="24"/>
          <w:szCs w:val="24"/>
          <w:lang w:val="mn-MN"/>
        </w:rPr>
        <w:t xml:space="preserve"> нэ</w:t>
      </w:r>
      <w:r w:rsidR="008F515A" w:rsidRPr="00FC2113">
        <w:rPr>
          <w:rFonts w:ascii="Arial" w:hAnsi="Arial" w:cs="Arial"/>
          <w:sz w:val="24"/>
          <w:szCs w:val="24"/>
          <w:lang w:val="mn-MN"/>
        </w:rPr>
        <w:t>р</w:t>
      </w:r>
      <w:r w:rsidR="00E05157" w:rsidRPr="00FC2113">
        <w:rPr>
          <w:rFonts w:ascii="Arial" w:hAnsi="Arial" w:cs="Arial"/>
          <w:sz w:val="24"/>
          <w:szCs w:val="24"/>
          <w:lang w:val="mn-MN"/>
        </w:rPr>
        <w:t xml:space="preserve">ийг хэрэглэх эрхийг </w:t>
      </w:r>
      <w:r w:rsidR="008F515A" w:rsidRPr="00FC2113">
        <w:rPr>
          <w:rFonts w:ascii="Arial" w:hAnsi="Arial" w:cs="Arial"/>
          <w:sz w:val="24"/>
          <w:szCs w:val="24"/>
          <w:lang w:val="mn-MN"/>
        </w:rPr>
        <w:t>Өмгөөлөгчдийн</w:t>
      </w:r>
      <w:r w:rsidR="00E05157" w:rsidRPr="00FC2113">
        <w:rPr>
          <w:rFonts w:ascii="Arial" w:hAnsi="Arial" w:cs="Arial"/>
          <w:sz w:val="24"/>
          <w:szCs w:val="24"/>
          <w:lang w:val="mn-MN"/>
        </w:rPr>
        <w:t xml:space="preserve"> холбоо олгох бөгөөд мэргэшсэн </w:t>
      </w:r>
      <w:r w:rsidR="008F515A" w:rsidRPr="00FC2113">
        <w:rPr>
          <w:rFonts w:ascii="Arial" w:hAnsi="Arial" w:cs="Arial"/>
          <w:sz w:val="24"/>
          <w:szCs w:val="24"/>
          <w:lang w:val="mn-MN"/>
        </w:rPr>
        <w:t>өмгөөлөгч</w:t>
      </w:r>
      <w:r w:rsidR="00E05157" w:rsidRPr="00FC2113">
        <w:rPr>
          <w:rFonts w:ascii="Arial" w:hAnsi="Arial" w:cs="Arial"/>
          <w:sz w:val="24"/>
          <w:szCs w:val="24"/>
          <w:lang w:val="mn-MN"/>
        </w:rPr>
        <w:t xml:space="preserve">ийг бүртгэх журам болон мэргэших чиглэлийн жагсаалтыг </w:t>
      </w:r>
      <w:r w:rsidR="008F515A" w:rsidRPr="00FC2113">
        <w:rPr>
          <w:rFonts w:ascii="Arial" w:hAnsi="Arial" w:cs="Arial"/>
          <w:sz w:val="24"/>
          <w:szCs w:val="24"/>
          <w:lang w:val="mn-MN"/>
        </w:rPr>
        <w:t>Өмгөөлөгчдийн</w:t>
      </w:r>
      <w:r w:rsidR="00E05157" w:rsidRPr="00FC2113">
        <w:rPr>
          <w:rFonts w:ascii="Arial" w:hAnsi="Arial" w:cs="Arial"/>
          <w:sz w:val="24"/>
          <w:szCs w:val="24"/>
          <w:lang w:val="mn-MN"/>
        </w:rPr>
        <w:t xml:space="preserve"> холбоо батална.  </w:t>
      </w:r>
    </w:p>
    <w:p w14:paraId="5BA78B72" w14:textId="77777777" w:rsidR="00E05157" w:rsidRPr="00FC2113" w:rsidRDefault="00B41657" w:rsidP="00E05157">
      <w:pPr>
        <w:pStyle w:val="NormalWeb"/>
        <w:jc w:val="both"/>
        <w:rPr>
          <w:rFonts w:ascii="Arial" w:hAnsi="Arial" w:cs="Arial"/>
          <w:b/>
          <w:lang w:val="mn-MN"/>
        </w:rPr>
      </w:pPr>
      <w:r w:rsidRPr="00FC2113">
        <w:rPr>
          <w:rFonts w:ascii="Arial" w:hAnsi="Arial" w:cs="Arial"/>
          <w:b/>
          <w:lang w:val="mn-MN"/>
        </w:rPr>
        <w:tab/>
        <w:t>34 дү</w:t>
      </w:r>
      <w:r w:rsidR="00E05157" w:rsidRPr="00FC2113">
        <w:rPr>
          <w:rFonts w:ascii="Arial" w:hAnsi="Arial" w:cs="Arial"/>
          <w:b/>
          <w:lang w:val="mn-MN"/>
        </w:rPr>
        <w:t>г</w:t>
      </w:r>
      <w:r w:rsidRPr="00FC2113">
        <w:rPr>
          <w:rFonts w:ascii="Arial" w:hAnsi="Arial" w:cs="Arial"/>
          <w:b/>
          <w:lang w:val="mn-MN"/>
        </w:rPr>
        <w:t>ээ</w:t>
      </w:r>
      <w:r w:rsidR="00E05157" w:rsidRPr="00FC2113">
        <w:rPr>
          <w:rFonts w:ascii="Arial" w:hAnsi="Arial" w:cs="Arial"/>
          <w:b/>
          <w:lang w:val="mn-MN"/>
        </w:rPr>
        <w:t>р зүйл.</w:t>
      </w:r>
      <w:r w:rsidR="000B1B4A" w:rsidRPr="00FC2113">
        <w:rPr>
          <w:rFonts w:ascii="Arial" w:hAnsi="Arial" w:cs="Arial"/>
          <w:b/>
          <w:lang w:val="mn-MN"/>
        </w:rPr>
        <w:t>Өмгөөлөгч</w:t>
      </w:r>
      <w:r w:rsidR="00E05157" w:rsidRPr="00FC2113">
        <w:rPr>
          <w:rFonts w:ascii="Arial" w:hAnsi="Arial" w:cs="Arial"/>
          <w:b/>
          <w:lang w:val="mn-MN"/>
        </w:rPr>
        <w:t xml:space="preserve">ийн нийтэд тустай мэргэжлийн үйл ажиллагаа </w:t>
      </w:r>
    </w:p>
    <w:p w14:paraId="459D6C15"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34</w:t>
      </w:r>
      <w:r w:rsidR="00E05157" w:rsidRPr="00FC2113">
        <w:rPr>
          <w:rFonts w:ascii="Arial" w:hAnsi="Arial" w:cs="Arial"/>
          <w:sz w:val="24"/>
          <w:szCs w:val="24"/>
          <w:lang w:val="mn-MN"/>
        </w:rPr>
        <w:t>.1.</w:t>
      </w:r>
      <w:r w:rsidR="000B1B4A" w:rsidRPr="00FC2113">
        <w:rPr>
          <w:rFonts w:ascii="Arial" w:hAnsi="Arial" w:cs="Arial"/>
          <w:sz w:val="24"/>
          <w:szCs w:val="24"/>
          <w:lang w:val="mn-MN"/>
        </w:rPr>
        <w:t>Өмгөөлөгч</w:t>
      </w:r>
      <w:r w:rsidR="00E05157" w:rsidRPr="00FC2113">
        <w:rPr>
          <w:rFonts w:ascii="Arial" w:hAnsi="Arial" w:cs="Arial"/>
          <w:sz w:val="24"/>
          <w:szCs w:val="24"/>
          <w:lang w:val="mn-MN"/>
        </w:rPr>
        <w:t xml:space="preserve"> нийгмийн эмзэг бүлгийн хууль ёсны ашиг сонирхол болон нийтийн ашиг сонирхлыг төлөөлөн хамгаалах үйл ажиллагаа эрхлэх үүрэгтэй.</w:t>
      </w:r>
    </w:p>
    <w:p w14:paraId="43482909" w14:textId="77777777" w:rsidR="00E05157" w:rsidRPr="00FC2113" w:rsidRDefault="00E05157" w:rsidP="00E05157">
      <w:pPr>
        <w:spacing w:after="0" w:line="240" w:lineRule="auto"/>
        <w:ind w:firstLine="567"/>
        <w:jc w:val="both"/>
        <w:rPr>
          <w:rFonts w:ascii="Arial" w:hAnsi="Arial" w:cs="Arial"/>
          <w:b/>
          <w:sz w:val="24"/>
          <w:szCs w:val="24"/>
          <w:lang w:val="mn-MN"/>
        </w:rPr>
      </w:pPr>
    </w:p>
    <w:p w14:paraId="425B1C14"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34.2.Энэ хуулийн 34</w:t>
      </w:r>
      <w:r w:rsidR="00E05157" w:rsidRPr="00FC2113">
        <w:rPr>
          <w:rFonts w:ascii="Arial" w:hAnsi="Arial" w:cs="Arial"/>
          <w:sz w:val="24"/>
          <w:szCs w:val="24"/>
          <w:lang w:val="mn-MN"/>
        </w:rPr>
        <w:t xml:space="preserve">.1-д заасан </w:t>
      </w:r>
      <w:r w:rsidR="000B1B4A" w:rsidRPr="00FC2113">
        <w:rPr>
          <w:rFonts w:ascii="Arial" w:hAnsi="Arial" w:cs="Arial"/>
          <w:sz w:val="24"/>
          <w:szCs w:val="24"/>
          <w:lang w:val="mn-MN"/>
        </w:rPr>
        <w:t>өмгөөлөгчийн</w:t>
      </w:r>
      <w:r w:rsidR="00E05157" w:rsidRPr="00FC2113">
        <w:rPr>
          <w:rFonts w:ascii="Arial" w:hAnsi="Arial" w:cs="Arial"/>
          <w:sz w:val="24"/>
          <w:szCs w:val="24"/>
          <w:lang w:val="mn-MN"/>
        </w:rPr>
        <w:t xml:space="preserve"> нийтэд тустай мэргэжлийн үйл ажиллагаа нь дараахь хэлбэртэй байна: </w:t>
      </w:r>
    </w:p>
    <w:p w14:paraId="3C5114FD" w14:textId="77777777" w:rsidR="00E05157" w:rsidRPr="00FC2113" w:rsidRDefault="00E05157" w:rsidP="00E05157">
      <w:pPr>
        <w:spacing w:after="0" w:line="240" w:lineRule="auto"/>
        <w:ind w:firstLine="567"/>
        <w:jc w:val="both"/>
        <w:rPr>
          <w:rFonts w:ascii="Arial" w:hAnsi="Arial" w:cs="Arial"/>
          <w:sz w:val="24"/>
          <w:szCs w:val="24"/>
          <w:lang w:val="mn-MN"/>
        </w:rPr>
      </w:pPr>
    </w:p>
    <w:p w14:paraId="0D9F1311" w14:textId="77777777" w:rsidR="00E05157" w:rsidRPr="00FC2113" w:rsidRDefault="00B416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34</w:t>
      </w:r>
      <w:r w:rsidR="00E05157" w:rsidRPr="00FC2113">
        <w:rPr>
          <w:rFonts w:ascii="Arial" w:hAnsi="Arial" w:cs="Arial"/>
          <w:sz w:val="24"/>
          <w:szCs w:val="24"/>
          <w:lang w:val="mn-MN"/>
        </w:rPr>
        <w:t>.2.1.хуульд заасны дагуу нийгмийн зорилтот бүлэгт хууль зүйн мэргэжлийн туслалцаа үзүүлэх</w:t>
      </w:r>
      <w:r w:rsidR="00E05157" w:rsidRPr="00FC2113">
        <w:rPr>
          <w:rFonts w:ascii="Arial" w:hAnsi="Arial" w:cs="Arial"/>
          <w:sz w:val="24"/>
          <w:szCs w:val="24"/>
        </w:rPr>
        <w:t>;</w:t>
      </w:r>
    </w:p>
    <w:p w14:paraId="2AAB2EE5" w14:textId="77777777" w:rsidR="00E05157" w:rsidRPr="00FC2113" w:rsidRDefault="00E05157" w:rsidP="00E05157">
      <w:pPr>
        <w:spacing w:after="0" w:line="240" w:lineRule="auto"/>
        <w:ind w:firstLine="567"/>
        <w:jc w:val="both"/>
        <w:rPr>
          <w:rFonts w:ascii="Arial" w:hAnsi="Arial" w:cs="Arial"/>
          <w:sz w:val="24"/>
          <w:szCs w:val="24"/>
          <w:lang w:val="mn-MN"/>
        </w:rPr>
      </w:pPr>
    </w:p>
    <w:p w14:paraId="0432D81E" w14:textId="77777777" w:rsidR="00E05157" w:rsidRPr="00FC2113" w:rsidRDefault="00B416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34</w:t>
      </w:r>
      <w:r w:rsidR="00E05157" w:rsidRPr="00FC2113">
        <w:rPr>
          <w:rFonts w:ascii="Arial" w:hAnsi="Arial" w:cs="Arial"/>
          <w:sz w:val="24"/>
          <w:szCs w:val="24"/>
          <w:lang w:val="mn-MN"/>
        </w:rPr>
        <w:t>.2.2.сайн дурын үндсэн дээр нийгмийн эмзэг бүлгийн иргэдэд хууль зүйн мэргэжлийн туслалцааг үзүүлэх</w:t>
      </w:r>
      <w:r w:rsidR="00E05157" w:rsidRPr="00FC2113">
        <w:rPr>
          <w:rFonts w:ascii="Arial" w:hAnsi="Arial" w:cs="Arial"/>
          <w:sz w:val="24"/>
          <w:szCs w:val="24"/>
        </w:rPr>
        <w:t>;</w:t>
      </w:r>
    </w:p>
    <w:p w14:paraId="2D99B0F8" w14:textId="77777777" w:rsidR="00E05157" w:rsidRPr="00FC2113" w:rsidRDefault="00E05157" w:rsidP="00E05157">
      <w:pPr>
        <w:spacing w:after="0" w:line="240" w:lineRule="auto"/>
        <w:ind w:firstLine="567"/>
        <w:jc w:val="both"/>
        <w:rPr>
          <w:rFonts w:ascii="Arial" w:hAnsi="Arial" w:cs="Arial"/>
          <w:sz w:val="24"/>
          <w:szCs w:val="24"/>
          <w:lang w:val="mn-MN"/>
        </w:rPr>
      </w:pPr>
    </w:p>
    <w:p w14:paraId="7C26EB2A" w14:textId="77777777" w:rsidR="00E05157" w:rsidRPr="00FC2113" w:rsidRDefault="00B416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34</w:t>
      </w:r>
      <w:r w:rsidR="00E05157" w:rsidRPr="00FC2113">
        <w:rPr>
          <w:rFonts w:ascii="Arial" w:hAnsi="Arial" w:cs="Arial"/>
          <w:sz w:val="24"/>
          <w:szCs w:val="24"/>
          <w:lang w:val="mn-MN"/>
        </w:rPr>
        <w:t>.2.3.нийгэмд үйлчилдэг төрийн бус байгууллагын үйл ажиллагааны үндсэн зорилгод хамаарах асуудлаар хууль зүйн мэргэжлийн туслалцаа үзүүлэх</w:t>
      </w:r>
      <w:r w:rsidR="00E05157" w:rsidRPr="00FC2113">
        <w:rPr>
          <w:rFonts w:ascii="Arial" w:hAnsi="Arial" w:cs="Arial"/>
          <w:sz w:val="24"/>
          <w:szCs w:val="24"/>
        </w:rPr>
        <w:t>;</w:t>
      </w:r>
    </w:p>
    <w:p w14:paraId="7C1898A0" w14:textId="77777777" w:rsidR="00E05157" w:rsidRPr="00FC2113" w:rsidRDefault="00E05157" w:rsidP="00E05157">
      <w:pPr>
        <w:spacing w:after="0" w:line="240" w:lineRule="auto"/>
        <w:ind w:firstLine="567"/>
        <w:jc w:val="both"/>
        <w:rPr>
          <w:rFonts w:ascii="Arial" w:hAnsi="Arial" w:cs="Arial"/>
          <w:sz w:val="24"/>
          <w:szCs w:val="24"/>
          <w:lang w:val="mn-MN"/>
        </w:rPr>
      </w:pPr>
    </w:p>
    <w:p w14:paraId="56A42164" w14:textId="77777777" w:rsidR="00E05157" w:rsidRPr="00FC2113" w:rsidRDefault="00B416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lastRenderedPageBreak/>
        <w:tab/>
      </w:r>
      <w:r w:rsidRPr="00FC2113">
        <w:rPr>
          <w:rFonts w:ascii="Arial" w:hAnsi="Arial" w:cs="Arial"/>
          <w:sz w:val="24"/>
          <w:szCs w:val="24"/>
          <w:lang w:val="mn-MN"/>
        </w:rPr>
        <w:tab/>
        <w:t>34</w:t>
      </w:r>
      <w:r w:rsidR="00095882" w:rsidRPr="00FC2113">
        <w:rPr>
          <w:rFonts w:ascii="Arial" w:hAnsi="Arial" w:cs="Arial"/>
          <w:sz w:val="24"/>
          <w:szCs w:val="24"/>
          <w:lang w:val="mn-MN"/>
        </w:rPr>
        <w:t>.2.4.хү</w:t>
      </w:r>
      <w:r w:rsidR="00E05157" w:rsidRPr="00FC2113">
        <w:rPr>
          <w:rFonts w:ascii="Arial" w:hAnsi="Arial" w:cs="Arial"/>
          <w:sz w:val="24"/>
          <w:szCs w:val="24"/>
          <w:lang w:val="mn-MN"/>
        </w:rPr>
        <w:t>н, хуулийн этгээдийн эрх, хууль ёсны ашиг сонирхлыг зөрчсөн, эсхүл давхардал, хийдэл, зөрчил бүхий хууль тогтоомж, захиргааны хэм хэмжээний актыг хүчингүй болгуулах, боловсронгуй болгуулах асуудлаар эрх бүхий этгээдэд хандан шийдвэрлүүлэх, эсхүл тэдгээрийг шинээр боловсруулах үйл ажиллагаанд оролцох</w:t>
      </w:r>
      <w:r w:rsidR="00E05157" w:rsidRPr="00FC2113">
        <w:rPr>
          <w:rFonts w:ascii="Arial" w:hAnsi="Arial" w:cs="Arial"/>
          <w:sz w:val="24"/>
          <w:szCs w:val="24"/>
        </w:rPr>
        <w:t>;</w:t>
      </w:r>
    </w:p>
    <w:p w14:paraId="71A1EF7D" w14:textId="77777777" w:rsidR="00E05157" w:rsidRPr="00FC2113" w:rsidRDefault="00E05157" w:rsidP="00E05157">
      <w:pPr>
        <w:spacing w:after="0" w:line="240" w:lineRule="auto"/>
        <w:jc w:val="both"/>
        <w:rPr>
          <w:rFonts w:ascii="Arial" w:hAnsi="Arial" w:cs="Arial"/>
          <w:sz w:val="24"/>
          <w:szCs w:val="24"/>
          <w:lang w:val="mn-MN"/>
        </w:rPr>
      </w:pPr>
    </w:p>
    <w:p w14:paraId="6C6D7968" w14:textId="77777777" w:rsidR="00E05157" w:rsidRPr="00FC2113" w:rsidRDefault="00B41657" w:rsidP="00E05157">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t>34</w:t>
      </w:r>
      <w:r w:rsidR="00E05157" w:rsidRPr="00FC2113">
        <w:rPr>
          <w:rFonts w:ascii="Arial" w:hAnsi="Arial" w:cs="Arial"/>
          <w:sz w:val="24"/>
          <w:szCs w:val="24"/>
          <w:lang w:val="mn-MN"/>
        </w:rPr>
        <w:t>.2.5.эрх зүйн бүх нийтийн боловсролыг дэмжих зорилгоор олон нийтэд зориулсан сургалт, сурталчилгааны үйл ажиллагаа эрхлэх</w:t>
      </w:r>
      <w:r w:rsidR="00E05157" w:rsidRPr="00FC2113">
        <w:rPr>
          <w:rFonts w:ascii="Arial" w:hAnsi="Arial" w:cs="Arial"/>
          <w:sz w:val="24"/>
          <w:szCs w:val="24"/>
        </w:rPr>
        <w:t>;</w:t>
      </w:r>
    </w:p>
    <w:p w14:paraId="3ED7734E" w14:textId="77777777" w:rsidR="00E05157" w:rsidRPr="00FC2113" w:rsidRDefault="00E05157" w:rsidP="00E05157">
      <w:pPr>
        <w:spacing w:after="0" w:line="240" w:lineRule="auto"/>
        <w:ind w:firstLine="567"/>
        <w:jc w:val="both"/>
        <w:rPr>
          <w:rFonts w:ascii="Arial" w:hAnsi="Arial" w:cs="Arial"/>
          <w:sz w:val="24"/>
          <w:szCs w:val="24"/>
          <w:lang w:val="mn-MN"/>
        </w:rPr>
      </w:pPr>
    </w:p>
    <w:p w14:paraId="6A6F6029"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34</w:t>
      </w:r>
      <w:r w:rsidR="00E05157" w:rsidRPr="00FC2113">
        <w:rPr>
          <w:rFonts w:ascii="Arial" w:hAnsi="Arial" w:cs="Arial"/>
          <w:sz w:val="24"/>
          <w:szCs w:val="24"/>
          <w:lang w:val="mn-MN"/>
        </w:rPr>
        <w:t xml:space="preserve">.3.Нийтэд тустай мэргэжлийн үйл ажиллагаа эрхлэх цаг, цагийг тооцох журмыг </w:t>
      </w:r>
      <w:r w:rsidR="000B1B4A" w:rsidRPr="00FC2113">
        <w:rPr>
          <w:rFonts w:ascii="Arial" w:hAnsi="Arial" w:cs="Arial"/>
          <w:sz w:val="24"/>
          <w:szCs w:val="24"/>
          <w:lang w:val="mn-MN"/>
        </w:rPr>
        <w:t>Өмгөөлөгчдийн холбооны Удирдах зөвлөл</w:t>
      </w:r>
      <w:r w:rsidR="00E05157" w:rsidRPr="00FC2113">
        <w:rPr>
          <w:rFonts w:ascii="Arial" w:hAnsi="Arial" w:cs="Arial"/>
          <w:sz w:val="24"/>
          <w:szCs w:val="24"/>
          <w:lang w:val="mn-MN"/>
        </w:rPr>
        <w:t xml:space="preserve"> батална.</w:t>
      </w:r>
    </w:p>
    <w:p w14:paraId="4DC8E327" w14:textId="77777777" w:rsidR="00E05157" w:rsidRPr="00FC2113" w:rsidRDefault="00E05157" w:rsidP="00E05157">
      <w:pPr>
        <w:spacing w:after="0" w:line="240" w:lineRule="auto"/>
        <w:ind w:firstLine="720"/>
        <w:jc w:val="both"/>
        <w:rPr>
          <w:rFonts w:ascii="Arial" w:hAnsi="Arial" w:cs="Arial"/>
          <w:sz w:val="24"/>
          <w:szCs w:val="24"/>
          <w:lang w:val="mn-MN"/>
        </w:rPr>
      </w:pPr>
    </w:p>
    <w:p w14:paraId="2EBF3C57"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34</w:t>
      </w:r>
      <w:r w:rsidR="00E21DD2" w:rsidRPr="00FC2113">
        <w:rPr>
          <w:rFonts w:ascii="Arial" w:hAnsi="Arial" w:cs="Arial"/>
          <w:sz w:val="24"/>
          <w:szCs w:val="24"/>
          <w:lang w:val="mn-MN"/>
        </w:rPr>
        <w:t>.4.Өмгөөлөгч</w:t>
      </w:r>
      <w:r w:rsidR="00E05157" w:rsidRPr="00FC2113">
        <w:rPr>
          <w:rFonts w:ascii="Arial" w:hAnsi="Arial" w:cs="Arial"/>
          <w:sz w:val="24"/>
          <w:szCs w:val="24"/>
          <w:lang w:val="mn-MN"/>
        </w:rPr>
        <w:t xml:space="preserve"> энэ хуульд заасан нийтэд тустай мэргэжлийн үйл ажиллагаа явуулахад нийтийн эрх, ашиг сонирхлыг ха</w:t>
      </w:r>
      <w:r w:rsidRPr="00FC2113">
        <w:rPr>
          <w:rFonts w:ascii="Arial" w:hAnsi="Arial" w:cs="Arial"/>
          <w:sz w:val="24"/>
          <w:szCs w:val="24"/>
          <w:lang w:val="mn-MN"/>
        </w:rPr>
        <w:t>мгаалах зорилгоор энэ хуулийн 34.2.2, 34.2.3, 34</w:t>
      </w:r>
      <w:r w:rsidR="00E05157" w:rsidRPr="00FC2113">
        <w:rPr>
          <w:rFonts w:ascii="Arial" w:hAnsi="Arial" w:cs="Arial"/>
          <w:sz w:val="24"/>
          <w:szCs w:val="24"/>
          <w:lang w:val="mn-MN"/>
        </w:rPr>
        <w:t xml:space="preserve">.2.4-т заасан асуудлаар өөрийн нэрийн өмнөөс төрийн байгууллага, шүүхэд гомдол, нэхэмжлэл гаргах эрхтэй.    </w:t>
      </w:r>
    </w:p>
    <w:p w14:paraId="797AA207" w14:textId="77777777" w:rsidR="00E05157" w:rsidRPr="00FC2113" w:rsidRDefault="00E05157" w:rsidP="00E05157">
      <w:pPr>
        <w:spacing w:after="0" w:line="240" w:lineRule="auto"/>
        <w:ind w:firstLine="567"/>
        <w:jc w:val="both"/>
        <w:rPr>
          <w:rFonts w:ascii="Arial" w:hAnsi="Arial" w:cs="Arial"/>
          <w:sz w:val="24"/>
          <w:szCs w:val="24"/>
          <w:lang w:val="mn-MN"/>
        </w:rPr>
      </w:pPr>
    </w:p>
    <w:p w14:paraId="70A6F13C" w14:textId="77777777" w:rsidR="00E05157" w:rsidRPr="00FC2113" w:rsidRDefault="00B41657" w:rsidP="00E0515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34</w:t>
      </w:r>
      <w:r w:rsidR="00E05157" w:rsidRPr="00FC2113">
        <w:rPr>
          <w:rFonts w:ascii="Arial" w:hAnsi="Arial" w:cs="Arial"/>
          <w:sz w:val="24"/>
          <w:szCs w:val="24"/>
          <w:lang w:val="mn-MN"/>
        </w:rPr>
        <w:t>.5.</w:t>
      </w:r>
      <w:r w:rsidR="00E21DD2" w:rsidRPr="00FC2113">
        <w:rPr>
          <w:rFonts w:ascii="Arial" w:hAnsi="Arial" w:cs="Arial"/>
          <w:sz w:val="24"/>
          <w:szCs w:val="24"/>
          <w:lang w:val="mn-MN"/>
        </w:rPr>
        <w:t>Өмгөөлөгчдийн</w:t>
      </w:r>
      <w:r w:rsidR="00E05157" w:rsidRPr="00FC2113">
        <w:rPr>
          <w:rFonts w:ascii="Arial" w:hAnsi="Arial" w:cs="Arial"/>
          <w:sz w:val="24"/>
          <w:szCs w:val="24"/>
          <w:lang w:val="mn-MN"/>
        </w:rPr>
        <w:t xml:space="preserve"> холбоо нь хуульчдаас нийтэд тустай мэргэжлийн үйл ажиллагааг эрхлэх үүсэл санаачлагыг дэмжих, тэдгээрийг уялдуул</w:t>
      </w:r>
      <w:r w:rsidR="00A77DFD" w:rsidRPr="00FC2113">
        <w:rPr>
          <w:rFonts w:ascii="Arial" w:hAnsi="Arial" w:cs="Arial"/>
          <w:sz w:val="24"/>
          <w:szCs w:val="24"/>
          <w:lang w:val="mn-MN"/>
        </w:rPr>
        <w:t>ан зохион байгуулах, уг</w:t>
      </w:r>
      <w:r w:rsidR="00E05157" w:rsidRPr="00FC2113">
        <w:rPr>
          <w:rFonts w:ascii="Arial" w:hAnsi="Arial" w:cs="Arial"/>
          <w:sz w:val="24"/>
          <w:szCs w:val="24"/>
          <w:lang w:val="mn-MN"/>
        </w:rPr>
        <w:t xml:space="preserve"> үйл ажиллагаанд нийт </w:t>
      </w:r>
      <w:r w:rsidR="00A77DFD" w:rsidRPr="00FC2113">
        <w:rPr>
          <w:rFonts w:ascii="Arial" w:hAnsi="Arial" w:cs="Arial"/>
          <w:sz w:val="24"/>
          <w:szCs w:val="24"/>
          <w:lang w:val="mn-MN"/>
        </w:rPr>
        <w:t>өмгөөлөгчдийн</w:t>
      </w:r>
      <w:r w:rsidR="00E05157" w:rsidRPr="00FC2113">
        <w:rPr>
          <w:rFonts w:ascii="Arial" w:hAnsi="Arial" w:cs="Arial"/>
          <w:sz w:val="24"/>
          <w:szCs w:val="24"/>
          <w:lang w:val="mn-MN"/>
        </w:rPr>
        <w:t xml:space="preserve"> оролцоог хангах үүрэгтэй.   </w:t>
      </w:r>
    </w:p>
    <w:p w14:paraId="4F816D07" w14:textId="77777777" w:rsidR="00E05157" w:rsidRPr="00FC2113" w:rsidRDefault="00E05157" w:rsidP="00D65CDA">
      <w:pPr>
        <w:spacing w:after="0" w:line="240" w:lineRule="auto"/>
        <w:ind w:firstLine="567"/>
        <w:jc w:val="both"/>
        <w:rPr>
          <w:rFonts w:ascii="Arial" w:hAnsi="Arial" w:cs="Arial"/>
          <w:sz w:val="24"/>
          <w:szCs w:val="24"/>
          <w:lang w:val="mn-MN"/>
        </w:rPr>
      </w:pPr>
    </w:p>
    <w:p w14:paraId="3340847A" w14:textId="77777777" w:rsidR="008C53F3" w:rsidRPr="00FC2113" w:rsidRDefault="008C53F3" w:rsidP="008C53F3">
      <w:pPr>
        <w:spacing w:after="0" w:line="240" w:lineRule="auto"/>
        <w:ind w:firstLine="567"/>
        <w:contextualSpacing/>
        <w:jc w:val="both"/>
        <w:rPr>
          <w:rFonts w:ascii="Arial" w:hAnsi="Arial" w:cs="Arial"/>
          <w:sz w:val="24"/>
          <w:szCs w:val="24"/>
          <w:lang w:val="mn-MN"/>
        </w:rPr>
      </w:pPr>
    </w:p>
    <w:p w14:paraId="4D271B7B" w14:textId="77777777" w:rsidR="008C53F3" w:rsidRPr="00FC2113" w:rsidRDefault="00DB0064" w:rsidP="008C53F3">
      <w:pPr>
        <w:spacing w:after="0" w:line="240" w:lineRule="auto"/>
        <w:jc w:val="center"/>
        <w:rPr>
          <w:rFonts w:ascii="Arial" w:hAnsi="Arial" w:cs="Arial"/>
          <w:b/>
          <w:sz w:val="24"/>
          <w:szCs w:val="24"/>
          <w:lang w:val="mn-MN"/>
        </w:rPr>
      </w:pPr>
      <w:r w:rsidRPr="00FC2113">
        <w:rPr>
          <w:rFonts w:ascii="Arial" w:hAnsi="Arial" w:cs="Arial"/>
          <w:b/>
          <w:sz w:val="24"/>
          <w:szCs w:val="24"/>
          <w:lang w:val="mn-MN"/>
        </w:rPr>
        <w:t>ТАВДУГАА</w:t>
      </w:r>
      <w:r w:rsidR="008C53F3" w:rsidRPr="00FC2113">
        <w:rPr>
          <w:rFonts w:ascii="Arial" w:hAnsi="Arial" w:cs="Arial"/>
          <w:b/>
          <w:sz w:val="24"/>
          <w:szCs w:val="24"/>
          <w:lang w:val="mn-MN"/>
        </w:rPr>
        <w:t>Р БҮЛЭГ</w:t>
      </w:r>
    </w:p>
    <w:p w14:paraId="70560B62" w14:textId="77777777" w:rsidR="008C53F3" w:rsidRPr="00FC2113" w:rsidRDefault="008C53F3" w:rsidP="008C53F3">
      <w:pPr>
        <w:spacing w:after="0" w:line="240" w:lineRule="auto"/>
        <w:jc w:val="center"/>
        <w:rPr>
          <w:rFonts w:ascii="Arial" w:hAnsi="Arial" w:cs="Arial"/>
          <w:b/>
          <w:sz w:val="24"/>
          <w:szCs w:val="24"/>
          <w:lang w:val="mn-MN"/>
        </w:rPr>
      </w:pPr>
      <w:r w:rsidRPr="00FC2113">
        <w:rPr>
          <w:rFonts w:ascii="Arial" w:hAnsi="Arial" w:cs="Arial"/>
          <w:b/>
          <w:sz w:val="24"/>
          <w:szCs w:val="24"/>
          <w:lang w:val="mn-MN"/>
        </w:rPr>
        <w:t xml:space="preserve">МОНГОЛЫН ӨМГӨӨЛӨГЧДИЙН ХОЛБООНЫ </w:t>
      </w:r>
    </w:p>
    <w:p w14:paraId="2FFF964E" w14:textId="77777777" w:rsidR="008C53F3" w:rsidRPr="00FC2113" w:rsidRDefault="008C53F3" w:rsidP="008C53F3">
      <w:pPr>
        <w:spacing w:after="0" w:line="240" w:lineRule="auto"/>
        <w:jc w:val="center"/>
        <w:rPr>
          <w:rFonts w:ascii="Arial" w:hAnsi="Arial" w:cs="Arial"/>
          <w:b/>
          <w:sz w:val="24"/>
          <w:szCs w:val="24"/>
          <w:lang w:val="mn-MN"/>
        </w:rPr>
      </w:pPr>
      <w:r w:rsidRPr="00FC2113">
        <w:rPr>
          <w:rFonts w:ascii="Arial" w:hAnsi="Arial" w:cs="Arial"/>
          <w:b/>
          <w:sz w:val="24"/>
          <w:szCs w:val="24"/>
          <w:lang w:val="mn-MN"/>
        </w:rPr>
        <w:t xml:space="preserve">ЧИГ ҮҮРЭГ, ЗОХИОН БАЙГУУЛАЛТ </w:t>
      </w:r>
    </w:p>
    <w:p w14:paraId="7B35F0CB" w14:textId="77777777" w:rsidR="006E46EB" w:rsidRPr="00FC2113" w:rsidRDefault="006E46EB" w:rsidP="008C53F3">
      <w:pPr>
        <w:spacing w:after="0" w:line="240" w:lineRule="auto"/>
        <w:jc w:val="center"/>
        <w:rPr>
          <w:rFonts w:ascii="Arial" w:hAnsi="Arial" w:cs="Arial"/>
          <w:b/>
          <w:sz w:val="24"/>
          <w:szCs w:val="24"/>
          <w:lang w:val="mn-MN"/>
        </w:rPr>
      </w:pPr>
    </w:p>
    <w:p w14:paraId="5F63A05E" w14:textId="77777777" w:rsidR="008C53F3" w:rsidRPr="00FC2113" w:rsidRDefault="00772C9E"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35</w:t>
      </w:r>
      <w:r w:rsidR="008C53F3" w:rsidRPr="00FC2113">
        <w:rPr>
          <w:rFonts w:ascii="Arial" w:hAnsi="Arial" w:cs="Arial"/>
          <w:b/>
          <w:sz w:val="24"/>
          <w:szCs w:val="24"/>
          <w:lang w:val="mn-MN"/>
        </w:rPr>
        <w:t xml:space="preserve"> дугаар зүйл.Монголын Өмгөөлөгчдийн холбоо</w:t>
      </w:r>
    </w:p>
    <w:p w14:paraId="0C0C2379" w14:textId="77777777" w:rsidR="008C53F3" w:rsidRPr="00FC2113" w:rsidRDefault="008C53F3" w:rsidP="008C53F3">
      <w:pPr>
        <w:spacing w:after="0" w:line="240" w:lineRule="auto"/>
        <w:ind w:firstLine="567"/>
        <w:jc w:val="both"/>
        <w:rPr>
          <w:rFonts w:ascii="Arial" w:hAnsi="Arial" w:cs="Arial"/>
          <w:b/>
          <w:sz w:val="24"/>
          <w:szCs w:val="24"/>
          <w:lang w:val="mn-MN"/>
        </w:rPr>
      </w:pPr>
    </w:p>
    <w:p w14:paraId="48B98CF5" w14:textId="77777777" w:rsidR="008C53F3" w:rsidRPr="00FC2113" w:rsidRDefault="00772C9E"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35</w:t>
      </w:r>
      <w:r w:rsidR="008C53F3" w:rsidRPr="00FC2113">
        <w:rPr>
          <w:rFonts w:ascii="Arial" w:hAnsi="Arial" w:cs="Arial"/>
          <w:sz w:val="24"/>
          <w:szCs w:val="24"/>
          <w:lang w:val="mn-MN"/>
        </w:rPr>
        <w:t>.1.Монголын Өмгөөлөгчдийн холбоо /цаашид “Холбоо” гэх/ нь  өмгөөлөгчдийн заавал гишүүнчлэлтэй, мэргэжлийн өөрөө удирдах ёсны байгууллага мөн.</w:t>
      </w:r>
    </w:p>
    <w:p w14:paraId="11616F18" w14:textId="77777777" w:rsidR="008C53F3" w:rsidRPr="00FC2113" w:rsidRDefault="008C53F3" w:rsidP="008C53F3">
      <w:pPr>
        <w:spacing w:after="0" w:line="240" w:lineRule="auto"/>
        <w:ind w:firstLine="567"/>
        <w:jc w:val="both"/>
        <w:rPr>
          <w:rFonts w:ascii="Arial" w:hAnsi="Arial" w:cs="Arial"/>
          <w:sz w:val="24"/>
          <w:szCs w:val="24"/>
          <w:lang w:val="mn-MN"/>
        </w:rPr>
      </w:pPr>
    </w:p>
    <w:p w14:paraId="61EFA842" w14:textId="77777777" w:rsidR="008C53F3" w:rsidRPr="00FC2113" w:rsidRDefault="00772C9E"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35</w:t>
      </w:r>
      <w:r w:rsidR="008C53F3" w:rsidRPr="00FC2113">
        <w:rPr>
          <w:rFonts w:ascii="Arial" w:hAnsi="Arial" w:cs="Arial"/>
          <w:sz w:val="24"/>
          <w:szCs w:val="24"/>
          <w:lang w:val="mn-MN"/>
        </w:rPr>
        <w:t>.2.Холбоо нь нийтийн эрх зүйн хуулийн этгээд байна.</w:t>
      </w:r>
    </w:p>
    <w:p w14:paraId="4216E330" w14:textId="77777777" w:rsidR="008C53F3" w:rsidRPr="00FC2113" w:rsidRDefault="008C53F3" w:rsidP="008C53F3">
      <w:pPr>
        <w:spacing w:after="0" w:line="240" w:lineRule="auto"/>
        <w:ind w:firstLine="720"/>
        <w:jc w:val="both"/>
        <w:rPr>
          <w:rFonts w:ascii="Arial" w:hAnsi="Arial" w:cs="Arial"/>
          <w:sz w:val="24"/>
          <w:szCs w:val="24"/>
          <w:lang w:val="mn-MN"/>
        </w:rPr>
      </w:pPr>
    </w:p>
    <w:p w14:paraId="031681E8" w14:textId="77777777" w:rsidR="006B08FC" w:rsidRPr="00FC2113" w:rsidRDefault="00772C9E" w:rsidP="008C53F3">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36 ду</w:t>
      </w:r>
      <w:r w:rsidR="006B08FC" w:rsidRPr="00FC2113">
        <w:rPr>
          <w:rFonts w:ascii="Arial" w:hAnsi="Arial" w:cs="Arial"/>
          <w:b/>
          <w:sz w:val="24"/>
          <w:szCs w:val="24"/>
          <w:lang w:val="mn-MN"/>
        </w:rPr>
        <w:t>г</w:t>
      </w:r>
      <w:r w:rsidRPr="00FC2113">
        <w:rPr>
          <w:rFonts w:ascii="Arial" w:hAnsi="Arial" w:cs="Arial"/>
          <w:b/>
          <w:sz w:val="24"/>
          <w:szCs w:val="24"/>
          <w:lang w:val="mn-MN"/>
        </w:rPr>
        <w:t>аа</w:t>
      </w:r>
      <w:r w:rsidR="006B08FC" w:rsidRPr="00FC2113">
        <w:rPr>
          <w:rFonts w:ascii="Arial" w:hAnsi="Arial" w:cs="Arial"/>
          <w:b/>
          <w:sz w:val="24"/>
          <w:szCs w:val="24"/>
          <w:lang w:val="mn-MN"/>
        </w:rPr>
        <w:t>р зүйл.Холбооны чиг үүрэг</w:t>
      </w:r>
    </w:p>
    <w:p w14:paraId="1182501D" w14:textId="77777777" w:rsidR="006B08FC" w:rsidRPr="00FC2113" w:rsidRDefault="006B08FC" w:rsidP="008C53F3">
      <w:pPr>
        <w:spacing w:after="0" w:line="240" w:lineRule="auto"/>
        <w:ind w:firstLine="720"/>
        <w:jc w:val="both"/>
        <w:rPr>
          <w:rFonts w:ascii="Arial" w:hAnsi="Arial" w:cs="Arial"/>
          <w:sz w:val="24"/>
          <w:szCs w:val="24"/>
          <w:lang w:val="mn-MN"/>
        </w:rPr>
      </w:pPr>
    </w:p>
    <w:p w14:paraId="4F48302B" w14:textId="77777777" w:rsidR="008C53F3" w:rsidRPr="00FC2113" w:rsidRDefault="00772C9E"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36</w:t>
      </w:r>
      <w:r w:rsidR="006B08FC" w:rsidRPr="00FC2113">
        <w:rPr>
          <w:rFonts w:ascii="Arial" w:hAnsi="Arial" w:cs="Arial"/>
          <w:sz w:val="24"/>
          <w:szCs w:val="24"/>
          <w:lang w:val="mn-MN"/>
        </w:rPr>
        <w:t>.1</w:t>
      </w:r>
      <w:r w:rsidR="008C53F3" w:rsidRPr="00FC2113">
        <w:rPr>
          <w:rFonts w:ascii="Arial" w:hAnsi="Arial" w:cs="Arial"/>
          <w:sz w:val="24"/>
          <w:szCs w:val="24"/>
          <w:lang w:val="mn-MN"/>
        </w:rPr>
        <w:t>.Холбоо нь дараахь чиг үүргийг хэрэгжүүлнэ:</w:t>
      </w:r>
    </w:p>
    <w:p w14:paraId="1F6CC4FA" w14:textId="77777777" w:rsidR="00617619" w:rsidRPr="00FC2113" w:rsidRDefault="00617619" w:rsidP="008C53F3">
      <w:pPr>
        <w:spacing w:after="0" w:line="240" w:lineRule="auto"/>
        <w:ind w:left="720" w:firstLine="720"/>
        <w:jc w:val="both"/>
        <w:rPr>
          <w:rFonts w:ascii="Arial" w:hAnsi="Arial" w:cs="Arial"/>
          <w:sz w:val="24"/>
          <w:szCs w:val="24"/>
          <w:lang w:val="mn-MN"/>
        </w:rPr>
      </w:pPr>
    </w:p>
    <w:p w14:paraId="2ACD7F1E" w14:textId="77777777" w:rsidR="008C53F3" w:rsidRPr="00FC2113" w:rsidRDefault="00772C9E" w:rsidP="00760869">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36</w:t>
      </w:r>
      <w:r w:rsidR="00AC70F5" w:rsidRPr="00FC2113">
        <w:rPr>
          <w:rFonts w:ascii="Arial" w:hAnsi="Arial" w:cs="Arial"/>
          <w:sz w:val="24"/>
          <w:szCs w:val="24"/>
          <w:lang w:val="mn-MN"/>
        </w:rPr>
        <w:t>.1.1</w:t>
      </w:r>
      <w:r w:rsidR="008C53F3" w:rsidRPr="00FC2113">
        <w:rPr>
          <w:rFonts w:ascii="Arial" w:hAnsi="Arial" w:cs="Arial"/>
          <w:sz w:val="24"/>
          <w:szCs w:val="24"/>
          <w:lang w:val="mn-MN"/>
        </w:rPr>
        <w:t xml:space="preserve">.өмгөөллийн үйл ажиллагааны нэгдсэн </w:t>
      </w:r>
      <w:r w:rsidR="00356AC9" w:rsidRPr="00FC2113">
        <w:rPr>
          <w:rFonts w:ascii="Arial" w:hAnsi="Arial" w:cs="Arial"/>
          <w:sz w:val="24"/>
          <w:szCs w:val="24"/>
          <w:lang w:val="mn-MN"/>
        </w:rPr>
        <w:t>шаардлага</w:t>
      </w:r>
      <w:r w:rsidR="00760869" w:rsidRPr="00FC2113">
        <w:rPr>
          <w:rFonts w:ascii="Arial" w:hAnsi="Arial" w:cs="Arial"/>
          <w:sz w:val="24"/>
          <w:szCs w:val="24"/>
          <w:lang w:val="mn-MN"/>
        </w:rPr>
        <w:t>, өмгөөлөгчийн мэргэжлийн ёс зүйн дүрмий</w:t>
      </w:r>
      <w:r w:rsidR="008C53F3" w:rsidRPr="00FC2113">
        <w:rPr>
          <w:rFonts w:ascii="Arial" w:hAnsi="Arial" w:cs="Arial"/>
          <w:sz w:val="24"/>
          <w:szCs w:val="24"/>
          <w:lang w:val="mn-MN"/>
        </w:rPr>
        <w:t>г тогтоох</w:t>
      </w:r>
      <w:r w:rsidR="008C53F3" w:rsidRPr="00FC2113">
        <w:rPr>
          <w:rFonts w:ascii="Arial" w:hAnsi="Arial" w:cs="Arial"/>
          <w:sz w:val="24"/>
          <w:szCs w:val="24"/>
        </w:rPr>
        <w:t>;</w:t>
      </w:r>
    </w:p>
    <w:p w14:paraId="289262A3" w14:textId="77777777" w:rsidR="00760869" w:rsidRPr="00FC2113" w:rsidRDefault="00760869" w:rsidP="00760869">
      <w:pPr>
        <w:spacing w:after="0" w:line="240" w:lineRule="auto"/>
        <w:ind w:firstLine="1440"/>
        <w:jc w:val="both"/>
        <w:rPr>
          <w:rFonts w:ascii="Arial" w:hAnsi="Arial" w:cs="Arial"/>
          <w:sz w:val="24"/>
          <w:szCs w:val="24"/>
          <w:lang w:val="mn-MN"/>
        </w:rPr>
      </w:pPr>
    </w:p>
    <w:p w14:paraId="12DEDEA9" w14:textId="77777777" w:rsidR="00760869" w:rsidRPr="00FC2113" w:rsidRDefault="00772C9E" w:rsidP="00760869">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36</w:t>
      </w:r>
      <w:r w:rsidR="00760869" w:rsidRPr="00FC2113">
        <w:rPr>
          <w:rFonts w:ascii="Arial" w:hAnsi="Arial" w:cs="Arial"/>
          <w:sz w:val="24"/>
          <w:szCs w:val="24"/>
          <w:lang w:val="mn-MN"/>
        </w:rPr>
        <w:t>.1.</w:t>
      </w:r>
      <w:r w:rsidR="00AC70F5" w:rsidRPr="00FC2113">
        <w:rPr>
          <w:rFonts w:ascii="Arial" w:hAnsi="Arial" w:cs="Arial"/>
          <w:sz w:val="24"/>
          <w:szCs w:val="24"/>
          <w:lang w:val="mn-MN"/>
        </w:rPr>
        <w:t>2</w:t>
      </w:r>
      <w:r w:rsidR="00760869" w:rsidRPr="00FC2113">
        <w:rPr>
          <w:rFonts w:ascii="Arial" w:hAnsi="Arial" w:cs="Arial"/>
          <w:sz w:val="24"/>
          <w:szCs w:val="24"/>
          <w:lang w:val="mn-MN"/>
        </w:rPr>
        <w:t xml:space="preserve">.иргэдийн </w:t>
      </w:r>
      <w:r w:rsidR="006666AA" w:rsidRPr="00FC2113">
        <w:rPr>
          <w:rFonts w:ascii="Arial" w:hAnsi="Arial" w:cs="Arial"/>
          <w:sz w:val="24"/>
          <w:szCs w:val="24"/>
          <w:lang w:val="mn-MN"/>
        </w:rPr>
        <w:t xml:space="preserve">хуульд заасан эрх, үүрэг болон </w:t>
      </w:r>
      <w:r w:rsidR="00906188" w:rsidRPr="00FC2113">
        <w:rPr>
          <w:rFonts w:ascii="Arial" w:hAnsi="Arial" w:cs="Arial"/>
          <w:sz w:val="24"/>
          <w:szCs w:val="24"/>
          <w:lang w:val="mn-MN"/>
        </w:rPr>
        <w:t>тэдгээрийн</w:t>
      </w:r>
      <w:r w:rsidR="006666AA" w:rsidRPr="00FC2113">
        <w:rPr>
          <w:rFonts w:ascii="Arial" w:hAnsi="Arial" w:cs="Arial"/>
          <w:sz w:val="24"/>
          <w:szCs w:val="24"/>
          <w:lang w:val="mn-MN"/>
        </w:rPr>
        <w:t xml:space="preserve"> эрх,</w:t>
      </w:r>
      <w:r w:rsidR="008171E2" w:rsidRPr="00FC2113">
        <w:rPr>
          <w:rFonts w:ascii="Arial" w:hAnsi="Arial" w:cs="Arial"/>
          <w:sz w:val="24"/>
          <w:szCs w:val="24"/>
          <w:lang w:val="mn-MN"/>
        </w:rPr>
        <w:t>хууль ёсны</w:t>
      </w:r>
      <w:r w:rsidR="009F654A">
        <w:rPr>
          <w:rFonts w:ascii="Arial" w:hAnsi="Arial" w:cs="Arial"/>
          <w:sz w:val="24"/>
          <w:szCs w:val="24"/>
          <w:lang w:val="mn-MN"/>
        </w:rPr>
        <w:t xml:space="preserve"> </w:t>
      </w:r>
      <w:r w:rsidR="006666AA" w:rsidRPr="00FC2113">
        <w:rPr>
          <w:rFonts w:ascii="Arial" w:hAnsi="Arial" w:cs="Arial"/>
          <w:sz w:val="24"/>
          <w:szCs w:val="24"/>
          <w:lang w:val="mn-MN"/>
        </w:rPr>
        <w:t>ашиг сонирхлыг хамгаалах</w:t>
      </w:r>
      <w:r w:rsidR="0031456F" w:rsidRPr="00FC2113">
        <w:rPr>
          <w:rFonts w:ascii="Arial" w:hAnsi="Arial" w:cs="Arial"/>
          <w:sz w:val="24"/>
          <w:szCs w:val="24"/>
          <w:lang w:val="mn-MN"/>
        </w:rPr>
        <w:t xml:space="preserve"> талаархи </w:t>
      </w:r>
      <w:r w:rsidR="006666AA" w:rsidRPr="00FC2113">
        <w:rPr>
          <w:rFonts w:ascii="Arial" w:hAnsi="Arial" w:cs="Arial"/>
          <w:sz w:val="24"/>
          <w:szCs w:val="24"/>
          <w:lang w:val="mn-MN"/>
        </w:rPr>
        <w:t>өмгөөлөгчийн үүрэг, оролцоог сурталчлан таниула</w:t>
      </w:r>
      <w:r w:rsidR="00CD1F8C" w:rsidRPr="00FC2113">
        <w:rPr>
          <w:rFonts w:ascii="Arial" w:hAnsi="Arial" w:cs="Arial"/>
          <w:sz w:val="24"/>
          <w:szCs w:val="24"/>
          <w:lang w:val="mn-MN"/>
        </w:rPr>
        <w:t>х</w:t>
      </w:r>
      <w:r w:rsidR="006666AA" w:rsidRPr="00FC2113">
        <w:rPr>
          <w:rFonts w:ascii="Arial" w:hAnsi="Arial" w:cs="Arial"/>
          <w:sz w:val="24"/>
          <w:szCs w:val="24"/>
        </w:rPr>
        <w:t>;</w:t>
      </w:r>
    </w:p>
    <w:p w14:paraId="0B10ABE6" w14:textId="77777777" w:rsidR="00760869" w:rsidRPr="00FC2113" w:rsidRDefault="00760869" w:rsidP="00760869">
      <w:pPr>
        <w:spacing w:after="0" w:line="240" w:lineRule="auto"/>
        <w:ind w:firstLine="1440"/>
        <w:jc w:val="both"/>
        <w:rPr>
          <w:rFonts w:ascii="Arial" w:hAnsi="Arial" w:cs="Arial"/>
          <w:sz w:val="24"/>
          <w:szCs w:val="24"/>
          <w:lang w:val="mn-MN"/>
        </w:rPr>
      </w:pPr>
    </w:p>
    <w:p w14:paraId="199F5A5E" w14:textId="77777777" w:rsidR="000D24D1" w:rsidRPr="00FC2113" w:rsidRDefault="00772C9E" w:rsidP="00760869">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36</w:t>
      </w:r>
      <w:r w:rsidR="000D24D1" w:rsidRPr="00FC2113">
        <w:rPr>
          <w:rFonts w:ascii="Arial" w:hAnsi="Arial" w:cs="Arial"/>
          <w:sz w:val="24"/>
          <w:szCs w:val="24"/>
          <w:lang w:val="mn-MN"/>
        </w:rPr>
        <w:t>.1.</w:t>
      </w:r>
      <w:r w:rsidR="00AC70F5" w:rsidRPr="00FC2113">
        <w:rPr>
          <w:rFonts w:ascii="Arial" w:hAnsi="Arial" w:cs="Arial"/>
          <w:sz w:val="24"/>
          <w:szCs w:val="24"/>
          <w:lang w:val="mn-MN"/>
        </w:rPr>
        <w:t>3</w:t>
      </w:r>
      <w:r w:rsidR="000D24D1" w:rsidRPr="00FC2113">
        <w:rPr>
          <w:rFonts w:ascii="Arial" w:hAnsi="Arial" w:cs="Arial"/>
          <w:sz w:val="24"/>
          <w:szCs w:val="24"/>
          <w:lang w:val="mn-MN"/>
        </w:rPr>
        <w:t>.</w:t>
      </w:r>
      <w:r w:rsidR="005B3D3A" w:rsidRPr="00FC2113">
        <w:rPr>
          <w:rFonts w:ascii="Arial" w:hAnsi="Arial" w:cs="Arial"/>
          <w:sz w:val="24"/>
          <w:szCs w:val="24"/>
          <w:lang w:val="mn-MN"/>
        </w:rPr>
        <w:t>хууль зүйн мэргэжлийн туслалцаа</w:t>
      </w:r>
      <w:r w:rsidR="000B7A20" w:rsidRPr="00FC2113">
        <w:rPr>
          <w:rFonts w:ascii="Arial" w:hAnsi="Arial" w:cs="Arial"/>
          <w:sz w:val="24"/>
          <w:szCs w:val="24"/>
          <w:lang w:val="mn-MN"/>
        </w:rPr>
        <w:t>г</w:t>
      </w:r>
      <w:r w:rsidR="005B3D3A" w:rsidRPr="00FC2113">
        <w:rPr>
          <w:rFonts w:ascii="Arial" w:hAnsi="Arial" w:cs="Arial"/>
          <w:sz w:val="24"/>
          <w:szCs w:val="24"/>
          <w:lang w:val="mn-MN"/>
        </w:rPr>
        <w:t xml:space="preserve"> тэгш, хүртээмжтэй </w:t>
      </w:r>
      <w:r w:rsidR="000B7A20" w:rsidRPr="00FC2113">
        <w:rPr>
          <w:rFonts w:ascii="Arial" w:hAnsi="Arial" w:cs="Arial"/>
          <w:sz w:val="24"/>
          <w:szCs w:val="24"/>
          <w:lang w:val="mn-MN"/>
        </w:rPr>
        <w:t>үзүүлэх</w:t>
      </w:r>
      <w:r w:rsidR="005B3D3A" w:rsidRPr="00FC2113">
        <w:rPr>
          <w:rFonts w:ascii="Arial" w:hAnsi="Arial" w:cs="Arial"/>
          <w:sz w:val="24"/>
          <w:szCs w:val="24"/>
          <w:lang w:val="mn-MN"/>
        </w:rPr>
        <w:t xml:space="preserve">, </w:t>
      </w:r>
      <w:r w:rsidR="00E1722A" w:rsidRPr="00FC2113">
        <w:rPr>
          <w:rFonts w:ascii="Arial" w:hAnsi="Arial" w:cs="Arial"/>
          <w:sz w:val="24"/>
          <w:szCs w:val="24"/>
          <w:lang w:val="mn-MN"/>
        </w:rPr>
        <w:t xml:space="preserve">өмгөөлөгчдөөс өмгөөллийн үйл </w:t>
      </w:r>
      <w:r w:rsidR="00357A4A" w:rsidRPr="00FC2113">
        <w:rPr>
          <w:rFonts w:ascii="Arial" w:hAnsi="Arial" w:cs="Arial"/>
          <w:sz w:val="24"/>
          <w:szCs w:val="24"/>
          <w:lang w:val="mn-MN"/>
        </w:rPr>
        <w:t xml:space="preserve">ажиллагааг хараат бусаар </w:t>
      </w:r>
      <w:r w:rsidR="00E1722A" w:rsidRPr="00FC2113">
        <w:rPr>
          <w:rFonts w:ascii="Arial" w:hAnsi="Arial" w:cs="Arial"/>
          <w:sz w:val="24"/>
          <w:szCs w:val="24"/>
          <w:lang w:val="mn-MN"/>
        </w:rPr>
        <w:t>эрхлэх боломж</w:t>
      </w:r>
      <w:r w:rsidR="00E14245" w:rsidRPr="00FC2113">
        <w:rPr>
          <w:rFonts w:ascii="Arial" w:hAnsi="Arial" w:cs="Arial"/>
          <w:sz w:val="24"/>
          <w:szCs w:val="24"/>
          <w:lang w:val="mn-MN"/>
        </w:rPr>
        <w:t>ий</w:t>
      </w:r>
      <w:r w:rsidR="008171E2" w:rsidRPr="00FC2113">
        <w:rPr>
          <w:rFonts w:ascii="Arial" w:hAnsi="Arial" w:cs="Arial"/>
          <w:sz w:val="24"/>
          <w:szCs w:val="24"/>
          <w:lang w:val="mn-MN"/>
        </w:rPr>
        <w:t>г</w:t>
      </w:r>
      <w:r w:rsidR="00E1722A" w:rsidRPr="00FC2113">
        <w:rPr>
          <w:rFonts w:ascii="Arial" w:hAnsi="Arial" w:cs="Arial"/>
          <w:sz w:val="24"/>
          <w:szCs w:val="24"/>
          <w:lang w:val="mn-MN"/>
        </w:rPr>
        <w:t xml:space="preserve"> бүрдүүлэх талаар төрийн байгууллагатай хамтран ажиллах</w:t>
      </w:r>
      <w:r w:rsidR="00E1722A" w:rsidRPr="00FC2113">
        <w:rPr>
          <w:rFonts w:ascii="Arial" w:hAnsi="Arial" w:cs="Arial"/>
          <w:sz w:val="24"/>
          <w:szCs w:val="24"/>
        </w:rPr>
        <w:t>;</w:t>
      </w:r>
    </w:p>
    <w:p w14:paraId="115A8A63" w14:textId="77777777" w:rsidR="000D24D1" w:rsidRPr="00FC2113" w:rsidRDefault="000D24D1" w:rsidP="00760869">
      <w:pPr>
        <w:spacing w:after="0" w:line="240" w:lineRule="auto"/>
        <w:ind w:firstLine="1440"/>
        <w:jc w:val="both"/>
        <w:rPr>
          <w:rFonts w:ascii="Arial" w:hAnsi="Arial" w:cs="Arial"/>
          <w:sz w:val="24"/>
          <w:szCs w:val="24"/>
          <w:lang w:val="mn-MN"/>
        </w:rPr>
      </w:pPr>
    </w:p>
    <w:p w14:paraId="597BC152" w14:textId="77777777" w:rsidR="008C53F3" w:rsidRPr="00FC2113" w:rsidRDefault="00772C9E" w:rsidP="008C53F3">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36</w:t>
      </w:r>
      <w:r w:rsidR="006B08FC" w:rsidRPr="00FC2113">
        <w:rPr>
          <w:rFonts w:ascii="Arial" w:hAnsi="Arial" w:cs="Arial"/>
          <w:sz w:val="24"/>
          <w:szCs w:val="24"/>
        </w:rPr>
        <w:t>.</w:t>
      </w:r>
      <w:r w:rsidR="006B08FC" w:rsidRPr="00FC2113">
        <w:rPr>
          <w:rFonts w:ascii="Arial" w:hAnsi="Arial" w:cs="Arial"/>
          <w:sz w:val="24"/>
          <w:szCs w:val="24"/>
          <w:lang w:val="mn-MN"/>
        </w:rPr>
        <w:t>1</w:t>
      </w:r>
      <w:r w:rsidR="006B08FC" w:rsidRPr="00FC2113">
        <w:rPr>
          <w:rFonts w:ascii="Arial" w:hAnsi="Arial" w:cs="Arial"/>
          <w:sz w:val="24"/>
          <w:szCs w:val="24"/>
        </w:rPr>
        <w:t>.</w:t>
      </w:r>
      <w:r w:rsidR="006B08FC" w:rsidRPr="00FC2113">
        <w:rPr>
          <w:rFonts w:ascii="Arial" w:hAnsi="Arial" w:cs="Arial"/>
          <w:sz w:val="24"/>
          <w:szCs w:val="24"/>
          <w:lang w:val="mn-MN"/>
        </w:rPr>
        <w:t>4</w:t>
      </w:r>
      <w:r w:rsidR="008C53F3" w:rsidRPr="00FC2113">
        <w:rPr>
          <w:rFonts w:ascii="Arial" w:hAnsi="Arial" w:cs="Arial"/>
          <w:sz w:val="24"/>
          <w:szCs w:val="24"/>
        </w:rPr>
        <w:t>.</w:t>
      </w:r>
      <w:r w:rsidR="008C53F3" w:rsidRPr="00FC2113">
        <w:rPr>
          <w:rFonts w:ascii="Arial" w:hAnsi="Arial" w:cs="Arial"/>
          <w:sz w:val="24"/>
          <w:szCs w:val="24"/>
          <w:lang w:val="mn-MN"/>
        </w:rPr>
        <w:t xml:space="preserve">өмгөөлөгчдийн мэргэжлийн ёс зүй, мэдлэг, ур чадвар, өмгөөлөгчөөс үзүүлж байгаа </w:t>
      </w:r>
      <w:r w:rsidR="007673B3" w:rsidRPr="00FC2113">
        <w:rPr>
          <w:rFonts w:ascii="Arial" w:hAnsi="Arial" w:cs="Arial"/>
          <w:sz w:val="24"/>
          <w:szCs w:val="24"/>
          <w:lang w:val="mn-MN"/>
        </w:rPr>
        <w:t>хууль зүйн мэргэжлийн туслалцаа</w:t>
      </w:r>
      <w:r w:rsidR="008C53F3" w:rsidRPr="00FC2113">
        <w:rPr>
          <w:rFonts w:ascii="Arial" w:hAnsi="Arial" w:cs="Arial"/>
          <w:sz w:val="24"/>
          <w:szCs w:val="24"/>
          <w:lang w:val="mn-MN"/>
        </w:rPr>
        <w:t>ны чанарыг дээшлүүлэх</w:t>
      </w:r>
      <w:r w:rsidR="008C53F3" w:rsidRPr="00FC2113">
        <w:rPr>
          <w:rFonts w:ascii="Arial" w:hAnsi="Arial" w:cs="Arial"/>
          <w:sz w:val="24"/>
          <w:szCs w:val="24"/>
        </w:rPr>
        <w:t>;</w:t>
      </w:r>
    </w:p>
    <w:p w14:paraId="4C205DAB" w14:textId="77777777" w:rsidR="008C53F3" w:rsidRPr="00FC2113" w:rsidRDefault="006B08FC" w:rsidP="008C53F3">
      <w:pPr>
        <w:spacing w:after="0" w:line="240" w:lineRule="auto"/>
        <w:ind w:firstLine="567"/>
        <w:jc w:val="both"/>
        <w:rPr>
          <w:rFonts w:ascii="Arial" w:hAnsi="Arial" w:cs="Arial"/>
          <w:sz w:val="24"/>
          <w:szCs w:val="24"/>
          <w:lang w:val="mn-MN"/>
        </w:rPr>
      </w:pPr>
      <w:r w:rsidRPr="00FC2113">
        <w:rPr>
          <w:rFonts w:ascii="Arial" w:hAnsi="Arial" w:cs="Arial"/>
          <w:sz w:val="24"/>
          <w:szCs w:val="24"/>
        </w:rPr>
        <w:lastRenderedPageBreak/>
        <w:tab/>
      </w:r>
      <w:r w:rsidRPr="00FC2113">
        <w:rPr>
          <w:rFonts w:ascii="Arial" w:hAnsi="Arial" w:cs="Arial"/>
          <w:sz w:val="24"/>
          <w:szCs w:val="24"/>
        </w:rPr>
        <w:tab/>
      </w:r>
      <w:r w:rsidR="00772C9E" w:rsidRPr="00FC2113">
        <w:rPr>
          <w:rFonts w:ascii="Arial" w:hAnsi="Arial" w:cs="Arial"/>
          <w:sz w:val="24"/>
          <w:szCs w:val="24"/>
          <w:lang w:val="mn-MN"/>
        </w:rPr>
        <w:t>36</w:t>
      </w:r>
      <w:r w:rsidRPr="00FC2113">
        <w:rPr>
          <w:rFonts w:ascii="Arial" w:hAnsi="Arial" w:cs="Arial"/>
          <w:sz w:val="24"/>
          <w:szCs w:val="24"/>
          <w:lang w:val="mn-MN"/>
        </w:rPr>
        <w:t>.1.5</w:t>
      </w:r>
      <w:r w:rsidR="008C53F3" w:rsidRPr="00FC2113">
        <w:rPr>
          <w:rFonts w:ascii="Arial" w:hAnsi="Arial" w:cs="Arial"/>
          <w:sz w:val="24"/>
          <w:szCs w:val="24"/>
          <w:lang w:val="mn-MN"/>
        </w:rPr>
        <w:t xml:space="preserve">.гишүүдээс мэргэжлийн үйл ажиллагаа </w:t>
      </w:r>
      <w:r w:rsidR="001821A2" w:rsidRPr="00FC2113">
        <w:rPr>
          <w:rFonts w:ascii="Arial" w:hAnsi="Arial" w:cs="Arial"/>
          <w:sz w:val="24"/>
          <w:szCs w:val="24"/>
          <w:lang w:val="mn-MN"/>
        </w:rPr>
        <w:t>эрхлэ</w:t>
      </w:r>
      <w:r w:rsidR="008C53F3" w:rsidRPr="00FC2113">
        <w:rPr>
          <w:rFonts w:ascii="Arial" w:hAnsi="Arial" w:cs="Arial"/>
          <w:sz w:val="24"/>
          <w:szCs w:val="24"/>
          <w:lang w:val="mn-MN"/>
        </w:rPr>
        <w:t>х боломжийг сайжруулах</w:t>
      </w:r>
      <w:r w:rsidR="008C53F3" w:rsidRPr="00FC2113">
        <w:rPr>
          <w:rFonts w:ascii="Arial" w:hAnsi="Arial" w:cs="Arial"/>
          <w:sz w:val="24"/>
          <w:szCs w:val="24"/>
        </w:rPr>
        <w:t>;</w:t>
      </w:r>
    </w:p>
    <w:p w14:paraId="10B65818" w14:textId="77777777" w:rsidR="008C53F3" w:rsidRPr="00FC2113" w:rsidRDefault="008C53F3" w:rsidP="008C53F3">
      <w:pPr>
        <w:spacing w:after="0" w:line="240" w:lineRule="auto"/>
        <w:ind w:firstLine="567"/>
        <w:jc w:val="both"/>
        <w:rPr>
          <w:rFonts w:ascii="Arial" w:hAnsi="Arial" w:cs="Arial"/>
          <w:sz w:val="24"/>
          <w:szCs w:val="24"/>
          <w:lang w:val="mn-MN"/>
        </w:rPr>
      </w:pPr>
    </w:p>
    <w:p w14:paraId="3E5E4492" w14:textId="77777777" w:rsidR="008C53F3" w:rsidRPr="00FC2113" w:rsidRDefault="00551AA2"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36</w:t>
      </w:r>
      <w:r w:rsidRPr="00FC2113">
        <w:rPr>
          <w:rFonts w:ascii="Arial" w:hAnsi="Arial" w:cs="Arial"/>
          <w:sz w:val="24"/>
          <w:szCs w:val="24"/>
          <w:lang w:val="mn-MN"/>
        </w:rPr>
        <w:t>.1.6</w:t>
      </w:r>
      <w:r w:rsidR="008C53F3" w:rsidRPr="00FC2113">
        <w:rPr>
          <w:rFonts w:ascii="Arial" w:hAnsi="Arial" w:cs="Arial"/>
          <w:sz w:val="24"/>
          <w:szCs w:val="24"/>
          <w:lang w:val="mn-MN"/>
        </w:rPr>
        <w:t>.</w:t>
      </w:r>
      <w:r w:rsidR="00730424" w:rsidRPr="00FC2113">
        <w:rPr>
          <w:rFonts w:ascii="Arial" w:hAnsi="Arial" w:cs="Arial"/>
          <w:sz w:val="24"/>
          <w:szCs w:val="24"/>
          <w:lang w:val="mn-MN"/>
        </w:rPr>
        <w:t xml:space="preserve">хуульд заасан үндэслэл, журмын дагуу </w:t>
      </w:r>
      <w:r w:rsidR="008C53F3" w:rsidRPr="00FC2113">
        <w:rPr>
          <w:rFonts w:ascii="Arial" w:hAnsi="Arial" w:cs="Arial"/>
          <w:sz w:val="24"/>
          <w:szCs w:val="24"/>
          <w:lang w:val="mn-MN"/>
        </w:rPr>
        <w:t xml:space="preserve">өмгөөллийн үйл ажиллагаа эрхлэх </w:t>
      </w:r>
      <w:r w:rsidR="0044316E" w:rsidRPr="00FC2113">
        <w:rPr>
          <w:rFonts w:ascii="Arial" w:hAnsi="Arial" w:cs="Arial"/>
          <w:sz w:val="24"/>
          <w:szCs w:val="24"/>
          <w:lang w:val="mn-MN"/>
        </w:rPr>
        <w:t>эрх</w:t>
      </w:r>
      <w:r w:rsidR="008C53F3" w:rsidRPr="00FC2113">
        <w:rPr>
          <w:rFonts w:ascii="Arial" w:hAnsi="Arial" w:cs="Arial"/>
          <w:sz w:val="24"/>
          <w:szCs w:val="24"/>
          <w:lang w:val="mn-MN"/>
        </w:rPr>
        <w:t xml:space="preserve"> олгох, түдгэлзүүлэх,</w:t>
      </w:r>
      <w:r w:rsidR="009329FA" w:rsidRPr="00FC2113">
        <w:rPr>
          <w:rFonts w:ascii="Arial" w:hAnsi="Arial" w:cs="Arial"/>
          <w:sz w:val="24"/>
          <w:szCs w:val="24"/>
          <w:lang w:val="mn-MN"/>
        </w:rPr>
        <w:t xml:space="preserve"> </w:t>
      </w:r>
      <w:r w:rsidR="008449EE" w:rsidRPr="00FC2113">
        <w:rPr>
          <w:rFonts w:ascii="Arial" w:hAnsi="Arial" w:cs="Arial"/>
          <w:sz w:val="24"/>
          <w:szCs w:val="24"/>
          <w:lang w:val="mn-MN"/>
        </w:rPr>
        <w:t>сэргээх,</w:t>
      </w:r>
      <w:r w:rsidR="008C53F3" w:rsidRPr="00FC2113">
        <w:rPr>
          <w:rFonts w:ascii="Arial" w:hAnsi="Arial" w:cs="Arial"/>
          <w:sz w:val="24"/>
          <w:szCs w:val="24"/>
          <w:lang w:val="mn-MN"/>
        </w:rPr>
        <w:t xml:space="preserve"> хүчингүй болгох</w:t>
      </w:r>
      <w:r w:rsidR="00A31C18" w:rsidRPr="00FC2113">
        <w:rPr>
          <w:rFonts w:ascii="Arial" w:hAnsi="Arial" w:cs="Arial"/>
          <w:sz w:val="24"/>
          <w:szCs w:val="24"/>
          <w:lang w:val="mn-MN"/>
        </w:rPr>
        <w:t>, дуусгавар болгох</w:t>
      </w:r>
      <w:r w:rsidR="008C53F3" w:rsidRPr="00FC2113">
        <w:rPr>
          <w:rFonts w:ascii="Arial" w:hAnsi="Arial" w:cs="Arial"/>
          <w:sz w:val="24"/>
          <w:szCs w:val="24"/>
        </w:rPr>
        <w:t>;</w:t>
      </w:r>
    </w:p>
    <w:p w14:paraId="41796331" w14:textId="77777777" w:rsidR="008C53F3" w:rsidRPr="00FC2113" w:rsidRDefault="008C53F3" w:rsidP="008C53F3">
      <w:pPr>
        <w:spacing w:after="0" w:line="240" w:lineRule="auto"/>
        <w:ind w:firstLine="567"/>
        <w:jc w:val="both"/>
        <w:rPr>
          <w:rFonts w:ascii="Arial" w:hAnsi="Arial" w:cs="Arial"/>
          <w:sz w:val="24"/>
          <w:szCs w:val="24"/>
          <w:lang w:val="mn-MN"/>
        </w:rPr>
      </w:pPr>
    </w:p>
    <w:p w14:paraId="68DF1395" w14:textId="77777777" w:rsidR="008C53F3" w:rsidRPr="00FC2113" w:rsidRDefault="00551AA2"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36</w:t>
      </w:r>
      <w:r w:rsidRPr="00FC2113">
        <w:rPr>
          <w:rFonts w:ascii="Arial" w:hAnsi="Arial" w:cs="Arial"/>
          <w:sz w:val="24"/>
          <w:szCs w:val="24"/>
          <w:lang w:val="mn-MN"/>
        </w:rPr>
        <w:t>.1.7</w:t>
      </w:r>
      <w:r w:rsidR="008C53F3" w:rsidRPr="00FC2113">
        <w:rPr>
          <w:rFonts w:ascii="Arial" w:hAnsi="Arial" w:cs="Arial"/>
          <w:sz w:val="24"/>
          <w:szCs w:val="24"/>
          <w:lang w:val="mn-MN"/>
        </w:rPr>
        <w:t xml:space="preserve">.өмгөөлөгчийн эрх, хууль ёсны ашиг сонирхлыг хамгаалах, </w:t>
      </w:r>
      <w:r w:rsidR="008171E2" w:rsidRPr="00FC2113">
        <w:rPr>
          <w:rFonts w:ascii="Arial" w:hAnsi="Arial" w:cs="Arial"/>
          <w:sz w:val="24"/>
          <w:szCs w:val="24"/>
          <w:lang w:val="mn-MN"/>
        </w:rPr>
        <w:t>тэдгээрийн хууль ёсны</w:t>
      </w:r>
      <w:r w:rsidR="00311525">
        <w:rPr>
          <w:rFonts w:ascii="Arial" w:hAnsi="Arial" w:cs="Arial"/>
          <w:sz w:val="24"/>
          <w:szCs w:val="24"/>
          <w:lang w:val="mn-MN"/>
        </w:rPr>
        <w:t xml:space="preserve"> </w:t>
      </w:r>
      <w:r w:rsidR="008C53F3" w:rsidRPr="00FC2113">
        <w:rPr>
          <w:rFonts w:ascii="Arial" w:hAnsi="Arial" w:cs="Arial"/>
          <w:sz w:val="24"/>
          <w:szCs w:val="24"/>
          <w:lang w:val="mn-MN"/>
        </w:rPr>
        <w:t>ашиг сонирхлыг төрийн аль ч шатны байгууллагад төлөөлөх</w:t>
      </w:r>
      <w:r w:rsidR="008C53F3" w:rsidRPr="00FC2113">
        <w:rPr>
          <w:rFonts w:ascii="Arial" w:hAnsi="Arial" w:cs="Arial"/>
          <w:sz w:val="24"/>
          <w:szCs w:val="24"/>
        </w:rPr>
        <w:t>;</w:t>
      </w:r>
    </w:p>
    <w:p w14:paraId="50FF3197" w14:textId="77777777" w:rsidR="008C53F3" w:rsidRPr="00FC2113" w:rsidRDefault="008C53F3" w:rsidP="008C53F3">
      <w:pPr>
        <w:spacing w:after="0" w:line="240" w:lineRule="auto"/>
        <w:ind w:firstLine="567"/>
        <w:jc w:val="both"/>
        <w:rPr>
          <w:rFonts w:ascii="Arial" w:hAnsi="Arial" w:cs="Arial"/>
          <w:sz w:val="24"/>
          <w:szCs w:val="24"/>
          <w:lang w:val="mn-MN"/>
        </w:rPr>
      </w:pPr>
    </w:p>
    <w:p w14:paraId="691E4E5C" w14:textId="77777777" w:rsidR="00162550" w:rsidRPr="00FC2113" w:rsidRDefault="00D9785F" w:rsidP="00A22FCC">
      <w:pPr>
        <w:spacing w:after="0" w:line="240" w:lineRule="auto"/>
        <w:ind w:firstLine="720"/>
        <w:jc w:val="both"/>
        <w:rPr>
          <w:rFonts w:ascii="Arial" w:hAnsi="Arial" w:cs="Arial"/>
          <w:sz w:val="24"/>
          <w:szCs w:val="24"/>
        </w:rPr>
      </w:pPr>
      <w:r>
        <w:rPr>
          <w:rFonts w:ascii="Arial" w:hAnsi="Arial" w:cs="Arial"/>
          <w:sz w:val="24"/>
          <w:szCs w:val="24"/>
          <w:lang w:val="mn-MN"/>
        </w:rPr>
        <w:tab/>
      </w:r>
      <w:r w:rsidR="00772C9E" w:rsidRPr="00FC2113">
        <w:rPr>
          <w:rFonts w:ascii="Arial" w:hAnsi="Arial" w:cs="Arial"/>
          <w:sz w:val="24"/>
          <w:szCs w:val="24"/>
          <w:lang w:val="mn-MN"/>
        </w:rPr>
        <w:t>36</w:t>
      </w:r>
      <w:r w:rsidR="00162550" w:rsidRPr="00FC2113">
        <w:rPr>
          <w:rFonts w:ascii="Arial" w:hAnsi="Arial" w:cs="Arial"/>
          <w:sz w:val="24"/>
          <w:szCs w:val="24"/>
          <w:lang w:val="mn-MN"/>
        </w:rPr>
        <w:t>.1.8.өмгөөлөгчдөөс нийтэд тустай мэргэжлийн үйл ажиллагаа эрхлэх ажлыг зохион байгуулах</w:t>
      </w:r>
      <w:r w:rsidR="00162550" w:rsidRPr="00FC2113">
        <w:rPr>
          <w:rFonts w:ascii="Arial" w:hAnsi="Arial" w:cs="Arial"/>
          <w:sz w:val="24"/>
          <w:szCs w:val="24"/>
        </w:rPr>
        <w:t>;</w:t>
      </w:r>
    </w:p>
    <w:p w14:paraId="4AB11DD3" w14:textId="77777777" w:rsidR="00162550" w:rsidRPr="00FC2113" w:rsidRDefault="00551AA2" w:rsidP="00162550">
      <w:pPr>
        <w:spacing w:after="0" w:line="240" w:lineRule="auto"/>
        <w:ind w:left="567" w:firstLine="720"/>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p>
    <w:p w14:paraId="07D211E8" w14:textId="77777777" w:rsidR="008C53F3" w:rsidRPr="00FC2113" w:rsidRDefault="00772C9E" w:rsidP="00162550">
      <w:pPr>
        <w:spacing w:after="0" w:line="240" w:lineRule="auto"/>
        <w:ind w:left="567" w:firstLine="720"/>
        <w:jc w:val="both"/>
        <w:rPr>
          <w:rFonts w:ascii="Arial" w:hAnsi="Arial" w:cs="Arial"/>
          <w:sz w:val="24"/>
          <w:szCs w:val="24"/>
          <w:lang w:val="mn-MN"/>
        </w:rPr>
      </w:pPr>
      <w:r w:rsidRPr="00FC2113">
        <w:rPr>
          <w:rFonts w:ascii="Arial" w:hAnsi="Arial" w:cs="Arial"/>
          <w:sz w:val="24"/>
          <w:szCs w:val="24"/>
          <w:lang w:val="mn-MN"/>
        </w:rPr>
        <w:t xml:space="preserve"> 36</w:t>
      </w:r>
      <w:r w:rsidR="006B08FC" w:rsidRPr="00FC2113">
        <w:rPr>
          <w:rFonts w:ascii="Arial" w:hAnsi="Arial" w:cs="Arial"/>
          <w:sz w:val="24"/>
          <w:szCs w:val="24"/>
          <w:lang w:val="mn-MN"/>
        </w:rPr>
        <w:t>.1</w:t>
      </w:r>
      <w:r w:rsidR="001669B3" w:rsidRPr="00FC2113">
        <w:rPr>
          <w:rFonts w:ascii="Arial" w:hAnsi="Arial" w:cs="Arial"/>
          <w:sz w:val="24"/>
          <w:szCs w:val="24"/>
          <w:lang w:val="mn-MN"/>
        </w:rPr>
        <w:t>.9</w:t>
      </w:r>
      <w:r w:rsidR="008C53F3" w:rsidRPr="00FC2113">
        <w:rPr>
          <w:rFonts w:ascii="Arial" w:hAnsi="Arial" w:cs="Arial"/>
          <w:sz w:val="24"/>
          <w:szCs w:val="24"/>
          <w:lang w:val="mn-MN"/>
        </w:rPr>
        <w:t>.хууль тогтоомжид заасан бусад чиг үүрэг.</w:t>
      </w:r>
    </w:p>
    <w:p w14:paraId="21059420" w14:textId="77777777" w:rsidR="008C53F3" w:rsidRPr="00FC2113" w:rsidRDefault="008C53F3" w:rsidP="008C53F3">
      <w:pPr>
        <w:spacing w:after="0" w:line="240" w:lineRule="auto"/>
        <w:ind w:firstLine="567"/>
        <w:jc w:val="both"/>
        <w:rPr>
          <w:rFonts w:ascii="Arial" w:hAnsi="Arial" w:cs="Arial"/>
          <w:sz w:val="24"/>
          <w:szCs w:val="24"/>
          <w:lang w:val="mn-MN"/>
        </w:rPr>
      </w:pPr>
    </w:p>
    <w:p w14:paraId="6E1054DB" w14:textId="77777777" w:rsidR="008C53F3" w:rsidRPr="00FC2113" w:rsidRDefault="00772C9E" w:rsidP="008C53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36</w:t>
      </w:r>
      <w:r w:rsidR="008D0BF3" w:rsidRPr="00FC2113">
        <w:rPr>
          <w:rFonts w:ascii="Arial" w:hAnsi="Arial" w:cs="Arial"/>
          <w:sz w:val="24"/>
          <w:szCs w:val="24"/>
          <w:lang w:val="mn-MN"/>
        </w:rPr>
        <w:t>.2</w:t>
      </w:r>
      <w:r w:rsidR="008C53F3" w:rsidRPr="00FC2113">
        <w:rPr>
          <w:rFonts w:ascii="Arial" w:hAnsi="Arial" w:cs="Arial"/>
          <w:sz w:val="24"/>
          <w:szCs w:val="24"/>
          <w:lang w:val="mn-MN"/>
        </w:rPr>
        <w:t>.Төрийн болон төрийн бус байгууллага, албан тушаалтны шийдвэр нь өмгөөлөгч, өмгөөллийн хуулийн этгээдийн эрх, хууль ёсны ашиг сонирхлыг зөрчсөн гэж үзвэл Холбоо</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өмгөөлөгч, өмгөөллийн хуулийн этгээдийн хүсэлтийг үндэслэн</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холбогдох байгууллага, албан тушаалтан, шүүхэд</w:t>
      </w:r>
      <w:r w:rsidR="009329FA" w:rsidRPr="00FC2113">
        <w:rPr>
          <w:rFonts w:ascii="Arial" w:hAnsi="Arial" w:cs="Arial"/>
          <w:sz w:val="24"/>
          <w:szCs w:val="24"/>
          <w:lang w:val="mn-MN"/>
        </w:rPr>
        <w:t xml:space="preserve"> </w:t>
      </w:r>
      <w:r w:rsidR="000E1D37" w:rsidRPr="00FC2113">
        <w:rPr>
          <w:rFonts w:ascii="Arial" w:hAnsi="Arial" w:cs="Arial"/>
          <w:sz w:val="24"/>
          <w:szCs w:val="24"/>
          <w:lang w:val="mn-MN"/>
        </w:rPr>
        <w:t>санал</w:t>
      </w:r>
      <w:r w:rsidR="008C53F3" w:rsidRPr="00FC2113">
        <w:rPr>
          <w:rFonts w:ascii="Arial" w:hAnsi="Arial" w:cs="Arial"/>
          <w:sz w:val="24"/>
          <w:szCs w:val="24"/>
          <w:lang w:val="mn-MN"/>
        </w:rPr>
        <w:t>,</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гомдол,</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нэхэмжлэл гаргах эрхтэй.</w:t>
      </w:r>
    </w:p>
    <w:p w14:paraId="03944F79" w14:textId="77777777" w:rsidR="008C53F3" w:rsidRPr="00FC2113" w:rsidRDefault="008C53F3" w:rsidP="008C53F3">
      <w:pPr>
        <w:spacing w:after="0" w:line="240" w:lineRule="auto"/>
        <w:ind w:firstLine="567"/>
        <w:jc w:val="both"/>
        <w:rPr>
          <w:rFonts w:ascii="Arial" w:hAnsi="Arial" w:cs="Arial"/>
          <w:sz w:val="24"/>
          <w:szCs w:val="24"/>
          <w:lang w:val="mn-MN"/>
        </w:rPr>
      </w:pPr>
    </w:p>
    <w:p w14:paraId="6BB97673" w14:textId="77777777" w:rsidR="008C53F3" w:rsidRPr="00FC2113" w:rsidRDefault="00772C9E" w:rsidP="008D0BF3">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36</w:t>
      </w:r>
      <w:r w:rsidR="008D0BF3" w:rsidRPr="00FC2113">
        <w:rPr>
          <w:rFonts w:ascii="Arial" w:hAnsi="Arial" w:cs="Arial"/>
          <w:sz w:val="24"/>
          <w:szCs w:val="24"/>
          <w:lang w:val="mn-MN"/>
        </w:rPr>
        <w:t>.3</w:t>
      </w:r>
      <w:r w:rsidR="00681347" w:rsidRPr="00FC2113">
        <w:rPr>
          <w:rFonts w:ascii="Arial" w:hAnsi="Arial" w:cs="Arial"/>
          <w:sz w:val="24"/>
          <w:szCs w:val="24"/>
          <w:lang w:val="mn-MN"/>
        </w:rPr>
        <w:t>.Х</w:t>
      </w:r>
      <w:r w:rsidR="008C53F3" w:rsidRPr="00FC2113">
        <w:rPr>
          <w:rFonts w:ascii="Arial" w:hAnsi="Arial" w:cs="Arial"/>
          <w:sz w:val="24"/>
          <w:szCs w:val="24"/>
          <w:lang w:val="mn-MN"/>
        </w:rPr>
        <w:t xml:space="preserve">олбооны зохион байгуулалт, үйл ажиллагаатай холбоотой энэ хуульд заагаагүй бусад харилцааг </w:t>
      </w:r>
      <w:r w:rsidR="00681347" w:rsidRPr="00FC2113">
        <w:rPr>
          <w:rFonts w:ascii="Arial" w:hAnsi="Arial" w:cs="Arial"/>
          <w:sz w:val="24"/>
          <w:szCs w:val="24"/>
          <w:lang w:val="mn-MN"/>
        </w:rPr>
        <w:t>Х</w:t>
      </w:r>
      <w:r w:rsidR="008C53F3" w:rsidRPr="00FC2113">
        <w:rPr>
          <w:rFonts w:ascii="Arial" w:hAnsi="Arial" w:cs="Arial"/>
          <w:sz w:val="24"/>
          <w:szCs w:val="24"/>
          <w:lang w:val="mn-MN"/>
        </w:rPr>
        <w:t>олбооны дүрмээр зохицуулна.</w:t>
      </w:r>
    </w:p>
    <w:p w14:paraId="4501FB09" w14:textId="77777777" w:rsidR="008C53F3" w:rsidRPr="00FC2113" w:rsidRDefault="008C53F3" w:rsidP="008C53F3">
      <w:pPr>
        <w:spacing w:after="0" w:line="240" w:lineRule="auto"/>
        <w:ind w:firstLine="567"/>
        <w:jc w:val="both"/>
        <w:rPr>
          <w:rFonts w:ascii="Arial" w:hAnsi="Arial" w:cs="Arial"/>
          <w:sz w:val="24"/>
          <w:szCs w:val="24"/>
          <w:lang w:val="mn-MN"/>
        </w:rPr>
      </w:pPr>
    </w:p>
    <w:p w14:paraId="7808596A" w14:textId="77777777" w:rsidR="008C53F3" w:rsidRPr="00FC2113" w:rsidRDefault="00772C9E" w:rsidP="00681347">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37</w:t>
      </w:r>
      <w:r w:rsidR="00D67E1B" w:rsidRPr="00FC2113">
        <w:rPr>
          <w:rFonts w:ascii="Arial" w:hAnsi="Arial" w:cs="Arial"/>
          <w:b/>
          <w:sz w:val="24"/>
          <w:szCs w:val="24"/>
          <w:lang w:val="mn-MN"/>
        </w:rPr>
        <w:t xml:space="preserve"> ду</w:t>
      </w:r>
      <w:r w:rsidR="008C53F3" w:rsidRPr="00FC2113">
        <w:rPr>
          <w:rFonts w:ascii="Arial" w:hAnsi="Arial" w:cs="Arial"/>
          <w:b/>
          <w:sz w:val="24"/>
          <w:szCs w:val="24"/>
          <w:lang w:val="mn-MN"/>
        </w:rPr>
        <w:t>г</w:t>
      </w:r>
      <w:r w:rsidR="00D67E1B" w:rsidRPr="00FC2113">
        <w:rPr>
          <w:rFonts w:ascii="Arial" w:hAnsi="Arial" w:cs="Arial"/>
          <w:b/>
          <w:sz w:val="24"/>
          <w:szCs w:val="24"/>
          <w:lang w:val="mn-MN"/>
        </w:rPr>
        <w:t>аа</w:t>
      </w:r>
      <w:r w:rsidR="0080165E" w:rsidRPr="00FC2113">
        <w:rPr>
          <w:rFonts w:ascii="Arial" w:hAnsi="Arial" w:cs="Arial"/>
          <w:b/>
          <w:sz w:val="24"/>
          <w:szCs w:val="24"/>
          <w:lang w:val="mn-MN"/>
        </w:rPr>
        <w:t>р зүйл.Х</w:t>
      </w:r>
      <w:r w:rsidR="008C53F3" w:rsidRPr="00FC2113">
        <w:rPr>
          <w:rFonts w:ascii="Arial" w:hAnsi="Arial" w:cs="Arial"/>
          <w:b/>
          <w:sz w:val="24"/>
          <w:szCs w:val="24"/>
          <w:lang w:val="mn-MN"/>
        </w:rPr>
        <w:t>олбооны бэлгэ тэмдэг</w:t>
      </w:r>
    </w:p>
    <w:p w14:paraId="735B2CD8" w14:textId="77777777" w:rsidR="008C53F3" w:rsidRPr="00FC2113" w:rsidRDefault="008C53F3" w:rsidP="008C53F3">
      <w:pPr>
        <w:spacing w:after="0" w:line="240" w:lineRule="auto"/>
        <w:ind w:firstLine="567"/>
        <w:jc w:val="both"/>
        <w:rPr>
          <w:rFonts w:ascii="Arial" w:hAnsi="Arial" w:cs="Arial"/>
          <w:b/>
          <w:sz w:val="24"/>
          <w:szCs w:val="24"/>
          <w:lang w:val="mn-MN"/>
        </w:rPr>
      </w:pPr>
    </w:p>
    <w:p w14:paraId="0BD445B2" w14:textId="77777777" w:rsidR="008C53F3" w:rsidRPr="00FC2113" w:rsidRDefault="00772C9E" w:rsidP="00AC70F5">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37</w:t>
      </w:r>
      <w:r w:rsidR="008C53F3" w:rsidRPr="00FC2113">
        <w:rPr>
          <w:rFonts w:ascii="Arial" w:hAnsi="Arial" w:cs="Arial"/>
          <w:sz w:val="24"/>
          <w:szCs w:val="24"/>
          <w:lang w:val="mn-MN"/>
        </w:rPr>
        <w:t>.1.Холбоо өөрийн бэлгэ тэмдэгтэй байна.</w:t>
      </w:r>
    </w:p>
    <w:p w14:paraId="69826E71" w14:textId="77777777" w:rsidR="008C53F3" w:rsidRPr="00FC2113" w:rsidRDefault="008C53F3" w:rsidP="008C53F3">
      <w:pPr>
        <w:spacing w:after="0" w:line="240" w:lineRule="auto"/>
        <w:ind w:firstLine="567"/>
        <w:jc w:val="both"/>
        <w:rPr>
          <w:rFonts w:ascii="Arial" w:hAnsi="Arial" w:cs="Arial"/>
          <w:sz w:val="24"/>
          <w:szCs w:val="24"/>
          <w:lang w:val="mn-MN"/>
        </w:rPr>
      </w:pPr>
    </w:p>
    <w:p w14:paraId="4BD3C868"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37</w:t>
      </w:r>
      <w:r w:rsidR="008C53F3" w:rsidRPr="00FC2113">
        <w:rPr>
          <w:rFonts w:ascii="Arial" w:hAnsi="Arial" w:cs="Arial"/>
          <w:sz w:val="24"/>
          <w:szCs w:val="24"/>
          <w:lang w:val="mn-MN"/>
        </w:rPr>
        <w:t xml:space="preserve">.2.Холбооны бэлгэ тэмдгийн загвар, түүнийг хэрэглэх журмыг </w:t>
      </w:r>
      <w:r w:rsidR="008C53F3" w:rsidRPr="00FC2113">
        <w:rPr>
          <w:rFonts w:ascii="Arial" w:hAnsi="Arial" w:cs="Arial"/>
          <w:sz w:val="24"/>
          <w:szCs w:val="24"/>
          <w:lang w:val="mn-MN" w:eastAsia="ja-JP"/>
        </w:rPr>
        <w:t>Өмгөөлөгчдийн</w:t>
      </w:r>
      <w:r w:rsidR="008C53F3" w:rsidRPr="00FC2113">
        <w:rPr>
          <w:rFonts w:ascii="Arial" w:hAnsi="Arial" w:cs="Arial"/>
          <w:sz w:val="24"/>
          <w:szCs w:val="24"/>
          <w:lang w:val="mn-MN"/>
        </w:rPr>
        <w:t xml:space="preserve"> холбооны Удирдах зөвлөл батална.</w:t>
      </w:r>
    </w:p>
    <w:p w14:paraId="16BC1214" w14:textId="77777777" w:rsidR="008C53F3" w:rsidRPr="00FC2113" w:rsidRDefault="008C53F3" w:rsidP="008C53F3">
      <w:pPr>
        <w:spacing w:after="0" w:line="240" w:lineRule="auto"/>
        <w:ind w:firstLine="851"/>
        <w:jc w:val="both"/>
        <w:rPr>
          <w:rFonts w:ascii="Arial" w:hAnsi="Arial" w:cs="Arial"/>
          <w:sz w:val="24"/>
          <w:szCs w:val="24"/>
          <w:lang w:val="mn-MN"/>
        </w:rPr>
      </w:pPr>
    </w:p>
    <w:p w14:paraId="480E4A01" w14:textId="77777777" w:rsidR="008C53F3" w:rsidRPr="00FC2113" w:rsidRDefault="00772C9E" w:rsidP="00D67E1B">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38</w:t>
      </w:r>
      <w:r w:rsidR="008C53F3" w:rsidRPr="00FC2113">
        <w:rPr>
          <w:rFonts w:ascii="Arial" w:hAnsi="Arial" w:cs="Arial"/>
          <w:b/>
          <w:sz w:val="24"/>
          <w:szCs w:val="24"/>
          <w:lang w:val="mn-MN"/>
        </w:rPr>
        <w:t xml:space="preserve"> дугаар зүйл.</w:t>
      </w:r>
      <w:r w:rsidR="00681347" w:rsidRPr="00FC2113">
        <w:rPr>
          <w:rFonts w:ascii="Arial" w:hAnsi="Arial" w:cs="Arial"/>
          <w:b/>
          <w:sz w:val="24"/>
          <w:szCs w:val="24"/>
          <w:lang w:val="mn-MN" w:eastAsia="ja-JP"/>
        </w:rPr>
        <w:t>Х</w:t>
      </w:r>
      <w:r w:rsidR="008C53F3" w:rsidRPr="00FC2113">
        <w:rPr>
          <w:rFonts w:ascii="Arial" w:hAnsi="Arial" w:cs="Arial"/>
          <w:b/>
          <w:sz w:val="24"/>
          <w:szCs w:val="24"/>
          <w:lang w:val="mn-MN"/>
        </w:rPr>
        <w:t xml:space="preserve">олбооны </w:t>
      </w:r>
      <w:r w:rsidR="000C1E0B" w:rsidRPr="00FC2113">
        <w:rPr>
          <w:rFonts w:ascii="Arial" w:hAnsi="Arial" w:cs="Arial"/>
          <w:b/>
          <w:sz w:val="24"/>
          <w:szCs w:val="24"/>
          <w:lang w:val="mn-MN"/>
        </w:rPr>
        <w:t>Их Хур</w:t>
      </w:r>
      <w:r w:rsidR="008C53F3" w:rsidRPr="00FC2113">
        <w:rPr>
          <w:rFonts w:ascii="Arial" w:hAnsi="Arial" w:cs="Arial"/>
          <w:b/>
          <w:sz w:val="24"/>
          <w:szCs w:val="24"/>
          <w:lang w:val="mn-MN"/>
        </w:rPr>
        <w:t>ал</w:t>
      </w:r>
    </w:p>
    <w:p w14:paraId="6739DFCD" w14:textId="77777777" w:rsidR="008C53F3" w:rsidRPr="00FC2113" w:rsidRDefault="008C53F3" w:rsidP="008C53F3">
      <w:pPr>
        <w:spacing w:after="0" w:line="240" w:lineRule="auto"/>
        <w:ind w:firstLine="567"/>
        <w:jc w:val="both"/>
        <w:rPr>
          <w:rFonts w:ascii="Arial" w:hAnsi="Arial" w:cs="Arial"/>
          <w:b/>
          <w:sz w:val="24"/>
          <w:szCs w:val="24"/>
          <w:lang w:val="mn-MN"/>
        </w:rPr>
      </w:pPr>
    </w:p>
    <w:p w14:paraId="324BBAB4"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C53F3" w:rsidRPr="00FC2113">
        <w:rPr>
          <w:rFonts w:ascii="Arial" w:hAnsi="Arial" w:cs="Arial"/>
          <w:sz w:val="24"/>
          <w:szCs w:val="24"/>
          <w:lang w:val="mn-MN"/>
        </w:rPr>
        <w:t>.1.</w:t>
      </w:r>
      <w:r w:rsidR="008C53F3" w:rsidRPr="00FC2113">
        <w:rPr>
          <w:rFonts w:ascii="Arial" w:hAnsi="Arial" w:cs="Arial"/>
          <w:sz w:val="24"/>
          <w:szCs w:val="24"/>
          <w:lang w:val="mn-MN" w:eastAsia="ja-JP"/>
        </w:rPr>
        <w:t>Х</w:t>
      </w:r>
      <w:r w:rsidR="008C53F3" w:rsidRPr="00FC2113">
        <w:rPr>
          <w:rFonts w:ascii="Arial" w:hAnsi="Arial" w:cs="Arial"/>
          <w:sz w:val="24"/>
          <w:szCs w:val="24"/>
          <w:lang w:val="mn-MN"/>
        </w:rPr>
        <w:t xml:space="preserve">олбооны эрх барих дээд байгууллага нь </w:t>
      </w:r>
      <w:r w:rsidR="008C53F3" w:rsidRPr="00FC2113">
        <w:rPr>
          <w:rFonts w:ascii="Arial" w:hAnsi="Arial" w:cs="Arial"/>
          <w:sz w:val="24"/>
          <w:szCs w:val="24"/>
          <w:lang w:val="mn-MN" w:eastAsia="ja-JP"/>
        </w:rPr>
        <w:t>Өмгөөлөгчдийн х</w:t>
      </w:r>
      <w:r w:rsidR="000C1E0B" w:rsidRPr="00FC2113">
        <w:rPr>
          <w:rFonts w:ascii="Arial" w:hAnsi="Arial" w:cs="Arial"/>
          <w:sz w:val="24"/>
          <w:szCs w:val="24"/>
          <w:lang w:val="mn-MN"/>
        </w:rPr>
        <w:t>олбооны Их Хурал /цаашид “Их Хур</w:t>
      </w:r>
      <w:r w:rsidR="008C53F3" w:rsidRPr="00FC2113">
        <w:rPr>
          <w:rFonts w:ascii="Arial" w:hAnsi="Arial" w:cs="Arial"/>
          <w:sz w:val="24"/>
          <w:szCs w:val="24"/>
          <w:lang w:val="mn-MN"/>
        </w:rPr>
        <w:t>ал” гэх/ байна.</w:t>
      </w:r>
    </w:p>
    <w:p w14:paraId="1E464F34" w14:textId="77777777" w:rsidR="008C53F3" w:rsidRPr="00FC2113" w:rsidRDefault="008C53F3" w:rsidP="008C53F3">
      <w:pPr>
        <w:spacing w:after="0" w:line="240" w:lineRule="auto"/>
        <w:ind w:firstLine="567"/>
        <w:jc w:val="both"/>
        <w:rPr>
          <w:rFonts w:ascii="Arial" w:hAnsi="Arial" w:cs="Arial"/>
          <w:sz w:val="24"/>
          <w:szCs w:val="24"/>
          <w:lang w:val="mn-MN"/>
        </w:rPr>
      </w:pPr>
    </w:p>
    <w:p w14:paraId="0A594021"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0C1E0B" w:rsidRPr="00FC2113">
        <w:rPr>
          <w:rFonts w:ascii="Arial" w:hAnsi="Arial" w:cs="Arial"/>
          <w:sz w:val="24"/>
          <w:szCs w:val="24"/>
          <w:lang w:val="mn-MN"/>
        </w:rPr>
        <w:t>.2.Их Хур</w:t>
      </w:r>
      <w:r w:rsidR="008C53F3" w:rsidRPr="00FC2113">
        <w:rPr>
          <w:rFonts w:ascii="Arial" w:hAnsi="Arial" w:cs="Arial"/>
          <w:sz w:val="24"/>
          <w:szCs w:val="24"/>
          <w:lang w:val="mn-MN"/>
        </w:rPr>
        <w:t xml:space="preserve">ал ээлжит болон ээлжит бус </w:t>
      </w:r>
      <w:r w:rsidR="008171E2" w:rsidRPr="00FC2113">
        <w:rPr>
          <w:rFonts w:ascii="Arial" w:hAnsi="Arial" w:cs="Arial"/>
          <w:sz w:val="24"/>
          <w:szCs w:val="24"/>
          <w:lang w:val="mn-MN"/>
        </w:rPr>
        <w:t>хэлбэртэй</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байх</w:t>
      </w:r>
      <w:r w:rsidR="009329FA" w:rsidRPr="00FC2113">
        <w:rPr>
          <w:rFonts w:ascii="Arial" w:hAnsi="Arial" w:cs="Arial"/>
          <w:sz w:val="24"/>
          <w:szCs w:val="24"/>
          <w:lang w:val="mn-MN"/>
        </w:rPr>
        <w:t xml:space="preserve"> </w:t>
      </w:r>
      <w:r w:rsidR="008C53F3" w:rsidRPr="00FC2113">
        <w:rPr>
          <w:rFonts w:ascii="Arial" w:hAnsi="Arial" w:cs="Arial"/>
          <w:sz w:val="24"/>
          <w:szCs w:val="24"/>
          <w:lang w:val="mn-MN"/>
        </w:rPr>
        <w:t>бөгөөд ээлжит хурлыг гурван жилд нэг хуралдуулна.</w:t>
      </w:r>
    </w:p>
    <w:p w14:paraId="1CFDFB58" w14:textId="77777777" w:rsidR="008C53F3" w:rsidRPr="00FC2113" w:rsidRDefault="008C53F3" w:rsidP="008C53F3">
      <w:pPr>
        <w:spacing w:after="0" w:line="240" w:lineRule="auto"/>
        <w:ind w:firstLine="567"/>
        <w:jc w:val="both"/>
        <w:rPr>
          <w:rFonts w:ascii="Arial" w:hAnsi="Arial" w:cs="Arial"/>
          <w:sz w:val="24"/>
          <w:szCs w:val="24"/>
          <w:lang w:val="mn-MN"/>
        </w:rPr>
      </w:pPr>
    </w:p>
    <w:p w14:paraId="56A03223"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C53F3" w:rsidRPr="00FC2113">
        <w:rPr>
          <w:rFonts w:ascii="Arial" w:hAnsi="Arial" w:cs="Arial"/>
          <w:sz w:val="24"/>
          <w:szCs w:val="24"/>
          <w:lang w:val="mn-MN"/>
        </w:rPr>
        <w:t>.3.</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ал Холбооны гишүүдийн төлөөллөөс бүрдэнэ. </w:t>
      </w:r>
    </w:p>
    <w:p w14:paraId="5AB05A61" w14:textId="77777777" w:rsidR="008C53F3" w:rsidRPr="00FC2113" w:rsidRDefault="00D67E1B" w:rsidP="008C53F3">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p>
    <w:p w14:paraId="3A882A22"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.4</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лын төлөөлөгчдийн тоог салбар зөвлөлд харьяалагдах өмгөөлөгчдийн тооноос хамааран тогтоох бөгөөд төлөөлөгчийг сонгох, </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лыг хуралдуулахтай холбогдсон журмыг </w:t>
      </w:r>
      <w:r w:rsidR="00681347" w:rsidRPr="00FC2113">
        <w:rPr>
          <w:rFonts w:ascii="Arial" w:hAnsi="Arial" w:cs="Arial"/>
          <w:sz w:val="24"/>
          <w:szCs w:val="24"/>
          <w:lang w:val="mn-MN"/>
        </w:rPr>
        <w:t>Х</w:t>
      </w:r>
      <w:r w:rsidR="008C53F3" w:rsidRPr="00FC2113">
        <w:rPr>
          <w:rFonts w:ascii="Arial" w:hAnsi="Arial" w:cs="Arial"/>
          <w:sz w:val="24"/>
          <w:szCs w:val="24"/>
          <w:lang w:val="mn-MN"/>
        </w:rPr>
        <w:t>олбооны дүрмээр тогтооно.</w:t>
      </w:r>
    </w:p>
    <w:p w14:paraId="14C52D9A" w14:textId="77777777" w:rsidR="008C53F3" w:rsidRPr="00FC2113" w:rsidRDefault="008C53F3" w:rsidP="008C53F3">
      <w:pPr>
        <w:spacing w:after="0" w:line="240" w:lineRule="auto"/>
        <w:ind w:firstLine="567"/>
        <w:jc w:val="both"/>
        <w:rPr>
          <w:rFonts w:ascii="Arial" w:hAnsi="Arial" w:cs="Arial"/>
          <w:sz w:val="24"/>
          <w:szCs w:val="24"/>
          <w:lang w:val="mn-MN"/>
        </w:rPr>
      </w:pPr>
    </w:p>
    <w:p w14:paraId="6B7318DA"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.5</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алд төлөөлөгчөөр сонгогдсон эсэхээс үл хамааран Холбооны гишүүн өөрийн хүсэлтээр </w:t>
      </w:r>
      <w:r w:rsidR="000C1E0B" w:rsidRPr="00FC2113">
        <w:rPr>
          <w:rFonts w:ascii="Arial" w:hAnsi="Arial" w:cs="Arial"/>
          <w:sz w:val="24"/>
          <w:szCs w:val="24"/>
          <w:lang w:val="mn-MN"/>
        </w:rPr>
        <w:t>Их Хур</w:t>
      </w:r>
      <w:r w:rsidR="00681347" w:rsidRPr="00FC2113">
        <w:rPr>
          <w:rFonts w:ascii="Arial" w:hAnsi="Arial" w:cs="Arial"/>
          <w:sz w:val="24"/>
          <w:szCs w:val="24"/>
          <w:lang w:val="mn-MN"/>
        </w:rPr>
        <w:t>алд саналын эрхгүй</w:t>
      </w:r>
      <w:r w:rsidR="008C53F3" w:rsidRPr="00FC2113">
        <w:rPr>
          <w:rFonts w:ascii="Arial" w:hAnsi="Arial" w:cs="Arial"/>
          <w:sz w:val="24"/>
          <w:szCs w:val="24"/>
          <w:lang w:val="mn-MN"/>
        </w:rPr>
        <w:t>гээр оролцож болно.</w:t>
      </w:r>
    </w:p>
    <w:p w14:paraId="398D4DF8" w14:textId="77777777" w:rsidR="008C53F3" w:rsidRPr="00FC2113" w:rsidRDefault="008C53F3" w:rsidP="008C53F3">
      <w:pPr>
        <w:spacing w:after="0" w:line="240" w:lineRule="auto"/>
        <w:ind w:firstLine="567"/>
        <w:jc w:val="both"/>
        <w:rPr>
          <w:rFonts w:ascii="Arial" w:hAnsi="Arial" w:cs="Arial"/>
          <w:sz w:val="24"/>
          <w:szCs w:val="24"/>
          <w:lang w:val="mn-MN"/>
        </w:rPr>
      </w:pPr>
    </w:p>
    <w:p w14:paraId="7CF4F6C9"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ал дараахь бүрэн эрхийг хэрэгжүүлнэ:</w:t>
      </w:r>
    </w:p>
    <w:p w14:paraId="5CAC7919" w14:textId="77777777" w:rsidR="008C53F3" w:rsidRPr="00FC2113" w:rsidRDefault="008C53F3" w:rsidP="008C53F3">
      <w:pPr>
        <w:spacing w:after="0" w:line="240" w:lineRule="auto"/>
        <w:ind w:firstLine="567"/>
        <w:jc w:val="both"/>
        <w:rPr>
          <w:rFonts w:ascii="Arial" w:hAnsi="Arial" w:cs="Arial"/>
          <w:sz w:val="24"/>
          <w:szCs w:val="24"/>
          <w:lang w:val="mn-MN"/>
        </w:rPr>
      </w:pPr>
    </w:p>
    <w:p w14:paraId="5FAEAC7D" w14:textId="77777777" w:rsidR="008C53F3" w:rsidRPr="00FC2113" w:rsidRDefault="00772C9E" w:rsidP="00681347">
      <w:pPr>
        <w:spacing w:after="0" w:line="240" w:lineRule="auto"/>
        <w:ind w:left="589" w:firstLine="851"/>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w:t>
      </w:r>
      <w:r w:rsidR="008C53F3" w:rsidRPr="00FC2113">
        <w:rPr>
          <w:rFonts w:ascii="Arial" w:hAnsi="Arial" w:cs="Arial"/>
          <w:sz w:val="24"/>
          <w:szCs w:val="24"/>
          <w:lang w:val="mn-MN"/>
        </w:rPr>
        <w:t>.1.Холбооны дүрмийг батлах;</w:t>
      </w:r>
    </w:p>
    <w:p w14:paraId="4B1C33A4" w14:textId="77777777" w:rsidR="008C53F3" w:rsidRPr="00FC2113" w:rsidRDefault="00772C9E" w:rsidP="002C19B8">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.6.2</w:t>
      </w:r>
      <w:r w:rsidR="008C53F3" w:rsidRPr="00FC2113">
        <w:rPr>
          <w:rFonts w:ascii="Arial" w:hAnsi="Arial" w:cs="Arial"/>
          <w:sz w:val="24"/>
          <w:szCs w:val="24"/>
          <w:lang w:val="mn-MN"/>
        </w:rPr>
        <w:t xml:space="preserve">.өмгөөллийн үйл ажиллагаа </w:t>
      </w:r>
      <w:r w:rsidR="00C6562F" w:rsidRPr="00FC2113">
        <w:rPr>
          <w:rFonts w:ascii="Arial" w:hAnsi="Arial" w:cs="Arial"/>
          <w:sz w:val="24"/>
          <w:szCs w:val="24"/>
          <w:lang w:val="mn-MN"/>
        </w:rPr>
        <w:t>эрхлэ</w:t>
      </w:r>
      <w:r w:rsidR="008C53F3" w:rsidRPr="00FC2113">
        <w:rPr>
          <w:rFonts w:ascii="Arial" w:hAnsi="Arial" w:cs="Arial"/>
          <w:sz w:val="24"/>
          <w:szCs w:val="24"/>
          <w:lang w:val="mn-MN"/>
        </w:rPr>
        <w:t>х нэгдсэн</w:t>
      </w:r>
      <w:r w:rsidR="00356AC9" w:rsidRPr="00FC2113">
        <w:rPr>
          <w:rFonts w:ascii="Arial" w:hAnsi="Arial" w:cs="Arial"/>
          <w:sz w:val="24"/>
          <w:szCs w:val="24"/>
          <w:lang w:val="mn-MN"/>
        </w:rPr>
        <w:t xml:space="preserve"> шаардлаг</w:t>
      </w:r>
      <w:r w:rsidR="002C19B8" w:rsidRPr="00FC2113">
        <w:rPr>
          <w:rFonts w:ascii="Arial" w:hAnsi="Arial" w:cs="Arial"/>
          <w:sz w:val="24"/>
          <w:szCs w:val="24"/>
          <w:lang w:val="mn-MN"/>
        </w:rPr>
        <w:t>ыг тогтоо</w:t>
      </w:r>
      <w:r w:rsidR="008C53F3" w:rsidRPr="00FC2113">
        <w:rPr>
          <w:rFonts w:ascii="Arial" w:hAnsi="Arial" w:cs="Arial"/>
          <w:sz w:val="24"/>
          <w:szCs w:val="24"/>
          <w:lang w:val="mn-MN"/>
        </w:rPr>
        <w:t>х;</w:t>
      </w:r>
    </w:p>
    <w:p w14:paraId="13F5FA90"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lastRenderedPageBreak/>
        <w:t>38</w:t>
      </w:r>
      <w:r w:rsidR="00681347" w:rsidRPr="00FC2113">
        <w:rPr>
          <w:rFonts w:ascii="Arial" w:hAnsi="Arial" w:cs="Arial"/>
          <w:sz w:val="24"/>
          <w:szCs w:val="24"/>
          <w:lang w:val="mn-MN"/>
        </w:rPr>
        <w:t>.6.3</w:t>
      </w:r>
      <w:r w:rsidR="008C53F3" w:rsidRPr="00FC2113">
        <w:rPr>
          <w:rFonts w:ascii="Arial" w:hAnsi="Arial" w:cs="Arial"/>
          <w:sz w:val="24"/>
          <w:szCs w:val="24"/>
          <w:lang w:val="mn-MN"/>
        </w:rPr>
        <w:t>.Холбооны бодлого, хөгжлийн</w:t>
      </w:r>
      <w:r w:rsidR="00124A81" w:rsidRPr="00FC2113">
        <w:rPr>
          <w:rFonts w:ascii="Arial" w:hAnsi="Arial" w:cs="Arial"/>
          <w:sz w:val="24"/>
          <w:szCs w:val="24"/>
          <w:lang w:val="mn-MN"/>
        </w:rPr>
        <w:t xml:space="preserve"> хөтөлбөрийг тодорхойлох</w:t>
      </w:r>
      <w:r w:rsidR="008C53F3" w:rsidRPr="00FC2113">
        <w:rPr>
          <w:rFonts w:ascii="Arial" w:hAnsi="Arial" w:cs="Arial"/>
          <w:sz w:val="24"/>
          <w:szCs w:val="24"/>
        </w:rPr>
        <w:t>;</w:t>
      </w:r>
    </w:p>
    <w:p w14:paraId="5E9A33F0" w14:textId="77777777" w:rsidR="008C53F3" w:rsidRPr="00FC2113" w:rsidRDefault="008C53F3" w:rsidP="00E96362">
      <w:pPr>
        <w:spacing w:after="0" w:line="240" w:lineRule="auto"/>
        <w:ind w:firstLine="1440"/>
        <w:jc w:val="both"/>
        <w:rPr>
          <w:rFonts w:ascii="Arial" w:hAnsi="Arial" w:cs="Arial"/>
          <w:sz w:val="24"/>
          <w:szCs w:val="24"/>
          <w:lang w:val="mn-MN"/>
        </w:rPr>
      </w:pPr>
    </w:p>
    <w:p w14:paraId="5CC75EEB"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.6.4</w:t>
      </w:r>
      <w:r w:rsidR="008C53F3" w:rsidRPr="00FC2113">
        <w:rPr>
          <w:rFonts w:ascii="Arial" w:hAnsi="Arial" w:cs="Arial"/>
          <w:sz w:val="24"/>
          <w:szCs w:val="24"/>
          <w:lang w:val="mn-MN"/>
        </w:rPr>
        <w:t>.Холбооны санхүүгийн үйл ажиллагааны төлөвлөгөөг хэрэгжүүлсэн</w:t>
      </w:r>
      <w:r w:rsidR="009F654A">
        <w:rPr>
          <w:rFonts w:ascii="Arial" w:hAnsi="Arial" w:cs="Arial"/>
          <w:sz w:val="24"/>
          <w:szCs w:val="24"/>
          <w:lang w:val="mn-MN"/>
        </w:rPr>
        <w:t xml:space="preserve"> </w:t>
      </w:r>
      <w:r w:rsidR="008C53F3" w:rsidRPr="00FC2113">
        <w:rPr>
          <w:rFonts w:ascii="Arial" w:hAnsi="Arial" w:cs="Arial"/>
          <w:sz w:val="24"/>
          <w:szCs w:val="24"/>
          <w:lang w:val="mn-MN"/>
        </w:rPr>
        <w:t>тайланг хэлэлцэн батлах</w:t>
      </w:r>
      <w:r w:rsidR="008C53F3" w:rsidRPr="00FC2113">
        <w:rPr>
          <w:rFonts w:ascii="Arial" w:hAnsi="Arial" w:cs="Arial"/>
          <w:sz w:val="24"/>
          <w:szCs w:val="24"/>
        </w:rPr>
        <w:t>;</w:t>
      </w:r>
    </w:p>
    <w:p w14:paraId="67914A51" w14:textId="77777777" w:rsidR="008C53F3" w:rsidRPr="00FC2113" w:rsidRDefault="008C53F3" w:rsidP="00E96362">
      <w:pPr>
        <w:spacing w:after="0" w:line="240" w:lineRule="auto"/>
        <w:ind w:firstLine="1440"/>
        <w:jc w:val="both"/>
        <w:rPr>
          <w:rFonts w:ascii="Arial" w:hAnsi="Arial" w:cs="Arial"/>
          <w:sz w:val="24"/>
          <w:szCs w:val="24"/>
          <w:lang w:val="mn-MN"/>
        </w:rPr>
      </w:pPr>
    </w:p>
    <w:p w14:paraId="4BDCE34F"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.6.5</w:t>
      </w:r>
      <w:r w:rsidR="008C53F3" w:rsidRPr="00FC2113">
        <w:rPr>
          <w:rFonts w:ascii="Arial" w:hAnsi="Arial" w:cs="Arial"/>
          <w:sz w:val="24"/>
          <w:szCs w:val="24"/>
          <w:lang w:val="mn-MN"/>
        </w:rPr>
        <w:t>.өмгөөлөгчийн</w:t>
      </w:r>
      <w:r w:rsidR="00124A81" w:rsidRPr="00FC2113">
        <w:rPr>
          <w:rFonts w:ascii="Arial" w:hAnsi="Arial" w:cs="Arial"/>
          <w:sz w:val="24"/>
          <w:szCs w:val="24"/>
          <w:lang w:val="mn-MN"/>
        </w:rPr>
        <w:t xml:space="preserve"> мэргэжлийн ёс зүйн дүр</w:t>
      </w:r>
      <w:r w:rsidR="008C53F3" w:rsidRPr="00FC2113">
        <w:rPr>
          <w:rFonts w:ascii="Arial" w:hAnsi="Arial" w:cs="Arial"/>
          <w:sz w:val="24"/>
          <w:szCs w:val="24"/>
          <w:lang w:val="mn-MN"/>
        </w:rPr>
        <w:t>м</w:t>
      </w:r>
      <w:r w:rsidR="00124A81" w:rsidRPr="00FC2113">
        <w:rPr>
          <w:rFonts w:ascii="Arial" w:hAnsi="Arial" w:cs="Arial"/>
          <w:sz w:val="24"/>
          <w:szCs w:val="24"/>
          <w:lang w:val="mn-MN"/>
        </w:rPr>
        <w:t xml:space="preserve">ийг </w:t>
      </w:r>
      <w:r w:rsidR="008C53F3" w:rsidRPr="00FC2113">
        <w:rPr>
          <w:rFonts w:ascii="Arial" w:hAnsi="Arial" w:cs="Arial"/>
          <w:sz w:val="24"/>
          <w:szCs w:val="24"/>
          <w:lang w:val="mn-MN"/>
        </w:rPr>
        <w:t>батлах</w:t>
      </w:r>
      <w:r w:rsidR="008C53F3" w:rsidRPr="00FC2113">
        <w:rPr>
          <w:rFonts w:ascii="Arial" w:hAnsi="Arial" w:cs="Arial"/>
          <w:sz w:val="24"/>
          <w:szCs w:val="24"/>
        </w:rPr>
        <w:t>;</w:t>
      </w:r>
    </w:p>
    <w:p w14:paraId="74093E63"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w:t>
      </w:r>
      <w:r w:rsidR="008C53F3" w:rsidRPr="00FC2113">
        <w:rPr>
          <w:rFonts w:ascii="Arial" w:hAnsi="Arial" w:cs="Arial"/>
          <w:sz w:val="24"/>
          <w:szCs w:val="24"/>
          <w:lang w:val="mn-MN"/>
        </w:rPr>
        <w:t>.</w:t>
      </w:r>
      <w:r w:rsidR="00681347" w:rsidRPr="00FC2113">
        <w:rPr>
          <w:rFonts w:ascii="Arial" w:hAnsi="Arial" w:cs="Arial"/>
          <w:sz w:val="24"/>
          <w:szCs w:val="24"/>
          <w:lang w:val="mn-MN"/>
        </w:rPr>
        <w:t>6</w:t>
      </w:r>
      <w:r w:rsidR="008C53F3" w:rsidRPr="00FC2113">
        <w:rPr>
          <w:rFonts w:ascii="Arial" w:hAnsi="Arial" w:cs="Arial"/>
          <w:sz w:val="24"/>
          <w:szCs w:val="24"/>
          <w:lang w:val="mn-MN"/>
        </w:rPr>
        <w:t>.</w:t>
      </w:r>
      <w:r w:rsidR="008C53F3" w:rsidRPr="00FC2113">
        <w:rPr>
          <w:rFonts w:ascii="Arial" w:hAnsi="Arial" w:cs="Arial"/>
          <w:sz w:val="24"/>
          <w:szCs w:val="24"/>
          <w:lang w:val="mn-MN" w:eastAsia="ja-JP"/>
        </w:rPr>
        <w:t>Өмгөөлөгчдийн</w:t>
      </w:r>
      <w:r w:rsidR="009F654A">
        <w:rPr>
          <w:rFonts w:ascii="Arial" w:hAnsi="Arial" w:cs="Arial"/>
          <w:sz w:val="24"/>
          <w:szCs w:val="24"/>
          <w:lang w:val="mn-MN" w:eastAsia="ja-JP"/>
        </w:rPr>
        <w:t xml:space="preserve"> </w:t>
      </w:r>
      <w:r w:rsidR="00FD0A5C" w:rsidRPr="00FC2113">
        <w:rPr>
          <w:rFonts w:ascii="Arial" w:hAnsi="Arial" w:cs="Arial"/>
          <w:sz w:val="24"/>
          <w:szCs w:val="24"/>
          <w:lang w:val="mn-MN" w:eastAsia="ja-JP"/>
        </w:rPr>
        <w:t>х</w:t>
      </w:r>
      <w:r w:rsidR="008C53F3" w:rsidRPr="00FC2113">
        <w:rPr>
          <w:rFonts w:ascii="Arial" w:hAnsi="Arial" w:cs="Arial"/>
          <w:sz w:val="24"/>
          <w:szCs w:val="24"/>
          <w:lang w:val="mn-MN"/>
        </w:rPr>
        <w:t>олбооны Хяналтын зөвлөлийн ажиллах журмыг батлах;</w:t>
      </w:r>
    </w:p>
    <w:p w14:paraId="21AB635D" w14:textId="77777777" w:rsidR="008C53F3" w:rsidRPr="00FC2113" w:rsidRDefault="008C53F3" w:rsidP="00E96362">
      <w:pPr>
        <w:spacing w:after="0" w:line="240" w:lineRule="auto"/>
        <w:ind w:firstLine="1440"/>
        <w:jc w:val="both"/>
        <w:rPr>
          <w:rFonts w:ascii="Arial" w:hAnsi="Arial" w:cs="Arial"/>
          <w:sz w:val="24"/>
          <w:szCs w:val="24"/>
          <w:lang w:val="mn-MN"/>
        </w:rPr>
      </w:pPr>
    </w:p>
    <w:p w14:paraId="470FA2F4"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.6.7</w:t>
      </w:r>
      <w:r w:rsidR="008C53F3" w:rsidRPr="00FC2113">
        <w:rPr>
          <w:rFonts w:ascii="Arial" w:hAnsi="Arial" w:cs="Arial"/>
          <w:sz w:val="24"/>
          <w:szCs w:val="24"/>
          <w:lang w:val="mn-MN"/>
        </w:rPr>
        <w:t>.</w:t>
      </w:r>
      <w:r w:rsidR="008C53F3" w:rsidRPr="00FC2113">
        <w:rPr>
          <w:rFonts w:ascii="Arial" w:hAnsi="Arial" w:cs="Arial"/>
          <w:sz w:val="24"/>
          <w:szCs w:val="24"/>
          <w:lang w:val="mn-MN" w:eastAsia="ja-JP"/>
        </w:rPr>
        <w:t>Өмгөөлөгчдийн х</w:t>
      </w:r>
      <w:r w:rsidR="008C53F3" w:rsidRPr="00FC2113">
        <w:rPr>
          <w:rFonts w:ascii="Arial" w:hAnsi="Arial" w:cs="Arial"/>
          <w:sz w:val="24"/>
          <w:szCs w:val="24"/>
          <w:lang w:val="mn-MN"/>
        </w:rPr>
        <w:t xml:space="preserve">олбооны Удирдах зөвлөл, </w:t>
      </w:r>
      <w:r w:rsidR="00681347" w:rsidRPr="00FC2113">
        <w:rPr>
          <w:rFonts w:ascii="Arial" w:hAnsi="Arial" w:cs="Arial"/>
          <w:sz w:val="24"/>
          <w:szCs w:val="24"/>
          <w:lang w:val="mn-MN"/>
        </w:rPr>
        <w:t xml:space="preserve">Өмгөөлөгчдийн холбооны </w:t>
      </w:r>
      <w:r w:rsidR="008C53F3" w:rsidRPr="00FC2113">
        <w:rPr>
          <w:rFonts w:ascii="Arial" w:hAnsi="Arial" w:cs="Arial"/>
          <w:sz w:val="24"/>
          <w:szCs w:val="24"/>
          <w:lang w:val="mn-MN"/>
        </w:rPr>
        <w:t xml:space="preserve">Хяналтын зөвлөл болон </w:t>
      </w:r>
      <w:r w:rsidR="000C633E" w:rsidRPr="00FC2113">
        <w:rPr>
          <w:rFonts w:ascii="Arial" w:hAnsi="Arial" w:cs="Arial"/>
          <w:sz w:val="24"/>
          <w:szCs w:val="24"/>
          <w:lang w:val="mn-MN"/>
        </w:rPr>
        <w:t>Мэргэжлийн хариуцлагын хороо</w:t>
      </w:r>
      <w:r w:rsidR="008C53F3" w:rsidRPr="00FC2113">
        <w:rPr>
          <w:rFonts w:ascii="Arial" w:hAnsi="Arial" w:cs="Arial"/>
          <w:sz w:val="24"/>
          <w:szCs w:val="24"/>
          <w:lang w:val="mn-MN"/>
        </w:rPr>
        <w:t>, Мэргэшлийн хорооны</w:t>
      </w:r>
      <w:r w:rsidR="009F654A">
        <w:rPr>
          <w:rFonts w:ascii="Arial" w:hAnsi="Arial" w:cs="Arial"/>
          <w:sz w:val="24"/>
          <w:szCs w:val="24"/>
          <w:lang w:val="mn-MN"/>
        </w:rPr>
        <w:t xml:space="preserve"> </w:t>
      </w:r>
      <w:r w:rsidR="008C53F3" w:rsidRPr="00FC2113">
        <w:rPr>
          <w:rFonts w:ascii="Arial" w:hAnsi="Arial" w:cs="Arial"/>
          <w:sz w:val="24"/>
          <w:szCs w:val="24"/>
          <w:lang w:val="mn-MN"/>
        </w:rPr>
        <w:t>гишүүнийг сонгох, чөлөөлөх;</w:t>
      </w:r>
    </w:p>
    <w:p w14:paraId="3DEB3F03" w14:textId="77777777" w:rsidR="008C53F3" w:rsidRPr="00FC2113" w:rsidRDefault="008C53F3" w:rsidP="00E96362">
      <w:pPr>
        <w:spacing w:after="0" w:line="240" w:lineRule="auto"/>
        <w:ind w:firstLine="1440"/>
        <w:jc w:val="both"/>
        <w:rPr>
          <w:rFonts w:ascii="Arial" w:hAnsi="Arial" w:cs="Arial"/>
          <w:sz w:val="24"/>
          <w:szCs w:val="24"/>
          <w:lang w:val="mn-MN"/>
        </w:rPr>
      </w:pPr>
    </w:p>
    <w:p w14:paraId="04DD1DCD"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.6.8</w:t>
      </w:r>
      <w:r w:rsidR="008C53F3" w:rsidRPr="00FC2113">
        <w:rPr>
          <w:rFonts w:ascii="Arial" w:hAnsi="Arial" w:cs="Arial"/>
          <w:sz w:val="24"/>
          <w:szCs w:val="24"/>
          <w:lang w:val="mn-MN"/>
        </w:rPr>
        <w:t>.</w:t>
      </w:r>
      <w:r w:rsidR="008C53F3" w:rsidRPr="00FC2113">
        <w:rPr>
          <w:rFonts w:ascii="Arial" w:hAnsi="Arial" w:cs="Arial"/>
          <w:sz w:val="24"/>
          <w:szCs w:val="24"/>
          <w:lang w:val="mn-MN" w:eastAsia="ja-JP"/>
        </w:rPr>
        <w:t>Өмгөөлөгчдийн х</w:t>
      </w:r>
      <w:r w:rsidR="008C53F3" w:rsidRPr="00FC2113">
        <w:rPr>
          <w:rFonts w:ascii="Arial" w:hAnsi="Arial" w:cs="Arial"/>
          <w:sz w:val="24"/>
          <w:szCs w:val="24"/>
          <w:lang w:val="mn-MN"/>
        </w:rPr>
        <w:t>олбооны Ерөнхийлөгчийг сонгох, чөлөөлөх, түүний цалингийн хэмжээг тогтоох;</w:t>
      </w:r>
    </w:p>
    <w:p w14:paraId="31CCEE6E" w14:textId="77777777" w:rsidR="008C53F3" w:rsidRPr="00FC2113" w:rsidRDefault="008C53F3" w:rsidP="00E96362">
      <w:pPr>
        <w:spacing w:after="0" w:line="240" w:lineRule="auto"/>
        <w:ind w:firstLine="1440"/>
        <w:jc w:val="both"/>
        <w:rPr>
          <w:rFonts w:ascii="Arial" w:hAnsi="Arial" w:cs="Arial"/>
          <w:sz w:val="24"/>
          <w:szCs w:val="24"/>
          <w:lang w:val="mn-MN"/>
        </w:rPr>
      </w:pPr>
    </w:p>
    <w:p w14:paraId="1DE3CB34"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.6.9</w:t>
      </w:r>
      <w:r w:rsidR="008C53F3" w:rsidRPr="00FC2113">
        <w:rPr>
          <w:rFonts w:ascii="Arial" w:hAnsi="Arial" w:cs="Arial"/>
          <w:sz w:val="24"/>
          <w:szCs w:val="24"/>
          <w:lang w:val="mn-MN"/>
        </w:rPr>
        <w:t>.</w:t>
      </w:r>
      <w:r w:rsidR="00681347" w:rsidRPr="00FC2113">
        <w:rPr>
          <w:rFonts w:ascii="Arial" w:hAnsi="Arial" w:cs="Arial"/>
          <w:sz w:val="24"/>
          <w:szCs w:val="24"/>
          <w:lang w:val="mn-MN"/>
        </w:rPr>
        <w:t>Х</w:t>
      </w:r>
      <w:r w:rsidR="008C53F3" w:rsidRPr="00FC2113">
        <w:rPr>
          <w:rFonts w:ascii="Arial" w:hAnsi="Arial" w:cs="Arial"/>
          <w:sz w:val="24"/>
          <w:szCs w:val="24"/>
          <w:lang w:val="mn-MN"/>
        </w:rPr>
        <w:t>олбооны гишүүн</w:t>
      </w:r>
      <w:r w:rsidR="00BB1EF1" w:rsidRPr="00FC2113">
        <w:rPr>
          <w:rFonts w:ascii="Arial" w:hAnsi="Arial" w:cs="Arial"/>
          <w:sz w:val="24"/>
          <w:szCs w:val="24"/>
          <w:lang w:val="mn-MN"/>
        </w:rPr>
        <w:t>члэл</w:t>
      </w:r>
      <w:r w:rsidR="008C53F3" w:rsidRPr="00FC2113">
        <w:rPr>
          <w:rFonts w:ascii="Arial" w:hAnsi="Arial" w:cs="Arial"/>
          <w:sz w:val="24"/>
          <w:szCs w:val="24"/>
          <w:lang w:val="mn-MN"/>
        </w:rPr>
        <w:t>ий</w:t>
      </w:r>
      <w:r w:rsidR="00BB1EF1" w:rsidRPr="00FC2113">
        <w:rPr>
          <w:rFonts w:ascii="Arial" w:hAnsi="Arial" w:cs="Arial"/>
          <w:sz w:val="24"/>
          <w:szCs w:val="24"/>
          <w:lang w:val="mn-MN"/>
        </w:rPr>
        <w:t>н</w:t>
      </w:r>
      <w:r w:rsidR="009F654A">
        <w:rPr>
          <w:rFonts w:ascii="Arial" w:hAnsi="Arial" w:cs="Arial"/>
          <w:sz w:val="24"/>
          <w:szCs w:val="24"/>
          <w:lang w:val="mn-MN"/>
        </w:rPr>
        <w:t xml:space="preserve"> </w:t>
      </w:r>
      <w:r w:rsidR="00FD0A5C" w:rsidRPr="00FC2113">
        <w:rPr>
          <w:rFonts w:ascii="Arial" w:hAnsi="Arial" w:cs="Arial"/>
          <w:sz w:val="24"/>
          <w:szCs w:val="24"/>
          <w:lang w:val="mn-MN"/>
        </w:rPr>
        <w:t>хураамжий</w:t>
      </w:r>
      <w:r w:rsidR="008C53F3" w:rsidRPr="00FC2113">
        <w:rPr>
          <w:rFonts w:ascii="Arial" w:hAnsi="Arial" w:cs="Arial"/>
          <w:sz w:val="24"/>
          <w:szCs w:val="24"/>
          <w:lang w:val="mn-MN"/>
        </w:rPr>
        <w:t>н хэмжээг тогтоох;</w:t>
      </w:r>
    </w:p>
    <w:p w14:paraId="46F74A2E"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.6.10</w:t>
      </w:r>
      <w:r w:rsidR="008C53F3" w:rsidRPr="00FC2113">
        <w:rPr>
          <w:rFonts w:ascii="Arial" w:hAnsi="Arial" w:cs="Arial"/>
          <w:sz w:val="24"/>
          <w:szCs w:val="24"/>
          <w:lang w:val="mn-MN"/>
        </w:rPr>
        <w:t>.</w:t>
      </w:r>
      <w:r w:rsidR="008C53F3" w:rsidRPr="00FC2113">
        <w:rPr>
          <w:rFonts w:ascii="Arial" w:hAnsi="Arial" w:cs="Arial"/>
          <w:sz w:val="24"/>
          <w:szCs w:val="24"/>
          <w:lang w:val="mn-MN" w:eastAsia="ja-JP"/>
        </w:rPr>
        <w:t>Х</w:t>
      </w:r>
      <w:r w:rsidR="008C53F3" w:rsidRPr="00FC2113">
        <w:rPr>
          <w:rFonts w:ascii="Arial" w:hAnsi="Arial" w:cs="Arial"/>
          <w:sz w:val="24"/>
          <w:szCs w:val="24"/>
          <w:lang w:val="mn-MN"/>
        </w:rPr>
        <w:t>олбооны салбар зөвлөлийг байгуулах, татан буулгах, салбар зөвлөлий</w:t>
      </w:r>
      <w:r w:rsidR="00686FAF" w:rsidRPr="00FC2113">
        <w:rPr>
          <w:rFonts w:ascii="Arial" w:hAnsi="Arial" w:cs="Arial"/>
          <w:sz w:val="24"/>
          <w:szCs w:val="24"/>
          <w:lang w:val="mn-MN"/>
        </w:rPr>
        <w:t>н</w:t>
      </w:r>
      <w:r w:rsidR="008C53F3" w:rsidRPr="00FC2113">
        <w:rPr>
          <w:rFonts w:ascii="Arial" w:hAnsi="Arial" w:cs="Arial"/>
          <w:sz w:val="24"/>
          <w:szCs w:val="24"/>
          <w:lang w:val="mn-MN"/>
        </w:rPr>
        <w:t xml:space="preserve"> үйл ажиллагааны журмыг батлах;</w:t>
      </w:r>
    </w:p>
    <w:p w14:paraId="17E59AB5" w14:textId="77777777" w:rsidR="008C53F3" w:rsidRPr="00FC2113" w:rsidRDefault="008C53F3" w:rsidP="00E96362">
      <w:pPr>
        <w:spacing w:after="0" w:line="240" w:lineRule="auto"/>
        <w:ind w:firstLine="1440"/>
        <w:jc w:val="both"/>
        <w:rPr>
          <w:rFonts w:ascii="Arial" w:hAnsi="Arial" w:cs="Arial"/>
          <w:sz w:val="24"/>
          <w:szCs w:val="24"/>
          <w:lang w:val="mn-MN"/>
        </w:rPr>
      </w:pPr>
    </w:p>
    <w:p w14:paraId="5E6CDCFB" w14:textId="77777777" w:rsidR="008C53F3" w:rsidRPr="00FC2113" w:rsidRDefault="00D67E1B"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w:t>
      </w:r>
      <w:r w:rsidR="00772C9E" w:rsidRPr="00FC2113">
        <w:rPr>
          <w:rFonts w:ascii="Arial" w:hAnsi="Arial" w:cs="Arial"/>
          <w:sz w:val="24"/>
          <w:szCs w:val="24"/>
          <w:lang w:val="mn-MN"/>
        </w:rPr>
        <w:t>8</w:t>
      </w:r>
      <w:r w:rsidR="00681347" w:rsidRPr="00FC2113">
        <w:rPr>
          <w:rFonts w:ascii="Arial" w:hAnsi="Arial" w:cs="Arial"/>
          <w:sz w:val="24"/>
          <w:szCs w:val="24"/>
          <w:lang w:val="mn-MN"/>
        </w:rPr>
        <w:t>.6.11</w:t>
      </w:r>
      <w:r w:rsidR="008C53F3" w:rsidRPr="00FC2113">
        <w:rPr>
          <w:rFonts w:ascii="Arial" w:hAnsi="Arial" w:cs="Arial"/>
          <w:sz w:val="24"/>
          <w:szCs w:val="24"/>
          <w:lang w:val="mn-MN"/>
        </w:rPr>
        <w:t>.Холбооны шагналыг бий болгох, түүнийг олгох журмыг батлах</w:t>
      </w:r>
      <w:r w:rsidR="008C53F3" w:rsidRPr="00FC2113">
        <w:rPr>
          <w:rFonts w:ascii="Arial" w:hAnsi="Arial" w:cs="Arial"/>
          <w:sz w:val="24"/>
          <w:szCs w:val="24"/>
        </w:rPr>
        <w:t>;</w:t>
      </w:r>
    </w:p>
    <w:p w14:paraId="1166711D" w14:textId="77777777" w:rsidR="008C53F3" w:rsidRPr="00FC2113" w:rsidRDefault="00772C9E" w:rsidP="00E96362">
      <w:pPr>
        <w:spacing w:after="0" w:line="240" w:lineRule="auto"/>
        <w:ind w:firstLine="1440"/>
        <w:jc w:val="both"/>
        <w:rPr>
          <w:rFonts w:ascii="Arial" w:hAnsi="Arial" w:cs="Arial"/>
          <w:sz w:val="24"/>
          <w:szCs w:val="24"/>
          <w:lang w:val="mn-MN"/>
        </w:rPr>
      </w:pPr>
      <w:r w:rsidRPr="00FC2113">
        <w:rPr>
          <w:rFonts w:ascii="Arial" w:hAnsi="Arial" w:cs="Arial"/>
          <w:sz w:val="24"/>
          <w:szCs w:val="24"/>
          <w:lang w:val="mn-MN"/>
        </w:rPr>
        <w:t>38</w:t>
      </w:r>
      <w:r w:rsidR="00681347" w:rsidRPr="00FC2113">
        <w:rPr>
          <w:rFonts w:ascii="Arial" w:hAnsi="Arial" w:cs="Arial"/>
          <w:sz w:val="24"/>
          <w:szCs w:val="24"/>
          <w:lang w:val="mn-MN"/>
        </w:rPr>
        <w:t>.6.12</w:t>
      </w:r>
      <w:r w:rsidR="008C53F3" w:rsidRPr="00FC2113">
        <w:rPr>
          <w:rFonts w:ascii="Arial" w:hAnsi="Arial" w:cs="Arial"/>
          <w:sz w:val="24"/>
          <w:szCs w:val="24"/>
          <w:lang w:val="mn-MN"/>
        </w:rPr>
        <w:t>.хууль</w:t>
      </w:r>
      <w:r w:rsidR="00124A81" w:rsidRPr="00FC2113">
        <w:rPr>
          <w:rFonts w:ascii="Arial" w:hAnsi="Arial" w:cs="Arial"/>
          <w:sz w:val="24"/>
          <w:szCs w:val="24"/>
          <w:lang w:val="mn-MN"/>
        </w:rPr>
        <w:t xml:space="preserve">д </w:t>
      </w:r>
      <w:r w:rsidR="008C53F3" w:rsidRPr="00FC2113">
        <w:rPr>
          <w:rFonts w:ascii="Arial" w:hAnsi="Arial" w:cs="Arial"/>
          <w:sz w:val="24"/>
          <w:szCs w:val="24"/>
          <w:lang w:val="mn-MN"/>
        </w:rPr>
        <w:t>заасан бусад бүрэн эрх.</w:t>
      </w:r>
    </w:p>
    <w:p w14:paraId="220E168A" w14:textId="77777777" w:rsidR="008C53F3" w:rsidRPr="00FC2113" w:rsidRDefault="008C53F3" w:rsidP="008C53F3">
      <w:pPr>
        <w:spacing w:after="0" w:line="240" w:lineRule="auto"/>
        <w:ind w:firstLine="851"/>
        <w:jc w:val="both"/>
        <w:rPr>
          <w:rFonts w:ascii="Arial" w:hAnsi="Arial" w:cs="Arial"/>
          <w:sz w:val="24"/>
          <w:szCs w:val="24"/>
          <w:lang w:val="mn-MN"/>
        </w:rPr>
      </w:pPr>
    </w:p>
    <w:p w14:paraId="11837E08"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B1454" w:rsidRPr="00FC2113">
        <w:rPr>
          <w:rFonts w:ascii="Arial" w:hAnsi="Arial" w:cs="Arial"/>
          <w:sz w:val="24"/>
          <w:szCs w:val="24"/>
          <w:lang w:val="mn-MN"/>
        </w:rPr>
        <w:t>.7</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лын ээлжит бус хуралдааныг зарлан хуралдуулахтай холбогдсон харилцааг </w:t>
      </w:r>
      <w:r w:rsidR="008B1454" w:rsidRPr="00FC2113">
        <w:rPr>
          <w:rFonts w:ascii="Arial" w:hAnsi="Arial" w:cs="Arial"/>
          <w:sz w:val="24"/>
          <w:szCs w:val="24"/>
          <w:lang w:val="mn-MN"/>
        </w:rPr>
        <w:t>Х</w:t>
      </w:r>
      <w:r w:rsidR="008C53F3" w:rsidRPr="00FC2113">
        <w:rPr>
          <w:rFonts w:ascii="Arial" w:hAnsi="Arial" w:cs="Arial"/>
          <w:sz w:val="24"/>
          <w:szCs w:val="24"/>
          <w:lang w:val="mn-MN"/>
        </w:rPr>
        <w:t>олбооны дүрмээр зохицуулна.</w:t>
      </w:r>
    </w:p>
    <w:p w14:paraId="7C86C0D6" w14:textId="77777777" w:rsidR="008C53F3" w:rsidRPr="00FC2113" w:rsidRDefault="008C53F3" w:rsidP="008C53F3">
      <w:pPr>
        <w:spacing w:after="0" w:line="240" w:lineRule="auto"/>
        <w:ind w:firstLine="567"/>
        <w:jc w:val="both"/>
        <w:rPr>
          <w:rFonts w:ascii="Arial" w:hAnsi="Arial" w:cs="Arial"/>
          <w:sz w:val="24"/>
          <w:szCs w:val="24"/>
          <w:lang w:val="mn-MN"/>
        </w:rPr>
      </w:pPr>
    </w:p>
    <w:p w14:paraId="58A0B9F7"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B1454" w:rsidRPr="00FC2113">
        <w:rPr>
          <w:rFonts w:ascii="Arial" w:hAnsi="Arial" w:cs="Arial"/>
          <w:sz w:val="24"/>
          <w:szCs w:val="24"/>
          <w:lang w:val="mn-MN"/>
        </w:rPr>
        <w:t>.8</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 xml:space="preserve">лын тов болон хэлэлцэх асуудлын төлөвлөгөөг хурал эхлэхээс 30 </w:t>
      </w:r>
      <w:r w:rsidR="008171E2" w:rsidRPr="00FC2113">
        <w:rPr>
          <w:rFonts w:ascii="Arial" w:hAnsi="Arial" w:cs="Arial"/>
          <w:sz w:val="24"/>
          <w:szCs w:val="24"/>
          <w:lang w:val="mn-MN"/>
        </w:rPr>
        <w:t>–аас доошгүй</w:t>
      </w:r>
      <w:r w:rsidR="009F654A">
        <w:rPr>
          <w:rFonts w:ascii="Arial" w:hAnsi="Arial" w:cs="Arial"/>
          <w:sz w:val="24"/>
          <w:szCs w:val="24"/>
          <w:lang w:val="mn-MN"/>
        </w:rPr>
        <w:t xml:space="preserve"> </w:t>
      </w:r>
      <w:r w:rsidR="008C53F3" w:rsidRPr="00FC2113">
        <w:rPr>
          <w:rFonts w:ascii="Arial" w:hAnsi="Arial" w:cs="Arial"/>
          <w:sz w:val="24"/>
          <w:szCs w:val="24"/>
          <w:lang w:val="mn-MN"/>
        </w:rPr>
        <w:t xml:space="preserve">хоногийн өмнө </w:t>
      </w:r>
      <w:r w:rsidR="008C53F3" w:rsidRPr="00FC2113">
        <w:rPr>
          <w:rFonts w:ascii="Arial" w:hAnsi="Arial" w:cs="Arial"/>
          <w:sz w:val="24"/>
          <w:szCs w:val="24"/>
          <w:lang w:val="mn-MN" w:eastAsia="ja-JP"/>
        </w:rPr>
        <w:t>Өмгөөлөгчдийн х</w:t>
      </w:r>
      <w:r w:rsidR="008C53F3" w:rsidRPr="00FC2113">
        <w:rPr>
          <w:rFonts w:ascii="Arial" w:hAnsi="Arial" w:cs="Arial"/>
          <w:sz w:val="24"/>
          <w:szCs w:val="24"/>
          <w:lang w:val="mn-MN"/>
        </w:rPr>
        <w:t>олбооны Удирдах зөвлөл өдөр тутмын хэвлэл мэдээллийн хэрэгслээр нийтэд зарлана.</w:t>
      </w:r>
    </w:p>
    <w:p w14:paraId="290B2C0C" w14:textId="77777777" w:rsidR="008C53F3" w:rsidRPr="00FC2113" w:rsidRDefault="008C53F3" w:rsidP="008C53F3">
      <w:pPr>
        <w:spacing w:after="0" w:line="240" w:lineRule="auto"/>
        <w:ind w:firstLine="567"/>
        <w:jc w:val="both"/>
        <w:rPr>
          <w:rFonts w:ascii="Arial" w:hAnsi="Arial" w:cs="Arial"/>
          <w:sz w:val="24"/>
          <w:szCs w:val="24"/>
          <w:lang w:val="mn-MN"/>
        </w:rPr>
      </w:pPr>
    </w:p>
    <w:p w14:paraId="2CA590BE"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B1454" w:rsidRPr="00FC2113">
        <w:rPr>
          <w:rFonts w:ascii="Arial" w:hAnsi="Arial" w:cs="Arial"/>
          <w:sz w:val="24"/>
          <w:szCs w:val="24"/>
          <w:lang w:val="mn-MN"/>
        </w:rPr>
        <w:t>.9</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ал сонгогдсон төлөөлөгчдийн олонх</w:t>
      </w:r>
      <w:r w:rsidR="006977A4" w:rsidRPr="00FC2113">
        <w:rPr>
          <w:rFonts w:ascii="Arial" w:hAnsi="Arial" w:cs="Arial"/>
          <w:sz w:val="24"/>
          <w:szCs w:val="24"/>
          <w:lang w:val="mn-MN"/>
        </w:rPr>
        <w:t>и</w:t>
      </w:r>
      <w:r w:rsidR="008C53F3" w:rsidRPr="00FC2113">
        <w:rPr>
          <w:rFonts w:ascii="Arial" w:hAnsi="Arial" w:cs="Arial"/>
          <w:sz w:val="24"/>
          <w:szCs w:val="24"/>
          <w:lang w:val="mn-MN"/>
        </w:rPr>
        <w:t xml:space="preserve"> оролцсоноор хүчин төгөлдөр болно.</w:t>
      </w:r>
    </w:p>
    <w:p w14:paraId="66AE8E54" w14:textId="77777777" w:rsidR="008C53F3" w:rsidRPr="00FC2113" w:rsidRDefault="008C53F3" w:rsidP="008C53F3">
      <w:pPr>
        <w:spacing w:after="0" w:line="240" w:lineRule="auto"/>
        <w:ind w:firstLine="567"/>
        <w:jc w:val="both"/>
        <w:rPr>
          <w:rFonts w:ascii="Arial" w:hAnsi="Arial" w:cs="Arial"/>
          <w:sz w:val="24"/>
          <w:szCs w:val="24"/>
          <w:lang w:val="mn-MN"/>
        </w:rPr>
      </w:pPr>
    </w:p>
    <w:p w14:paraId="51972D64" w14:textId="77777777" w:rsidR="008C53F3"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38</w:t>
      </w:r>
      <w:r w:rsidR="008B1454" w:rsidRPr="00FC2113">
        <w:rPr>
          <w:rFonts w:ascii="Arial" w:hAnsi="Arial" w:cs="Arial"/>
          <w:sz w:val="24"/>
          <w:szCs w:val="24"/>
          <w:lang w:val="mn-MN"/>
        </w:rPr>
        <w:t>.10</w:t>
      </w:r>
      <w:r w:rsidR="008C53F3" w:rsidRPr="00FC2113">
        <w:rPr>
          <w:rFonts w:ascii="Arial" w:hAnsi="Arial" w:cs="Arial"/>
          <w:sz w:val="24"/>
          <w:szCs w:val="24"/>
          <w:lang w:val="mn-MN"/>
        </w:rPr>
        <w:t>.</w:t>
      </w:r>
      <w:r w:rsidR="000C1E0B" w:rsidRPr="00FC2113">
        <w:rPr>
          <w:rFonts w:ascii="Arial" w:hAnsi="Arial" w:cs="Arial"/>
          <w:sz w:val="24"/>
          <w:szCs w:val="24"/>
          <w:lang w:val="mn-MN"/>
        </w:rPr>
        <w:t>Их Хур</w:t>
      </w:r>
      <w:r w:rsidR="008C53F3" w:rsidRPr="00FC2113">
        <w:rPr>
          <w:rFonts w:ascii="Arial" w:hAnsi="Arial" w:cs="Arial"/>
          <w:sz w:val="24"/>
          <w:szCs w:val="24"/>
          <w:lang w:val="mn-MN"/>
        </w:rPr>
        <w:t>ал асуудлыг хуралдаа</w:t>
      </w:r>
      <w:r w:rsidR="006977A4" w:rsidRPr="00FC2113">
        <w:rPr>
          <w:rFonts w:ascii="Arial" w:hAnsi="Arial" w:cs="Arial"/>
          <w:sz w:val="24"/>
          <w:szCs w:val="24"/>
          <w:lang w:val="mn-MN"/>
        </w:rPr>
        <w:t>нд оролцсон төлөөлөгчдийн олонхий</w:t>
      </w:r>
      <w:r w:rsidR="008C53F3" w:rsidRPr="00FC2113">
        <w:rPr>
          <w:rFonts w:ascii="Arial" w:hAnsi="Arial" w:cs="Arial"/>
          <w:sz w:val="24"/>
          <w:szCs w:val="24"/>
          <w:lang w:val="mn-MN"/>
        </w:rPr>
        <w:t xml:space="preserve">н саналаар шийдвэрлэж, </w:t>
      </w:r>
      <w:r w:rsidR="005C59AA" w:rsidRPr="00FC2113">
        <w:rPr>
          <w:rFonts w:ascii="Arial" w:hAnsi="Arial" w:cs="Arial"/>
          <w:sz w:val="24"/>
          <w:szCs w:val="24"/>
          <w:lang w:val="mn-MN"/>
        </w:rPr>
        <w:t>шийдвэрлэсэ</w:t>
      </w:r>
      <w:r w:rsidR="008C53F3" w:rsidRPr="00FC2113">
        <w:rPr>
          <w:rFonts w:ascii="Arial" w:hAnsi="Arial" w:cs="Arial"/>
          <w:sz w:val="24"/>
          <w:szCs w:val="24"/>
          <w:lang w:val="mn-MN"/>
        </w:rPr>
        <w:t>н асуудлаар тогтоол гаргана.</w:t>
      </w:r>
    </w:p>
    <w:p w14:paraId="2FB53F5A" w14:textId="77777777" w:rsidR="00D67E1B" w:rsidRPr="00FC2113" w:rsidRDefault="00D67E1B" w:rsidP="00D67E1B">
      <w:pPr>
        <w:spacing w:after="0" w:line="240" w:lineRule="auto"/>
        <w:ind w:firstLine="720"/>
        <w:jc w:val="both"/>
        <w:rPr>
          <w:rFonts w:ascii="Arial" w:hAnsi="Arial" w:cs="Arial"/>
          <w:b/>
          <w:sz w:val="24"/>
          <w:szCs w:val="24"/>
          <w:lang w:val="mn-MN"/>
        </w:rPr>
      </w:pPr>
    </w:p>
    <w:p w14:paraId="574C3A5C" w14:textId="77777777" w:rsidR="00D67E1B" w:rsidRPr="00FC2113" w:rsidRDefault="00772C9E" w:rsidP="00D67E1B">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39 дү</w:t>
      </w:r>
      <w:r w:rsidR="00D67E1B" w:rsidRPr="00FC2113">
        <w:rPr>
          <w:rFonts w:ascii="Arial" w:hAnsi="Arial" w:cs="Arial"/>
          <w:b/>
          <w:sz w:val="24"/>
          <w:szCs w:val="24"/>
          <w:lang w:val="mn-MN"/>
        </w:rPr>
        <w:t>г</w:t>
      </w:r>
      <w:r w:rsidRPr="00FC2113">
        <w:rPr>
          <w:rFonts w:ascii="Arial" w:hAnsi="Arial" w:cs="Arial"/>
          <w:b/>
          <w:sz w:val="24"/>
          <w:szCs w:val="24"/>
          <w:lang w:val="mn-MN"/>
        </w:rPr>
        <w:t>ээ</w:t>
      </w:r>
      <w:r w:rsidR="00D67E1B" w:rsidRPr="00FC2113">
        <w:rPr>
          <w:rFonts w:ascii="Arial" w:hAnsi="Arial" w:cs="Arial"/>
          <w:b/>
          <w:sz w:val="24"/>
          <w:szCs w:val="24"/>
          <w:lang w:val="mn-MN"/>
        </w:rPr>
        <w:t>р зүйл.</w:t>
      </w:r>
      <w:r w:rsidR="00D67E1B" w:rsidRPr="00FC2113">
        <w:rPr>
          <w:rFonts w:ascii="Arial" w:hAnsi="Arial" w:cs="Arial"/>
          <w:b/>
          <w:sz w:val="24"/>
          <w:szCs w:val="24"/>
          <w:lang w:val="mn-MN" w:eastAsia="ja-JP"/>
        </w:rPr>
        <w:t>Өмгөөлөгчдийн х</w:t>
      </w:r>
      <w:r w:rsidR="00D67E1B" w:rsidRPr="00FC2113">
        <w:rPr>
          <w:rFonts w:ascii="Arial" w:hAnsi="Arial" w:cs="Arial"/>
          <w:b/>
          <w:sz w:val="24"/>
          <w:szCs w:val="24"/>
          <w:lang w:val="mn-MN"/>
        </w:rPr>
        <w:t>олбооны Удирдах зөвлөл</w:t>
      </w:r>
    </w:p>
    <w:p w14:paraId="2267AD05" w14:textId="77777777" w:rsidR="00D67E1B" w:rsidRPr="00FC2113" w:rsidRDefault="00D67E1B" w:rsidP="00D67E1B">
      <w:pPr>
        <w:spacing w:after="0" w:line="240" w:lineRule="auto"/>
        <w:ind w:firstLine="567"/>
        <w:jc w:val="both"/>
        <w:rPr>
          <w:rFonts w:ascii="Arial" w:hAnsi="Arial" w:cs="Arial"/>
          <w:b/>
          <w:sz w:val="24"/>
          <w:szCs w:val="24"/>
          <w:lang w:val="mn-MN"/>
        </w:rPr>
      </w:pPr>
    </w:p>
    <w:p w14:paraId="7E656B3C" w14:textId="77777777" w:rsidR="00D67E1B"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.1.</w:t>
      </w:r>
      <w:r w:rsidR="00D67E1B" w:rsidRPr="00FC2113">
        <w:rPr>
          <w:rFonts w:ascii="Arial" w:hAnsi="Arial" w:cs="Arial"/>
          <w:sz w:val="24"/>
          <w:szCs w:val="24"/>
          <w:lang w:val="mn-MN" w:eastAsia="ja-JP"/>
        </w:rPr>
        <w:t>Өмгөөлөгчдийн х</w:t>
      </w:r>
      <w:r w:rsidR="00D67E1B" w:rsidRPr="00FC2113">
        <w:rPr>
          <w:rFonts w:ascii="Arial" w:hAnsi="Arial" w:cs="Arial"/>
          <w:sz w:val="24"/>
          <w:szCs w:val="24"/>
          <w:lang w:val="mn-MN"/>
        </w:rPr>
        <w:t>олбооны Удирдах зөвлөл /цаашид “Удирдах зөвлөл” гэх/</w:t>
      </w:r>
      <w:r w:rsidR="009F654A">
        <w:rPr>
          <w:rFonts w:ascii="Arial" w:hAnsi="Arial" w:cs="Arial"/>
          <w:sz w:val="24"/>
          <w:szCs w:val="24"/>
          <w:lang w:val="mn-MN"/>
        </w:rPr>
        <w:t xml:space="preserve"> </w:t>
      </w:r>
      <w:r w:rsidR="00D67E1B" w:rsidRPr="00FC2113">
        <w:rPr>
          <w:rFonts w:ascii="Arial" w:hAnsi="Arial" w:cs="Arial"/>
          <w:sz w:val="24"/>
          <w:szCs w:val="24"/>
          <w:lang w:val="mn-MN"/>
        </w:rPr>
        <w:t xml:space="preserve">нь </w:t>
      </w:r>
      <w:r w:rsidR="000C1E0B" w:rsidRPr="00FC2113">
        <w:rPr>
          <w:rFonts w:ascii="Arial" w:hAnsi="Arial" w:cs="Arial"/>
          <w:sz w:val="24"/>
          <w:szCs w:val="24"/>
          <w:lang w:val="mn-MN"/>
        </w:rPr>
        <w:t>Их Хур</w:t>
      </w:r>
      <w:r w:rsidR="00D67E1B" w:rsidRPr="00FC2113">
        <w:rPr>
          <w:rFonts w:ascii="Arial" w:hAnsi="Arial" w:cs="Arial"/>
          <w:sz w:val="24"/>
          <w:szCs w:val="24"/>
          <w:lang w:val="mn-MN"/>
        </w:rPr>
        <w:t>лын чөлөөт цагт Холбооны үйл ажиллагааг зохион байгуулах чиг үүрэг бүхий хамтын удирдлагын байгууллага байна.</w:t>
      </w:r>
    </w:p>
    <w:p w14:paraId="13CFD582" w14:textId="77777777" w:rsidR="00D67E1B" w:rsidRPr="00FC2113" w:rsidRDefault="00D67E1B" w:rsidP="00D67E1B">
      <w:pPr>
        <w:spacing w:after="0" w:line="240" w:lineRule="auto"/>
        <w:ind w:firstLine="567"/>
        <w:jc w:val="both"/>
        <w:rPr>
          <w:rFonts w:ascii="Arial" w:hAnsi="Arial" w:cs="Arial"/>
          <w:sz w:val="24"/>
          <w:szCs w:val="24"/>
          <w:lang w:val="mn-MN"/>
        </w:rPr>
      </w:pPr>
    </w:p>
    <w:p w14:paraId="273EA7AE" w14:textId="77777777" w:rsidR="00D67E1B"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 xml:space="preserve">.2.Удирдах зөвлөл </w:t>
      </w:r>
      <w:r w:rsidR="00CE7DB7" w:rsidRPr="00FC2113">
        <w:rPr>
          <w:rFonts w:ascii="Arial" w:hAnsi="Arial" w:cs="Arial"/>
          <w:sz w:val="24"/>
          <w:szCs w:val="24"/>
          <w:lang w:val="mn-MN"/>
        </w:rPr>
        <w:t>21</w:t>
      </w:r>
      <w:r w:rsidR="00D67E1B" w:rsidRPr="00FC2113">
        <w:rPr>
          <w:rFonts w:ascii="Arial" w:hAnsi="Arial" w:cs="Arial"/>
          <w:sz w:val="24"/>
          <w:szCs w:val="24"/>
          <w:lang w:val="mn-MN"/>
        </w:rPr>
        <w:t xml:space="preserve"> гишүүний бүрэлдэхүүнтэй байх бөгөөд энэ хуулийн </w:t>
      </w:r>
      <w:r w:rsidRPr="00FC2113">
        <w:rPr>
          <w:rFonts w:ascii="Arial" w:hAnsi="Arial" w:cs="Arial"/>
          <w:sz w:val="24"/>
          <w:szCs w:val="24"/>
          <w:lang w:val="mn-MN"/>
        </w:rPr>
        <w:t>39</w:t>
      </w:r>
      <w:r w:rsidR="00D67E1B" w:rsidRPr="00FC2113">
        <w:rPr>
          <w:rFonts w:ascii="Arial" w:hAnsi="Arial" w:cs="Arial"/>
          <w:sz w:val="24"/>
          <w:szCs w:val="24"/>
          <w:lang w:val="mn-MN"/>
        </w:rPr>
        <w:t>.4.4-</w:t>
      </w:r>
      <w:r w:rsidR="000C1E0B" w:rsidRPr="00FC2113">
        <w:rPr>
          <w:rFonts w:ascii="Arial" w:hAnsi="Arial" w:cs="Arial"/>
          <w:sz w:val="24"/>
          <w:szCs w:val="24"/>
          <w:lang w:val="mn-MN"/>
        </w:rPr>
        <w:t>т</w:t>
      </w:r>
      <w:r w:rsidR="00D67E1B" w:rsidRPr="00FC2113">
        <w:rPr>
          <w:rFonts w:ascii="Arial" w:hAnsi="Arial" w:cs="Arial"/>
          <w:sz w:val="24"/>
          <w:szCs w:val="24"/>
          <w:lang w:val="mn-MN"/>
        </w:rPr>
        <w:t xml:space="preserve"> зааснаас бусад тохиолдолд бүрэн эрхийн хугацаа нь 3 жил байна. Энэ хуулийн </w:t>
      </w:r>
      <w:r w:rsidRPr="00FC2113">
        <w:rPr>
          <w:rFonts w:ascii="Arial" w:hAnsi="Arial" w:cs="Arial"/>
          <w:sz w:val="24"/>
          <w:szCs w:val="24"/>
          <w:lang w:val="mn-MN"/>
        </w:rPr>
        <w:t>39</w:t>
      </w:r>
      <w:r w:rsidR="000C1E0B" w:rsidRPr="00FC2113">
        <w:rPr>
          <w:rFonts w:ascii="Arial" w:hAnsi="Arial" w:cs="Arial"/>
          <w:sz w:val="24"/>
          <w:szCs w:val="24"/>
          <w:lang w:val="mn-MN"/>
        </w:rPr>
        <w:t>.4.4-т</w:t>
      </w:r>
      <w:r w:rsidR="00D67E1B" w:rsidRPr="00FC2113">
        <w:rPr>
          <w:rFonts w:ascii="Arial" w:hAnsi="Arial" w:cs="Arial"/>
          <w:sz w:val="24"/>
          <w:szCs w:val="24"/>
          <w:lang w:val="mn-MN"/>
        </w:rPr>
        <w:t xml:space="preserve"> заасны дагуу нөхөн сонгогдсон гишүүний бүрэн эрхийн хугацаа нь бүрэн эрхийн хугацаа нь дуусгавар болсон гишүүний бүрэн эрхийн үлдсэн хугацаатай </w:t>
      </w:r>
      <w:r w:rsidR="008171E2" w:rsidRPr="00FC2113">
        <w:rPr>
          <w:rFonts w:ascii="Arial" w:hAnsi="Arial" w:cs="Arial"/>
          <w:sz w:val="24"/>
          <w:szCs w:val="24"/>
          <w:lang w:val="mn-MN"/>
        </w:rPr>
        <w:t>адил</w:t>
      </w:r>
      <w:r w:rsidR="003F78D8">
        <w:rPr>
          <w:rFonts w:ascii="Arial" w:hAnsi="Arial" w:cs="Arial"/>
          <w:sz w:val="24"/>
          <w:szCs w:val="24"/>
          <w:lang w:val="mn-MN"/>
        </w:rPr>
        <w:t xml:space="preserve"> </w:t>
      </w:r>
      <w:r w:rsidR="00D67E1B" w:rsidRPr="00FC2113">
        <w:rPr>
          <w:rFonts w:ascii="Arial" w:hAnsi="Arial" w:cs="Arial"/>
          <w:sz w:val="24"/>
          <w:szCs w:val="24"/>
          <w:lang w:val="mn-MN"/>
        </w:rPr>
        <w:t xml:space="preserve">байна. </w:t>
      </w:r>
    </w:p>
    <w:p w14:paraId="29B394AE" w14:textId="77777777" w:rsidR="00D67E1B" w:rsidRPr="00FC2113" w:rsidRDefault="00D67E1B" w:rsidP="00D67E1B">
      <w:pPr>
        <w:spacing w:after="0" w:line="240" w:lineRule="auto"/>
        <w:ind w:firstLine="567"/>
        <w:jc w:val="both"/>
        <w:rPr>
          <w:rFonts w:ascii="Arial" w:hAnsi="Arial" w:cs="Arial"/>
          <w:sz w:val="24"/>
          <w:szCs w:val="24"/>
          <w:lang w:val="mn-MN"/>
        </w:rPr>
      </w:pPr>
    </w:p>
    <w:p w14:paraId="695BA236" w14:textId="77777777" w:rsidR="00D67E1B"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.3.Өмгөөлөгч нь Удирдах зөвлөлийн гишүүнээр хоёроос дээш удаа сонгогдохгүй.</w:t>
      </w:r>
    </w:p>
    <w:p w14:paraId="7B6AEAFF" w14:textId="77777777" w:rsidR="00D67E1B" w:rsidRPr="00FC2113" w:rsidRDefault="00D67E1B" w:rsidP="00D67E1B">
      <w:pPr>
        <w:spacing w:after="0" w:line="240" w:lineRule="auto"/>
        <w:ind w:firstLine="567"/>
        <w:jc w:val="both"/>
        <w:rPr>
          <w:rFonts w:ascii="Arial" w:hAnsi="Arial" w:cs="Arial"/>
          <w:b/>
          <w:sz w:val="24"/>
          <w:szCs w:val="24"/>
          <w:lang w:val="mn-MN"/>
        </w:rPr>
      </w:pPr>
    </w:p>
    <w:p w14:paraId="4FC642BB" w14:textId="77777777" w:rsidR="00D67E1B" w:rsidRPr="00FC2113" w:rsidRDefault="00772C9E" w:rsidP="00D67E1B">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.4.Удирдах зөвлөл дараахь бүрэн эрхийг хэрэгжүүлнэ:</w:t>
      </w:r>
    </w:p>
    <w:p w14:paraId="4828621F"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lastRenderedPageBreak/>
        <w:t>39</w:t>
      </w:r>
      <w:r w:rsidR="00D67E1B" w:rsidRPr="00FC2113">
        <w:rPr>
          <w:rFonts w:ascii="Arial" w:hAnsi="Arial" w:cs="Arial"/>
          <w:sz w:val="24"/>
          <w:szCs w:val="24"/>
          <w:lang w:val="mn-MN"/>
        </w:rPr>
        <w:t>.4.1.</w:t>
      </w:r>
      <w:r w:rsidR="00D67E1B" w:rsidRPr="00FC2113">
        <w:rPr>
          <w:rFonts w:ascii="Arial" w:hAnsi="Arial" w:cs="Arial"/>
          <w:sz w:val="24"/>
          <w:szCs w:val="24"/>
          <w:lang w:val="mn-MN" w:eastAsia="ja-JP"/>
        </w:rPr>
        <w:t>Х</w:t>
      </w:r>
      <w:r w:rsidR="00D67E1B" w:rsidRPr="00FC2113">
        <w:rPr>
          <w:rFonts w:ascii="Arial" w:hAnsi="Arial" w:cs="Arial"/>
          <w:sz w:val="24"/>
          <w:szCs w:val="24"/>
          <w:lang w:val="mn-MN"/>
        </w:rPr>
        <w:t>олбооны жилийн ажлын төлөвлөгөө</w:t>
      </w:r>
      <w:r w:rsidR="002925B9" w:rsidRPr="00FC2113">
        <w:rPr>
          <w:rFonts w:ascii="Arial" w:hAnsi="Arial" w:cs="Arial"/>
          <w:sz w:val="24"/>
          <w:szCs w:val="24"/>
          <w:lang w:val="mn-MN"/>
        </w:rPr>
        <w:t>, Холбооны бодлого, хөгжлийн хөтөлбөрийг хэрэгжүүлэх ажлын төлөвлөгөөг хэлэлцэн батлах</w:t>
      </w:r>
      <w:r w:rsidR="00D67E1B" w:rsidRPr="00FC2113">
        <w:rPr>
          <w:rFonts w:ascii="Arial" w:hAnsi="Arial" w:cs="Arial"/>
          <w:sz w:val="24"/>
          <w:szCs w:val="24"/>
          <w:lang w:val="mn-MN"/>
        </w:rPr>
        <w:t>, түүний хэрэгжилтэд хяналт тавих;</w:t>
      </w:r>
    </w:p>
    <w:p w14:paraId="50491474" w14:textId="77777777" w:rsidR="00D67E1B" w:rsidRPr="00FC2113" w:rsidRDefault="00D67E1B" w:rsidP="00D67E1B">
      <w:pPr>
        <w:spacing w:after="0" w:line="240" w:lineRule="auto"/>
        <w:ind w:firstLine="1418"/>
        <w:jc w:val="both"/>
        <w:rPr>
          <w:rFonts w:ascii="Arial" w:hAnsi="Arial" w:cs="Arial"/>
          <w:sz w:val="24"/>
          <w:szCs w:val="24"/>
          <w:lang w:val="mn-MN"/>
        </w:rPr>
      </w:pPr>
    </w:p>
    <w:p w14:paraId="1EA29423"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.4.2.өмгөөллийн үйл ажиллагааг зохицуулсан хууль тогтоомж, Холбооны бодлого, хөгжлийн хөтөлбөр, Холбооны дүрэм, журмын хэрэгжилтэд хяналт тавих;</w:t>
      </w:r>
    </w:p>
    <w:p w14:paraId="5E19CF11" w14:textId="77777777" w:rsidR="00D67E1B" w:rsidRPr="00FC2113" w:rsidRDefault="00D67E1B" w:rsidP="00D67E1B">
      <w:pPr>
        <w:spacing w:after="0" w:line="240" w:lineRule="auto"/>
        <w:ind w:firstLine="1418"/>
        <w:jc w:val="both"/>
        <w:rPr>
          <w:rFonts w:ascii="Arial" w:hAnsi="Arial" w:cs="Arial"/>
          <w:sz w:val="24"/>
          <w:szCs w:val="24"/>
          <w:lang w:val="mn-MN"/>
        </w:rPr>
      </w:pPr>
    </w:p>
    <w:p w14:paraId="1F299C8A"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.4.3.</w:t>
      </w:r>
      <w:r w:rsidR="000C1E0B" w:rsidRPr="00FC2113">
        <w:rPr>
          <w:rFonts w:ascii="Arial" w:hAnsi="Arial" w:cs="Arial"/>
          <w:sz w:val="24"/>
          <w:szCs w:val="24"/>
          <w:lang w:val="mn-MN"/>
        </w:rPr>
        <w:t>Их Хур</w:t>
      </w:r>
      <w:r w:rsidR="00D67E1B" w:rsidRPr="00FC2113">
        <w:rPr>
          <w:rFonts w:ascii="Arial" w:hAnsi="Arial" w:cs="Arial"/>
          <w:sz w:val="24"/>
          <w:szCs w:val="24"/>
          <w:lang w:val="mn-MN"/>
        </w:rPr>
        <w:t>лыг зарлан хуралдуулах;</w:t>
      </w:r>
    </w:p>
    <w:p w14:paraId="1A671A0D"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.4.4.</w:t>
      </w:r>
      <w:r w:rsidR="000C1E0B" w:rsidRPr="00FC2113">
        <w:rPr>
          <w:rFonts w:ascii="Arial" w:hAnsi="Arial" w:cs="Arial"/>
          <w:sz w:val="24"/>
          <w:szCs w:val="24"/>
          <w:lang w:val="mn-MN"/>
        </w:rPr>
        <w:t>Их Хур</w:t>
      </w:r>
      <w:r w:rsidR="00D67E1B" w:rsidRPr="00FC2113">
        <w:rPr>
          <w:rFonts w:ascii="Arial" w:hAnsi="Arial" w:cs="Arial"/>
          <w:sz w:val="24"/>
          <w:szCs w:val="24"/>
          <w:lang w:val="mn-MN"/>
        </w:rPr>
        <w:t xml:space="preserve">лын чөлөөт цагаар Удирдах зөвлөл, Хяналтын зөвлөл, Мэргэжлийн хариуцлагын хороо, Мэргэшлийн хорооны гишүүн хүндэтгэн үзэх шалтгааны улмаас үүрэгт ажлаасаа чөлөөлөгдсөн </w:t>
      </w:r>
      <w:r w:rsidR="00A06C31" w:rsidRPr="00FC2113">
        <w:rPr>
          <w:rFonts w:ascii="Arial" w:hAnsi="Arial" w:cs="Arial"/>
          <w:sz w:val="24"/>
          <w:szCs w:val="24"/>
          <w:lang w:val="mn-MN"/>
        </w:rPr>
        <w:t>бол</w:t>
      </w:r>
      <w:r w:rsidR="00D67E1B" w:rsidRPr="00FC2113">
        <w:rPr>
          <w:rFonts w:ascii="Arial" w:hAnsi="Arial" w:cs="Arial"/>
          <w:sz w:val="24"/>
          <w:szCs w:val="24"/>
          <w:lang w:val="mn-MN"/>
        </w:rPr>
        <w:t xml:space="preserve"> түүний бүрэн эрхийг хугацааны өмнө дуусгавар болгох</w:t>
      </w:r>
      <w:r w:rsidR="009329FA" w:rsidRPr="00FC2113">
        <w:rPr>
          <w:rFonts w:ascii="Arial" w:hAnsi="Arial" w:cs="Arial"/>
          <w:sz w:val="24"/>
          <w:szCs w:val="24"/>
          <w:lang w:val="mn-MN"/>
        </w:rPr>
        <w:t xml:space="preserve"> </w:t>
      </w:r>
      <w:r w:rsidR="00D67E1B" w:rsidRPr="00FC2113">
        <w:rPr>
          <w:rFonts w:ascii="Arial" w:hAnsi="Arial" w:cs="Arial"/>
          <w:sz w:val="24"/>
          <w:szCs w:val="24"/>
          <w:lang w:val="mn-MN"/>
        </w:rPr>
        <w:t>тухай шийдвэр гаргах, нөхөн сонгох</w:t>
      </w:r>
      <w:r w:rsidR="00D67E1B" w:rsidRPr="00FC2113">
        <w:rPr>
          <w:rFonts w:ascii="Arial" w:hAnsi="Arial" w:cs="Arial"/>
          <w:sz w:val="24"/>
          <w:szCs w:val="24"/>
        </w:rPr>
        <w:t>;</w:t>
      </w:r>
    </w:p>
    <w:p w14:paraId="005F15E1" w14:textId="77777777" w:rsidR="00D67E1B" w:rsidRPr="00FC2113" w:rsidRDefault="00D67E1B" w:rsidP="00D67E1B">
      <w:pPr>
        <w:spacing w:after="0" w:line="240" w:lineRule="auto"/>
        <w:ind w:firstLine="1418"/>
        <w:jc w:val="both"/>
        <w:rPr>
          <w:rFonts w:ascii="Arial" w:hAnsi="Arial" w:cs="Arial"/>
          <w:sz w:val="24"/>
          <w:szCs w:val="24"/>
          <w:lang w:val="mn-MN"/>
        </w:rPr>
      </w:pPr>
    </w:p>
    <w:p w14:paraId="5AD71235"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.4.5.</w:t>
      </w:r>
      <w:r w:rsidR="00D67E1B" w:rsidRPr="00FC2113">
        <w:rPr>
          <w:rFonts w:ascii="Arial" w:hAnsi="Arial" w:cs="Arial"/>
          <w:sz w:val="24"/>
          <w:szCs w:val="24"/>
          <w:lang w:val="mn-MN" w:eastAsia="ja-JP"/>
        </w:rPr>
        <w:t>Х</w:t>
      </w:r>
      <w:r w:rsidR="00D67E1B" w:rsidRPr="00FC2113">
        <w:rPr>
          <w:rFonts w:ascii="Arial" w:hAnsi="Arial" w:cs="Arial"/>
          <w:sz w:val="24"/>
          <w:szCs w:val="24"/>
          <w:lang w:val="mn-MN"/>
        </w:rPr>
        <w:t>олбооны жилийн төсвийг баталж, үйл ажиллагааны болон санхүүгийн тайланг хэлэлцэх;</w:t>
      </w:r>
    </w:p>
    <w:p w14:paraId="07E26150" w14:textId="77777777" w:rsidR="00D67E1B" w:rsidRPr="00FC2113" w:rsidRDefault="00D67E1B" w:rsidP="00D67E1B">
      <w:pPr>
        <w:spacing w:after="0" w:line="240" w:lineRule="auto"/>
        <w:ind w:firstLine="1418"/>
        <w:jc w:val="both"/>
        <w:rPr>
          <w:rFonts w:ascii="Arial" w:hAnsi="Arial" w:cs="Arial"/>
          <w:sz w:val="24"/>
          <w:szCs w:val="24"/>
          <w:lang w:val="mn-MN"/>
        </w:rPr>
      </w:pPr>
    </w:p>
    <w:p w14:paraId="12BBE4B3"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.4.6.</w:t>
      </w:r>
      <w:r w:rsidR="00D67E1B" w:rsidRPr="00FC2113">
        <w:rPr>
          <w:rFonts w:ascii="Arial" w:hAnsi="Arial" w:cs="Arial"/>
          <w:sz w:val="24"/>
          <w:szCs w:val="24"/>
          <w:lang w:val="mn-MN" w:eastAsia="ja-JP"/>
        </w:rPr>
        <w:t>Х</w:t>
      </w:r>
      <w:r w:rsidR="00D67E1B" w:rsidRPr="00FC2113">
        <w:rPr>
          <w:rFonts w:ascii="Arial" w:hAnsi="Arial" w:cs="Arial"/>
          <w:sz w:val="24"/>
          <w:szCs w:val="24"/>
          <w:lang w:val="mn-MN"/>
        </w:rPr>
        <w:t>олбооны удирдлага, зохион байгуулалт, үйл ажиллагаатай холбоотой асуудлаар өмгөөлөгчдөөс гаргасан санал, гомдлыг хэлэлцэж шийдвэрлэх;</w:t>
      </w:r>
    </w:p>
    <w:p w14:paraId="4D416811" w14:textId="77777777" w:rsidR="00D67E1B" w:rsidRPr="00FC2113" w:rsidRDefault="00D67E1B" w:rsidP="00D67E1B">
      <w:pPr>
        <w:spacing w:after="0" w:line="240" w:lineRule="auto"/>
        <w:ind w:firstLine="1418"/>
        <w:jc w:val="both"/>
        <w:rPr>
          <w:rFonts w:ascii="Arial" w:hAnsi="Arial" w:cs="Arial"/>
          <w:sz w:val="24"/>
          <w:szCs w:val="24"/>
          <w:lang w:val="mn-MN"/>
        </w:rPr>
      </w:pPr>
    </w:p>
    <w:p w14:paraId="61422120" w14:textId="77777777" w:rsidR="00D67E1B"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.4.7.</w:t>
      </w:r>
      <w:r w:rsidR="00D67E1B" w:rsidRPr="00FC2113">
        <w:rPr>
          <w:rFonts w:ascii="Arial" w:hAnsi="Arial" w:cs="Arial"/>
          <w:sz w:val="24"/>
          <w:szCs w:val="24"/>
          <w:lang w:val="mn-MN" w:eastAsia="ja-JP"/>
        </w:rPr>
        <w:t>Х</w:t>
      </w:r>
      <w:r w:rsidR="00D67E1B" w:rsidRPr="00FC2113">
        <w:rPr>
          <w:rFonts w:ascii="Arial" w:hAnsi="Arial" w:cs="Arial"/>
          <w:sz w:val="24"/>
          <w:szCs w:val="24"/>
          <w:lang w:val="mn-MN"/>
        </w:rPr>
        <w:t>олбооны Ажлын албаны бүтэц, орон тоо, ажилтны цалин</w:t>
      </w:r>
      <w:r w:rsidR="00311525">
        <w:rPr>
          <w:rFonts w:ascii="Arial" w:hAnsi="Arial" w:cs="Arial"/>
          <w:sz w:val="24"/>
          <w:szCs w:val="24"/>
          <w:lang w:val="mn-MN"/>
        </w:rPr>
        <w:t xml:space="preserve"> </w:t>
      </w:r>
      <w:r w:rsidR="008171E2" w:rsidRPr="00FC2113">
        <w:rPr>
          <w:rFonts w:ascii="Arial" w:hAnsi="Arial" w:cs="Arial"/>
          <w:sz w:val="24"/>
          <w:szCs w:val="24"/>
          <w:lang w:val="mn-MN"/>
        </w:rPr>
        <w:t>хөлсний</w:t>
      </w:r>
      <w:r w:rsidR="00D67E1B" w:rsidRPr="00FC2113">
        <w:rPr>
          <w:rFonts w:ascii="Arial" w:hAnsi="Arial" w:cs="Arial"/>
          <w:sz w:val="24"/>
          <w:szCs w:val="24"/>
          <w:lang w:val="mn-MN"/>
        </w:rPr>
        <w:t xml:space="preserve"> хэмжээг тогтоох;</w:t>
      </w:r>
    </w:p>
    <w:p w14:paraId="40FDB75F" w14:textId="77777777" w:rsidR="00D67E1B" w:rsidRPr="00FC2113" w:rsidRDefault="00D67E1B" w:rsidP="00D67E1B">
      <w:pPr>
        <w:spacing w:after="0" w:line="240" w:lineRule="auto"/>
        <w:ind w:firstLine="851"/>
        <w:jc w:val="both"/>
        <w:rPr>
          <w:rFonts w:ascii="Arial" w:hAnsi="Arial" w:cs="Arial"/>
          <w:sz w:val="24"/>
          <w:szCs w:val="24"/>
          <w:lang w:val="mn-MN"/>
        </w:rPr>
      </w:pPr>
    </w:p>
    <w:p w14:paraId="60707CD2" w14:textId="77777777" w:rsidR="00D67E1B" w:rsidRPr="00FC2113" w:rsidRDefault="00772C9E" w:rsidP="00D67E1B">
      <w:pPr>
        <w:spacing w:after="0" w:line="240" w:lineRule="auto"/>
        <w:ind w:firstLine="1418"/>
        <w:jc w:val="both"/>
        <w:rPr>
          <w:rFonts w:ascii="Arial" w:hAnsi="Arial" w:cs="Arial"/>
          <w:sz w:val="24"/>
          <w:szCs w:val="24"/>
        </w:rPr>
      </w:pPr>
      <w:r w:rsidRPr="00FC2113">
        <w:rPr>
          <w:rFonts w:ascii="Arial" w:hAnsi="Arial" w:cs="Arial"/>
          <w:sz w:val="24"/>
          <w:szCs w:val="24"/>
          <w:lang w:val="mn-MN"/>
        </w:rPr>
        <w:t>39</w:t>
      </w:r>
      <w:r w:rsidR="00D67E1B" w:rsidRPr="00FC2113">
        <w:rPr>
          <w:rFonts w:ascii="Arial" w:hAnsi="Arial" w:cs="Arial"/>
          <w:sz w:val="24"/>
          <w:szCs w:val="24"/>
          <w:lang w:val="mn-MN"/>
        </w:rPr>
        <w:t>.4.8.Холбооны салбар зөвлөлийн даргыг томилох, чөлөөлөх</w:t>
      </w:r>
      <w:r w:rsidR="00D67E1B" w:rsidRPr="00FC2113">
        <w:rPr>
          <w:rFonts w:ascii="Arial" w:hAnsi="Arial" w:cs="Arial"/>
          <w:sz w:val="24"/>
          <w:szCs w:val="24"/>
        </w:rPr>
        <w:t>;</w:t>
      </w:r>
    </w:p>
    <w:p w14:paraId="56715ECD" w14:textId="77777777" w:rsidR="002925B9" w:rsidRPr="00FC2113" w:rsidRDefault="00772C9E" w:rsidP="00D67E1B">
      <w:pPr>
        <w:spacing w:after="0" w:line="240" w:lineRule="auto"/>
        <w:ind w:firstLine="1418"/>
        <w:jc w:val="both"/>
        <w:rPr>
          <w:rFonts w:ascii="Arial" w:hAnsi="Arial" w:cs="Arial"/>
          <w:sz w:val="24"/>
          <w:szCs w:val="24"/>
          <w:lang w:val="mn-MN"/>
        </w:rPr>
      </w:pPr>
      <w:r w:rsidRPr="00FC2113">
        <w:rPr>
          <w:rFonts w:ascii="Arial" w:hAnsi="Arial" w:cs="Arial"/>
          <w:sz w:val="24"/>
          <w:szCs w:val="24"/>
          <w:lang w:val="mn-MN"/>
        </w:rPr>
        <w:t>39</w:t>
      </w:r>
      <w:r w:rsidR="002925B9" w:rsidRPr="00FC2113">
        <w:rPr>
          <w:rFonts w:ascii="Arial" w:hAnsi="Arial" w:cs="Arial"/>
          <w:sz w:val="24"/>
          <w:szCs w:val="24"/>
          <w:lang w:val="mn-MN"/>
        </w:rPr>
        <w:t>.4.</w:t>
      </w:r>
      <w:r w:rsidRPr="00FC2113">
        <w:rPr>
          <w:rFonts w:ascii="Arial" w:hAnsi="Arial" w:cs="Arial"/>
          <w:sz w:val="24"/>
          <w:szCs w:val="24"/>
          <w:lang w:val="mn-MN"/>
        </w:rPr>
        <w:t>9</w:t>
      </w:r>
      <w:r w:rsidR="002925B9" w:rsidRPr="00FC2113">
        <w:rPr>
          <w:rFonts w:ascii="Arial" w:hAnsi="Arial" w:cs="Arial"/>
          <w:sz w:val="24"/>
          <w:szCs w:val="24"/>
          <w:lang w:val="mn-MN"/>
        </w:rPr>
        <w:t>.Холбооны санхүүгийн үйл ажиллагааны төлөвлөгөөг хэлэлцэн батлах</w:t>
      </w:r>
      <w:r w:rsidR="002925B9" w:rsidRPr="00FC2113">
        <w:rPr>
          <w:rFonts w:ascii="Arial" w:hAnsi="Arial" w:cs="Arial"/>
          <w:sz w:val="24"/>
          <w:szCs w:val="24"/>
        </w:rPr>
        <w:t>;</w:t>
      </w:r>
    </w:p>
    <w:p w14:paraId="564EC87F" w14:textId="77777777" w:rsidR="004E6810" w:rsidRPr="00FC2113" w:rsidRDefault="004E6810" w:rsidP="00D67E1B">
      <w:pPr>
        <w:spacing w:after="0" w:line="240" w:lineRule="auto"/>
        <w:ind w:firstLine="1418"/>
        <w:jc w:val="both"/>
        <w:rPr>
          <w:rFonts w:ascii="Arial" w:hAnsi="Arial" w:cs="Arial"/>
          <w:b/>
          <w:sz w:val="24"/>
          <w:szCs w:val="24"/>
          <w:lang w:val="mn-MN"/>
        </w:rPr>
      </w:pPr>
    </w:p>
    <w:p w14:paraId="276E8ACD" w14:textId="77777777" w:rsidR="00D67E1B" w:rsidRPr="00FC2113" w:rsidRDefault="00772C9E" w:rsidP="00D67E1B">
      <w:pPr>
        <w:spacing w:after="0" w:line="240" w:lineRule="auto"/>
        <w:ind w:left="567" w:firstLine="851"/>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.4</w:t>
      </w:r>
      <w:r w:rsidR="009E7B51" w:rsidRPr="00FC2113">
        <w:rPr>
          <w:rFonts w:ascii="Arial" w:hAnsi="Arial" w:cs="Arial"/>
          <w:sz w:val="24"/>
          <w:szCs w:val="24"/>
          <w:lang w:val="mn-MN"/>
        </w:rPr>
        <w:t>.</w:t>
      </w:r>
      <w:r w:rsidR="004E6810" w:rsidRPr="00FC2113">
        <w:rPr>
          <w:rFonts w:ascii="Arial" w:hAnsi="Arial" w:cs="Arial"/>
          <w:sz w:val="24"/>
          <w:szCs w:val="24"/>
          <w:lang w:val="mn-MN"/>
        </w:rPr>
        <w:t>1</w:t>
      </w:r>
      <w:r w:rsidRPr="00FC2113">
        <w:rPr>
          <w:rFonts w:ascii="Arial" w:hAnsi="Arial" w:cs="Arial"/>
          <w:sz w:val="24"/>
          <w:szCs w:val="24"/>
          <w:lang w:val="mn-MN"/>
        </w:rPr>
        <w:t>0</w:t>
      </w:r>
      <w:r w:rsidR="00D67E1B" w:rsidRPr="00FC2113">
        <w:rPr>
          <w:rFonts w:ascii="Arial" w:hAnsi="Arial" w:cs="Arial"/>
          <w:sz w:val="24"/>
          <w:szCs w:val="24"/>
          <w:lang w:val="mn-MN"/>
        </w:rPr>
        <w:t>.хууль тогтоомж, Холбооны дүрэмд заасан бусад бүрэн эрх.</w:t>
      </w:r>
    </w:p>
    <w:p w14:paraId="56CFAC12" w14:textId="77777777" w:rsidR="00D67E1B" w:rsidRPr="00FC2113" w:rsidRDefault="00D67E1B" w:rsidP="00D67E1B">
      <w:pPr>
        <w:spacing w:after="0" w:line="240" w:lineRule="auto"/>
        <w:ind w:firstLine="851"/>
        <w:jc w:val="both"/>
        <w:rPr>
          <w:rFonts w:ascii="Arial" w:hAnsi="Arial" w:cs="Arial"/>
          <w:sz w:val="24"/>
          <w:szCs w:val="24"/>
          <w:lang w:val="mn-MN"/>
        </w:rPr>
      </w:pPr>
    </w:p>
    <w:p w14:paraId="780900F5"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.5.Удирдах зөвлөл</w:t>
      </w:r>
      <w:r w:rsidR="00D9785F">
        <w:rPr>
          <w:rFonts w:ascii="Arial" w:hAnsi="Arial" w:cs="Arial"/>
          <w:sz w:val="24"/>
          <w:szCs w:val="24"/>
          <w:lang w:val="mn-MN"/>
        </w:rPr>
        <w:t xml:space="preserve"> </w:t>
      </w:r>
      <w:r w:rsidR="00D67E1B" w:rsidRPr="00FC2113">
        <w:rPr>
          <w:rFonts w:ascii="Arial" w:hAnsi="Arial" w:cs="Arial"/>
          <w:sz w:val="24"/>
          <w:szCs w:val="24"/>
          <w:lang w:val="mn-MN"/>
        </w:rPr>
        <w:t xml:space="preserve">улиралд нэгээс доошгүй </w:t>
      </w:r>
      <w:r w:rsidR="008171E2" w:rsidRPr="00FC2113">
        <w:rPr>
          <w:rFonts w:ascii="Arial" w:hAnsi="Arial" w:cs="Arial"/>
          <w:sz w:val="24"/>
          <w:szCs w:val="24"/>
          <w:lang w:val="mn-MN"/>
        </w:rPr>
        <w:t>удаа хуралдах бөгөөд нийт гишүү</w:t>
      </w:r>
      <w:r w:rsidR="00D67E1B" w:rsidRPr="00FC2113">
        <w:rPr>
          <w:rFonts w:ascii="Arial" w:hAnsi="Arial" w:cs="Arial"/>
          <w:sz w:val="24"/>
          <w:szCs w:val="24"/>
          <w:lang w:val="mn-MN"/>
        </w:rPr>
        <w:t>н</w:t>
      </w:r>
      <w:r w:rsidR="008171E2" w:rsidRPr="00FC2113">
        <w:rPr>
          <w:rFonts w:ascii="Arial" w:hAnsi="Arial" w:cs="Arial"/>
          <w:sz w:val="24"/>
          <w:szCs w:val="24"/>
          <w:lang w:val="mn-MN"/>
        </w:rPr>
        <w:t>ий</w:t>
      </w:r>
      <w:r w:rsidR="00D67E1B" w:rsidRPr="00FC2113">
        <w:rPr>
          <w:rFonts w:ascii="Arial" w:hAnsi="Arial" w:cs="Arial"/>
          <w:sz w:val="24"/>
          <w:szCs w:val="24"/>
          <w:lang w:val="mn-MN"/>
        </w:rPr>
        <w:t xml:space="preserve"> дийлэнх олонхи оролцсоноор хурал хүчин төгөлдөр болно. </w:t>
      </w:r>
    </w:p>
    <w:p w14:paraId="0C76AFB8" w14:textId="77777777" w:rsidR="00D67E1B" w:rsidRPr="00FC2113" w:rsidRDefault="00D67E1B" w:rsidP="00D67E1B">
      <w:pPr>
        <w:spacing w:after="0" w:line="240" w:lineRule="auto"/>
        <w:ind w:firstLine="567"/>
        <w:jc w:val="both"/>
        <w:rPr>
          <w:rFonts w:ascii="Arial" w:hAnsi="Arial" w:cs="Arial"/>
          <w:sz w:val="24"/>
          <w:szCs w:val="24"/>
          <w:lang w:val="mn-MN"/>
        </w:rPr>
      </w:pPr>
    </w:p>
    <w:p w14:paraId="403FCAEF"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.6.Яаралтай шийдвэр гаргах шаардлагатай цаг үеийн</w:t>
      </w:r>
      <w:r w:rsidR="00153221" w:rsidRPr="00FC2113">
        <w:rPr>
          <w:rFonts w:ascii="Arial" w:hAnsi="Arial" w:cs="Arial"/>
          <w:sz w:val="24"/>
          <w:szCs w:val="24"/>
          <w:lang w:val="mn-MN"/>
        </w:rPr>
        <w:t xml:space="preserve"> асуудлаар Холбооны Ерөнхийлөгч, </w:t>
      </w:r>
      <w:r w:rsidR="00D52B42" w:rsidRPr="00FC2113">
        <w:rPr>
          <w:rFonts w:ascii="Arial" w:hAnsi="Arial" w:cs="Arial"/>
          <w:sz w:val="24"/>
          <w:szCs w:val="24"/>
          <w:lang w:val="mn-MN"/>
        </w:rPr>
        <w:t>эсхүл Удирдах зөвлөлий</w:t>
      </w:r>
      <w:r w:rsidR="00E671BC">
        <w:rPr>
          <w:rFonts w:ascii="Arial" w:hAnsi="Arial" w:cs="Arial"/>
          <w:sz w:val="24"/>
          <w:szCs w:val="24"/>
          <w:lang w:val="mn-MN"/>
        </w:rPr>
        <w:t>н</w:t>
      </w:r>
      <w:r w:rsidR="00153221" w:rsidRPr="00FC2113">
        <w:rPr>
          <w:rFonts w:ascii="Arial" w:hAnsi="Arial" w:cs="Arial"/>
          <w:sz w:val="24"/>
          <w:szCs w:val="24"/>
          <w:lang w:val="mn-MN"/>
        </w:rPr>
        <w:t xml:space="preserve"> </w:t>
      </w:r>
      <w:r w:rsidR="00D52B42" w:rsidRPr="00FC2113">
        <w:rPr>
          <w:rFonts w:ascii="Arial" w:hAnsi="Arial" w:cs="Arial"/>
          <w:sz w:val="24"/>
          <w:szCs w:val="24"/>
          <w:lang w:val="mn-MN"/>
        </w:rPr>
        <w:t>гишүүдийн саналаар</w:t>
      </w:r>
      <w:r w:rsidR="009329FA" w:rsidRPr="00FC2113">
        <w:rPr>
          <w:rFonts w:ascii="Arial" w:hAnsi="Arial" w:cs="Arial"/>
          <w:sz w:val="24"/>
          <w:szCs w:val="24"/>
          <w:lang w:val="mn-MN"/>
        </w:rPr>
        <w:t xml:space="preserve"> </w:t>
      </w:r>
      <w:r w:rsidR="00D67E1B" w:rsidRPr="00FC2113">
        <w:rPr>
          <w:rFonts w:ascii="Arial" w:hAnsi="Arial" w:cs="Arial"/>
          <w:sz w:val="24"/>
          <w:szCs w:val="24"/>
          <w:lang w:val="mn-MN"/>
        </w:rPr>
        <w:t>Удирдах зөвлөлийг тухай бүр зарлан хуралдуулна.</w:t>
      </w:r>
    </w:p>
    <w:p w14:paraId="6A59094A" w14:textId="77777777" w:rsidR="00D67E1B" w:rsidRPr="00FC2113" w:rsidRDefault="00D67E1B" w:rsidP="00D67E1B">
      <w:pPr>
        <w:spacing w:after="0" w:line="240" w:lineRule="auto"/>
        <w:ind w:firstLine="567"/>
        <w:jc w:val="both"/>
        <w:rPr>
          <w:rFonts w:ascii="Arial" w:hAnsi="Arial" w:cs="Arial"/>
          <w:sz w:val="24"/>
          <w:szCs w:val="24"/>
          <w:lang w:val="mn-MN"/>
        </w:rPr>
      </w:pPr>
    </w:p>
    <w:p w14:paraId="74C64D3F"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.7.Удирдах зөвлөл асуудлыг хуралд оролцсон гишүүдийн олонх</w:t>
      </w:r>
      <w:r w:rsidR="00D67E1B" w:rsidRPr="00FC2113">
        <w:rPr>
          <w:rFonts w:ascii="Arial" w:hAnsi="Arial" w:cs="Arial"/>
          <w:sz w:val="24"/>
          <w:szCs w:val="24"/>
          <w:lang w:val="mn-MN" w:eastAsia="ja-JP"/>
        </w:rPr>
        <w:t>ий</w:t>
      </w:r>
      <w:r w:rsidR="00D67E1B" w:rsidRPr="00FC2113">
        <w:rPr>
          <w:rFonts w:ascii="Arial" w:hAnsi="Arial" w:cs="Arial"/>
          <w:sz w:val="24"/>
          <w:szCs w:val="24"/>
          <w:lang w:val="mn-MN"/>
        </w:rPr>
        <w:t>н саналаар шийдвэрлэх бөгөөд санал тэнцсэн тохиолдолд хурал даргалагчийн саналаар шийдвэрлэнэ.</w:t>
      </w:r>
    </w:p>
    <w:p w14:paraId="768E6344" w14:textId="77777777" w:rsidR="00D67E1B" w:rsidRPr="00FC2113" w:rsidRDefault="00D67E1B" w:rsidP="00D67E1B">
      <w:pPr>
        <w:spacing w:after="0" w:line="240" w:lineRule="auto"/>
        <w:ind w:firstLine="567"/>
        <w:jc w:val="both"/>
        <w:rPr>
          <w:rFonts w:ascii="Arial" w:hAnsi="Arial" w:cs="Arial"/>
          <w:sz w:val="24"/>
          <w:szCs w:val="24"/>
          <w:lang w:val="mn-MN"/>
        </w:rPr>
      </w:pPr>
    </w:p>
    <w:p w14:paraId="4F8331CC"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39</w:t>
      </w:r>
      <w:r w:rsidR="00D67E1B" w:rsidRPr="00FC2113">
        <w:rPr>
          <w:rFonts w:ascii="Arial" w:hAnsi="Arial" w:cs="Arial"/>
          <w:sz w:val="24"/>
          <w:szCs w:val="24"/>
          <w:lang w:val="mn-MN"/>
        </w:rPr>
        <w:t>.8.Удирдах зөвлөлийн шийдвэр тогтоол хэлбэртэй байна.</w:t>
      </w:r>
    </w:p>
    <w:p w14:paraId="771A2FF4" w14:textId="77777777" w:rsidR="00D67E1B" w:rsidRPr="00FC2113" w:rsidRDefault="00D67E1B" w:rsidP="00D67E1B">
      <w:pPr>
        <w:spacing w:after="0" w:line="240" w:lineRule="auto"/>
        <w:ind w:firstLine="567"/>
        <w:jc w:val="both"/>
        <w:rPr>
          <w:rFonts w:ascii="Arial" w:hAnsi="Arial" w:cs="Arial"/>
          <w:sz w:val="24"/>
          <w:szCs w:val="24"/>
          <w:lang w:val="mn-MN"/>
        </w:rPr>
      </w:pPr>
    </w:p>
    <w:p w14:paraId="42AEA378"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39.9</w:t>
      </w:r>
      <w:r w:rsidR="00153221" w:rsidRPr="00FC2113">
        <w:rPr>
          <w:rFonts w:ascii="Arial" w:hAnsi="Arial" w:cs="Arial"/>
          <w:sz w:val="24"/>
          <w:szCs w:val="24"/>
          <w:lang w:val="mn-MN"/>
        </w:rPr>
        <w:t xml:space="preserve">.Удирдах </w:t>
      </w:r>
      <w:r w:rsidR="00D9785F" w:rsidRPr="00F861B0">
        <w:rPr>
          <w:rFonts w:ascii="Arial" w:hAnsi="Arial" w:cs="Arial"/>
          <w:sz w:val="24"/>
          <w:szCs w:val="24"/>
          <w:lang w:val="mn-MN"/>
        </w:rPr>
        <w:t>зөвлөлийг Холбооны Ерөнхийлөгч</w:t>
      </w:r>
      <w:r w:rsidR="009F654A" w:rsidRPr="00F861B0">
        <w:rPr>
          <w:rFonts w:ascii="Arial" w:hAnsi="Arial" w:cs="Arial"/>
          <w:sz w:val="24"/>
          <w:szCs w:val="24"/>
          <w:lang w:val="mn-MN"/>
        </w:rPr>
        <w:t xml:space="preserve"> тэргүүлнэ</w:t>
      </w:r>
      <w:r w:rsidR="00D9785F">
        <w:rPr>
          <w:rFonts w:ascii="Arial" w:hAnsi="Arial" w:cs="Arial"/>
          <w:sz w:val="24"/>
          <w:szCs w:val="24"/>
          <w:lang w:val="mn-MN"/>
        </w:rPr>
        <w:t>.</w:t>
      </w:r>
      <w:r w:rsidR="00153221" w:rsidRPr="00FC2113">
        <w:rPr>
          <w:rFonts w:ascii="Arial" w:hAnsi="Arial" w:cs="Arial"/>
          <w:sz w:val="24"/>
          <w:szCs w:val="24"/>
          <w:lang w:val="mn-MN"/>
        </w:rPr>
        <w:t xml:space="preserve"> </w:t>
      </w:r>
    </w:p>
    <w:p w14:paraId="40C207F0" w14:textId="77777777" w:rsidR="00D67E1B" w:rsidRPr="00FC2113" w:rsidRDefault="00D67E1B" w:rsidP="00D67E1B">
      <w:pPr>
        <w:spacing w:after="0" w:line="240" w:lineRule="auto"/>
        <w:ind w:firstLine="567"/>
        <w:jc w:val="both"/>
        <w:rPr>
          <w:rFonts w:ascii="Arial" w:hAnsi="Arial" w:cs="Arial"/>
          <w:sz w:val="24"/>
          <w:szCs w:val="24"/>
          <w:lang w:val="mn-MN"/>
        </w:rPr>
      </w:pPr>
    </w:p>
    <w:p w14:paraId="6EB757C1" w14:textId="77777777" w:rsidR="00D67E1B" w:rsidRPr="00FC2113" w:rsidRDefault="00D67E1B" w:rsidP="00D67E1B">
      <w:pPr>
        <w:spacing w:after="0" w:line="240" w:lineRule="auto"/>
        <w:ind w:firstLine="567"/>
        <w:jc w:val="both"/>
        <w:rPr>
          <w:rFonts w:ascii="Arial" w:hAnsi="Arial" w:cs="Arial"/>
          <w:i/>
          <w:sz w:val="24"/>
          <w:szCs w:val="24"/>
          <w:lang w:val="mn-MN"/>
        </w:rPr>
      </w:pPr>
      <w:r w:rsidRPr="00FC2113">
        <w:rPr>
          <w:rFonts w:ascii="Arial" w:hAnsi="Arial" w:cs="Arial"/>
          <w:i/>
          <w:sz w:val="24"/>
          <w:szCs w:val="24"/>
          <w:lang w:val="mn-MN"/>
        </w:rPr>
        <w:t xml:space="preserve">Тайлбар: -Энэ хуулийн </w:t>
      </w:r>
      <w:r w:rsidR="00772C9E" w:rsidRPr="00FC2113">
        <w:rPr>
          <w:rFonts w:ascii="Arial" w:hAnsi="Arial" w:cs="Arial"/>
          <w:i/>
          <w:sz w:val="24"/>
          <w:szCs w:val="24"/>
          <w:lang w:val="mn-MN"/>
        </w:rPr>
        <w:t>39</w:t>
      </w:r>
      <w:r w:rsidRPr="00FC2113">
        <w:rPr>
          <w:rFonts w:ascii="Arial" w:hAnsi="Arial" w:cs="Arial"/>
          <w:i/>
          <w:sz w:val="24"/>
          <w:szCs w:val="24"/>
          <w:lang w:val="mn-MN"/>
        </w:rPr>
        <w:t>.4.4-т заасан “хүндэтгэн үзэх шалтгаан” г</w:t>
      </w:r>
      <w:r w:rsidR="009F654A">
        <w:rPr>
          <w:rFonts w:ascii="Arial" w:hAnsi="Arial" w:cs="Arial"/>
          <w:i/>
          <w:sz w:val="24"/>
          <w:szCs w:val="24"/>
          <w:lang w:val="mn-MN"/>
        </w:rPr>
        <w:t>эж энэ хуулийн 9.1, 10.1, 11.1-д</w:t>
      </w:r>
      <w:r w:rsidRPr="00FC2113">
        <w:rPr>
          <w:rFonts w:ascii="Arial" w:hAnsi="Arial" w:cs="Arial"/>
          <w:i/>
          <w:sz w:val="24"/>
          <w:szCs w:val="24"/>
          <w:lang w:val="mn-MN"/>
        </w:rPr>
        <w:t xml:space="preserve"> заасан үндэслэл болон шүүгч, прокурор, хууль зүйн асуудал эрхэлсэн төрийн захиргааны төв байгууллагын төлөөлөл үүрэгт ажлаасаа чөлөөлөгдсөнийг ойлгоно.  </w:t>
      </w:r>
    </w:p>
    <w:p w14:paraId="0AAE7197" w14:textId="77777777" w:rsidR="00D67E1B" w:rsidRPr="00FC2113" w:rsidRDefault="00D67E1B" w:rsidP="00D67E1B">
      <w:pPr>
        <w:spacing w:after="0" w:line="240" w:lineRule="auto"/>
        <w:ind w:firstLine="567"/>
        <w:jc w:val="both"/>
        <w:rPr>
          <w:rFonts w:ascii="Arial" w:hAnsi="Arial" w:cs="Arial"/>
          <w:b/>
          <w:sz w:val="24"/>
          <w:szCs w:val="24"/>
          <w:lang w:val="mn-MN"/>
        </w:rPr>
      </w:pPr>
    </w:p>
    <w:p w14:paraId="4D9135DC" w14:textId="77777777" w:rsidR="008A3CF2" w:rsidRDefault="008A3CF2" w:rsidP="00D67E1B">
      <w:pPr>
        <w:spacing w:after="0" w:line="240" w:lineRule="auto"/>
        <w:ind w:firstLine="567"/>
        <w:jc w:val="both"/>
        <w:rPr>
          <w:rFonts w:ascii="Arial" w:hAnsi="Arial" w:cs="Arial"/>
          <w:b/>
          <w:sz w:val="24"/>
          <w:szCs w:val="24"/>
          <w:lang w:val="mn-MN"/>
        </w:rPr>
      </w:pPr>
    </w:p>
    <w:p w14:paraId="56CC221F" w14:textId="77777777" w:rsidR="008A3CF2" w:rsidRDefault="008A3CF2" w:rsidP="00D67E1B">
      <w:pPr>
        <w:spacing w:after="0" w:line="240" w:lineRule="auto"/>
        <w:ind w:firstLine="567"/>
        <w:jc w:val="both"/>
        <w:rPr>
          <w:rFonts w:ascii="Arial" w:hAnsi="Arial" w:cs="Arial"/>
          <w:b/>
          <w:sz w:val="24"/>
          <w:szCs w:val="24"/>
          <w:lang w:val="mn-MN"/>
        </w:rPr>
      </w:pPr>
    </w:p>
    <w:p w14:paraId="614865AD" w14:textId="77777777" w:rsidR="00D67E1B" w:rsidRPr="00FC2113" w:rsidRDefault="00772C9E" w:rsidP="00D67E1B">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lastRenderedPageBreak/>
        <w:t>40 дү</w:t>
      </w:r>
      <w:r w:rsidR="00D67E1B" w:rsidRPr="00FC2113">
        <w:rPr>
          <w:rFonts w:ascii="Arial" w:hAnsi="Arial" w:cs="Arial"/>
          <w:b/>
          <w:sz w:val="24"/>
          <w:szCs w:val="24"/>
          <w:lang w:val="mn-MN"/>
        </w:rPr>
        <w:t>г</w:t>
      </w:r>
      <w:r w:rsidRPr="00FC2113">
        <w:rPr>
          <w:rFonts w:ascii="Arial" w:hAnsi="Arial" w:cs="Arial"/>
          <w:b/>
          <w:sz w:val="24"/>
          <w:szCs w:val="24"/>
          <w:lang w:val="mn-MN"/>
        </w:rPr>
        <w:t>ээ</w:t>
      </w:r>
      <w:r w:rsidR="00D67E1B" w:rsidRPr="00FC2113">
        <w:rPr>
          <w:rFonts w:ascii="Arial" w:hAnsi="Arial" w:cs="Arial"/>
          <w:b/>
          <w:sz w:val="24"/>
          <w:szCs w:val="24"/>
          <w:lang w:val="mn-MN"/>
        </w:rPr>
        <w:t>р зүйл.Өмгөөлөгчдийн холбооны Ерөнхийлөгч</w:t>
      </w:r>
    </w:p>
    <w:p w14:paraId="3171840D" w14:textId="77777777" w:rsidR="00D67E1B" w:rsidRPr="00FC2113" w:rsidRDefault="00D67E1B" w:rsidP="00D67E1B">
      <w:pPr>
        <w:spacing w:after="0" w:line="240" w:lineRule="auto"/>
        <w:ind w:firstLine="567"/>
        <w:jc w:val="both"/>
        <w:rPr>
          <w:rFonts w:ascii="Arial" w:hAnsi="Arial" w:cs="Arial"/>
          <w:sz w:val="24"/>
          <w:szCs w:val="24"/>
          <w:lang w:val="mn-MN"/>
        </w:rPr>
      </w:pPr>
    </w:p>
    <w:p w14:paraId="6AE3B745"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40</w:t>
      </w:r>
      <w:r w:rsidR="00D67E1B" w:rsidRPr="00FC2113">
        <w:rPr>
          <w:rFonts w:ascii="Arial" w:hAnsi="Arial" w:cs="Arial"/>
          <w:sz w:val="24"/>
          <w:szCs w:val="24"/>
          <w:lang w:val="mn-MN"/>
        </w:rPr>
        <w:t>.1.</w:t>
      </w:r>
      <w:r w:rsidR="00D67E1B" w:rsidRPr="00FC2113">
        <w:rPr>
          <w:rFonts w:ascii="Arial" w:hAnsi="Arial" w:cs="Arial"/>
          <w:sz w:val="24"/>
          <w:szCs w:val="24"/>
          <w:lang w:val="mn-MN" w:eastAsia="ja-JP"/>
        </w:rPr>
        <w:t>Өмгөөлөгчдийн х</w:t>
      </w:r>
      <w:r w:rsidR="00D67E1B" w:rsidRPr="00FC2113">
        <w:rPr>
          <w:rFonts w:ascii="Arial" w:hAnsi="Arial" w:cs="Arial"/>
          <w:sz w:val="24"/>
          <w:szCs w:val="24"/>
          <w:lang w:val="mn-MN"/>
        </w:rPr>
        <w:t>олбооны Ерөнхийлөгч /цаашид “Ерөнхийлөгч” гэх/ нь Холбооны өдөр тутмын үйл ажиллагааг удирдан зохион байгуулах чиг үүргийг хэрэгжүүлнэ.</w:t>
      </w:r>
    </w:p>
    <w:p w14:paraId="3CFAB605" w14:textId="77777777" w:rsidR="00D67E1B" w:rsidRPr="00FC2113" w:rsidRDefault="00D67E1B" w:rsidP="00D67E1B">
      <w:pPr>
        <w:spacing w:after="0" w:line="240" w:lineRule="auto"/>
        <w:ind w:firstLine="567"/>
        <w:jc w:val="both"/>
        <w:rPr>
          <w:rFonts w:ascii="Arial" w:hAnsi="Arial" w:cs="Arial"/>
          <w:sz w:val="24"/>
          <w:szCs w:val="24"/>
          <w:lang w:val="mn-MN"/>
        </w:rPr>
      </w:pPr>
    </w:p>
    <w:p w14:paraId="7925C3A4"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40</w:t>
      </w:r>
      <w:r w:rsidR="00D67E1B" w:rsidRPr="00FC2113">
        <w:rPr>
          <w:rFonts w:ascii="Arial" w:hAnsi="Arial" w:cs="Arial"/>
          <w:sz w:val="24"/>
          <w:szCs w:val="24"/>
          <w:lang w:val="mn-MN"/>
        </w:rPr>
        <w:t>.2.Ерөнхийлөгчөөр өмгөөллийн үйл ажиллаг</w:t>
      </w:r>
      <w:r w:rsidR="00124A81" w:rsidRPr="00FC2113">
        <w:rPr>
          <w:rFonts w:ascii="Arial" w:hAnsi="Arial" w:cs="Arial"/>
          <w:sz w:val="24"/>
          <w:szCs w:val="24"/>
          <w:lang w:val="mn-MN"/>
        </w:rPr>
        <w:t>ааг</w:t>
      </w:r>
      <w:r w:rsidR="009329FA" w:rsidRPr="00FC2113">
        <w:rPr>
          <w:rFonts w:ascii="Arial" w:hAnsi="Arial" w:cs="Arial"/>
          <w:sz w:val="24"/>
          <w:szCs w:val="24"/>
          <w:lang w:val="mn-MN"/>
        </w:rPr>
        <w:t xml:space="preserve"> </w:t>
      </w:r>
      <w:r w:rsidR="00B331B5" w:rsidRPr="00FC2113">
        <w:rPr>
          <w:rFonts w:ascii="Arial" w:hAnsi="Arial" w:cs="Arial"/>
          <w:sz w:val="24"/>
          <w:szCs w:val="24"/>
          <w:lang w:val="mn-MN"/>
        </w:rPr>
        <w:t>10</w:t>
      </w:r>
      <w:r w:rsidR="00D67E1B" w:rsidRPr="00FC2113">
        <w:rPr>
          <w:rFonts w:ascii="Arial" w:hAnsi="Arial" w:cs="Arial"/>
          <w:sz w:val="24"/>
          <w:szCs w:val="24"/>
          <w:lang w:val="mn-MN"/>
        </w:rPr>
        <w:t xml:space="preserve">-аас доошгүй жил эрхэлсэн, Холбооны гишүүн Монгол Улсын иргэнийг </w:t>
      </w:r>
      <w:r w:rsidR="000C1E0B" w:rsidRPr="00FC2113">
        <w:rPr>
          <w:rFonts w:ascii="Arial" w:hAnsi="Arial" w:cs="Arial"/>
          <w:sz w:val="24"/>
          <w:szCs w:val="24"/>
          <w:lang w:val="mn-MN"/>
        </w:rPr>
        <w:t>Их Хур</w:t>
      </w:r>
      <w:r w:rsidR="00D67E1B" w:rsidRPr="00FC2113">
        <w:rPr>
          <w:rFonts w:ascii="Arial" w:hAnsi="Arial" w:cs="Arial"/>
          <w:sz w:val="24"/>
          <w:szCs w:val="24"/>
          <w:lang w:val="mn-MN"/>
        </w:rPr>
        <w:t>ал нууц санал хураалтаар сонгоно.</w:t>
      </w:r>
    </w:p>
    <w:p w14:paraId="38CF6503" w14:textId="77777777" w:rsidR="00D67E1B" w:rsidRPr="00FC2113" w:rsidRDefault="00D67E1B" w:rsidP="00D67E1B">
      <w:pPr>
        <w:spacing w:after="0" w:line="240" w:lineRule="auto"/>
        <w:ind w:firstLine="851"/>
        <w:jc w:val="both"/>
        <w:rPr>
          <w:rFonts w:ascii="Arial" w:hAnsi="Arial" w:cs="Arial"/>
          <w:sz w:val="24"/>
          <w:szCs w:val="24"/>
          <w:lang w:val="mn-MN"/>
        </w:rPr>
      </w:pPr>
    </w:p>
    <w:p w14:paraId="0762F671"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40</w:t>
      </w:r>
      <w:r w:rsidR="00D67E1B" w:rsidRPr="00FC2113">
        <w:rPr>
          <w:rFonts w:ascii="Arial" w:hAnsi="Arial" w:cs="Arial"/>
          <w:sz w:val="24"/>
          <w:szCs w:val="24"/>
          <w:lang w:val="mn-MN"/>
        </w:rPr>
        <w:t>.3.Ерөнхийлөгчийг 3 жилийн хугацаагаар сонгох бөгөөд нэг удаа улируулан сонгож болно.</w:t>
      </w:r>
    </w:p>
    <w:p w14:paraId="7A94F210" w14:textId="77777777" w:rsidR="00D67E1B" w:rsidRPr="00FC2113" w:rsidRDefault="00D67E1B" w:rsidP="00D67E1B">
      <w:pPr>
        <w:spacing w:after="0" w:line="240" w:lineRule="auto"/>
        <w:ind w:firstLine="567"/>
        <w:jc w:val="both"/>
        <w:rPr>
          <w:rFonts w:ascii="Arial" w:hAnsi="Arial" w:cs="Arial"/>
          <w:sz w:val="24"/>
          <w:szCs w:val="24"/>
          <w:lang w:val="mn-MN"/>
        </w:rPr>
      </w:pPr>
    </w:p>
    <w:p w14:paraId="3F1745AD"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40</w:t>
      </w:r>
      <w:r w:rsidR="00D67E1B" w:rsidRPr="00FC2113">
        <w:rPr>
          <w:rFonts w:ascii="Arial" w:hAnsi="Arial" w:cs="Arial"/>
          <w:sz w:val="24"/>
          <w:szCs w:val="24"/>
          <w:lang w:val="mn-MN"/>
        </w:rPr>
        <w:t>.4.Ерөнхийлөгч дараахь бүрэн эрхийг хэрэгжүүлнэ:</w:t>
      </w:r>
    </w:p>
    <w:p w14:paraId="7AD8CD0B" w14:textId="77777777" w:rsidR="00D67E1B" w:rsidRPr="00FC2113" w:rsidRDefault="00D67E1B" w:rsidP="00D67E1B">
      <w:pPr>
        <w:spacing w:after="0" w:line="240" w:lineRule="auto"/>
        <w:ind w:firstLine="567"/>
        <w:jc w:val="both"/>
        <w:rPr>
          <w:rFonts w:ascii="Arial" w:hAnsi="Arial" w:cs="Arial"/>
          <w:sz w:val="24"/>
          <w:szCs w:val="24"/>
          <w:lang w:val="mn-MN"/>
        </w:rPr>
      </w:pPr>
    </w:p>
    <w:p w14:paraId="6A3F1EF9"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.4.1.Удирдах зөвлөлийн хуралдааныг зарлан хуралдуулах</w:t>
      </w:r>
      <w:r w:rsidRPr="00FC2113">
        <w:rPr>
          <w:rFonts w:ascii="Arial" w:hAnsi="Arial" w:cs="Arial"/>
          <w:sz w:val="24"/>
          <w:szCs w:val="24"/>
        </w:rPr>
        <w:t>;</w:t>
      </w:r>
    </w:p>
    <w:p w14:paraId="12941997"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.4.2.Холбоог гадаад, дотоод харилцаанд төлөөлөх</w:t>
      </w:r>
      <w:r w:rsidRPr="00FC2113">
        <w:rPr>
          <w:rFonts w:ascii="Arial" w:hAnsi="Arial" w:cs="Arial"/>
          <w:sz w:val="24"/>
          <w:szCs w:val="24"/>
        </w:rPr>
        <w:t>;</w:t>
      </w:r>
    </w:p>
    <w:p w14:paraId="56A6753E"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w:t>
      </w:r>
      <w:r w:rsidR="00DA34C7" w:rsidRPr="00FC2113">
        <w:rPr>
          <w:rFonts w:ascii="Arial" w:hAnsi="Arial" w:cs="Arial"/>
          <w:sz w:val="24"/>
          <w:szCs w:val="24"/>
          <w:lang w:val="mn-MN"/>
        </w:rPr>
        <w:t>.3.Холбооны нэрийн өмнөөс гэрээ</w:t>
      </w:r>
      <w:r w:rsidRPr="00FC2113">
        <w:rPr>
          <w:rFonts w:ascii="Arial" w:hAnsi="Arial" w:cs="Arial"/>
          <w:sz w:val="24"/>
          <w:szCs w:val="24"/>
          <w:lang w:val="mn-MN"/>
        </w:rPr>
        <w:t xml:space="preserve"> байгуулах, хууль тогтоомж, Холбооны дүрэмд заасан хязгаарт багтаан Холбооны хөрөнгийг захиран зарцуулах</w:t>
      </w:r>
      <w:r w:rsidRPr="00FC2113">
        <w:rPr>
          <w:rFonts w:ascii="Arial" w:hAnsi="Arial" w:cs="Arial"/>
          <w:sz w:val="24"/>
          <w:szCs w:val="24"/>
        </w:rPr>
        <w:t>;</w:t>
      </w:r>
    </w:p>
    <w:p w14:paraId="4AECBEFD" w14:textId="77777777" w:rsidR="00D67E1B" w:rsidRPr="00FC2113" w:rsidRDefault="00D67E1B" w:rsidP="00D67E1B">
      <w:pPr>
        <w:spacing w:after="0" w:line="240" w:lineRule="auto"/>
        <w:ind w:firstLine="567"/>
        <w:jc w:val="both"/>
        <w:rPr>
          <w:rFonts w:ascii="Arial" w:hAnsi="Arial" w:cs="Arial"/>
          <w:sz w:val="24"/>
          <w:szCs w:val="24"/>
          <w:lang w:val="mn-MN"/>
        </w:rPr>
      </w:pPr>
    </w:p>
    <w:p w14:paraId="7767C639"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.4.4.Ажлын албаны ажилтныг томилох, чөлөөлөх</w:t>
      </w:r>
      <w:r w:rsidRPr="00FC2113">
        <w:rPr>
          <w:rFonts w:ascii="Arial" w:hAnsi="Arial" w:cs="Arial"/>
          <w:sz w:val="24"/>
          <w:szCs w:val="24"/>
        </w:rPr>
        <w:t>;</w:t>
      </w:r>
    </w:p>
    <w:p w14:paraId="632C8280"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.4.5.Холбооны салбар зөвлөлийн даргыг томилох, чөлөөлөх саналыг Удирдах зөвлөлд оруулах</w:t>
      </w:r>
      <w:r w:rsidRPr="00FC2113">
        <w:rPr>
          <w:rFonts w:ascii="Arial" w:hAnsi="Arial" w:cs="Arial"/>
          <w:sz w:val="24"/>
          <w:szCs w:val="24"/>
        </w:rPr>
        <w:t>;</w:t>
      </w:r>
    </w:p>
    <w:p w14:paraId="3D9743D7" w14:textId="77777777" w:rsidR="00D67E1B" w:rsidRPr="00FC2113" w:rsidRDefault="00D67E1B" w:rsidP="00D67E1B">
      <w:pPr>
        <w:spacing w:after="0" w:line="240" w:lineRule="auto"/>
        <w:ind w:firstLine="567"/>
        <w:jc w:val="both"/>
        <w:rPr>
          <w:rFonts w:ascii="Arial" w:hAnsi="Arial" w:cs="Arial"/>
          <w:sz w:val="24"/>
          <w:szCs w:val="24"/>
          <w:lang w:val="mn-MN"/>
        </w:rPr>
      </w:pPr>
    </w:p>
    <w:p w14:paraId="6F1252B0"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.4.6.</w:t>
      </w:r>
      <w:r w:rsidR="000C1E0B" w:rsidRPr="00FC2113">
        <w:rPr>
          <w:rFonts w:ascii="Arial" w:hAnsi="Arial" w:cs="Arial"/>
          <w:sz w:val="24"/>
          <w:szCs w:val="24"/>
          <w:lang w:val="mn-MN"/>
        </w:rPr>
        <w:t>Их Хур</w:t>
      </w:r>
      <w:r w:rsidRPr="00FC2113">
        <w:rPr>
          <w:rFonts w:ascii="Arial" w:hAnsi="Arial" w:cs="Arial"/>
          <w:sz w:val="24"/>
          <w:szCs w:val="24"/>
          <w:lang w:val="mn-MN"/>
        </w:rPr>
        <w:t>ал, Удирдах зөвлөлийн шийдвэрийг биелүүлэх ажлыг зохион байгуулах</w:t>
      </w:r>
      <w:r w:rsidRPr="00FC2113">
        <w:rPr>
          <w:rFonts w:ascii="Arial" w:hAnsi="Arial" w:cs="Arial"/>
          <w:sz w:val="24"/>
          <w:szCs w:val="24"/>
        </w:rPr>
        <w:t>;</w:t>
      </w:r>
    </w:p>
    <w:p w14:paraId="2CFB23FF" w14:textId="77777777" w:rsidR="00D67E1B" w:rsidRPr="00FC2113" w:rsidRDefault="00D67E1B" w:rsidP="00D67E1B">
      <w:pPr>
        <w:spacing w:after="0" w:line="240" w:lineRule="auto"/>
        <w:ind w:firstLine="567"/>
        <w:jc w:val="both"/>
        <w:rPr>
          <w:rFonts w:ascii="Arial" w:hAnsi="Arial" w:cs="Arial"/>
          <w:sz w:val="24"/>
          <w:szCs w:val="24"/>
          <w:lang w:val="mn-MN"/>
        </w:rPr>
      </w:pPr>
    </w:p>
    <w:p w14:paraId="39A0C36E" w14:textId="77777777" w:rsidR="00D67E1B" w:rsidRPr="00FC2113" w:rsidRDefault="00D67E1B"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772C9E" w:rsidRPr="00FC2113">
        <w:rPr>
          <w:rFonts w:ascii="Arial" w:hAnsi="Arial" w:cs="Arial"/>
          <w:sz w:val="24"/>
          <w:szCs w:val="24"/>
          <w:lang w:val="mn-MN"/>
        </w:rPr>
        <w:t>40</w:t>
      </w:r>
      <w:r w:rsidRPr="00FC2113">
        <w:rPr>
          <w:rFonts w:ascii="Arial" w:hAnsi="Arial" w:cs="Arial"/>
          <w:sz w:val="24"/>
          <w:szCs w:val="24"/>
          <w:lang w:val="mn-MN"/>
        </w:rPr>
        <w:t>.4.7.энэ хууль болон дүрмээр олгосон бусад бүрэн эрх.</w:t>
      </w:r>
    </w:p>
    <w:p w14:paraId="67762BF9" w14:textId="77777777" w:rsidR="00D67E1B" w:rsidRPr="00FC2113" w:rsidRDefault="00D67E1B" w:rsidP="00D67E1B">
      <w:pPr>
        <w:spacing w:after="0" w:line="240" w:lineRule="auto"/>
        <w:ind w:firstLine="567"/>
        <w:jc w:val="both"/>
        <w:rPr>
          <w:rFonts w:ascii="Arial" w:hAnsi="Arial" w:cs="Arial"/>
          <w:b/>
          <w:sz w:val="24"/>
          <w:szCs w:val="24"/>
          <w:lang w:val="mn-MN"/>
        </w:rPr>
      </w:pPr>
    </w:p>
    <w:p w14:paraId="3B81E791" w14:textId="77777777" w:rsidR="00D67E1B" w:rsidRPr="00FC2113" w:rsidRDefault="00772C9E" w:rsidP="00D67E1B">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41</w:t>
      </w:r>
      <w:r w:rsidR="00D67E1B" w:rsidRPr="00FC2113">
        <w:rPr>
          <w:rFonts w:ascii="Arial" w:hAnsi="Arial" w:cs="Arial"/>
          <w:b/>
          <w:sz w:val="24"/>
          <w:szCs w:val="24"/>
          <w:lang w:val="mn-MN"/>
        </w:rPr>
        <w:t xml:space="preserve"> дүгээр зүйл.Холбооны Ажлын алба</w:t>
      </w:r>
    </w:p>
    <w:p w14:paraId="019D860A" w14:textId="77777777" w:rsidR="00D67E1B" w:rsidRPr="00FC2113" w:rsidRDefault="00D67E1B" w:rsidP="00D67E1B">
      <w:pPr>
        <w:spacing w:after="0" w:line="240" w:lineRule="auto"/>
        <w:ind w:firstLine="567"/>
        <w:jc w:val="both"/>
        <w:rPr>
          <w:rFonts w:ascii="Arial" w:hAnsi="Arial" w:cs="Arial"/>
          <w:b/>
          <w:sz w:val="24"/>
          <w:szCs w:val="24"/>
          <w:lang w:val="mn-MN"/>
        </w:rPr>
      </w:pPr>
    </w:p>
    <w:p w14:paraId="132BD160"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41</w:t>
      </w:r>
      <w:r w:rsidR="00D67E1B" w:rsidRPr="00FC2113">
        <w:rPr>
          <w:rFonts w:ascii="Arial" w:hAnsi="Arial" w:cs="Arial"/>
          <w:sz w:val="24"/>
          <w:szCs w:val="24"/>
          <w:lang w:val="mn-MN"/>
        </w:rPr>
        <w:t xml:space="preserve">.1.Холбоо нь өөрийн чиг үүрэг, өдөр тутмын үйл ажиллагааг хэрэгжүүлэх үүрэг бүхий Ажлын албатай байна. </w:t>
      </w:r>
    </w:p>
    <w:p w14:paraId="130C1C02" w14:textId="77777777" w:rsidR="00D67E1B" w:rsidRPr="00FC2113" w:rsidRDefault="00D67E1B" w:rsidP="00D67E1B">
      <w:pPr>
        <w:spacing w:after="0" w:line="240" w:lineRule="auto"/>
        <w:ind w:firstLine="567"/>
        <w:jc w:val="both"/>
        <w:rPr>
          <w:rFonts w:ascii="Arial" w:hAnsi="Arial" w:cs="Arial"/>
          <w:sz w:val="24"/>
          <w:szCs w:val="24"/>
          <w:lang w:val="mn-MN"/>
        </w:rPr>
      </w:pPr>
    </w:p>
    <w:p w14:paraId="529B2652"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.2</w:t>
      </w:r>
      <w:r w:rsidR="00D67E1B" w:rsidRPr="00FC2113">
        <w:rPr>
          <w:rFonts w:ascii="Arial" w:hAnsi="Arial" w:cs="Arial"/>
          <w:sz w:val="24"/>
          <w:szCs w:val="24"/>
          <w:lang w:val="mn-MN"/>
        </w:rPr>
        <w:t xml:space="preserve">.Ажлын албаны ажилтан өмгөөллийн үйл ажиллагаа эрхлэх эрхгүй этгээд байх бөгөөд хэрэв өмгөөллийн үйл ажиллагаа эрхлэх эрхтэй бол уг эрхийг түдгэлзүүлнэ. </w:t>
      </w:r>
    </w:p>
    <w:p w14:paraId="2519F2B7" w14:textId="77777777" w:rsidR="00D67E1B" w:rsidRPr="00FC2113" w:rsidRDefault="00D67E1B" w:rsidP="00D67E1B">
      <w:pPr>
        <w:spacing w:after="0" w:line="240" w:lineRule="auto"/>
        <w:ind w:firstLine="567"/>
        <w:jc w:val="both"/>
        <w:rPr>
          <w:rFonts w:ascii="Arial" w:hAnsi="Arial" w:cs="Arial"/>
          <w:sz w:val="24"/>
          <w:szCs w:val="24"/>
          <w:lang w:val="mn-MN"/>
        </w:rPr>
      </w:pPr>
    </w:p>
    <w:p w14:paraId="6F812D3F"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.3</w:t>
      </w:r>
      <w:r w:rsidR="00D67E1B" w:rsidRPr="00FC2113">
        <w:rPr>
          <w:rFonts w:ascii="Arial" w:hAnsi="Arial" w:cs="Arial"/>
          <w:sz w:val="24"/>
          <w:szCs w:val="24"/>
          <w:lang w:val="mn-MN"/>
        </w:rPr>
        <w:t>.Ажлын алба нь дараахь чиг үүргийг хэрэгжүүлнэ:</w:t>
      </w:r>
    </w:p>
    <w:p w14:paraId="49B1B0C3" w14:textId="77777777" w:rsidR="00D67E1B" w:rsidRPr="00FC2113" w:rsidRDefault="00D67E1B" w:rsidP="00D67E1B">
      <w:pPr>
        <w:spacing w:after="0" w:line="240" w:lineRule="auto"/>
        <w:ind w:firstLine="567"/>
        <w:jc w:val="both"/>
        <w:rPr>
          <w:rFonts w:ascii="Arial" w:hAnsi="Arial" w:cs="Arial"/>
          <w:sz w:val="24"/>
          <w:szCs w:val="24"/>
          <w:lang w:val="mn-MN"/>
        </w:rPr>
      </w:pPr>
    </w:p>
    <w:p w14:paraId="40D711D1" w14:textId="77777777" w:rsidR="00D67E1B" w:rsidRPr="00FC2113" w:rsidRDefault="00772C9E" w:rsidP="00D67E1B">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.3</w:t>
      </w:r>
      <w:r w:rsidR="00D67E1B" w:rsidRPr="00FC2113">
        <w:rPr>
          <w:rFonts w:ascii="Arial" w:hAnsi="Arial" w:cs="Arial"/>
          <w:sz w:val="24"/>
          <w:szCs w:val="24"/>
          <w:lang w:val="mn-MN"/>
        </w:rPr>
        <w:t>.1.</w:t>
      </w:r>
      <w:r w:rsidR="000C1E0B" w:rsidRPr="00FC2113">
        <w:rPr>
          <w:rFonts w:ascii="Arial" w:hAnsi="Arial" w:cs="Arial"/>
          <w:sz w:val="24"/>
          <w:szCs w:val="24"/>
          <w:lang w:val="mn-MN"/>
        </w:rPr>
        <w:t>Их Хур</w:t>
      </w:r>
      <w:r w:rsidR="00D67E1B" w:rsidRPr="00FC2113">
        <w:rPr>
          <w:rFonts w:ascii="Arial" w:hAnsi="Arial" w:cs="Arial"/>
          <w:sz w:val="24"/>
          <w:szCs w:val="24"/>
          <w:lang w:val="mn-MN"/>
        </w:rPr>
        <w:t>ал, Удирдах зөвлөл, Ерөнхийлөгчийн шийдвэр, үүрэг, даалгаврыг биелүүлэх</w:t>
      </w:r>
      <w:r w:rsidR="00D67E1B" w:rsidRPr="00FC2113">
        <w:rPr>
          <w:rFonts w:ascii="Arial" w:hAnsi="Arial" w:cs="Arial"/>
          <w:sz w:val="24"/>
          <w:szCs w:val="24"/>
        </w:rPr>
        <w:t>;</w:t>
      </w:r>
    </w:p>
    <w:p w14:paraId="15D344C3" w14:textId="77777777" w:rsidR="00D67E1B" w:rsidRPr="00FC2113" w:rsidRDefault="00D67E1B" w:rsidP="00D67E1B">
      <w:pPr>
        <w:spacing w:after="0" w:line="240" w:lineRule="auto"/>
        <w:ind w:firstLine="1287"/>
        <w:jc w:val="both"/>
        <w:rPr>
          <w:rFonts w:ascii="Arial" w:hAnsi="Arial" w:cs="Arial"/>
          <w:sz w:val="24"/>
          <w:szCs w:val="24"/>
          <w:lang w:val="mn-MN"/>
        </w:rPr>
      </w:pPr>
    </w:p>
    <w:p w14:paraId="6501AB67" w14:textId="77777777" w:rsidR="00D67E1B" w:rsidRPr="00FC2113" w:rsidRDefault="00772C9E" w:rsidP="00D67E1B">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.3</w:t>
      </w:r>
      <w:r w:rsidR="00D67E1B" w:rsidRPr="00FC2113">
        <w:rPr>
          <w:rFonts w:ascii="Arial" w:hAnsi="Arial" w:cs="Arial"/>
          <w:sz w:val="24"/>
          <w:szCs w:val="24"/>
          <w:lang w:val="mn-MN"/>
        </w:rPr>
        <w:t>.2.Холбооны зөвлөл, хороодын өдөр тутмын үйл ажиллагаа, тэдгээрийн ажлын уялдаа холбоог зохион байгуулах</w:t>
      </w:r>
      <w:r w:rsidR="00D67E1B" w:rsidRPr="00FC2113">
        <w:rPr>
          <w:rFonts w:ascii="Arial" w:hAnsi="Arial" w:cs="Arial"/>
          <w:sz w:val="24"/>
          <w:szCs w:val="24"/>
        </w:rPr>
        <w:t>;</w:t>
      </w:r>
    </w:p>
    <w:p w14:paraId="0C1981F6" w14:textId="77777777" w:rsidR="00D67E1B" w:rsidRPr="00FC2113" w:rsidRDefault="00D67E1B" w:rsidP="00D67E1B">
      <w:pPr>
        <w:spacing w:after="0" w:line="240" w:lineRule="auto"/>
        <w:ind w:firstLine="1287"/>
        <w:jc w:val="both"/>
        <w:rPr>
          <w:rFonts w:ascii="Arial" w:hAnsi="Arial" w:cs="Arial"/>
          <w:sz w:val="24"/>
          <w:szCs w:val="24"/>
          <w:lang w:val="mn-MN"/>
        </w:rPr>
      </w:pPr>
    </w:p>
    <w:p w14:paraId="499B714A" w14:textId="77777777" w:rsidR="00D67E1B" w:rsidRPr="00FC2113" w:rsidRDefault="00772C9E" w:rsidP="00D67E1B">
      <w:pPr>
        <w:spacing w:after="0" w:line="240" w:lineRule="auto"/>
        <w:ind w:firstLine="1287"/>
        <w:jc w:val="both"/>
        <w:rPr>
          <w:rFonts w:ascii="Arial" w:hAnsi="Arial" w:cs="Arial"/>
          <w:sz w:val="24"/>
          <w:szCs w:val="24"/>
        </w:rPr>
      </w:pPr>
      <w:r w:rsidRPr="00FC2113">
        <w:rPr>
          <w:rFonts w:ascii="Arial" w:hAnsi="Arial" w:cs="Arial"/>
          <w:sz w:val="24"/>
          <w:szCs w:val="24"/>
          <w:lang w:val="mn-MN"/>
        </w:rPr>
        <w:t>41</w:t>
      </w:r>
      <w:r w:rsidR="00FB7C55">
        <w:rPr>
          <w:rFonts w:ascii="Arial" w:hAnsi="Arial" w:cs="Arial"/>
          <w:sz w:val="24"/>
          <w:szCs w:val="24"/>
          <w:lang w:val="mn-MN"/>
        </w:rPr>
        <w:t>.3</w:t>
      </w:r>
      <w:r w:rsidR="00D67E1B" w:rsidRPr="00FC2113">
        <w:rPr>
          <w:rFonts w:ascii="Arial" w:hAnsi="Arial" w:cs="Arial"/>
          <w:sz w:val="24"/>
          <w:szCs w:val="24"/>
          <w:lang w:val="mn-MN"/>
        </w:rPr>
        <w:t>.3.өмгөөлөгчдийг мэдээллээр хангах, тэдгээрийн хооронд мэдээлэл, туршлага солилцох боломжийг бүрдүүлэх</w:t>
      </w:r>
      <w:r w:rsidR="00D67E1B" w:rsidRPr="00FC2113">
        <w:rPr>
          <w:rFonts w:ascii="Arial" w:hAnsi="Arial" w:cs="Arial"/>
          <w:sz w:val="24"/>
          <w:szCs w:val="24"/>
        </w:rPr>
        <w:t>;</w:t>
      </w:r>
    </w:p>
    <w:p w14:paraId="6B560330" w14:textId="77777777" w:rsidR="00D67E1B" w:rsidRPr="00FC2113" w:rsidRDefault="00D67E1B" w:rsidP="00D67E1B">
      <w:pPr>
        <w:spacing w:after="0" w:line="240" w:lineRule="auto"/>
        <w:ind w:firstLine="1287"/>
        <w:jc w:val="both"/>
        <w:rPr>
          <w:rFonts w:ascii="Arial" w:hAnsi="Arial" w:cs="Arial"/>
          <w:sz w:val="24"/>
          <w:szCs w:val="24"/>
        </w:rPr>
      </w:pPr>
    </w:p>
    <w:p w14:paraId="5DC54A70" w14:textId="77777777" w:rsidR="00D67E1B" w:rsidRPr="00FC2113" w:rsidRDefault="00772C9E" w:rsidP="00D67E1B">
      <w:pPr>
        <w:spacing w:after="0" w:line="240" w:lineRule="auto"/>
        <w:ind w:firstLine="1287"/>
        <w:jc w:val="both"/>
        <w:rPr>
          <w:rFonts w:ascii="Arial" w:hAnsi="Arial" w:cs="Arial"/>
          <w:sz w:val="24"/>
          <w:szCs w:val="24"/>
        </w:rPr>
      </w:pPr>
      <w:r w:rsidRPr="00FC2113">
        <w:rPr>
          <w:rFonts w:ascii="Arial" w:hAnsi="Arial" w:cs="Arial"/>
          <w:sz w:val="24"/>
          <w:szCs w:val="24"/>
        </w:rPr>
        <w:t>41</w:t>
      </w:r>
      <w:r w:rsidR="00FB7C55">
        <w:rPr>
          <w:rFonts w:ascii="Arial" w:hAnsi="Arial" w:cs="Arial"/>
          <w:sz w:val="24"/>
          <w:szCs w:val="24"/>
          <w:lang w:val="mn-MN"/>
        </w:rPr>
        <w:t>.3</w:t>
      </w:r>
      <w:r w:rsidR="00D67E1B" w:rsidRPr="00FC2113">
        <w:rPr>
          <w:rFonts w:ascii="Arial" w:hAnsi="Arial" w:cs="Arial"/>
          <w:sz w:val="24"/>
          <w:szCs w:val="24"/>
          <w:lang w:val="mn-MN"/>
        </w:rPr>
        <w:t>.4.</w:t>
      </w:r>
      <w:r w:rsidR="000C1E0B" w:rsidRPr="00FC2113">
        <w:rPr>
          <w:rFonts w:ascii="Arial" w:hAnsi="Arial" w:cs="Arial"/>
          <w:sz w:val="24"/>
          <w:szCs w:val="24"/>
          <w:lang w:val="mn-MN"/>
        </w:rPr>
        <w:t>Их Хур</w:t>
      </w:r>
      <w:r w:rsidR="00D67E1B" w:rsidRPr="00FC2113">
        <w:rPr>
          <w:rFonts w:ascii="Arial" w:hAnsi="Arial" w:cs="Arial"/>
          <w:sz w:val="24"/>
          <w:szCs w:val="24"/>
          <w:lang w:val="mn-MN"/>
        </w:rPr>
        <w:t>ал, Удирдах зөвлөлийн хуралдаанаар хэлэлцэх асуудлын жагсаалт, холбогдох шийдвэрийн төслийг бэлтгэх</w:t>
      </w:r>
      <w:r w:rsidR="00D67E1B" w:rsidRPr="00FC2113">
        <w:rPr>
          <w:rFonts w:ascii="Arial" w:hAnsi="Arial" w:cs="Arial"/>
          <w:sz w:val="24"/>
          <w:szCs w:val="24"/>
        </w:rPr>
        <w:t>;</w:t>
      </w:r>
    </w:p>
    <w:p w14:paraId="74C58A38" w14:textId="77777777" w:rsidR="00D67E1B" w:rsidRPr="00FC2113" w:rsidRDefault="00D67E1B" w:rsidP="00D67E1B">
      <w:pPr>
        <w:spacing w:after="0" w:line="240" w:lineRule="auto"/>
        <w:jc w:val="both"/>
        <w:rPr>
          <w:rFonts w:ascii="Arial" w:hAnsi="Arial" w:cs="Arial"/>
          <w:sz w:val="24"/>
          <w:szCs w:val="24"/>
          <w:lang w:val="mn-MN"/>
        </w:rPr>
      </w:pPr>
    </w:p>
    <w:p w14:paraId="595476E3" w14:textId="77777777" w:rsidR="00D67E1B" w:rsidRPr="00FC2113" w:rsidRDefault="00772C9E" w:rsidP="00D67E1B">
      <w:pPr>
        <w:spacing w:after="0" w:line="240" w:lineRule="auto"/>
        <w:ind w:firstLine="1287"/>
        <w:jc w:val="both"/>
        <w:rPr>
          <w:rFonts w:ascii="Arial" w:hAnsi="Arial" w:cs="Arial"/>
          <w:sz w:val="24"/>
          <w:szCs w:val="24"/>
        </w:rPr>
      </w:pPr>
      <w:r w:rsidRPr="00FC2113">
        <w:rPr>
          <w:rFonts w:ascii="Arial" w:hAnsi="Arial" w:cs="Arial"/>
          <w:sz w:val="24"/>
          <w:szCs w:val="24"/>
          <w:lang w:val="mn-MN"/>
        </w:rPr>
        <w:lastRenderedPageBreak/>
        <w:t>41</w:t>
      </w:r>
      <w:r w:rsidR="00FB7C55">
        <w:rPr>
          <w:rFonts w:ascii="Arial" w:hAnsi="Arial" w:cs="Arial"/>
          <w:sz w:val="24"/>
          <w:szCs w:val="24"/>
          <w:lang w:val="mn-MN"/>
        </w:rPr>
        <w:t>.3</w:t>
      </w:r>
      <w:r w:rsidR="00D67E1B" w:rsidRPr="00FC2113">
        <w:rPr>
          <w:rFonts w:ascii="Arial" w:hAnsi="Arial" w:cs="Arial"/>
          <w:sz w:val="24"/>
          <w:szCs w:val="24"/>
          <w:lang w:val="mn-MN"/>
        </w:rPr>
        <w:t>.5.өмгөөлөгчийн эрх, хууль ёсны ашиг сонирхлыг хамгаалах ажлыг зохион байгуулах</w:t>
      </w:r>
      <w:r w:rsidR="00D67E1B" w:rsidRPr="00FC2113">
        <w:rPr>
          <w:rFonts w:ascii="Arial" w:hAnsi="Arial" w:cs="Arial"/>
          <w:sz w:val="24"/>
          <w:szCs w:val="24"/>
        </w:rPr>
        <w:t>;</w:t>
      </w:r>
    </w:p>
    <w:p w14:paraId="1861B5B7" w14:textId="77777777" w:rsidR="00D67E1B" w:rsidRPr="00FC2113" w:rsidRDefault="00D67E1B" w:rsidP="00D67E1B">
      <w:pPr>
        <w:spacing w:after="0" w:line="240" w:lineRule="auto"/>
        <w:ind w:firstLine="1287"/>
        <w:jc w:val="both"/>
        <w:rPr>
          <w:rFonts w:ascii="Arial" w:hAnsi="Arial" w:cs="Arial"/>
          <w:sz w:val="24"/>
          <w:szCs w:val="24"/>
        </w:rPr>
      </w:pPr>
    </w:p>
    <w:p w14:paraId="7784D963" w14:textId="77777777" w:rsidR="00D67E1B" w:rsidRPr="00FC2113" w:rsidRDefault="00772C9E" w:rsidP="00D67E1B">
      <w:pPr>
        <w:spacing w:after="0" w:line="240" w:lineRule="auto"/>
        <w:ind w:firstLine="1287"/>
        <w:jc w:val="both"/>
        <w:rPr>
          <w:rFonts w:ascii="Arial" w:hAnsi="Arial" w:cs="Arial"/>
          <w:sz w:val="24"/>
          <w:szCs w:val="24"/>
          <w:lang w:val="mn-MN"/>
        </w:rPr>
      </w:pPr>
      <w:r w:rsidRPr="00FC2113">
        <w:rPr>
          <w:rFonts w:ascii="Arial" w:hAnsi="Arial" w:cs="Arial"/>
          <w:sz w:val="24"/>
          <w:szCs w:val="24"/>
        </w:rPr>
        <w:t>41</w:t>
      </w:r>
      <w:r w:rsidR="00FB7C55">
        <w:rPr>
          <w:rFonts w:ascii="Arial" w:hAnsi="Arial" w:cs="Arial"/>
          <w:sz w:val="24"/>
          <w:szCs w:val="24"/>
          <w:lang w:val="mn-MN"/>
        </w:rPr>
        <w:t>.3</w:t>
      </w:r>
      <w:r w:rsidR="00D67E1B" w:rsidRPr="00FC2113">
        <w:rPr>
          <w:rFonts w:ascii="Arial" w:hAnsi="Arial" w:cs="Arial"/>
          <w:sz w:val="24"/>
          <w:szCs w:val="24"/>
          <w:lang w:val="mn-MN"/>
        </w:rPr>
        <w:t>.</w:t>
      </w:r>
      <w:r w:rsidR="003F78D8">
        <w:rPr>
          <w:rFonts w:ascii="Arial" w:hAnsi="Arial" w:cs="Arial"/>
          <w:sz w:val="24"/>
          <w:szCs w:val="24"/>
          <w:lang w:val="mn-MN"/>
        </w:rPr>
        <w:t>6.ө</w:t>
      </w:r>
      <w:r w:rsidR="00D67E1B" w:rsidRPr="00FC2113">
        <w:rPr>
          <w:rFonts w:ascii="Arial" w:hAnsi="Arial" w:cs="Arial"/>
          <w:sz w:val="24"/>
          <w:szCs w:val="24"/>
          <w:lang w:val="mn-MN"/>
        </w:rPr>
        <w:t>мгөөлөгчдийн нэгдсэн бүртгэл, өмгөөллийн хуулийн этгээдийн бүртгэлийг хариуцан хөтлөх, цахим сан бүрдүүлэх</w:t>
      </w:r>
      <w:r w:rsidR="00D67E1B" w:rsidRPr="00FC2113">
        <w:rPr>
          <w:rFonts w:ascii="Arial" w:hAnsi="Arial" w:cs="Arial"/>
          <w:sz w:val="24"/>
          <w:szCs w:val="24"/>
        </w:rPr>
        <w:t>;</w:t>
      </w:r>
    </w:p>
    <w:p w14:paraId="3E9495BD" w14:textId="77777777" w:rsidR="00D67E1B" w:rsidRPr="00FC2113" w:rsidRDefault="00D67E1B" w:rsidP="00D67E1B">
      <w:pPr>
        <w:spacing w:after="0" w:line="240" w:lineRule="auto"/>
        <w:ind w:firstLine="1287"/>
        <w:jc w:val="both"/>
        <w:rPr>
          <w:rFonts w:ascii="Arial" w:hAnsi="Arial" w:cs="Arial"/>
          <w:sz w:val="24"/>
          <w:szCs w:val="24"/>
          <w:lang w:val="mn-MN"/>
        </w:rPr>
      </w:pPr>
    </w:p>
    <w:p w14:paraId="6541475A" w14:textId="77777777" w:rsidR="00D67E1B" w:rsidRPr="00FC2113" w:rsidRDefault="00772C9E" w:rsidP="00D67E1B">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.3</w:t>
      </w:r>
      <w:r w:rsidR="00D67E1B" w:rsidRPr="00FC2113">
        <w:rPr>
          <w:rFonts w:ascii="Arial" w:hAnsi="Arial" w:cs="Arial"/>
          <w:sz w:val="24"/>
          <w:szCs w:val="24"/>
          <w:lang w:val="mn-MN"/>
        </w:rPr>
        <w:t>.7.</w:t>
      </w:r>
      <w:r w:rsidR="00095882" w:rsidRPr="00FC2113">
        <w:rPr>
          <w:rFonts w:ascii="Arial" w:hAnsi="Arial" w:cs="Arial"/>
          <w:sz w:val="24"/>
          <w:szCs w:val="24"/>
          <w:lang w:val="mn-MN"/>
        </w:rPr>
        <w:t>хү</w:t>
      </w:r>
      <w:r w:rsidR="00D67E1B" w:rsidRPr="00FC2113">
        <w:rPr>
          <w:rFonts w:ascii="Arial" w:hAnsi="Arial" w:cs="Arial"/>
          <w:sz w:val="24"/>
          <w:szCs w:val="24"/>
          <w:lang w:val="mn-MN"/>
        </w:rPr>
        <w:t xml:space="preserve">н, хуулийн этгээдийн </w:t>
      </w:r>
      <w:r w:rsidR="00F62CA7" w:rsidRPr="009C5F97">
        <w:rPr>
          <w:rFonts w:ascii="Arial" w:hAnsi="Arial" w:cs="Arial"/>
          <w:sz w:val="24"/>
          <w:szCs w:val="24"/>
          <w:lang w:val="mn-MN"/>
        </w:rPr>
        <w:t>хүсэлтээр тэдгээрийг</w:t>
      </w:r>
      <w:r w:rsidR="00D67E1B" w:rsidRPr="00FC2113">
        <w:rPr>
          <w:rFonts w:ascii="Arial" w:hAnsi="Arial" w:cs="Arial"/>
          <w:sz w:val="24"/>
          <w:szCs w:val="24"/>
          <w:lang w:val="mn-MN"/>
        </w:rPr>
        <w:t xml:space="preserve"> өмгөөлөгч, өмгөөллийн хуулийн этгээдийн талаархи мэдээллээр хангах</w:t>
      </w:r>
      <w:r w:rsidR="00D67E1B" w:rsidRPr="00FC2113">
        <w:rPr>
          <w:rFonts w:ascii="Arial" w:hAnsi="Arial" w:cs="Arial"/>
          <w:sz w:val="24"/>
          <w:szCs w:val="24"/>
        </w:rPr>
        <w:t>;</w:t>
      </w:r>
    </w:p>
    <w:p w14:paraId="145B43C8" w14:textId="77777777" w:rsidR="00D67E1B" w:rsidRPr="00FC2113" w:rsidRDefault="00D67E1B" w:rsidP="00D67E1B">
      <w:pPr>
        <w:spacing w:after="0" w:line="240" w:lineRule="auto"/>
        <w:ind w:firstLine="1287"/>
        <w:jc w:val="both"/>
        <w:rPr>
          <w:rFonts w:ascii="Arial" w:hAnsi="Arial" w:cs="Arial"/>
          <w:sz w:val="24"/>
          <w:szCs w:val="24"/>
          <w:lang w:val="mn-MN"/>
        </w:rPr>
      </w:pPr>
    </w:p>
    <w:p w14:paraId="0C43FB58" w14:textId="77777777" w:rsidR="00D67E1B" w:rsidRPr="00FC2113" w:rsidRDefault="00772C9E" w:rsidP="00D67E1B">
      <w:pPr>
        <w:spacing w:after="0" w:line="240" w:lineRule="auto"/>
        <w:ind w:firstLine="1287"/>
        <w:jc w:val="both"/>
        <w:rPr>
          <w:rFonts w:ascii="Arial" w:hAnsi="Arial" w:cs="Arial"/>
          <w:sz w:val="24"/>
          <w:szCs w:val="24"/>
          <w:lang w:val="mn-MN"/>
        </w:rPr>
      </w:pPr>
      <w:r w:rsidRPr="00FC2113">
        <w:rPr>
          <w:rFonts w:ascii="Arial" w:hAnsi="Arial" w:cs="Arial"/>
          <w:sz w:val="24"/>
          <w:szCs w:val="24"/>
          <w:lang w:val="mn-MN"/>
        </w:rPr>
        <w:t>41</w:t>
      </w:r>
      <w:r w:rsidR="00FB7C55">
        <w:rPr>
          <w:rFonts w:ascii="Arial" w:hAnsi="Arial" w:cs="Arial"/>
          <w:sz w:val="24"/>
          <w:szCs w:val="24"/>
          <w:lang w:val="mn-MN"/>
        </w:rPr>
        <w:t>.3</w:t>
      </w:r>
      <w:r w:rsidR="003F78D8">
        <w:rPr>
          <w:rFonts w:ascii="Arial" w:hAnsi="Arial" w:cs="Arial"/>
          <w:sz w:val="24"/>
          <w:szCs w:val="24"/>
          <w:lang w:val="mn-MN"/>
        </w:rPr>
        <w:t>.8.х</w:t>
      </w:r>
      <w:r w:rsidRPr="00FC2113">
        <w:rPr>
          <w:rFonts w:ascii="Arial" w:hAnsi="Arial" w:cs="Arial"/>
          <w:sz w:val="24"/>
          <w:szCs w:val="24"/>
          <w:lang w:val="mn-MN"/>
        </w:rPr>
        <w:t>ууль, Х</w:t>
      </w:r>
      <w:r w:rsidR="00D67E1B" w:rsidRPr="00FC2113">
        <w:rPr>
          <w:rFonts w:ascii="Arial" w:hAnsi="Arial" w:cs="Arial"/>
          <w:sz w:val="24"/>
          <w:szCs w:val="24"/>
          <w:lang w:val="mn-MN"/>
        </w:rPr>
        <w:t>олбооны дүрэмд заасан бусад.</w:t>
      </w:r>
    </w:p>
    <w:p w14:paraId="270E0E7A" w14:textId="77777777" w:rsidR="00D67E1B" w:rsidRPr="00FC2113" w:rsidRDefault="00D67E1B" w:rsidP="00D67E1B">
      <w:pPr>
        <w:spacing w:after="0" w:line="240" w:lineRule="auto"/>
        <w:ind w:firstLine="567"/>
        <w:jc w:val="both"/>
        <w:rPr>
          <w:rFonts w:ascii="Arial" w:hAnsi="Arial" w:cs="Arial"/>
          <w:b/>
          <w:sz w:val="24"/>
          <w:szCs w:val="24"/>
          <w:lang w:val="mn-MN"/>
        </w:rPr>
      </w:pPr>
    </w:p>
    <w:p w14:paraId="614E17F0" w14:textId="77777777" w:rsidR="00D67E1B" w:rsidRPr="00FC2113" w:rsidRDefault="00772C9E" w:rsidP="00D67E1B">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42 ду</w:t>
      </w:r>
      <w:r w:rsidR="00D67E1B" w:rsidRPr="00FC2113">
        <w:rPr>
          <w:rFonts w:ascii="Arial" w:hAnsi="Arial" w:cs="Arial"/>
          <w:b/>
          <w:sz w:val="24"/>
          <w:szCs w:val="24"/>
          <w:lang w:val="mn-MN"/>
        </w:rPr>
        <w:t>г</w:t>
      </w:r>
      <w:r w:rsidRPr="00FC2113">
        <w:rPr>
          <w:rFonts w:ascii="Arial" w:hAnsi="Arial" w:cs="Arial"/>
          <w:b/>
          <w:sz w:val="24"/>
          <w:szCs w:val="24"/>
          <w:lang w:val="mn-MN"/>
        </w:rPr>
        <w:t>аа</w:t>
      </w:r>
      <w:r w:rsidR="00D67E1B" w:rsidRPr="00FC2113">
        <w:rPr>
          <w:rFonts w:ascii="Arial" w:hAnsi="Arial" w:cs="Arial"/>
          <w:b/>
          <w:sz w:val="24"/>
          <w:szCs w:val="24"/>
          <w:lang w:val="mn-MN"/>
        </w:rPr>
        <w:t>р зүйл.Өмгөөлөгчдийн Холбооны Хяналтын зөвлөл</w:t>
      </w:r>
    </w:p>
    <w:p w14:paraId="0BF9462E" w14:textId="77777777" w:rsidR="00D67E1B" w:rsidRPr="00FC2113" w:rsidRDefault="00D67E1B" w:rsidP="00D67E1B">
      <w:pPr>
        <w:spacing w:after="0" w:line="240" w:lineRule="auto"/>
        <w:ind w:firstLine="567"/>
        <w:jc w:val="both"/>
        <w:rPr>
          <w:rFonts w:ascii="Arial" w:hAnsi="Arial" w:cs="Arial"/>
          <w:b/>
          <w:sz w:val="24"/>
          <w:szCs w:val="24"/>
          <w:lang w:val="mn-MN"/>
        </w:rPr>
      </w:pPr>
    </w:p>
    <w:p w14:paraId="75060D14"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42</w:t>
      </w:r>
      <w:r w:rsidR="00D67E1B" w:rsidRPr="00FC2113">
        <w:rPr>
          <w:rFonts w:ascii="Arial" w:hAnsi="Arial" w:cs="Arial"/>
          <w:sz w:val="24"/>
          <w:szCs w:val="24"/>
          <w:lang w:val="mn-MN"/>
        </w:rPr>
        <w:t>.1.Өмгөөлөгчдийн холбооны Хяналтын зөвлөл /цаашид “Хяналтын зөвлөл” гэх/ нь Холбооны эд хөрөнгийн хуримтлал, зарцуулалт, санхүүгийн үйл ажиллагаа</w:t>
      </w:r>
      <w:r w:rsidR="009329FA" w:rsidRPr="00FC2113">
        <w:rPr>
          <w:rFonts w:ascii="Arial" w:hAnsi="Arial" w:cs="Arial"/>
          <w:sz w:val="24"/>
          <w:szCs w:val="24"/>
          <w:lang w:val="mn-MN"/>
        </w:rPr>
        <w:t xml:space="preserve"> </w:t>
      </w:r>
      <w:r w:rsidR="00D67E1B" w:rsidRPr="00FC2113">
        <w:rPr>
          <w:rFonts w:ascii="Arial" w:hAnsi="Arial" w:cs="Arial"/>
          <w:sz w:val="24"/>
          <w:szCs w:val="24"/>
          <w:lang w:val="mn-MN"/>
        </w:rPr>
        <w:t>болон Холбооны үйл ажиллагааны талаархи санал, өргөдөл, гомдлын шийдвэрлэлтийн байдалд хяналт тавих чиг үүргийг хэрэгжүүлнэ.</w:t>
      </w:r>
    </w:p>
    <w:p w14:paraId="0430A537" w14:textId="77777777" w:rsidR="00D67E1B" w:rsidRPr="00FC2113" w:rsidRDefault="00D67E1B" w:rsidP="00D67E1B">
      <w:pPr>
        <w:spacing w:after="0" w:line="240" w:lineRule="auto"/>
        <w:ind w:firstLine="567"/>
        <w:jc w:val="both"/>
        <w:rPr>
          <w:rFonts w:ascii="Arial" w:hAnsi="Arial" w:cs="Arial"/>
          <w:sz w:val="24"/>
          <w:szCs w:val="24"/>
          <w:lang w:val="mn-MN"/>
        </w:rPr>
      </w:pPr>
    </w:p>
    <w:p w14:paraId="593EE6A7"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42</w:t>
      </w:r>
      <w:r w:rsidR="00D67E1B" w:rsidRPr="00FC2113">
        <w:rPr>
          <w:rFonts w:ascii="Arial" w:hAnsi="Arial" w:cs="Arial"/>
          <w:sz w:val="24"/>
          <w:szCs w:val="24"/>
          <w:lang w:val="mn-MN"/>
        </w:rPr>
        <w:t xml:space="preserve">.2.Хяналтын зөвлөл нь үйл ажиллагаагаа </w:t>
      </w:r>
      <w:r w:rsidR="000C1E0B" w:rsidRPr="00FC2113">
        <w:rPr>
          <w:rFonts w:ascii="Arial" w:hAnsi="Arial" w:cs="Arial"/>
          <w:sz w:val="24"/>
          <w:szCs w:val="24"/>
          <w:lang w:val="mn-MN"/>
        </w:rPr>
        <w:t>Их Хур</w:t>
      </w:r>
      <w:r w:rsidR="00D67E1B" w:rsidRPr="00FC2113">
        <w:rPr>
          <w:rFonts w:ascii="Arial" w:hAnsi="Arial" w:cs="Arial"/>
          <w:sz w:val="24"/>
          <w:szCs w:val="24"/>
          <w:lang w:val="mn-MN"/>
        </w:rPr>
        <w:t>лын өмнө хариуцан тайлагнана.</w:t>
      </w:r>
    </w:p>
    <w:p w14:paraId="5D236CEF" w14:textId="77777777" w:rsidR="00D67E1B" w:rsidRPr="00FC2113" w:rsidRDefault="00D67E1B" w:rsidP="00D67E1B">
      <w:pPr>
        <w:spacing w:after="0" w:line="240" w:lineRule="auto"/>
        <w:ind w:firstLine="567"/>
        <w:jc w:val="both"/>
        <w:rPr>
          <w:rFonts w:ascii="Arial" w:hAnsi="Arial" w:cs="Arial"/>
          <w:sz w:val="24"/>
          <w:szCs w:val="24"/>
          <w:lang w:val="mn-MN"/>
        </w:rPr>
      </w:pPr>
    </w:p>
    <w:p w14:paraId="3316E59E"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42</w:t>
      </w:r>
      <w:r w:rsidR="00D67E1B" w:rsidRPr="00FC2113">
        <w:rPr>
          <w:rFonts w:ascii="Arial" w:hAnsi="Arial" w:cs="Arial"/>
          <w:sz w:val="24"/>
          <w:szCs w:val="24"/>
          <w:lang w:val="mn-MN"/>
        </w:rPr>
        <w:t xml:space="preserve">.3.Хяналтын зөвлөл нь долоон гишүүний бүрэлдэхүүнтэй байх бөгөөд </w:t>
      </w:r>
      <w:r w:rsidR="000C1E0B" w:rsidRPr="00FC2113">
        <w:rPr>
          <w:rFonts w:ascii="Arial" w:hAnsi="Arial" w:cs="Arial"/>
          <w:sz w:val="24"/>
          <w:szCs w:val="24"/>
          <w:lang w:val="mn-MN"/>
        </w:rPr>
        <w:t xml:space="preserve">бүрэн </w:t>
      </w:r>
      <w:r w:rsidR="00D67E1B" w:rsidRPr="00FC2113">
        <w:rPr>
          <w:rFonts w:ascii="Arial" w:hAnsi="Arial" w:cs="Arial"/>
          <w:sz w:val="24"/>
          <w:szCs w:val="24"/>
          <w:lang w:val="mn-MN"/>
        </w:rPr>
        <w:t>эрхийн хугацаа нь гурван жил байна.</w:t>
      </w:r>
    </w:p>
    <w:p w14:paraId="10739B3E" w14:textId="77777777" w:rsidR="00D67E1B" w:rsidRPr="00FC2113" w:rsidRDefault="00D67E1B" w:rsidP="00D67E1B">
      <w:pPr>
        <w:spacing w:after="0" w:line="240" w:lineRule="auto"/>
        <w:ind w:firstLine="567"/>
        <w:jc w:val="both"/>
        <w:rPr>
          <w:rFonts w:ascii="Arial" w:hAnsi="Arial" w:cs="Arial"/>
          <w:sz w:val="24"/>
          <w:szCs w:val="24"/>
          <w:lang w:val="mn-MN"/>
        </w:rPr>
      </w:pPr>
    </w:p>
    <w:p w14:paraId="3E175FE2" w14:textId="77777777" w:rsidR="00D67E1B" w:rsidRPr="00FC2113" w:rsidRDefault="00772C9E" w:rsidP="00D67E1B">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42</w:t>
      </w:r>
      <w:r w:rsidR="00D67E1B" w:rsidRPr="00FC2113">
        <w:rPr>
          <w:rFonts w:ascii="Arial" w:hAnsi="Arial" w:cs="Arial"/>
          <w:sz w:val="24"/>
          <w:szCs w:val="24"/>
          <w:lang w:val="mn-MN"/>
        </w:rPr>
        <w:t>.4.</w:t>
      </w:r>
      <w:r w:rsidR="00D67E1B" w:rsidRPr="00FC2113">
        <w:rPr>
          <w:rFonts w:ascii="Arial" w:hAnsi="Arial" w:cs="Arial"/>
          <w:sz w:val="24"/>
          <w:szCs w:val="24"/>
          <w:lang w:val="mn-MN" w:eastAsia="ja-JP"/>
        </w:rPr>
        <w:t>Х</w:t>
      </w:r>
      <w:r w:rsidR="00D67E1B" w:rsidRPr="00FC2113">
        <w:rPr>
          <w:rFonts w:ascii="Arial" w:hAnsi="Arial" w:cs="Arial"/>
          <w:sz w:val="24"/>
          <w:szCs w:val="24"/>
          <w:lang w:val="mn-MN"/>
        </w:rPr>
        <w:t>олбооны санхүүгийн асуудал хариуцсан ажилтан, Удирдах зөвлөлийн гишүүн, Ерөнхийлөгч нь Хяналтын зөвлөлийн гишүүн, дарга байхыг хориглоно.</w:t>
      </w:r>
    </w:p>
    <w:p w14:paraId="21C62A15" w14:textId="77777777" w:rsidR="00D67E1B" w:rsidRPr="00FC2113" w:rsidRDefault="00D67E1B" w:rsidP="00D67E1B">
      <w:pPr>
        <w:spacing w:after="0" w:line="240" w:lineRule="auto"/>
        <w:ind w:firstLine="567"/>
        <w:jc w:val="both"/>
        <w:rPr>
          <w:rFonts w:ascii="Arial" w:hAnsi="Arial" w:cs="Arial"/>
          <w:sz w:val="24"/>
          <w:szCs w:val="24"/>
          <w:lang w:val="mn-MN"/>
        </w:rPr>
      </w:pPr>
    </w:p>
    <w:p w14:paraId="4A493E52" w14:textId="77777777" w:rsidR="000D01A5" w:rsidRPr="00FC2113" w:rsidRDefault="00772C9E" w:rsidP="000D01A5">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43 ду</w:t>
      </w:r>
      <w:r w:rsidR="000D01A5" w:rsidRPr="00FC2113">
        <w:rPr>
          <w:rFonts w:ascii="Arial" w:hAnsi="Arial" w:cs="Arial"/>
          <w:b/>
          <w:sz w:val="24"/>
          <w:szCs w:val="24"/>
          <w:lang w:val="mn-MN"/>
        </w:rPr>
        <w:t>г</w:t>
      </w:r>
      <w:r w:rsidRPr="00FC2113">
        <w:rPr>
          <w:rFonts w:ascii="Arial" w:hAnsi="Arial" w:cs="Arial"/>
          <w:b/>
          <w:sz w:val="24"/>
          <w:szCs w:val="24"/>
          <w:lang w:val="mn-MN"/>
        </w:rPr>
        <w:t>аа</w:t>
      </w:r>
      <w:r w:rsidR="000D01A5" w:rsidRPr="00FC2113">
        <w:rPr>
          <w:rFonts w:ascii="Arial" w:hAnsi="Arial" w:cs="Arial"/>
          <w:b/>
          <w:sz w:val="24"/>
          <w:szCs w:val="24"/>
          <w:lang w:val="mn-MN"/>
        </w:rPr>
        <w:t>р зүйл.Өмгөөлөгчдийн холбооны Мэргэшлийн хороо</w:t>
      </w:r>
    </w:p>
    <w:p w14:paraId="76E8AFB2" w14:textId="77777777" w:rsidR="000D01A5" w:rsidRPr="00FC2113" w:rsidRDefault="000D01A5" w:rsidP="000D01A5">
      <w:pPr>
        <w:spacing w:after="0" w:line="240" w:lineRule="auto"/>
        <w:ind w:firstLine="567"/>
        <w:jc w:val="both"/>
        <w:rPr>
          <w:rFonts w:ascii="Arial" w:hAnsi="Arial" w:cs="Arial"/>
          <w:b/>
          <w:sz w:val="24"/>
          <w:szCs w:val="24"/>
          <w:lang w:val="mn-MN"/>
        </w:rPr>
      </w:pPr>
    </w:p>
    <w:p w14:paraId="57A92CAF"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.1.Өмгөөллийн үйл ажиллагаа эрхлэх эрх о</w:t>
      </w:r>
      <w:r w:rsidR="00EA69E6" w:rsidRPr="00FC2113">
        <w:rPr>
          <w:rFonts w:ascii="Arial" w:hAnsi="Arial" w:cs="Arial"/>
          <w:sz w:val="24"/>
          <w:szCs w:val="24"/>
          <w:lang w:val="mn-MN"/>
        </w:rPr>
        <w:t>лгох эсэх</w:t>
      </w:r>
      <w:r w:rsidR="0087062C" w:rsidRPr="00FC2113">
        <w:rPr>
          <w:rFonts w:ascii="Arial" w:hAnsi="Arial" w:cs="Arial"/>
          <w:sz w:val="24"/>
          <w:szCs w:val="24"/>
          <w:lang w:val="mn-MN"/>
        </w:rPr>
        <w:t xml:space="preserve"> болон</w:t>
      </w:r>
      <w:r w:rsidR="00BC3131">
        <w:rPr>
          <w:rFonts w:ascii="Arial" w:hAnsi="Arial" w:cs="Arial"/>
          <w:sz w:val="24"/>
          <w:szCs w:val="24"/>
          <w:lang w:val="mn-MN"/>
        </w:rPr>
        <w:t xml:space="preserve"> </w:t>
      </w:r>
      <w:r w:rsidRPr="00FC2113">
        <w:rPr>
          <w:rFonts w:ascii="Arial" w:hAnsi="Arial" w:cs="Arial"/>
          <w:sz w:val="24"/>
          <w:szCs w:val="24"/>
          <w:lang w:val="mn-MN"/>
        </w:rPr>
        <w:t>энэ хуулийн 46</w:t>
      </w:r>
      <w:r w:rsidR="005C00D5" w:rsidRPr="00FC2113">
        <w:rPr>
          <w:rFonts w:ascii="Arial" w:hAnsi="Arial" w:cs="Arial"/>
          <w:sz w:val="24"/>
          <w:szCs w:val="24"/>
          <w:lang w:val="mn-MN"/>
        </w:rPr>
        <w:t>.3.3-т заасны дагуу түдгэлзүүлсэн өмгөөллийн үйл ажиллагаа эрхлэх эрхийг сэргээх эсэх</w:t>
      </w:r>
      <w:r w:rsidR="00EA69E6" w:rsidRPr="00FC2113">
        <w:rPr>
          <w:rFonts w:ascii="Arial" w:hAnsi="Arial" w:cs="Arial"/>
          <w:sz w:val="24"/>
          <w:szCs w:val="24"/>
          <w:lang w:val="mn-MN"/>
        </w:rPr>
        <w:t xml:space="preserve"> талаар дүгнэлт гаргах</w:t>
      </w:r>
      <w:r w:rsidR="004E6810" w:rsidRPr="00FC2113">
        <w:rPr>
          <w:rFonts w:ascii="Arial" w:hAnsi="Arial" w:cs="Arial"/>
          <w:sz w:val="24"/>
          <w:szCs w:val="24"/>
          <w:lang w:val="mn-MN"/>
        </w:rPr>
        <w:t>, өмгөөлөгчийн мэргэжлийн сургалтыг зохион байгуулах</w:t>
      </w:r>
      <w:r w:rsidR="000D01A5" w:rsidRPr="00FC2113">
        <w:rPr>
          <w:rFonts w:ascii="Arial" w:hAnsi="Arial" w:cs="Arial"/>
          <w:sz w:val="24"/>
          <w:szCs w:val="24"/>
          <w:lang w:val="mn-MN"/>
        </w:rPr>
        <w:t xml:space="preserve"> чиг үүрэг бүхий Мэргэшлийн хороо /цаашид “Мэргэшлийн хороо” гэх/ </w:t>
      </w:r>
      <w:r w:rsidR="000D01A5" w:rsidRPr="00FC2113">
        <w:rPr>
          <w:rFonts w:ascii="Arial" w:hAnsi="Arial" w:cs="Arial"/>
          <w:sz w:val="24"/>
          <w:szCs w:val="24"/>
          <w:lang w:val="mn-MN" w:eastAsia="ja-JP"/>
        </w:rPr>
        <w:t>Х</w:t>
      </w:r>
      <w:r w:rsidR="000D01A5" w:rsidRPr="00FC2113">
        <w:rPr>
          <w:rFonts w:ascii="Arial" w:hAnsi="Arial" w:cs="Arial"/>
          <w:sz w:val="24"/>
          <w:szCs w:val="24"/>
          <w:lang w:val="mn-MN"/>
        </w:rPr>
        <w:t xml:space="preserve">олбооны дэргэд ажиллана.  </w:t>
      </w:r>
    </w:p>
    <w:p w14:paraId="10241A82" w14:textId="77777777" w:rsidR="000D01A5" w:rsidRPr="00FC2113" w:rsidRDefault="000D01A5" w:rsidP="000D01A5">
      <w:pPr>
        <w:spacing w:after="0" w:line="240" w:lineRule="auto"/>
        <w:ind w:firstLine="567"/>
        <w:jc w:val="both"/>
        <w:rPr>
          <w:rFonts w:ascii="Arial" w:hAnsi="Arial" w:cs="Arial"/>
          <w:sz w:val="24"/>
          <w:szCs w:val="24"/>
          <w:lang w:val="mn-MN"/>
        </w:rPr>
      </w:pPr>
    </w:p>
    <w:p w14:paraId="5419940A"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 xml:space="preserve">.2.Мэргэшлийн хороо нь </w:t>
      </w:r>
      <w:r w:rsidR="00300FD0" w:rsidRPr="00FC2113">
        <w:rPr>
          <w:rFonts w:ascii="Arial" w:hAnsi="Arial" w:cs="Arial"/>
          <w:sz w:val="24"/>
          <w:szCs w:val="24"/>
          <w:lang w:val="mn-MN"/>
        </w:rPr>
        <w:t>7</w:t>
      </w:r>
      <w:r w:rsidR="000D01A5" w:rsidRPr="00FC2113">
        <w:rPr>
          <w:rFonts w:ascii="Arial" w:hAnsi="Arial" w:cs="Arial"/>
          <w:sz w:val="24"/>
          <w:szCs w:val="24"/>
          <w:lang w:val="mn-MN"/>
        </w:rPr>
        <w:t xml:space="preserve"> гишүүний бүрэлдэхүүнтэй байх бөгөөд хорооны бүрэлдэхүүнд хууль зүйн асуудал эрхэлсэн төрийн захиргааны төв байгууллага</w:t>
      </w:r>
      <w:r w:rsidR="00300FD0" w:rsidRPr="00FC2113">
        <w:rPr>
          <w:rFonts w:ascii="Arial" w:hAnsi="Arial" w:cs="Arial"/>
          <w:sz w:val="24"/>
          <w:szCs w:val="24"/>
          <w:lang w:val="mn-MN"/>
        </w:rPr>
        <w:t>, иргэдийн төлөөлөл</w:t>
      </w:r>
      <w:r w:rsidR="00921113">
        <w:rPr>
          <w:rFonts w:ascii="Arial" w:hAnsi="Arial" w:cs="Arial"/>
          <w:sz w:val="24"/>
          <w:szCs w:val="24"/>
          <w:lang w:val="mn-MN"/>
        </w:rPr>
        <w:t xml:space="preserve"> </w:t>
      </w:r>
      <w:r w:rsidR="00300FD0" w:rsidRPr="00FC2113">
        <w:rPr>
          <w:rFonts w:ascii="Arial" w:hAnsi="Arial" w:cs="Arial"/>
          <w:sz w:val="24"/>
          <w:szCs w:val="24"/>
          <w:lang w:val="mn-MN"/>
        </w:rPr>
        <w:t xml:space="preserve">тус бүр </w:t>
      </w:r>
      <w:r w:rsidR="000D01A5" w:rsidRPr="00FC2113">
        <w:rPr>
          <w:rFonts w:ascii="Arial" w:hAnsi="Arial" w:cs="Arial"/>
          <w:sz w:val="24"/>
          <w:szCs w:val="24"/>
          <w:lang w:val="mn-MN"/>
        </w:rPr>
        <w:t>нэг,</w:t>
      </w:r>
      <w:r w:rsidR="000C1E0B" w:rsidRPr="00FC2113">
        <w:rPr>
          <w:rFonts w:ascii="Arial" w:hAnsi="Arial" w:cs="Arial"/>
          <w:sz w:val="24"/>
          <w:szCs w:val="24"/>
          <w:lang w:val="mn-MN"/>
        </w:rPr>
        <w:t xml:space="preserve"> Өмгөөлөгчдийн </w:t>
      </w:r>
      <w:r w:rsidR="000D01A5" w:rsidRPr="00FC2113">
        <w:rPr>
          <w:rFonts w:ascii="Arial" w:hAnsi="Arial" w:cs="Arial"/>
          <w:sz w:val="24"/>
          <w:szCs w:val="24"/>
          <w:lang w:val="mn-MN" w:eastAsia="ja-JP"/>
        </w:rPr>
        <w:t>Х</w:t>
      </w:r>
      <w:r w:rsidR="00300FD0" w:rsidRPr="00FC2113">
        <w:rPr>
          <w:rFonts w:ascii="Arial" w:hAnsi="Arial" w:cs="Arial"/>
          <w:sz w:val="24"/>
          <w:szCs w:val="24"/>
          <w:lang w:val="mn-MN"/>
        </w:rPr>
        <w:t>олбооноос</w:t>
      </w:r>
      <w:r w:rsidR="00921113">
        <w:rPr>
          <w:rFonts w:ascii="Arial" w:hAnsi="Arial" w:cs="Arial"/>
          <w:sz w:val="24"/>
          <w:szCs w:val="24"/>
          <w:lang w:val="mn-MN"/>
        </w:rPr>
        <w:t xml:space="preserve"> </w:t>
      </w:r>
      <w:r w:rsidR="000D01A5" w:rsidRPr="00FC2113">
        <w:rPr>
          <w:rFonts w:ascii="Arial" w:hAnsi="Arial" w:cs="Arial"/>
          <w:sz w:val="24"/>
          <w:szCs w:val="24"/>
          <w:lang w:val="mn-MN"/>
        </w:rPr>
        <w:t xml:space="preserve">төлөөлөл </w:t>
      </w:r>
      <w:r w:rsidR="00300FD0" w:rsidRPr="00FC2113">
        <w:rPr>
          <w:rFonts w:ascii="Arial" w:hAnsi="Arial" w:cs="Arial"/>
          <w:sz w:val="24"/>
          <w:szCs w:val="24"/>
          <w:lang w:val="mn-MN"/>
        </w:rPr>
        <w:t xml:space="preserve">тав </w:t>
      </w:r>
      <w:r w:rsidR="000D01A5" w:rsidRPr="00FC2113">
        <w:rPr>
          <w:rFonts w:ascii="Arial" w:hAnsi="Arial" w:cs="Arial"/>
          <w:sz w:val="24"/>
          <w:szCs w:val="24"/>
          <w:lang w:val="mn-MN"/>
        </w:rPr>
        <w:t>байна.</w:t>
      </w:r>
    </w:p>
    <w:p w14:paraId="745120EA" w14:textId="77777777" w:rsidR="000D01A5" w:rsidRPr="00FC2113" w:rsidRDefault="000D01A5" w:rsidP="000D01A5">
      <w:pPr>
        <w:spacing w:after="0" w:line="240" w:lineRule="auto"/>
        <w:ind w:firstLine="567"/>
        <w:jc w:val="both"/>
        <w:rPr>
          <w:rFonts w:ascii="Arial" w:hAnsi="Arial" w:cs="Arial"/>
          <w:sz w:val="24"/>
          <w:szCs w:val="24"/>
          <w:lang w:val="mn-MN"/>
        </w:rPr>
      </w:pPr>
    </w:p>
    <w:p w14:paraId="6768B6AE" w14:textId="77777777" w:rsidR="000D01A5" w:rsidRPr="00FC2113" w:rsidRDefault="00772C9E" w:rsidP="000D01A5">
      <w:pPr>
        <w:spacing w:after="0" w:line="240" w:lineRule="auto"/>
        <w:ind w:firstLine="567"/>
        <w:jc w:val="both"/>
        <w:rPr>
          <w:rFonts w:ascii="Arial" w:hAnsi="Arial" w:cs="Arial"/>
          <w:sz w:val="24"/>
          <w:szCs w:val="24"/>
        </w:rPr>
      </w:pPr>
      <w:r w:rsidRPr="00FC2113">
        <w:rPr>
          <w:rFonts w:ascii="Arial" w:hAnsi="Arial" w:cs="Arial"/>
          <w:sz w:val="24"/>
          <w:szCs w:val="24"/>
          <w:lang w:val="mn-MN"/>
        </w:rPr>
        <w:t>43.3.Энэ хуулийн 43</w:t>
      </w:r>
      <w:r w:rsidR="000D01A5" w:rsidRPr="00FC2113">
        <w:rPr>
          <w:rFonts w:ascii="Arial" w:hAnsi="Arial" w:cs="Arial"/>
          <w:sz w:val="24"/>
          <w:szCs w:val="24"/>
          <w:lang w:val="mn-MN"/>
        </w:rPr>
        <w:t xml:space="preserve">.2-т заасан </w:t>
      </w:r>
      <w:r w:rsidR="000C1E0B" w:rsidRPr="00FC2113">
        <w:rPr>
          <w:rFonts w:ascii="Arial" w:hAnsi="Arial" w:cs="Arial"/>
          <w:sz w:val="24"/>
          <w:szCs w:val="24"/>
          <w:lang w:val="mn-MN"/>
        </w:rPr>
        <w:t xml:space="preserve">Өмгөөлөгчдийн </w:t>
      </w:r>
      <w:r w:rsidR="000D01A5" w:rsidRPr="00FC2113">
        <w:rPr>
          <w:rFonts w:ascii="Arial" w:hAnsi="Arial" w:cs="Arial"/>
          <w:sz w:val="24"/>
          <w:szCs w:val="24"/>
          <w:lang w:val="mn-MN"/>
        </w:rPr>
        <w:t xml:space="preserve">Холбооны төлөөллийн хоёр нь хуульч эрдэмтэн байна. </w:t>
      </w:r>
    </w:p>
    <w:p w14:paraId="37350CD9" w14:textId="77777777" w:rsidR="000D01A5" w:rsidRPr="00FC2113" w:rsidRDefault="000D01A5" w:rsidP="000D01A5">
      <w:pPr>
        <w:spacing w:after="0" w:line="240" w:lineRule="auto"/>
        <w:ind w:firstLine="567"/>
        <w:jc w:val="both"/>
        <w:rPr>
          <w:rFonts w:ascii="Arial" w:hAnsi="Arial" w:cs="Arial"/>
          <w:sz w:val="24"/>
          <w:szCs w:val="24"/>
          <w:lang w:val="mn-MN"/>
        </w:rPr>
      </w:pPr>
    </w:p>
    <w:p w14:paraId="093AC04B"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.4.Мэргэшлийн хорооны даргыг уг хорооны гишүүдийн дотроос тэдгээрийн олонхийн саналаар сонгох бөгөөд дарга болон гишүүний бүрэн эрхийн хугацаа 3 жил байна.</w:t>
      </w:r>
    </w:p>
    <w:p w14:paraId="2DEFC075" w14:textId="77777777" w:rsidR="000D01A5" w:rsidRPr="00FC2113" w:rsidRDefault="000D01A5" w:rsidP="000D01A5">
      <w:pPr>
        <w:spacing w:after="0" w:line="240" w:lineRule="auto"/>
        <w:ind w:firstLine="567"/>
        <w:jc w:val="both"/>
        <w:rPr>
          <w:rFonts w:ascii="Arial" w:hAnsi="Arial" w:cs="Arial"/>
          <w:sz w:val="24"/>
          <w:szCs w:val="24"/>
          <w:lang w:val="mn-MN"/>
        </w:rPr>
      </w:pPr>
    </w:p>
    <w:p w14:paraId="61B71FB8"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.5.Мэргэшлийн хорооны гишүүдийн дийлэнх олонхи хуралд оролцс</w:t>
      </w:r>
      <w:r w:rsidR="003014D2" w:rsidRPr="00FC2113">
        <w:rPr>
          <w:rFonts w:ascii="Arial" w:hAnsi="Arial" w:cs="Arial"/>
          <w:sz w:val="24"/>
          <w:szCs w:val="24"/>
          <w:lang w:val="mn-MN"/>
        </w:rPr>
        <w:t>о</w:t>
      </w:r>
      <w:r w:rsidR="000D01A5" w:rsidRPr="00FC2113">
        <w:rPr>
          <w:rFonts w:ascii="Arial" w:hAnsi="Arial" w:cs="Arial"/>
          <w:sz w:val="24"/>
          <w:szCs w:val="24"/>
          <w:lang w:val="mn-MN"/>
        </w:rPr>
        <w:t>ноор хурлыг хүчин төгөлдөрт тооцох ба асуудлыг олонх</w:t>
      </w:r>
      <w:r w:rsidR="003014D2" w:rsidRPr="00FC2113">
        <w:rPr>
          <w:rFonts w:ascii="Arial" w:hAnsi="Arial" w:cs="Arial"/>
          <w:sz w:val="24"/>
          <w:szCs w:val="24"/>
          <w:lang w:val="mn-MN"/>
        </w:rPr>
        <w:t>ий</w:t>
      </w:r>
      <w:r w:rsidR="000D01A5" w:rsidRPr="00FC2113">
        <w:rPr>
          <w:rFonts w:ascii="Arial" w:hAnsi="Arial" w:cs="Arial"/>
          <w:sz w:val="24"/>
          <w:szCs w:val="24"/>
          <w:lang w:val="mn-MN"/>
        </w:rPr>
        <w:t>н саналаар шийдвэрлэнэ.</w:t>
      </w:r>
    </w:p>
    <w:p w14:paraId="4948C02B" w14:textId="77777777" w:rsidR="000D01A5" w:rsidRPr="00FC2113" w:rsidRDefault="000D01A5" w:rsidP="000D01A5">
      <w:pPr>
        <w:spacing w:after="0" w:line="240" w:lineRule="auto"/>
        <w:ind w:firstLine="567"/>
        <w:jc w:val="both"/>
        <w:rPr>
          <w:rFonts w:ascii="Arial" w:hAnsi="Arial" w:cs="Arial"/>
          <w:sz w:val="24"/>
          <w:szCs w:val="24"/>
          <w:lang w:val="mn-MN"/>
        </w:rPr>
      </w:pPr>
    </w:p>
    <w:p w14:paraId="070101CC"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.6.Мэргэшлийн хорооны шийдвэр нь тогтоол хэлбэртэй байна.</w:t>
      </w:r>
    </w:p>
    <w:p w14:paraId="4CAEB039" w14:textId="77777777" w:rsidR="000D01A5" w:rsidRPr="00FC2113" w:rsidRDefault="000D01A5" w:rsidP="000D01A5">
      <w:pPr>
        <w:spacing w:after="0" w:line="240" w:lineRule="auto"/>
        <w:ind w:firstLine="567"/>
        <w:jc w:val="both"/>
        <w:rPr>
          <w:rFonts w:ascii="Arial" w:hAnsi="Arial" w:cs="Arial"/>
          <w:sz w:val="24"/>
          <w:szCs w:val="24"/>
          <w:lang w:val="mn-MN"/>
        </w:rPr>
      </w:pPr>
    </w:p>
    <w:p w14:paraId="64AB4EA0" w14:textId="77777777" w:rsidR="000D01A5" w:rsidRPr="00FC2113" w:rsidRDefault="00772C9E" w:rsidP="000D01A5">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43</w:t>
      </w:r>
      <w:r w:rsidR="000D01A5" w:rsidRPr="00FC2113">
        <w:rPr>
          <w:rFonts w:ascii="Arial" w:hAnsi="Arial" w:cs="Arial"/>
          <w:sz w:val="24"/>
          <w:szCs w:val="24"/>
          <w:lang w:val="mn-MN"/>
        </w:rPr>
        <w:t>.7.Мэ</w:t>
      </w:r>
      <w:r w:rsidR="00095882" w:rsidRPr="00FC2113">
        <w:rPr>
          <w:rFonts w:ascii="Arial" w:hAnsi="Arial" w:cs="Arial"/>
          <w:sz w:val="24"/>
          <w:szCs w:val="24"/>
          <w:lang w:val="mn-MN"/>
        </w:rPr>
        <w:t>ргэш</w:t>
      </w:r>
      <w:r w:rsidR="000D01A5" w:rsidRPr="00FC2113">
        <w:rPr>
          <w:rFonts w:ascii="Arial" w:hAnsi="Arial" w:cs="Arial"/>
          <w:sz w:val="24"/>
          <w:szCs w:val="24"/>
          <w:lang w:val="mn-MN"/>
        </w:rPr>
        <w:t xml:space="preserve">лийн хорооны ажиллах журмыг </w:t>
      </w:r>
      <w:r w:rsidR="000C1E0B" w:rsidRPr="00FC2113">
        <w:rPr>
          <w:rFonts w:ascii="Arial" w:hAnsi="Arial" w:cs="Arial"/>
          <w:sz w:val="24"/>
          <w:szCs w:val="24"/>
          <w:lang w:val="mn-MN"/>
        </w:rPr>
        <w:t>Их Хур</w:t>
      </w:r>
      <w:r w:rsidR="000D01A5" w:rsidRPr="00FC2113">
        <w:rPr>
          <w:rFonts w:ascii="Arial" w:hAnsi="Arial" w:cs="Arial"/>
          <w:sz w:val="24"/>
          <w:szCs w:val="24"/>
          <w:lang w:val="mn-MN"/>
        </w:rPr>
        <w:t>ал батална.</w:t>
      </w:r>
    </w:p>
    <w:p w14:paraId="267E9D6F" w14:textId="77777777" w:rsidR="00950E59" w:rsidRPr="00FC2113" w:rsidRDefault="00950E59" w:rsidP="00950E59">
      <w:pPr>
        <w:spacing w:after="0" w:line="240" w:lineRule="auto"/>
        <w:ind w:firstLine="567"/>
        <w:jc w:val="both"/>
        <w:rPr>
          <w:rFonts w:ascii="Arial" w:hAnsi="Arial" w:cs="Arial"/>
          <w:b/>
          <w:sz w:val="24"/>
          <w:szCs w:val="24"/>
          <w:lang w:val="mn-MN"/>
        </w:rPr>
      </w:pPr>
      <w:bookmarkStart w:id="0" w:name="_GoBack"/>
      <w:bookmarkEnd w:id="0"/>
      <w:r w:rsidRPr="00FC2113">
        <w:rPr>
          <w:rFonts w:ascii="Arial" w:hAnsi="Arial" w:cs="Arial"/>
          <w:b/>
          <w:sz w:val="24"/>
          <w:szCs w:val="24"/>
          <w:lang w:val="mn-MN"/>
        </w:rPr>
        <w:lastRenderedPageBreak/>
        <w:t>4</w:t>
      </w:r>
      <w:r w:rsidR="00772C9E" w:rsidRPr="00FC2113">
        <w:rPr>
          <w:rFonts w:ascii="Arial" w:hAnsi="Arial" w:cs="Arial"/>
          <w:b/>
          <w:sz w:val="24"/>
          <w:szCs w:val="24"/>
          <w:lang w:val="mn-MN"/>
        </w:rPr>
        <w:t>4 дү</w:t>
      </w:r>
      <w:r w:rsidRPr="00FC2113">
        <w:rPr>
          <w:rFonts w:ascii="Arial" w:hAnsi="Arial" w:cs="Arial"/>
          <w:b/>
          <w:sz w:val="24"/>
          <w:szCs w:val="24"/>
          <w:lang w:val="mn-MN"/>
        </w:rPr>
        <w:t>г</w:t>
      </w:r>
      <w:r w:rsidR="00772C9E" w:rsidRPr="00FC2113">
        <w:rPr>
          <w:rFonts w:ascii="Arial" w:hAnsi="Arial" w:cs="Arial"/>
          <w:b/>
          <w:sz w:val="24"/>
          <w:szCs w:val="24"/>
          <w:lang w:val="mn-MN"/>
        </w:rPr>
        <w:t>ээ</w:t>
      </w:r>
      <w:r w:rsidRPr="00FC2113">
        <w:rPr>
          <w:rFonts w:ascii="Arial" w:hAnsi="Arial" w:cs="Arial"/>
          <w:b/>
          <w:sz w:val="24"/>
          <w:szCs w:val="24"/>
          <w:lang w:val="mn-MN"/>
        </w:rPr>
        <w:t>р зүйл.Холбооны Ерөнхийлөгч, зөвлөл, хорооны гишүүний</w:t>
      </w:r>
    </w:p>
    <w:p w14:paraId="626A8250" w14:textId="77777777" w:rsidR="00950E59" w:rsidRPr="00FC2113" w:rsidRDefault="00950E59" w:rsidP="00950E59">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 xml:space="preserve">                                                   өмгөөлөх эрх, урамшуулал</w:t>
      </w:r>
    </w:p>
    <w:p w14:paraId="2B1632D8" w14:textId="77777777" w:rsidR="00950E59" w:rsidRPr="00FC2113" w:rsidRDefault="00950E59" w:rsidP="00950E59">
      <w:pPr>
        <w:spacing w:after="0" w:line="240" w:lineRule="auto"/>
        <w:ind w:firstLine="567"/>
        <w:jc w:val="both"/>
        <w:rPr>
          <w:rFonts w:ascii="Arial" w:hAnsi="Arial" w:cs="Arial"/>
          <w:b/>
          <w:sz w:val="24"/>
          <w:szCs w:val="24"/>
          <w:lang w:val="mn-MN"/>
        </w:rPr>
      </w:pPr>
    </w:p>
    <w:p w14:paraId="0DA96502" w14:textId="77777777" w:rsidR="00950E59" w:rsidRPr="00FC2113" w:rsidRDefault="00772C9E" w:rsidP="00950E59">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44</w:t>
      </w:r>
      <w:r w:rsidR="00950E59" w:rsidRPr="00FC2113">
        <w:rPr>
          <w:rFonts w:ascii="Arial" w:hAnsi="Arial" w:cs="Arial"/>
          <w:sz w:val="24"/>
          <w:szCs w:val="24"/>
          <w:lang w:val="mn-MN"/>
        </w:rPr>
        <w:t xml:space="preserve">.1.Холбооны Удирдах зөвлөл, Хяналтын зөвлөл, Мэргэшлийн хороо, Мэргэжлийн хариуцлагын хорооны гишүүн нь өмгөөллийн үйл ажиллагаа эрхлэх болон </w:t>
      </w:r>
      <w:r w:rsidR="000C1E0B" w:rsidRPr="00FC2113">
        <w:rPr>
          <w:rFonts w:ascii="Arial" w:hAnsi="Arial" w:cs="Arial"/>
          <w:sz w:val="24"/>
          <w:szCs w:val="24"/>
          <w:lang w:val="mn-MN"/>
        </w:rPr>
        <w:t>Их Хур</w:t>
      </w:r>
      <w:r w:rsidR="00950E59" w:rsidRPr="00FC2113">
        <w:rPr>
          <w:rFonts w:ascii="Arial" w:hAnsi="Arial" w:cs="Arial"/>
          <w:sz w:val="24"/>
          <w:szCs w:val="24"/>
          <w:lang w:val="mn-MN"/>
        </w:rPr>
        <w:t>ал, Удирдах зөвлөлөөс тогтоосон хэ</w:t>
      </w:r>
      <w:r w:rsidR="00DA34C7" w:rsidRPr="00FC2113">
        <w:rPr>
          <w:rFonts w:ascii="Arial" w:hAnsi="Arial" w:cs="Arial"/>
          <w:sz w:val="24"/>
          <w:szCs w:val="24"/>
          <w:lang w:val="mn-MN"/>
        </w:rPr>
        <w:t>мжээгээр цалин хөлс, урамшуулал</w:t>
      </w:r>
      <w:r w:rsidR="00950E59" w:rsidRPr="00FC2113">
        <w:rPr>
          <w:rFonts w:ascii="Arial" w:hAnsi="Arial" w:cs="Arial"/>
          <w:sz w:val="24"/>
          <w:szCs w:val="24"/>
          <w:lang w:val="mn-MN"/>
        </w:rPr>
        <w:t xml:space="preserve"> авах эрхтэй. </w:t>
      </w:r>
    </w:p>
    <w:p w14:paraId="3694BDB7" w14:textId="77777777" w:rsidR="009C345A" w:rsidRPr="00FC2113" w:rsidRDefault="009C345A" w:rsidP="00950E59">
      <w:pPr>
        <w:spacing w:after="0" w:line="240" w:lineRule="auto"/>
        <w:ind w:firstLine="567"/>
        <w:jc w:val="both"/>
        <w:rPr>
          <w:rFonts w:ascii="Arial" w:hAnsi="Arial" w:cs="Arial"/>
          <w:sz w:val="24"/>
          <w:szCs w:val="24"/>
          <w:lang w:val="mn-MN"/>
        </w:rPr>
      </w:pPr>
    </w:p>
    <w:p w14:paraId="033EF3F8" w14:textId="77777777" w:rsidR="009C345A" w:rsidRPr="00FC2113" w:rsidRDefault="00772C9E" w:rsidP="00950E59">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44</w:t>
      </w:r>
      <w:r w:rsidR="009C345A" w:rsidRPr="00FC2113">
        <w:rPr>
          <w:rFonts w:ascii="Arial" w:hAnsi="Arial" w:cs="Arial"/>
          <w:sz w:val="24"/>
          <w:szCs w:val="24"/>
          <w:lang w:val="mn-MN"/>
        </w:rPr>
        <w:t xml:space="preserve">.2.Холбооны ерөнхийлөгч </w:t>
      </w:r>
      <w:r w:rsidR="00B331B5" w:rsidRPr="00FC2113">
        <w:rPr>
          <w:rFonts w:ascii="Arial" w:hAnsi="Arial" w:cs="Arial"/>
          <w:sz w:val="24"/>
          <w:szCs w:val="24"/>
          <w:lang w:val="mn-MN"/>
        </w:rPr>
        <w:t xml:space="preserve">нь тогтоосон хэмжээгээр цалин хөлс авах бөгөөд </w:t>
      </w:r>
      <w:r w:rsidR="009C345A" w:rsidRPr="00FC2113">
        <w:rPr>
          <w:rFonts w:ascii="Arial" w:hAnsi="Arial" w:cs="Arial"/>
          <w:sz w:val="24"/>
          <w:szCs w:val="24"/>
          <w:lang w:val="mn-MN"/>
        </w:rPr>
        <w:t>бүрэн эрхийн хугацаандаа өмгөөллийн үйл ажиллагаа эрхлэхгүй.</w:t>
      </w:r>
    </w:p>
    <w:p w14:paraId="21222672" w14:textId="77777777" w:rsidR="00950E59" w:rsidRPr="00FC2113" w:rsidRDefault="00950E59" w:rsidP="00950E59">
      <w:pPr>
        <w:spacing w:after="0" w:line="240" w:lineRule="auto"/>
        <w:ind w:firstLine="567"/>
        <w:jc w:val="both"/>
        <w:rPr>
          <w:rFonts w:ascii="Arial" w:hAnsi="Arial" w:cs="Arial"/>
          <w:sz w:val="24"/>
          <w:szCs w:val="24"/>
          <w:lang w:val="mn-MN"/>
        </w:rPr>
      </w:pPr>
    </w:p>
    <w:p w14:paraId="3629A37B" w14:textId="77777777" w:rsidR="00950E59" w:rsidRPr="00FC2113" w:rsidRDefault="00950E59" w:rsidP="00950E59">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4</w:t>
      </w:r>
      <w:r w:rsidR="00772C9E" w:rsidRPr="00FC2113">
        <w:rPr>
          <w:rFonts w:ascii="Arial" w:hAnsi="Arial" w:cs="Arial"/>
          <w:b/>
          <w:sz w:val="24"/>
          <w:szCs w:val="24"/>
          <w:lang w:val="mn-MN"/>
        </w:rPr>
        <w:t>5</w:t>
      </w:r>
      <w:r w:rsidRPr="00FC2113">
        <w:rPr>
          <w:rFonts w:ascii="Arial" w:hAnsi="Arial" w:cs="Arial"/>
          <w:b/>
          <w:sz w:val="24"/>
          <w:szCs w:val="24"/>
          <w:lang w:val="mn-MN"/>
        </w:rPr>
        <w:t xml:space="preserve"> дугаар зүйл.Холбооны хөрөнгө, аудит</w:t>
      </w:r>
    </w:p>
    <w:p w14:paraId="76717BC6" w14:textId="77777777" w:rsidR="00950E59" w:rsidRPr="00FC2113" w:rsidRDefault="00950E59" w:rsidP="00950E59">
      <w:pPr>
        <w:spacing w:after="0" w:line="240" w:lineRule="auto"/>
        <w:ind w:firstLine="567"/>
        <w:jc w:val="both"/>
        <w:rPr>
          <w:rFonts w:ascii="Arial" w:hAnsi="Arial" w:cs="Arial"/>
          <w:b/>
          <w:sz w:val="24"/>
          <w:szCs w:val="24"/>
          <w:lang w:val="mn-MN"/>
        </w:rPr>
      </w:pPr>
    </w:p>
    <w:p w14:paraId="7AA64FD1" w14:textId="77777777" w:rsidR="00950E59" w:rsidRPr="00FC2113" w:rsidRDefault="00772C9E" w:rsidP="00950E59">
      <w:pPr>
        <w:spacing w:after="0" w:line="240" w:lineRule="auto"/>
        <w:ind w:firstLine="567"/>
        <w:jc w:val="both"/>
        <w:rPr>
          <w:rFonts w:ascii="Arial" w:hAnsi="Arial" w:cs="Arial"/>
          <w:sz w:val="24"/>
          <w:szCs w:val="24"/>
        </w:rPr>
      </w:pPr>
      <w:r w:rsidRPr="00FC2113">
        <w:rPr>
          <w:rFonts w:ascii="Arial" w:hAnsi="Arial" w:cs="Arial"/>
          <w:sz w:val="24"/>
          <w:szCs w:val="24"/>
          <w:lang w:val="mn-MN"/>
        </w:rPr>
        <w:t>45</w:t>
      </w:r>
      <w:r w:rsidR="00950E59" w:rsidRPr="00FC2113">
        <w:rPr>
          <w:rFonts w:ascii="Arial" w:hAnsi="Arial" w:cs="Arial"/>
          <w:sz w:val="24"/>
          <w:szCs w:val="24"/>
          <w:lang w:val="mn-MN"/>
        </w:rPr>
        <w:t>.1.</w:t>
      </w:r>
      <w:r w:rsidR="00950E59" w:rsidRPr="00FC2113">
        <w:rPr>
          <w:rFonts w:ascii="Arial" w:hAnsi="Arial" w:cs="Arial"/>
          <w:sz w:val="24"/>
          <w:szCs w:val="24"/>
        </w:rPr>
        <w:t xml:space="preserve">Холбооны </w:t>
      </w:r>
      <w:r w:rsidR="00950E59" w:rsidRPr="00FC2113">
        <w:rPr>
          <w:rFonts w:ascii="Arial" w:hAnsi="Arial" w:cs="Arial"/>
          <w:sz w:val="24"/>
          <w:szCs w:val="24"/>
          <w:lang w:val="mn-MN"/>
        </w:rPr>
        <w:t>хөрөнгө</w:t>
      </w:r>
      <w:r w:rsidR="00950E59" w:rsidRPr="00FC2113">
        <w:rPr>
          <w:rFonts w:ascii="Arial" w:hAnsi="Arial" w:cs="Arial"/>
          <w:sz w:val="24"/>
          <w:szCs w:val="24"/>
        </w:rPr>
        <w:t xml:space="preserve"> нь гишүүн</w:t>
      </w:r>
      <w:r w:rsidR="00950E59" w:rsidRPr="00FC2113">
        <w:rPr>
          <w:rFonts w:ascii="Arial" w:hAnsi="Arial" w:cs="Arial"/>
          <w:sz w:val="24"/>
          <w:szCs w:val="24"/>
          <w:lang w:val="mn-MN"/>
        </w:rPr>
        <w:t>члэлийн хураамж</w:t>
      </w:r>
      <w:r w:rsidR="00950E59" w:rsidRPr="00FC2113">
        <w:rPr>
          <w:rFonts w:ascii="Arial" w:hAnsi="Arial" w:cs="Arial"/>
          <w:sz w:val="24"/>
          <w:szCs w:val="24"/>
        </w:rPr>
        <w:t xml:space="preserve">, </w:t>
      </w:r>
      <w:r w:rsidR="00950E59" w:rsidRPr="00FC2113">
        <w:rPr>
          <w:rStyle w:val="highlight"/>
          <w:rFonts w:ascii="Arial" w:hAnsi="Arial" w:cs="Arial"/>
          <w:sz w:val="24"/>
          <w:szCs w:val="24"/>
        </w:rPr>
        <w:t>хандив</w:t>
      </w:r>
      <w:r w:rsidR="00950E59" w:rsidRPr="00FC2113">
        <w:rPr>
          <w:rFonts w:ascii="Arial" w:hAnsi="Arial" w:cs="Arial"/>
          <w:sz w:val="24"/>
          <w:szCs w:val="24"/>
        </w:rPr>
        <w:t>,</w:t>
      </w:r>
      <w:r w:rsidR="00950E59" w:rsidRPr="00FC2113">
        <w:rPr>
          <w:rFonts w:ascii="Arial" w:hAnsi="Arial" w:cs="Arial"/>
          <w:sz w:val="24"/>
          <w:szCs w:val="24"/>
          <w:lang w:val="mn-MN"/>
        </w:rPr>
        <w:t xml:space="preserve"> тусламж, сургалтын хураамж</w:t>
      </w:r>
      <w:r w:rsidR="00950E59" w:rsidRPr="00FC2113">
        <w:rPr>
          <w:rFonts w:ascii="Arial" w:hAnsi="Arial" w:cs="Arial"/>
          <w:sz w:val="24"/>
          <w:szCs w:val="24"/>
        </w:rPr>
        <w:t>, хэвлэн нийтлэлийн ашгаас бүрдэнэ.</w:t>
      </w:r>
    </w:p>
    <w:p w14:paraId="5950EC8D" w14:textId="77777777" w:rsidR="00950E59" w:rsidRPr="00FC2113" w:rsidRDefault="00950E59" w:rsidP="00950E59">
      <w:pPr>
        <w:spacing w:after="0" w:line="240" w:lineRule="auto"/>
        <w:ind w:firstLine="567"/>
        <w:jc w:val="both"/>
        <w:rPr>
          <w:rFonts w:ascii="Arial" w:hAnsi="Arial" w:cs="Arial"/>
          <w:sz w:val="24"/>
          <w:szCs w:val="24"/>
        </w:rPr>
      </w:pPr>
    </w:p>
    <w:p w14:paraId="108FBF28" w14:textId="77777777" w:rsidR="00950E59" w:rsidRPr="00FC2113" w:rsidRDefault="00772C9E" w:rsidP="00950E59">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45</w:t>
      </w:r>
      <w:r w:rsidR="00950E59" w:rsidRPr="00FC2113">
        <w:rPr>
          <w:rFonts w:ascii="Arial" w:hAnsi="Arial" w:cs="Arial"/>
          <w:sz w:val="24"/>
          <w:szCs w:val="24"/>
          <w:lang w:val="mn-MN"/>
        </w:rPr>
        <w:t xml:space="preserve">.2.Холбооны санхүүгийн үйл ажиллагаа, төсвийн бүрдүүлэлт, зарцуулалт нь Холбооны гишүүд болон олон нийтэд ил тод байна. </w:t>
      </w:r>
    </w:p>
    <w:p w14:paraId="75A52484" w14:textId="77777777" w:rsidR="00950E59" w:rsidRPr="00FC2113" w:rsidRDefault="00950E59" w:rsidP="00950E59">
      <w:pPr>
        <w:spacing w:after="0" w:line="240" w:lineRule="auto"/>
        <w:ind w:firstLine="567"/>
        <w:jc w:val="both"/>
        <w:rPr>
          <w:rFonts w:ascii="Arial" w:hAnsi="Arial" w:cs="Arial"/>
          <w:sz w:val="24"/>
          <w:szCs w:val="24"/>
          <w:lang w:val="mn-MN"/>
        </w:rPr>
      </w:pPr>
    </w:p>
    <w:p w14:paraId="5B76C4A0" w14:textId="77777777" w:rsidR="00950E59" w:rsidRDefault="00772C9E" w:rsidP="00950E59">
      <w:pPr>
        <w:spacing w:after="0" w:line="240" w:lineRule="auto"/>
        <w:ind w:firstLine="567"/>
        <w:jc w:val="both"/>
        <w:rPr>
          <w:rFonts w:ascii="Arial" w:hAnsi="Arial" w:cs="Arial"/>
          <w:sz w:val="24"/>
          <w:szCs w:val="24"/>
          <w:lang w:val="mn-MN"/>
        </w:rPr>
      </w:pPr>
      <w:r w:rsidRPr="00FC2113">
        <w:rPr>
          <w:rFonts w:ascii="Arial" w:hAnsi="Arial" w:cs="Arial"/>
          <w:sz w:val="24"/>
          <w:szCs w:val="24"/>
          <w:lang w:val="mn-MN"/>
        </w:rPr>
        <w:t>45</w:t>
      </w:r>
      <w:r w:rsidR="00950E59" w:rsidRPr="00FC2113">
        <w:rPr>
          <w:rFonts w:ascii="Arial" w:hAnsi="Arial" w:cs="Arial"/>
          <w:sz w:val="24"/>
          <w:szCs w:val="24"/>
          <w:lang w:val="mn-MN"/>
        </w:rPr>
        <w:t xml:space="preserve">.3.Холбооны санхүүгийн үйл ажиллагаанд </w:t>
      </w:r>
      <w:r w:rsidR="008E6EC7" w:rsidRPr="00FC2113">
        <w:rPr>
          <w:rFonts w:ascii="Arial" w:hAnsi="Arial" w:cs="Arial"/>
          <w:sz w:val="24"/>
          <w:szCs w:val="24"/>
          <w:lang w:val="mn-MN"/>
        </w:rPr>
        <w:t>хоёр</w:t>
      </w:r>
      <w:r w:rsidR="00950E59" w:rsidRPr="00FC2113">
        <w:rPr>
          <w:rFonts w:ascii="Arial" w:hAnsi="Arial" w:cs="Arial"/>
          <w:sz w:val="24"/>
          <w:szCs w:val="24"/>
          <w:lang w:val="mn-MN"/>
        </w:rPr>
        <w:t xml:space="preserve"> жил тутамд нэг удаа санхүүгийн аудит хийлгэж, үр дүнг Холбооны гишүүд болон олон нийтэд нээлттэй мэдээлнэ.</w:t>
      </w:r>
    </w:p>
    <w:p w14:paraId="7045D9FF" w14:textId="77777777" w:rsidR="008A3CF2" w:rsidRPr="00FC2113" w:rsidRDefault="008A3CF2" w:rsidP="00950E59">
      <w:pPr>
        <w:spacing w:after="0" w:line="240" w:lineRule="auto"/>
        <w:ind w:firstLine="567"/>
        <w:jc w:val="both"/>
        <w:rPr>
          <w:rFonts w:ascii="Arial" w:hAnsi="Arial" w:cs="Arial"/>
          <w:sz w:val="24"/>
          <w:szCs w:val="24"/>
          <w:lang w:val="mn-MN"/>
        </w:rPr>
      </w:pPr>
    </w:p>
    <w:p w14:paraId="766224E2" w14:textId="77777777" w:rsidR="00950E59" w:rsidRPr="00FC2113" w:rsidRDefault="00950E59" w:rsidP="00950E59">
      <w:pPr>
        <w:spacing w:after="0" w:line="240" w:lineRule="auto"/>
        <w:ind w:firstLine="567"/>
        <w:jc w:val="both"/>
        <w:rPr>
          <w:rFonts w:ascii="Arial" w:hAnsi="Arial" w:cs="Arial"/>
          <w:sz w:val="24"/>
          <w:szCs w:val="24"/>
          <w:lang w:val="mn-MN"/>
        </w:rPr>
      </w:pPr>
    </w:p>
    <w:p w14:paraId="2E2DEE7C" w14:textId="77777777" w:rsidR="00C40A8B" w:rsidRPr="00FC2113" w:rsidRDefault="00C40A8B" w:rsidP="00C40A8B">
      <w:pPr>
        <w:spacing w:after="0" w:line="240" w:lineRule="auto"/>
        <w:jc w:val="center"/>
        <w:rPr>
          <w:rFonts w:ascii="Arial" w:hAnsi="Arial" w:cs="Arial"/>
          <w:b/>
          <w:sz w:val="24"/>
          <w:szCs w:val="24"/>
          <w:lang w:val="mn-MN"/>
        </w:rPr>
      </w:pPr>
      <w:r w:rsidRPr="00FC2113">
        <w:rPr>
          <w:rFonts w:ascii="Arial" w:hAnsi="Arial" w:cs="Arial"/>
          <w:b/>
          <w:sz w:val="24"/>
          <w:szCs w:val="24"/>
          <w:lang w:val="mn-MN"/>
        </w:rPr>
        <w:t>ЗУРГАДУГААР БҮЛЭГ</w:t>
      </w:r>
    </w:p>
    <w:p w14:paraId="3322D29B" w14:textId="77777777" w:rsidR="00C40A8B" w:rsidRPr="00FC2113" w:rsidRDefault="00C40A8B" w:rsidP="00C40A8B">
      <w:pPr>
        <w:spacing w:after="0" w:line="240" w:lineRule="auto"/>
        <w:jc w:val="center"/>
        <w:rPr>
          <w:rFonts w:ascii="Arial" w:hAnsi="Arial" w:cs="Arial"/>
          <w:b/>
          <w:sz w:val="24"/>
          <w:szCs w:val="24"/>
          <w:lang w:val="mn-MN"/>
        </w:rPr>
      </w:pPr>
      <w:r w:rsidRPr="00FC2113">
        <w:rPr>
          <w:rFonts w:ascii="Arial" w:hAnsi="Arial" w:cs="Arial"/>
          <w:b/>
          <w:sz w:val="24"/>
          <w:szCs w:val="24"/>
          <w:lang w:val="mn-MN"/>
        </w:rPr>
        <w:t xml:space="preserve">ӨМГӨӨЛӨГЧИЙН МЭРГЭЖЛИЙН ЁС ЗҮЙН </w:t>
      </w:r>
      <w:r w:rsidR="00B331B5" w:rsidRPr="00FC2113">
        <w:rPr>
          <w:rFonts w:ascii="Arial" w:hAnsi="Arial" w:cs="Arial"/>
          <w:b/>
          <w:sz w:val="24"/>
          <w:szCs w:val="24"/>
          <w:lang w:val="mn-MN"/>
        </w:rPr>
        <w:t>ХАРИУЦЛАГА, ТҮҮНТЭЙ ХОЛБООТОЙ МАРГААНЫ</w:t>
      </w:r>
      <w:r w:rsidRPr="00FC2113">
        <w:rPr>
          <w:rFonts w:ascii="Arial" w:hAnsi="Arial" w:cs="Arial"/>
          <w:b/>
          <w:sz w:val="24"/>
          <w:szCs w:val="24"/>
          <w:lang w:val="mn-MN"/>
        </w:rPr>
        <w:t>Г ХЯНАН ШИЙДВЭРЛЭХ</w:t>
      </w:r>
    </w:p>
    <w:p w14:paraId="59F649B1" w14:textId="77777777" w:rsidR="00C40A8B" w:rsidRPr="00FC2113" w:rsidRDefault="00C40A8B" w:rsidP="00C40A8B">
      <w:pPr>
        <w:spacing w:after="0" w:line="240" w:lineRule="auto"/>
        <w:jc w:val="center"/>
        <w:rPr>
          <w:rFonts w:ascii="Arial" w:hAnsi="Arial" w:cs="Arial"/>
          <w:b/>
          <w:sz w:val="24"/>
          <w:szCs w:val="24"/>
          <w:lang w:val="mn-MN"/>
        </w:rPr>
      </w:pPr>
    </w:p>
    <w:p w14:paraId="5875ECC8" w14:textId="77777777" w:rsidR="00C40A8B" w:rsidRPr="00FC2113" w:rsidRDefault="00772C9E" w:rsidP="00C40A8B">
      <w:pPr>
        <w:spacing w:after="0" w:line="240" w:lineRule="auto"/>
        <w:ind w:left="2436" w:hanging="1716"/>
        <w:contextualSpacing/>
        <w:jc w:val="both"/>
        <w:rPr>
          <w:rFonts w:ascii="Arial" w:hAnsi="Arial" w:cs="Arial"/>
          <w:b/>
          <w:sz w:val="24"/>
          <w:szCs w:val="24"/>
          <w:lang w:val="mn-MN"/>
        </w:rPr>
      </w:pPr>
      <w:r w:rsidRPr="00FC2113">
        <w:rPr>
          <w:rFonts w:ascii="Arial" w:hAnsi="Arial" w:cs="Arial"/>
          <w:b/>
          <w:sz w:val="24"/>
          <w:szCs w:val="24"/>
          <w:lang w:val="mn-MN"/>
        </w:rPr>
        <w:t>46 ду</w:t>
      </w:r>
      <w:r w:rsidR="00C40A8B" w:rsidRPr="00FC2113">
        <w:rPr>
          <w:rFonts w:ascii="Arial" w:hAnsi="Arial" w:cs="Arial"/>
          <w:b/>
          <w:sz w:val="24"/>
          <w:szCs w:val="24"/>
          <w:lang w:val="mn-MN"/>
        </w:rPr>
        <w:t>г</w:t>
      </w:r>
      <w:r w:rsidRPr="00FC2113">
        <w:rPr>
          <w:rFonts w:ascii="Arial" w:hAnsi="Arial" w:cs="Arial"/>
          <w:b/>
          <w:sz w:val="24"/>
          <w:szCs w:val="24"/>
          <w:lang w:val="mn-MN"/>
        </w:rPr>
        <w:t>аа</w:t>
      </w:r>
      <w:r w:rsidR="00C40A8B" w:rsidRPr="00FC2113">
        <w:rPr>
          <w:rFonts w:ascii="Arial" w:hAnsi="Arial" w:cs="Arial"/>
          <w:b/>
          <w:sz w:val="24"/>
          <w:szCs w:val="24"/>
          <w:lang w:val="mn-MN"/>
        </w:rPr>
        <w:t>р зүйл.Өмгөөлөгчийн хариуцлага</w:t>
      </w:r>
    </w:p>
    <w:p w14:paraId="3F099A8F" w14:textId="77777777" w:rsidR="00C40A8B" w:rsidRPr="00FC2113" w:rsidRDefault="00C40A8B" w:rsidP="00C40A8B">
      <w:pPr>
        <w:spacing w:after="0" w:line="240" w:lineRule="auto"/>
        <w:ind w:left="2422" w:hanging="1855"/>
        <w:contextualSpacing/>
        <w:jc w:val="both"/>
        <w:rPr>
          <w:rFonts w:ascii="Arial" w:hAnsi="Arial" w:cs="Arial"/>
          <w:b/>
          <w:sz w:val="24"/>
          <w:szCs w:val="24"/>
          <w:lang w:val="mn-MN"/>
        </w:rPr>
      </w:pPr>
    </w:p>
    <w:p w14:paraId="6E7B3AFC"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 xml:space="preserve">.1.Өмгөөлөгч өмгөөллийн үйл ажиллагаандаа баримтлах Мэргэжлийн ёс зүйн дүрэм /цаашид “Ёс зүйн дүрэм” гэх/-тэй байна. </w:t>
      </w:r>
    </w:p>
    <w:p w14:paraId="0892C9FD" w14:textId="77777777" w:rsidR="00C40A8B" w:rsidRPr="00FC2113" w:rsidRDefault="00C40A8B" w:rsidP="00C40A8B">
      <w:pPr>
        <w:spacing w:after="0" w:line="240" w:lineRule="auto"/>
        <w:ind w:firstLine="567"/>
        <w:contextualSpacing/>
        <w:jc w:val="both"/>
        <w:rPr>
          <w:rFonts w:ascii="Arial" w:hAnsi="Arial" w:cs="Arial"/>
          <w:sz w:val="24"/>
          <w:szCs w:val="24"/>
          <w:lang w:val="mn-MN"/>
        </w:rPr>
      </w:pPr>
    </w:p>
    <w:p w14:paraId="025BACE1"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 xml:space="preserve">.2.Ёс зүйн дүрэм нь </w:t>
      </w:r>
      <w:r w:rsidR="003014D2" w:rsidRPr="00FC2113">
        <w:rPr>
          <w:rFonts w:ascii="Arial" w:hAnsi="Arial" w:cs="Arial"/>
          <w:sz w:val="24"/>
          <w:szCs w:val="24"/>
          <w:lang w:val="mn-MN"/>
        </w:rPr>
        <w:t xml:space="preserve">өмгөөллийн үйл ажиллагаанд заавал дагаж мөрдвөл зохих ёс зүйн хэм хэмжээ, </w:t>
      </w:r>
      <w:r w:rsidR="00C40A8B" w:rsidRPr="00FC2113">
        <w:rPr>
          <w:rFonts w:ascii="Arial" w:hAnsi="Arial" w:cs="Arial"/>
          <w:sz w:val="24"/>
          <w:szCs w:val="24"/>
          <w:lang w:val="mn-MN"/>
        </w:rPr>
        <w:t>өмгөөлөгчид хариуцлага хүлээлгэх үндэслэл, журм</w:t>
      </w:r>
      <w:r w:rsidR="003014D2" w:rsidRPr="00FC2113">
        <w:rPr>
          <w:rFonts w:ascii="Arial" w:hAnsi="Arial" w:cs="Arial"/>
          <w:sz w:val="24"/>
          <w:szCs w:val="24"/>
          <w:lang w:val="mn-MN"/>
        </w:rPr>
        <w:t>ыг</w:t>
      </w:r>
      <w:r w:rsidR="00BC3131">
        <w:rPr>
          <w:rFonts w:ascii="Arial" w:hAnsi="Arial" w:cs="Arial"/>
          <w:sz w:val="24"/>
          <w:szCs w:val="24"/>
          <w:lang w:val="mn-MN"/>
        </w:rPr>
        <w:t xml:space="preserve"> </w:t>
      </w:r>
      <w:r w:rsidR="003014D2" w:rsidRPr="00FC2113">
        <w:rPr>
          <w:rFonts w:ascii="Arial" w:hAnsi="Arial" w:cs="Arial"/>
          <w:sz w:val="24"/>
          <w:szCs w:val="24"/>
          <w:lang w:val="mn-MN"/>
        </w:rPr>
        <w:t>а</w:t>
      </w:r>
      <w:r w:rsidR="00C40A8B" w:rsidRPr="00FC2113">
        <w:rPr>
          <w:rFonts w:ascii="Arial" w:hAnsi="Arial" w:cs="Arial"/>
          <w:sz w:val="24"/>
          <w:szCs w:val="24"/>
          <w:lang w:val="mn-MN"/>
        </w:rPr>
        <w:t>гуулсан байна.</w:t>
      </w:r>
    </w:p>
    <w:p w14:paraId="1203EF89" w14:textId="77777777" w:rsidR="00C40A8B" w:rsidRPr="00FC2113" w:rsidRDefault="00C40A8B" w:rsidP="00C40A8B">
      <w:pPr>
        <w:spacing w:after="0" w:line="240" w:lineRule="auto"/>
        <w:ind w:firstLine="567"/>
        <w:contextualSpacing/>
        <w:jc w:val="both"/>
        <w:rPr>
          <w:rFonts w:ascii="Arial" w:hAnsi="Arial" w:cs="Arial"/>
          <w:sz w:val="24"/>
          <w:szCs w:val="24"/>
          <w:lang w:val="mn-MN"/>
        </w:rPr>
      </w:pPr>
    </w:p>
    <w:p w14:paraId="3C090C4D"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 xml:space="preserve">.3.Энэ хууль болон ёс зүйн дүрмийг зөрчсөн өмгөөлөгчид </w:t>
      </w:r>
      <w:r w:rsidR="00CA33C6" w:rsidRPr="00FC2113">
        <w:rPr>
          <w:rFonts w:ascii="Arial" w:hAnsi="Arial" w:cs="Arial"/>
          <w:sz w:val="24"/>
          <w:szCs w:val="24"/>
          <w:lang w:val="mn-MN"/>
        </w:rPr>
        <w:t>дараахь</w:t>
      </w:r>
      <w:r w:rsidR="00921113">
        <w:rPr>
          <w:rFonts w:ascii="Arial" w:hAnsi="Arial" w:cs="Arial"/>
          <w:sz w:val="24"/>
          <w:szCs w:val="24"/>
          <w:lang w:val="mn-MN"/>
        </w:rPr>
        <w:t xml:space="preserve"> </w:t>
      </w:r>
      <w:r w:rsidR="00C40A8B" w:rsidRPr="00FC2113">
        <w:rPr>
          <w:rFonts w:ascii="Arial" w:hAnsi="Arial" w:cs="Arial"/>
          <w:sz w:val="24"/>
          <w:szCs w:val="24"/>
          <w:lang w:val="mn-MN"/>
        </w:rPr>
        <w:t>хариуцлага хүлээлгэнэ:</w:t>
      </w:r>
    </w:p>
    <w:p w14:paraId="4229B2ED" w14:textId="77777777" w:rsidR="00C40A8B" w:rsidRPr="00FC2113" w:rsidRDefault="00C40A8B" w:rsidP="00C40A8B">
      <w:pPr>
        <w:spacing w:after="0" w:line="240" w:lineRule="auto"/>
        <w:ind w:firstLine="567"/>
        <w:contextualSpacing/>
        <w:jc w:val="both"/>
        <w:rPr>
          <w:rFonts w:ascii="Arial" w:hAnsi="Arial" w:cs="Arial"/>
          <w:sz w:val="24"/>
          <w:szCs w:val="24"/>
          <w:lang w:val="mn-MN"/>
        </w:rPr>
      </w:pPr>
    </w:p>
    <w:p w14:paraId="54C1F67A" w14:textId="77777777" w:rsidR="00C40A8B" w:rsidRPr="00FC2113" w:rsidRDefault="00772C9E" w:rsidP="00C40A8B">
      <w:pPr>
        <w:spacing w:after="0" w:line="240" w:lineRule="auto"/>
        <w:ind w:firstLine="144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.3.1.сануулах</w:t>
      </w:r>
      <w:r w:rsidR="00C40A8B" w:rsidRPr="00FC2113">
        <w:rPr>
          <w:rFonts w:ascii="Arial" w:hAnsi="Arial" w:cs="Arial"/>
          <w:sz w:val="24"/>
          <w:szCs w:val="24"/>
        </w:rPr>
        <w:t>;</w:t>
      </w:r>
    </w:p>
    <w:p w14:paraId="301991FE" w14:textId="77777777" w:rsidR="00C40A8B" w:rsidRPr="00FC2113" w:rsidRDefault="00772C9E" w:rsidP="00C40A8B">
      <w:pPr>
        <w:spacing w:after="0" w:line="240" w:lineRule="auto"/>
        <w:ind w:firstLine="144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.3.</w:t>
      </w:r>
      <w:r w:rsidR="00182A06" w:rsidRPr="00FC2113">
        <w:rPr>
          <w:rFonts w:ascii="Arial" w:hAnsi="Arial" w:cs="Arial"/>
          <w:sz w:val="24"/>
          <w:szCs w:val="24"/>
          <w:lang w:val="mn-MN"/>
        </w:rPr>
        <w:t>2</w:t>
      </w:r>
      <w:r w:rsidR="00C40A8B" w:rsidRPr="00FC2113">
        <w:rPr>
          <w:rFonts w:ascii="Arial" w:hAnsi="Arial" w:cs="Arial"/>
          <w:sz w:val="24"/>
          <w:szCs w:val="24"/>
          <w:lang w:val="mn-MN"/>
        </w:rPr>
        <w:t xml:space="preserve">.өмгөөллийн үйл ажиллагаа эрхлэх эрхийг </w:t>
      </w:r>
      <w:r w:rsidR="000C1E0B" w:rsidRPr="00FC2113">
        <w:rPr>
          <w:rFonts w:ascii="Arial" w:hAnsi="Arial" w:cs="Arial"/>
          <w:sz w:val="24"/>
          <w:szCs w:val="24"/>
          <w:lang w:val="mn-MN"/>
        </w:rPr>
        <w:t>нэг</w:t>
      </w:r>
      <w:r w:rsidR="00C40A8B" w:rsidRPr="00FC2113">
        <w:rPr>
          <w:rFonts w:ascii="Arial" w:hAnsi="Arial" w:cs="Arial"/>
          <w:sz w:val="24"/>
          <w:szCs w:val="24"/>
          <w:lang w:val="mn-MN"/>
        </w:rPr>
        <w:t xml:space="preserve">ээс </w:t>
      </w:r>
      <w:r w:rsidR="000C1E0B" w:rsidRPr="00FC2113">
        <w:rPr>
          <w:rFonts w:ascii="Arial" w:hAnsi="Arial" w:cs="Arial"/>
          <w:sz w:val="24"/>
          <w:szCs w:val="24"/>
          <w:lang w:val="mn-MN"/>
        </w:rPr>
        <w:t>гурван</w:t>
      </w:r>
      <w:r w:rsidR="00C40A8B" w:rsidRPr="00FC2113">
        <w:rPr>
          <w:rFonts w:ascii="Arial" w:hAnsi="Arial" w:cs="Arial"/>
          <w:sz w:val="24"/>
          <w:szCs w:val="24"/>
          <w:lang w:val="mn-MN"/>
        </w:rPr>
        <w:t xml:space="preserve"> жил хүртэл</w:t>
      </w:r>
      <w:r w:rsidR="00BC3131">
        <w:rPr>
          <w:rFonts w:ascii="Arial" w:hAnsi="Arial" w:cs="Arial"/>
          <w:sz w:val="24"/>
          <w:szCs w:val="24"/>
          <w:lang w:val="mn-MN"/>
        </w:rPr>
        <w:t xml:space="preserve"> </w:t>
      </w:r>
      <w:r w:rsidR="00C40A8B" w:rsidRPr="00FC2113">
        <w:rPr>
          <w:rFonts w:ascii="Arial" w:hAnsi="Arial" w:cs="Arial"/>
          <w:sz w:val="24"/>
          <w:szCs w:val="24"/>
          <w:lang w:val="mn-MN"/>
        </w:rPr>
        <w:t xml:space="preserve">хугацаагаар </w:t>
      </w:r>
      <w:r w:rsidR="00550D38" w:rsidRPr="00FC2113">
        <w:rPr>
          <w:rFonts w:ascii="Arial" w:hAnsi="Arial" w:cs="Arial"/>
          <w:sz w:val="24"/>
          <w:szCs w:val="24"/>
          <w:lang w:val="mn-MN"/>
        </w:rPr>
        <w:t>түдгэлзүүлэх</w:t>
      </w:r>
      <w:r w:rsidR="00C40A8B" w:rsidRPr="00FC2113">
        <w:rPr>
          <w:rFonts w:ascii="Arial" w:hAnsi="Arial" w:cs="Arial"/>
          <w:sz w:val="24"/>
          <w:szCs w:val="24"/>
        </w:rPr>
        <w:t>;</w:t>
      </w:r>
    </w:p>
    <w:p w14:paraId="600297C9" w14:textId="77777777" w:rsidR="00C40A8B" w:rsidRPr="00FC2113" w:rsidRDefault="00C40A8B" w:rsidP="00C40A8B">
      <w:pPr>
        <w:spacing w:after="0" w:line="240" w:lineRule="auto"/>
        <w:ind w:firstLine="1440"/>
        <w:contextualSpacing/>
        <w:jc w:val="both"/>
        <w:rPr>
          <w:rFonts w:ascii="Arial" w:hAnsi="Arial" w:cs="Arial"/>
          <w:sz w:val="24"/>
          <w:szCs w:val="24"/>
          <w:lang w:val="mn-MN"/>
        </w:rPr>
      </w:pPr>
    </w:p>
    <w:p w14:paraId="5E85E40B" w14:textId="77777777" w:rsidR="00C40A8B" w:rsidRPr="00921113" w:rsidRDefault="00772C9E" w:rsidP="00C40A8B">
      <w:pPr>
        <w:spacing w:after="0" w:line="240" w:lineRule="auto"/>
        <w:ind w:firstLine="1440"/>
        <w:contextualSpacing/>
        <w:jc w:val="both"/>
        <w:rPr>
          <w:rFonts w:ascii="Arial" w:hAnsi="Arial" w:cs="Arial"/>
          <w:sz w:val="24"/>
          <w:szCs w:val="24"/>
          <w:lang w:val="mn-MN"/>
        </w:rPr>
      </w:pPr>
      <w:r w:rsidRPr="00FC2113">
        <w:rPr>
          <w:rFonts w:ascii="Arial" w:hAnsi="Arial" w:cs="Arial"/>
          <w:sz w:val="24"/>
          <w:szCs w:val="24"/>
          <w:lang w:val="mn-MN"/>
        </w:rPr>
        <w:t>46</w:t>
      </w:r>
      <w:r w:rsidR="00182A06" w:rsidRPr="00FC2113">
        <w:rPr>
          <w:rFonts w:ascii="Arial" w:hAnsi="Arial" w:cs="Arial"/>
          <w:sz w:val="24"/>
          <w:szCs w:val="24"/>
          <w:lang w:val="mn-MN"/>
        </w:rPr>
        <w:t>.3.3</w:t>
      </w:r>
      <w:r w:rsidR="00C40A8B" w:rsidRPr="00FC2113">
        <w:rPr>
          <w:rFonts w:ascii="Arial" w:hAnsi="Arial" w:cs="Arial"/>
          <w:sz w:val="24"/>
          <w:szCs w:val="24"/>
          <w:lang w:val="mn-MN"/>
        </w:rPr>
        <w:t>.өмгөөллийн үйл ажиллагаа эрхлэх эрхийг хүчингүй болгох</w:t>
      </w:r>
      <w:r w:rsidR="00921113">
        <w:rPr>
          <w:rFonts w:ascii="Arial" w:hAnsi="Arial" w:cs="Arial"/>
          <w:sz w:val="24"/>
          <w:szCs w:val="24"/>
          <w:lang w:val="mn-MN"/>
        </w:rPr>
        <w:t>.</w:t>
      </w:r>
    </w:p>
    <w:p w14:paraId="518A54A9" w14:textId="77777777" w:rsidR="00C40A8B" w:rsidRPr="00FC2113" w:rsidRDefault="00C40A8B" w:rsidP="00C40A8B">
      <w:pPr>
        <w:spacing w:after="0" w:line="240" w:lineRule="auto"/>
        <w:ind w:firstLine="567"/>
        <w:contextualSpacing/>
        <w:jc w:val="both"/>
        <w:rPr>
          <w:rFonts w:ascii="Arial" w:hAnsi="Arial" w:cs="Arial"/>
          <w:sz w:val="24"/>
          <w:szCs w:val="24"/>
          <w:lang w:val="mn-MN"/>
        </w:rPr>
      </w:pPr>
    </w:p>
    <w:p w14:paraId="42DEA8FE"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w:t>
      </w:r>
      <w:r w:rsidR="00DA34C7" w:rsidRPr="00FC2113">
        <w:rPr>
          <w:rFonts w:ascii="Arial" w:hAnsi="Arial" w:cs="Arial"/>
          <w:sz w:val="24"/>
          <w:szCs w:val="24"/>
          <w:lang w:val="mn-MN"/>
        </w:rPr>
        <w:t>4</w:t>
      </w:r>
      <w:r w:rsidR="00C40A8B" w:rsidRPr="00FC2113">
        <w:rPr>
          <w:rFonts w:ascii="Arial" w:hAnsi="Arial" w:cs="Arial"/>
          <w:sz w:val="24"/>
          <w:szCs w:val="24"/>
          <w:lang w:val="mn-MN"/>
        </w:rPr>
        <w:t xml:space="preserve">.Өмгөөллийн үйл ажиллагаа эрхлэх эрхийг хугацаатай </w:t>
      </w:r>
      <w:r w:rsidR="00550D38" w:rsidRPr="00FC2113">
        <w:rPr>
          <w:rFonts w:ascii="Arial" w:hAnsi="Arial" w:cs="Arial"/>
          <w:sz w:val="24"/>
          <w:szCs w:val="24"/>
          <w:lang w:val="mn-MN"/>
        </w:rPr>
        <w:t>түдгэлзүүлсэн</w:t>
      </w:r>
      <w:r w:rsidR="009473F6">
        <w:rPr>
          <w:rFonts w:ascii="Arial" w:hAnsi="Arial" w:cs="Arial"/>
          <w:sz w:val="24"/>
          <w:szCs w:val="24"/>
          <w:lang w:val="mn-MN"/>
        </w:rPr>
        <w:t xml:space="preserve"> </w:t>
      </w:r>
      <w:r w:rsidR="00C40A8B" w:rsidRPr="00FC2113">
        <w:rPr>
          <w:rFonts w:ascii="Arial" w:hAnsi="Arial" w:cs="Arial"/>
          <w:sz w:val="24"/>
          <w:szCs w:val="24"/>
          <w:lang w:val="mn-MN"/>
        </w:rPr>
        <w:t xml:space="preserve">бол </w:t>
      </w:r>
      <w:r w:rsidR="00FF6576" w:rsidRPr="00FC2113">
        <w:rPr>
          <w:rFonts w:ascii="Arial" w:hAnsi="Arial" w:cs="Arial"/>
          <w:sz w:val="24"/>
          <w:szCs w:val="24"/>
          <w:lang w:val="mn-MN"/>
        </w:rPr>
        <w:t>уг</w:t>
      </w:r>
      <w:r w:rsidR="00C40A8B" w:rsidRPr="00FC2113">
        <w:rPr>
          <w:rFonts w:ascii="Arial" w:hAnsi="Arial" w:cs="Arial"/>
          <w:sz w:val="24"/>
          <w:szCs w:val="24"/>
          <w:lang w:val="mn-MN"/>
        </w:rPr>
        <w:t xml:space="preserve"> хугацаа өнгөрснөөр өмгөөллийн үйл ажиллагаа эрхлэх эрхээ сэргээх хүсэлт гаргах эрхтэй. </w:t>
      </w:r>
    </w:p>
    <w:p w14:paraId="7305EAB1" w14:textId="77777777" w:rsidR="00C40A8B" w:rsidRPr="00FC2113" w:rsidRDefault="00C40A8B" w:rsidP="00C40A8B">
      <w:pPr>
        <w:spacing w:after="0" w:line="240" w:lineRule="auto"/>
        <w:ind w:firstLine="720"/>
        <w:contextualSpacing/>
        <w:jc w:val="both"/>
        <w:rPr>
          <w:rFonts w:ascii="Arial" w:hAnsi="Arial" w:cs="Arial"/>
          <w:sz w:val="24"/>
          <w:szCs w:val="24"/>
          <w:lang w:val="mn-MN"/>
        </w:rPr>
      </w:pPr>
    </w:p>
    <w:p w14:paraId="45098103"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w:t>
      </w:r>
      <w:r w:rsidR="00DA34C7" w:rsidRPr="00FC2113">
        <w:rPr>
          <w:rFonts w:ascii="Arial" w:hAnsi="Arial" w:cs="Arial"/>
          <w:sz w:val="24"/>
          <w:szCs w:val="24"/>
          <w:lang w:val="mn-MN"/>
        </w:rPr>
        <w:t>5</w:t>
      </w:r>
      <w:r w:rsidR="00CD3EC6">
        <w:rPr>
          <w:rFonts w:ascii="Arial" w:hAnsi="Arial" w:cs="Arial"/>
          <w:sz w:val="24"/>
          <w:szCs w:val="24"/>
          <w:lang w:val="mn-MN"/>
        </w:rPr>
        <w:t>.Энэ хуулийн 43</w:t>
      </w:r>
      <w:r w:rsidR="00C40A8B" w:rsidRPr="00FC2113">
        <w:rPr>
          <w:rFonts w:ascii="Arial" w:hAnsi="Arial" w:cs="Arial"/>
          <w:sz w:val="24"/>
          <w:szCs w:val="24"/>
          <w:lang w:val="mn-MN"/>
        </w:rPr>
        <w:t>.</w:t>
      </w:r>
      <w:r w:rsidR="00CD3EC6">
        <w:rPr>
          <w:rFonts w:ascii="Arial" w:hAnsi="Arial" w:cs="Arial"/>
          <w:sz w:val="24"/>
          <w:szCs w:val="24"/>
          <w:lang w:val="mn-MN"/>
        </w:rPr>
        <w:t>1</w:t>
      </w:r>
      <w:r w:rsidR="00C40A8B" w:rsidRPr="00FC2113">
        <w:rPr>
          <w:rFonts w:ascii="Arial" w:hAnsi="Arial" w:cs="Arial"/>
          <w:sz w:val="24"/>
          <w:szCs w:val="24"/>
          <w:lang w:val="mn-MN"/>
        </w:rPr>
        <w:t xml:space="preserve">-д заасны дагуу өмгөөллийн үйл ажиллагаа эрхлэх эрхийг </w:t>
      </w:r>
      <w:r w:rsidR="00C40A8B" w:rsidRPr="00FC2113">
        <w:rPr>
          <w:rFonts w:ascii="Arial" w:hAnsi="Arial" w:cs="Arial"/>
          <w:sz w:val="24"/>
          <w:szCs w:val="24"/>
        </w:rPr>
        <w:t xml:space="preserve">сэргээх </w:t>
      </w:r>
      <w:r w:rsidR="00C40A8B" w:rsidRPr="00FC2113">
        <w:rPr>
          <w:rFonts w:ascii="Arial" w:hAnsi="Arial" w:cs="Arial"/>
          <w:sz w:val="24"/>
          <w:szCs w:val="24"/>
          <w:lang w:val="mn-MN"/>
        </w:rPr>
        <w:t>эсэхийг Өмгөөлөгчийн мэргэжлийн хариуцлагын хорооны д</w:t>
      </w:r>
      <w:r w:rsidR="00C40A8B" w:rsidRPr="00FC2113">
        <w:rPr>
          <w:rFonts w:ascii="Arial" w:hAnsi="Arial" w:cs="Arial"/>
          <w:sz w:val="24"/>
          <w:szCs w:val="24"/>
        </w:rPr>
        <w:t xml:space="preserve">үгнэлтийг </w:t>
      </w:r>
      <w:r w:rsidR="00C40A8B" w:rsidRPr="00FC2113">
        <w:rPr>
          <w:rFonts w:ascii="Arial" w:hAnsi="Arial" w:cs="Arial"/>
          <w:sz w:val="24"/>
          <w:szCs w:val="24"/>
        </w:rPr>
        <w:lastRenderedPageBreak/>
        <w:t>үндэслэн Мэргэ</w:t>
      </w:r>
      <w:r w:rsidR="00C40A8B" w:rsidRPr="00FC2113">
        <w:rPr>
          <w:rFonts w:ascii="Arial" w:hAnsi="Arial" w:cs="Arial"/>
          <w:sz w:val="24"/>
          <w:szCs w:val="24"/>
          <w:lang w:val="mn-MN"/>
        </w:rPr>
        <w:t>ш</w:t>
      </w:r>
      <w:r w:rsidR="00C40A8B" w:rsidRPr="00FC2113">
        <w:rPr>
          <w:rFonts w:ascii="Arial" w:hAnsi="Arial" w:cs="Arial"/>
          <w:sz w:val="24"/>
          <w:szCs w:val="24"/>
        </w:rPr>
        <w:t>лийн хороо шийдвэрлэнэ.</w:t>
      </w:r>
      <w:r w:rsidR="00C40A8B" w:rsidRPr="00FC2113">
        <w:rPr>
          <w:rFonts w:ascii="Arial" w:hAnsi="Arial" w:cs="Arial"/>
          <w:sz w:val="24"/>
          <w:szCs w:val="24"/>
          <w:lang w:val="mn-MN"/>
        </w:rPr>
        <w:t xml:space="preserve"> Өмгөөлөгчийн мэргэжлийн хариуцлагын хороо өмгөөллийн үйл ажиллагаа эрхийг нь </w:t>
      </w:r>
      <w:r w:rsidR="00550D38" w:rsidRPr="00FC2113">
        <w:rPr>
          <w:rFonts w:ascii="Arial" w:hAnsi="Arial" w:cs="Arial"/>
          <w:sz w:val="24"/>
          <w:szCs w:val="24"/>
          <w:lang w:val="mn-MN"/>
        </w:rPr>
        <w:t>түдгэлзүүлсэн</w:t>
      </w:r>
      <w:r w:rsidR="00C40A8B" w:rsidRPr="00FC2113">
        <w:rPr>
          <w:rFonts w:ascii="Arial" w:hAnsi="Arial" w:cs="Arial"/>
          <w:sz w:val="24"/>
          <w:szCs w:val="24"/>
          <w:lang w:val="mn-MN"/>
        </w:rPr>
        <w:t xml:space="preserve"> хуульчийн өмгөөллийн үйл ажиллагаа эрхлэх эрхийг сэргээх боломжгүй гэж үзсэн бол зургаан сарын дараа дахин хүсэлт гаргаж болно.  </w:t>
      </w:r>
    </w:p>
    <w:p w14:paraId="18A71B8C" w14:textId="77777777" w:rsidR="00C40A8B" w:rsidRPr="00FC2113" w:rsidRDefault="00C40A8B" w:rsidP="00C40A8B">
      <w:pPr>
        <w:spacing w:after="0" w:line="240" w:lineRule="auto"/>
        <w:ind w:firstLine="720"/>
        <w:contextualSpacing/>
        <w:jc w:val="both"/>
        <w:rPr>
          <w:rFonts w:ascii="Arial" w:hAnsi="Arial" w:cs="Arial"/>
          <w:sz w:val="24"/>
          <w:szCs w:val="24"/>
          <w:lang w:val="mn-MN"/>
        </w:rPr>
      </w:pPr>
    </w:p>
    <w:p w14:paraId="5DD879F6"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w:t>
      </w:r>
      <w:r w:rsidR="00DA34C7" w:rsidRPr="00FC2113">
        <w:rPr>
          <w:rFonts w:ascii="Arial" w:hAnsi="Arial" w:cs="Arial"/>
          <w:sz w:val="24"/>
          <w:szCs w:val="24"/>
          <w:lang w:val="mn-MN"/>
        </w:rPr>
        <w:t>6</w:t>
      </w:r>
      <w:r w:rsidR="00C40A8B" w:rsidRPr="00FC2113">
        <w:rPr>
          <w:rFonts w:ascii="Arial" w:hAnsi="Arial" w:cs="Arial"/>
          <w:sz w:val="24"/>
          <w:szCs w:val="24"/>
          <w:lang w:val="mn-MN"/>
        </w:rPr>
        <w:t xml:space="preserve">.Өмгөөллийн үйл ажиллагаа эрхлэх эрхийг хүчингүй болгосон бол </w:t>
      </w:r>
      <w:r w:rsidR="00B331B5" w:rsidRPr="00FC2113">
        <w:rPr>
          <w:rFonts w:ascii="Arial" w:hAnsi="Arial" w:cs="Arial"/>
          <w:sz w:val="24"/>
          <w:szCs w:val="24"/>
          <w:lang w:val="mn-MN"/>
        </w:rPr>
        <w:t xml:space="preserve">5 жилийн </w:t>
      </w:r>
      <w:r w:rsidRPr="00FC2113">
        <w:rPr>
          <w:rFonts w:ascii="Arial" w:hAnsi="Arial" w:cs="Arial"/>
          <w:sz w:val="24"/>
          <w:szCs w:val="24"/>
          <w:lang w:val="mn-MN"/>
        </w:rPr>
        <w:t>хугацаанд</w:t>
      </w:r>
      <w:r w:rsidR="009473F6">
        <w:rPr>
          <w:rFonts w:ascii="Arial" w:hAnsi="Arial" w:cs="Arial"/>
          <w:sz w:val="24"/>
          <w:szCs w:val="24"/>
          <w:lang w:val="mn-MN"/>
        </w:rPr>
        <w:t xml:space="preserve"> </w:t>
      </w:r>
      <w:r w:rsidR="00C40A8B" w:rsidRPr="00FC2113">
        <w:rPr>
          <w:rFonts w:ascii="Arial" w:hAnsi="Arial" w:cs="Arial"/>
          <w:sz w:val="24"/>
          <w:szCs w:val="24"/>
          <w:lang w:val="mn-MN"/>
        </w:rPr>
        <w:t>дахин эрх авахаар хүсэлт гаргах эрхгүй.</w:t>
      </w:r>
    </w:p>
    <w:p w14:paraId="54CBC3BC" w14:textId="77777777" w:rsidR="00C40A8B" w:rsidRPr="00FC2113" w:rsidRDefault="00C40A8B" w:rsidP="00C40A8B">
      <w:pPr>
        <w:spacing w:after="0" w:line="240" w:lineRule="auto"/>
        <w:ind w:firstLine="567"/>
        <w:contextualSpacing/>
        <w:jc w:val="both"/>
        <w:rPr>
          <w:rFonts w:ascii="Arial" w:hAnsi="Arial" w:cs="Arial"/>
          <w:sz w:val="24"/>
          <w:szCs w:val="24"/>
          <w:lang w:val="mn-MN"/>
        </w:rPr>
      </w:pPr>
    </w:p>
    <w:p w14:paraId="2820D652"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DA34C7" w:rsidRPr="00FC2113">
        <w:rPr>
          <w:rFonts w:ascii="Arial" w:hAnsi="Arial" w:cs="Arial"/>
          <w:sz w:val="24"/>
          <w:szCs w:val="24"/>
          <w:lang w:val="mn-MN"/>
        </w:rPr>
        <w:t>.7</w:t>
      </w:r>
      <w:r w:rsidR="00C40A8B" w:rsidRPr="00FC2113">
        <w:rPr>
          <w:rFonts w:ascii="Arial" w:hAnsi="Arial" w:cs="Arial"/>
          <w:sz w:val="24"/>
          <w:szCs w:val="24"/>
          <w:lang w:val="mn-MN"/>
        </w:rPr>
        <w:t xml:space="preserve">.Энэ хуулийн </w:t>
      </w:r>
      <w:r w:rsidRPr="00FC2113">
        <w:rPr>
          <w:rFonts w:ascii="Arial" w:hAnsi="Arial" w:cs="Arial"/>
          <w:sz w:val="24"/>
          <w:szCs w:val="24"/>
          <w:lang w:val="mn-MN"/>
        </w:rPr>
        <w:t>46</w:t>
      </w:r>
      <w:r w:rsidR="00C40A8B" w:rsidRPr="00FC2113">
        <w:rPr>
          <w:rFonts w:ascii="Arial" w:hAnsi="Arial" w:cs="Arial"/>
          <w:sz w:val="24"/>
          <w:szCs w:val="24"/>
          <w:lang w:val="mn-MN"/>
        </w:rPr>
        <w:t xml:space="preserve">.3-т заасан хариуцлага хүлээлгэхэд өмгөөлөгчийн гаргасан зөрчил, түүний шинж чанар, зөрчил үйлдэгдсэн нөхцөл байдал, гэм буруугийн хэлбэр болон Мэргэжлийн хариуцлагын хороо ач холбогдолтой гэж үзсэн бусад нөхцөл байдлыг харгалзан үзнэ. </w:t>
      </w:r>
    </w:p>
    <w:p w14:paraId="0ECAC529" w14:textId="77777777" w:rsidR="00C40A8B" w:rsidRPr="00FC2113" w:rsidRDefault="00C40A8B" w:rsidP="00C40A8B">
      <w:pPr>
        <w:spacing w:after="0" w:line="240" w:lineRule="auto"/>
        <w:ind w:firstLine="720"/>
        <w:contextualSpacing/>
        <w:jc w:val="both"/>
        <w:rPr>
          <w:rFonts w:ascii="Arial" w:hAnsi="Arial" w:cs="Arial"/>
          <w:sz w:val="24"/>
          <w:szCs w:val="24"/>
          <w:lang w:val="mn-MN"/>
        </w:rPr>
      </w:pPr>
    </w:p>
    <w:p w14:paraId="13FA604F"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DA34C7" w:rsidRPr="00FC2113">
        <w:rPr>
          <w:rFonts w:ascii="Arial" w:hAnsi="Arial" w:cs="Arial"/>
          <w:sz w:val="24"/>
          <w:szCs w:val="24"/>
          <w:lang w:val="mn-MN"/>
        </w:rPr>
        <w:t>.8</w:t>
      </w:r>
      <w:r w:rsidR="00C40A8B" w:rsidRPr="00FC2113">
        <w:rPr>
          <w:rFonts w:ascii="Arial" w:hAnsi="Arial" w:cs="Arial"/>
          <w:sz w:val="24"/>
          <w:szCs w:val="24"/>
          <w:lang w:val="mn-MN"/>
        </w:rPr>
        <w:t>.Өмгөөлөгч ёс зүйн зөрчил гаргаснаас хойш 3 жилийн хугацаа өнгөрсөн бол хариуцлага хүлээлгэхгүй.</w:t>
      </w:r>
    </w:p>
    <w:p w14:paraId="074D62D6" w14:textId="77777777" w:rsidR="00C40A8B" w:rsidRPr="00FC2113" w:rsidRDefault="00C40A8B" w:rsidP="00C40A8B">
      <w:pPr>
        <w:spacing w:after="0" w:line="240" w:lineRule="auto"/>
        <w:ind w:firstLine="720"/>
        <w:contextualSpacing/>
        <w:jc w:val="both"/>
        <w:rPr>
          <w:rFonts w:ascii="Arial" w:hAnsi="Arial" w:cs="Arial"/>
          <w:sz w:val="24"/>
          <w:szCs w:val="24"/>
          <w:lang w:val="mn-MN"/>
        </w:rPr>
      </w:pPr>
    </w:p>
    <w:p w14:paraId="3ED55EB2" w14:textId="77777777" w:rsidR="00C40A8B" w:rsidRPr="00FC2113" w:rsidRDefault="00772C9E" w:rsidP="00C40A8B">
      <w:pPr>
        <w:spacing w:after="0" w:line="240" w:lineRule="auto"/>
        <w:ind w:firstLine="720"/>
        <w:contextualSpacing/>
        <w:jc w:val="both"/>
        <w:rPr>
          <w:rFonts w:ascii="Arial" w:hAnsi="Arial" w:cs="Arial"/>
          <w:sz w:val="24"/>
          <w:szCs w:val="24"/>
          <w:lang w:val="mn-MN"/>
        </w:rPr>
      </w:pPr>
      <w:r w:rsidRPr="00FC2113">
        <w:rPr>
          <w:rFonts w:ascii="Arial" w:hAnsi="Arial" w:cs="Arial"/>
          <w:sz w:val="24"/>
          <w:szCs w:val="24"/>
          <w:lang w:val="mn-MN"/>
        </w:rPr>
        <w:t>46</w:t>
      </w:r>
      <w:r w:rsidR="00C40A8B" w:rsidRPr="00FC2113">
        <w:rPr>
          <w:rFonts w:ascii="Arial" w:hAnsi="Arial" w:cs="Arial"/>
          <w:sz w:val="24"/>
          <w:szCs w:val="24"/>
          <w:lang w:val="mn-MN"/>
        </w:rPr>
        <w:t>.</w:t>
      </w:r>
      <w:r w:rsidR="00DA34C7" w:rsidRPr="00FC2113">
        <w:rPr>
          <w:rFonts w:ascii="Arial" w:hAnsi="Arial" w:cs="Arial"/>
          <w:sz w:val="24"/>
          <w:szCs w:val="24"/>
          <w:lang w:val="mn-MN"/>
        </w:rPr>
        <w:t>9</w:t>
      </w:r>
      <w:r w:rsidR="00C40A8B" w:rsidRPr="00FC2113">
        <w:rPr>
          <w:rFonts w:ascii="Arial" w:hAnsi="Arial" w:cs="Arial"/>
          <w:sz w:val="24"/>
          <w:szCs w:val="24"/>
          <w:lang w:val="mn-MN"/>
        </w:rPr>
        <w:t>.Өмгөөлөгчид энэ хуулийн дагуу хариуцлага хүлээлгэсэн нь түүнийг Эрүүгийн хууль, Зөрчлийн тухай хуульд заасан хариуцлагаас чөлөөлөх үндэслэл болохгүй.</w:t>
      </w:r>
    </w:p>
    <w:p w14:paraId="1A9E99EC" w14:textId="77777777" w:rsidR="00BA6D21" w:rsidRPr="00FC2113" w:rsidRDefault="00BA6D21" w:rsidP="00BA6D21">
      <w:pPr>
        <w:spacing w:after="0" w:line="240" w:lineRule="auto"/>
        <w:ind w:firstLine="720"/>
        <w:jc w:val="both"/>
        <w:rPr>
          <w:rFonts w:ascii="Arial" w:hAnsi="Arial" w:cs="Arial"/>
          <w:b/>
          <w:sz w:val="24"/>
          <w:szCs w:val="24"/>
          <w:lang w:val="mn-MN"/>
        </w:rPr>
      </w:pPr>
    </w:p>
    <w:p w14:paraId="5183C29B" w14:textId="77777777" w:rsidR="00BA6D21" w:rsidRPr="00FC2113" w:rsidRDefault="00772C9E" w:rsidP="00BA6D21">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47</w:t>
      </w:r>
      <w:r w:rsidR="00BA6D21" w:rsidRPr="00FC2113">
        <w:rPr>
          <w:rFonts w:ascii="Arial" w:hAnsi="Arial" w:cs="Arial"/>
          <w:b/>
          <w:sz w:val="24"/>
          <w:szCs w:val="24"/>
          <w:lang w:val="mn-MN"/>
        </w:rPr>
        <w:t xml:space="preserve"> дугаар зүйл.</w:t>
      </w:r>
      <w:r w:rsidR="00BA6D21" w:rsidRPr="009473F6">
        <w:rPr>
          <w:rFonts w:ascii="Arial" w:hAnsi="Arial" w:cs="Arial"/>
          <w:b/>
          <w:sz w:val="24"/>
          <w:szCs w:val="24"/>
          <w:lang w:val="mn-MN"/>
        </w:rPr>
        <w:t>Мэргэжлийн</w:t>
      </w:r>
      <w:r w:rsidR="00251AB2">
        <w:rPr>
          <w:rFonts w:ascii="Arial" w:hAnsi="Arial" w:cs="Arial"/>
          <w:b/>
          <w:sz w:val="24"/>
          <w:szCs w:val="24"/>
          <w:lang w:val="mn-MN"/>
        </w:rPr>
        <w:t xml:space="preserve"> х</w:t>
      </w:r>
      <w:r w:rsidR="00BA6D21" w:rsidRPr="00FC2113">
        <w:rPr>
          <w:rFonts w:ascii="Arial" w:hAnsi="Arial" w:cs="Arial"/>
          <w:b/>
          <w:sz w:val="24"/>
          <w:szCs w:val="24"/>
          <w:lang w:val="mn-MN"/>
        </w:rPr>
        <w:t>ариуцлагын хороо, түүний чиг үүрэг</w:t>
      </w:r>
    </w:p>
    <w:p w14:paraId="46CDA646" w14:textId="77777777" w:rsidR="00BA6D21" w:rsidRPr="00FC2113" w:rsidRDefault="00BA6D21" w:rsidP="00BA6D21">
      <w:pPr>
        <w:spacing w:after="0" w:line="240" w:lineRule="auto"/>
        <w:jc w:val="both"/>
        <w:rPr>
          <w:rFonts w:ascii="Arial" w:hAnsi="Arial" w:cs="Arial"/>
          <w:b/>
          <w:sz w:val="24"/>
          <w:szCs w:val="24"/>
          <w:lang w:val="mn-MN"/>
        </w:rPr>
      </w:pPr>
    </w:p>
    <w:p w14:paraId="5A70AFD5"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b/>
          <w:sz w:val="24"/>
          <w:szCs w:val="24"/>
          <w:lang w:val="mn-MN"/>
        </w:rPr>
        <w:tab/>
      </w:r>
      <w:r w:rsidR="00772C9E" w:rsidRPr="00FC2113">
        <w:rPr>
          <w:rFonts w:ascii="Arial" w:hAnsi="Arial" w:cs="Arial"/>
          <w:sz w:val="24"/>
          <w:szCs w:val="24"/>
          <w:lang w:val="mn-MN"/>
        </w:rPr>
        <w:t>47</w:t>
      </w:r>
      <w:r w:rsidRPr="00FC2113">
        <w:rPr>
          <w:rFonts w:ascii="Arial" w:hAnsi="Arial" w:cs="Arial"/>
          <w:sz w:val="24"/>
          <w:szCs w:val="24"/>
          <w:lang w:val="mn-MN"/>
        </w:rPr>
        <w:t>.1.Өмгөөлөгчийн мэргэжлийн хариуцлагын хороо /цаашид “</w:t>
      </w:r>
      <w:r w:rsidR="008D0706">
        <w:rPr>
          <w:rFonts w:ascii="Arial" w:hAnsi="Arial" w:cs="Arial"/>
          <w:sz w:val="24"/>
          <w:szCs w:val="24"/>
          <w:lang w:val="mn-MN"/>
        </w:rPr>
        <w:t>Х</w:t>
      </w:r>
      <w:r w:rsidRPr="00FC2113">
        <w:rPr>
          <w:rFonts w:ascii="Arial" w:hAnsi="Arial" w:cs="Arial"/>
          <w:sz w:val="24"/>
          <w:szCs w:val="24"/>
          <w:lang w:val="mn-MN"/>
        </w:rPr>
        <w:t xml:space="preserve">ариуцлагын хороо” гэх/ нь өмгөөлөгч энэ хууль болон өмгөөлөгчийн ёс зүйн дүрмийг зөрчсөн эсэх маргааныг хянан шийдвэрлэх, өмгөөллийн үйл ажиллагааны нэгдсэн шаардлагыг боловсруулах, энэ хууль болон өмгөөлөгчийн ёс зүйн дүрмийг нэг мөр ойлгож, хэрэгжүүлэх талаар зөвлөмж гаргах чиг үүргийг хэрэгжүүлнэ. </w:t>
      </w:r>
    </w:p>
    <w:p w14:paraId="30166781" w14:textId="77777777" w:rsidR="00BA6D21" w:rsidRPr="00FC2113" w:rsidRDefault="00BA6D21" w:rsidP="00BA6D21">
      <w:pPr>
        <w:spacing w:after="0" w:line="240" w:lineRule="auto"/>
        <w:jc w:val="both"/>
        <w:rPr>
          <w:rFonts w:ascii="Arial" w:hAnsi="Arial" w:cs="Arial"/>
          <w:sz w:val="24"/>
          <w:szCs w:val="24"/>
          <w:lang w:val="mn-MN"/>
        </w:rPr>
      </w:pPr>
    </w:p>
    <w:p w14:paraId="668D93A2"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772C9E" w:rsidRPr="00FC2113">
        <w:rPr>
          <w:rFonts w:ascii="Arial" w:hAnsi="Arial" w:cs="Arial"/>
          <w:sz w:val="24"/>
          <w:szCs w:val="24"/>
          <w:lang w:val="mn-MN"/>
        </w:rPr>
        <w:t>47</w:t>
      </w:r>
      <w:r w:rsidRPr="00FC2113">
        <w:rPr>
          <w:rFonts w:ascii="Arial" w:hAnsi="Arial" w:cs="Arial"/>
          <w:sz w:val="24"/>
          <w:szCs w:val="24"/>
          <w:lang w:val="mn-MN"/>
        </w:rPr>
        <w:t>.2.</w:t>
      </w:r>
      <w:r w:rsidR="0038348A">
        <w:rPr>
          <w:rFonts w:ascii="Arial" w:hAnsi="Arial" w:cs="Arial"/>
          <w:sz w:val="24"/>
          <w:szCs w:val="24"/>
          <w:lang w:val="mn-MN"/>
        </w:rPr>
        <w:t>Х</w:t>
      </w:r>
      <w:r w:rsidR="0038348A" w:rsidRPr="00FC2113">
        <w:rPr>
          <w:rFonts w:ascii="Arial" w:hAnsi="Arial" w:cs="Arial"/>
          <w:sz w:val="24"/>
          <w:szCs w:val="24"/>
          <w:lang w:val="mn-MN"/>
        </w:rPr>
        <w:t>ариуцлагын</w:t>
      </w:r>
      <w:r w:rsidR="00DC309F">
        <w:rPr>
          <w:rFonts w:ascii="Arial" w:hAnsi="Arial" w:cs="Arial"/>
          <w:sz w:val="24"/>
          <w:szCs w:val="24"/>
          <w:lang w:val="mn-MN"/>
        </w:rPr>
        <w:t xml:space="preserve"> хороо</w:t>
      </w:r>
      <w:r w:rsidR="0038348A" w:rsidRPr="00FC2113">
        <w:rPr>
          <w:rFonts w:ascii="Arial" w:hAnsi="Arial" w:cs="Arial"/>
          <w:sz w:val="24"/>
          <w:szCs w:val="24"/>
          <w:lang w:val="mn-MN"/>
        </w:rPr>
        <w:t xml:space="preserve"> </w:t>
      </w:r>
      <w:r w:rsidR="009C464C" w:rsidRPr="00FC2113">
        <w:rPr>
          <w:rFonts w:ascii="Arial" w:hAnsi="Arial" w:cs="Arial"/>
          <w:sz w:val="24"/>
          <w:szCs w:val="24"/>
          <w:lang w:val="mn-MN"/>
        </w:rPr>
        <w:t>нь</w:t>
      </w:r>
      <w:r w:rsidRPr="00FC2113">
        <w:rPr>
          <w:rFonts w:ascii="Arial" w:hAnsi="Arial" w:cs="Arial"/>
          <w:sz w:val="24"/>
          <w:szCs w:val="24"/>
          <w:lang w:val="mn-MN"/>
        </w:rPr>
        <w:t xml:space="preserve"> 11 гишүүний бүрэлдэхүүнтэй байх бөгөөд гишүүний бүрэн эрхийн хугацаа гурван жил байна.</w:t>
      </w:r>
    </w:p>
    <w:p w14:paraId="60658A89" w14:textId="77777777" w:rsidR="00BA6D21" w:rsidRPr="00FC2113" w:rsidRDefault="00BA6D21" w:rsidP="00BA6D21">
      <w:pPr>
        <w:spacing w:after="0" w:line="240" w:lineRule="auto"/>
        <w:jc w:val="both"/>
        <w:rPr>
          <w:rFonts w:ascii="Arial" w:hAnsi="Arial" w:cs="Arial"/>
          <w:sz w:val="24"/>
          <w:szCs w:val="24"/>
          <w:lang w:val="mn-MN"/>
        </w:rPr>
      </w:pPr>
    </w:p>
    <w:p w14:paraId="32809E0F" w14:textId="77777777" w:rsidR="00BA6D21" w:rsidRPr="001A1DF6" w:rsidRDefault="00772C9E" w:rsidP="001A1DF6">
      <w:pPr>
        <w:spacing w:after="0" w:line="240" w:lineRule="auto"/>
        <w:ind w:firstLine="720"/>
        <w:jc w:val="both"/>
        <w:rPr>
          <w:rFonts w:ascii="Arial" w:hAnsi="Arial" w:cs="Arial"/>
          <w:b/>
          <w:sz w:val="24"/>
          <w:szCs w:val="24"/>
          <w:lang w:val="mn-MN"/>
        </w:rPr>
      </w:pPr>
      <w:r w:rsidRPr="001A1DF6">
        <w:rPr>
          <w:rFonts w:ascii="Arial" w:hAnsi="Arial" w:cs="Arial"/>
          <w:sz w:val="24"/>
          <w:szCs w:val="24"/>
          <w:lang w:val="mn-MN"/>
        </w:rPr>
        <w:t>47</w:t>
      </w:r>
      <w:r w:rsidR="00BA6D21" w:rsidRPr="001A1DF6">
        <w:rPr>
          <w:rFonts w:ascii="Arial" w:hAnsi="Arial" w:cs="Arial"/>
          <w:sz w:val="24"/>
          <w:szCs w:val="24"/>
          <w:lang w:val="mn-MN"/>
        </w:rPr>
        <w:t>.3.</w:t>
      </w:r>
      <w:r w:rsidR="0038348A">
        <w:rPr>
          <w:rFonts w:ascii="Arial" w:hAnsi="Arial" w:cs="Arial"/>
          <w:sz w:val="24"/>
          <w:szCs w:val="24"/>
          <w:lang w:val="mn-MN"/>
        </w:rPr>
        <w:t>Х</w:t>
      </w:r>
      <w:r w:rsidR="0038348A" w:rsidRPr="00FC2113">
        <w:rPr>
          <w:rFonts w:ascii="Arial" w:hAnsi="Arial" w:cs="Arial"/>
          <w:sz w:val="24"/>
          <w:szCs w:val="24"/>
          <w:lang w:val="mn-MN"/>
        </w:rPr>
        <w:t>ариуцлагын</w:t>
      </w:r>
      <w:r w:rsidR="00DC309F">
        <w:rPr>
          <w:rFonts w:ascii="Arial" w:hAnsi="Arial" w:cs="Arial"/>
          <w:sz w:val="24"/>
          <w:szCs w:val="24"/>
          <w:lang w:val="mn-MN"/>
        </w:rPr>
        <w:t xml:space="preserve"> хорооны</w:t>
      </w:r>
      <w:r w:rsidR="0038348A" w:rsidRPr="00FC2113">
        <w:rPr>
          <w:rFonts w:ascii="Arial" w:hAnsi="Arial" w:cs="Arial"/>
          <w:sz w:val="24"/>
          <w:szCs w:val="24"/>
          <w:lang w:val="mn-MN"/>
        </w:rPr>
        <w:t xml:space="preserve"> </w:t>
      </w:r>
      <w:r w:rsidR="00BA6D21" w:rsidRPr="001A1DF6">
        <w:rPr>
          <w:rFonts w:ascii="Arial" w:hAnsi="Arial" w:cs="Arial"/>
          <w:sz w:val="24"/>
          <w:szCs w:val="24"/>
          <w:lang w:val="mn-MN"/>
        </w:rPr>
        <w:t xml:space="preserve">гишүүнийг </w:t>
      </w:r>
      <w:r w:rsidR="00B331B5" w:rsidRPr="001A1DF6">
        <w:rPr>
          <w:rFonts w:ascii="Arial" w:hAnsi="Arial" w:cs="Arial"/>
          <w:sz w:val="24"/>
          <w:szCs w:val="24"/>
          <w:lang w:val="mn-MN"/>
        </w:rPr>
        <w:t>нэг удаа улируулан сонгож болно</w:t>
      </w:r>
      <w:r w:rsidR="00BA6D21" w:rsidRPr="001A1DF6">
        <w:rPr>
          <w:rFonts w:ascii="Arial" w:hAnsi="Arial" w:cs="Arial"/>
          <w:sz w:val="24"/>
          <w:szCs w:val="24"/>
          <w:lang w:val="mn-MN"/>
        </w:rPr>
        <w:t xml:space="preserve">. </w:t>
      </w:r>
      <w:r w:rsidR="001A1DF6" w:rsidRPr="00D6699C">
        <w:rPr>
          <w:rFonts w:ascii="Arial" w:hAnsi="Arial" w:cs="Arial"/>
          <w:sz w:val="24"/>
          <w:szCs w:val="24"/>
          <w:lang w:val="mn-MN"/>
        </w:rPr>
        <w:t xml:space="preserve">Хариуцлагын хорооны </w:t>
      </w:r>
      <w:r w:rsidR="001A1DF6" w:rsidRPr="00D6699C">
        <w:rPr>
          <w:rFonts w:ascii="Arial" w:hAnsi="Arial" w:cs="Arial"/>
          <w:sz w:val="24"/>
          <w:szCs w:val="24"/>
        </w:rPr>
        <w:t xml:space="preserve">даргаар сонгох хүний нэрийг </w:t>
      </w:r>
      <w:r w:rsidR="001A1DF6" w:rsidRPr="00D6699C">
        <w:rPr>
          <w:rFonts w:ascii="Arial" w:hAnsi="Arial" w:cs="Arial"/>
          <w:sz w:val="24"/>
          <w:szCs w:val="24"/>
          <w:lang w:val="mn-MN"/>
        </w:rPr>
        <w:t xml:space="preserve">хариуцлагын хорооны </w:t>
      </w:r>
      <w:r w:rsidR="001A1DF6" w:rsidRPr="00D6699C">
        <w:rPr>
          <w:rFonts w:ascii="Arial" w:hAnsi="Arial" w:cs="Arial"/>
          <w:sz w:val="24"/>
          <w:szCs w:val="24"/>
        </w:rPr>
        <w:t xml:space="preserve">гишүүд </w:t>
      </w:r>
      <w:r w:rsidR="001A1DF6" w:rsidRPr="00D6699C">
        <w:rPr>
          <w:rStyle w:val="highlight"/>
          <w:rFonts w:ascii="Arial" w:hAnsi="Arial" w:cs="Arial"/>
          <w:sz w:val="24"/>
          <w:szCs w:val="24"/>
        </w:rPr>
        <w:t>дотроосоо</w:t>
      </w:r>
      <w:r w:rsidR="001A1DF6" w:rsidRPr="00D6699C">
        <w:rPr>
          <w:rFonts w:ascii="Arial" w:hAnsi="Arial" w:cs="Arial"/>
          <w:sz w:val="24"/>
          <w:szCs w:val="24"/>
        </w:rPr>
        <w:t xml:space="preserve"> дэвшүүлэн хуралдаанаараа хэлэлцэж, саналыг нууцаар хурааж нийт гишүүний олонхийн санал авсан хүнийг сонгоно.</w:t>
      </w:r>
    </w:p>
    <w:p w14:paraId="0B3C7BB2" w14:textId="77777777" w:rsidR="001A1DF6" w:rsidRPr="001A1DF6" w:rsidRDefault="001A1DF6" w:rsidP="001A1DF6">
      <w:pPr>
        <w:spacing w:after="0" w:line="240" w:lineRule="auto"/>
        <w:ind w:firstLine="720"/>
        <w:jc w:val="both"/>
        <w:rPr>
          <w:rFonts w:ascii="Arial" w:hAnsi="Arial" w:cs="Arial"/>
          <w:sz w:val="24"/>
          <w:szCs w:val="24"/>
          <w:lang w:val="mn-MN"/>
        </w:rPr>
      </w:pPr>
    </w:p>
    <w:p w14:paraId="2A6211C4"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772C9E" w:rsidRPr="00FC2113">
        <w:rPr>
          <w:rFonts w:ascii="Arial" w:hAnsi="Arial" w:cs="Arial"/>
          <w:sz w:val="24"/>
          <w:szCs w:val="24"/>
          <w:lang w:val="mn-MN"/>
        </w:rPr>
        <w:t>47</w:t>
      </w:r>
      <w:r w:rsidRPr="00FC2113">
        <w:rPr>
          <w:rFonts w:ascii="Arial" w:hAnsi="Arial" w:cs="Arial"/>
          <w:sz w:val="24"/>
          <w:szCs w:val="24"/>
          <w:lang w:val="mn-MN"/>
        </w:rPr>
        <w:t>.4.</w:t>
      </w:r>
      <w:r w:rsidR="0038348A">
        <w:rPr>
          <w:rFonts w:ascii="Arial" w:hAnsi="Arial" w:cs="Arial"/>
          <w:sz w:val="24"/>
          <w:szCs w:val="24"/>
          <w:lang w:val="mn-MN"/>
        </w:rPr>
        <w:t>Х</w:t>
      </w:r>
      <w:r w:rsidR="0038348A" w:rsidRPr="00FC2113">
        <w:rPr>
          <w:rFonts w:ascii="Arial" w:hAnsi="Arial" w:cs="Arial"/>
          <w:sz w:val="24"/>
          <w:szCs w:val="24"/>
          <w:lang w:val="mn-MN"/>
        </w:rPr>
        <w:t>ариуцлагын</w:t>
      </w:r>
      <w:r w:rsidRPr="00FC2113">
        <w:rPr>
          <w:rFonts w:ascii="Arial" w:hAnsi="Arial" w:cs="Arial"/>
          <w:sz w:val="24"/>
          <w:szCs w:val="24"/>
          <w:lang w:val="mn-MN"/>
        </w:rPr>
        <w:t xml:space="preserve"> хорооны бүрэлдэхүүнд шүүгч, прокурор, хууль зүйн асуудал эрхэлсэн төрийн захиргааны төв байгууллага, иргэдийн төлөөлөл тус бүр нэг, Холбооны төлөөлөл </w:t>
      </w:r>
      <w:r w:rsidR="00300FD0" w:rsidRPr="00FC2113">
        <w:rPr>
          <w:rFonts w:ascii="Arial" w:hAnsi="Arial" w:cs="Arial"/>
          <w:sz w:val="24"/>
          <w:szCs w:val="24"/>
          <w:lang w:val="mn-MN"/>
        </w:rPr>
        <w:t>долоо</w:t>
      </w:r>
      <w:r w:rsidRPr="00FC2113">
        <w:rPr>
          <w:rFonts w:ascii="Arial" w:hAnsi="Arial" w:cs="Arial"/>
          <w:sz w:val="24"/>
          <w:szCs w:val="24"/>
          <w:lang w:val="mn-MN"/>
        </w:rPr>
        <w:t xml:space="preserve"> байна.</w:t>
      </w:r>
    </w:p>
    <w:p w14:paraId="0F50453A" w14:textId="77777777" w:rsidR="00BA6D21" w:rsidRPr="00FC2113" w:rsidRDefault="00BA6D21" w:rsidP="00BA6D21">
      <w:pPr>
        <w:spacing w:after="0" w:line="240" w:lineRule="auto"/>
        <w:jc w:val="both"/>
        <w:rPr>
          <w:rFonts w:ascii="Arial" w:hAnsi="Arial" w:cs="Arial"/>
          <w:sz w:val="24"/>
          <w:szCs w:val="24"/>
          <w:lang w:val="mn-MN"/>
        </w:rPr>
      </w:pPr>
    </w:p>
    <w:p w14:paraId="157C7E51"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772C9E" w:rsidRPr="00FC2113">
        <w:rPr>
          <w:rFonts w:ascii="Arial" w:hAnsi="Arial" w:cs="Arial"/>
          <w:sz w:val="24"/>
          <w:szCs w:val="24"/>
          <w:lang w:val="mn-MN"/>
        </w:rPr>
        <w:t>47</w:t>
      </w:r>
      <w:r w:rsidRPr="00FC2113">
        <w:rPr>
          <w:rFonts w:ascii="Arial" w:hAnsi="Arial" w:cs="Arial"/>
          <w:sz w:val="24"/>
          <w:szCs w:val="24"/>
          <w:lang w:val="mn-MN"/>
        </w:rPr>
        <w:t>.5.</w:t>
      </w:r>
      <w:r w:rsidR="0038348A">
        <w:rPr>
          <w:rFonts w:ascii="Arial" w:hAnsi="Arial" w:cs="Arial"/>
          <w:sz w:val="24"/>
          <w:szCs w:val="24"/>
          <w:lang w:val="mn-MN"/>
        </w:rPr>
        <w:t>Х</w:t>
      </w:r>
      <w:r w:rsidR="0038348A" w:rsidRPr="00FC2113">
        <w:rPr>
          <w:rFonts w:ascii="Arial" w:hAnsi="Arial" w:cs="Arial"/>
          <w:sz w:val="24"/>
          <w:szCs w:val="24"/>
          <w:lang w:val="mn-MN"/>
        </w:rPr>
        <w:t>ариуцлагын</w:t>
      </w:r>
      <w:r w:rsidRPr="00FC2113">
        <w:rPr>
          <w:rFonts w:ascii="Arial" w:hAnsi="Arial" w:cs="Arial"/>
          <w:sz w:val="24"/>
          <w:szCs w:val="24"/>
          <w:lang w:val="mn-MN"/>
        </w:rPr>
        <w:t xml:space="preserve"> хороо нь чиг үүргээ хэрэгжүүлэх ажлыг зохион байгуулах үүрэг бүхий Ажлын албатай байх бөгөөд ажлын албаны бүтэц, орон тоог</w:t>
      </w:r>
      <w:r w:rsidR="001C3449">
        <w:rPr>
          <w:rFonts w:ascii="Arial" w:hAnsi="Arial" w:cs="Arial"/>
          <w:sz w:val="24"/>
          <w:szCs w:val="24"/>
          <w:lang w:val="mn-MN"/>
        </w:rPr>
        <w:t xml:space="preserve"> </w:t>
      </w:r>
      <w:r w:rsidR="00EE0577" w:rsidRPr="00FC2113">
        <w:rPr>
          <w:rFonts w:ascii="Arial" w:hAnsi="Arial" w:cs="Arial"/>
          <w:sz w:val="24"/>
          <w:szCs w:val="24"/>
          <w:lang w:val="mn-MN"/>
        </w:rPr>
        <w:t xml:space="preserve">Мэргэжлийн хариуцлагын хорооны даргын саналыг үндэслэн </w:t>
      </w:r>
      <w:r w:rsidRPr="00FC2113">
        <w:rPr>
          <w:rFonts w:ascii="Arial" w:hAnsi="Arial" w:cs="Arial"/>
          <w:sz w:val="24"/>
          <w:szCs w:val="24"/>
          <w:lang w:val="mn-MN"/>
        </w:rPr>
        <w:t xml:space="preserve">Удирдах зөвлөл батална. </w:t>
      </w:r>
    </w:p>
    <w:p w14:paraId="64069E66" w14:textId="77777777" w:rsidR="00BA6D21" w:rsidRPr="00FC2113" w:rsidRDefault="00BA6D21" w:rsidP="00BA6D21">
      <w:pPr>
        <w:spacing w:after="0" w:line="240" w:lineRule="auto"/>
        <w:jc w:val="both"/>
        <w:rPr>
          <w:rFonts w:ascii="Arial" w:hAnsi="Arial" w:cs="Arial"/>
          <w:sz w:val="24"/>
          <w:szCs w:val="24"/>
          <w:lang w:val="mn-MN"/>
        </w:rPr>
      </w:pPr>
    </w:p>
    <w:p w14:paraId="6CF79900"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772C9E" w:rsidRPr="00FC2113">
        <w:rPr>
          <w:rFonts w:ascii="Arial" w:hAnsi="Arial" w:cs="Arial"/>
          <w:sz w:val="24"/>
          <w:szCs w:val="24"/>
          <w:lang w:val="mn-MN"/>
        </w:rPr>
        <w:t xml:space="preserve">47.6.Энэ хуулийн </w:t>
      </w:r>
      <w:r w:rsidR="00300FD0" w:rsidRPr="00FC2113">
        <w:rPr>
          <w:rFonts w:ascii="Arial" w:hAnsi="Arial" w:cs="Arial"/>
          <w:sz w:val="24"/>
          <w:szCs w:val="24"/>
          <w:lang w:val="mn-MN"/>
        </w:rPr>
        <w:t xml:space="preserve">43.2, </w:t>
      </w:r>
      <w:r w:rsidR="00772C9E" w:rsidRPr="00FC2113">
        <w:rPr>
          <w:rFonts w:ascii="Arial" w:hAnsi="Arial" w:cs="Arial"/>
          <w:sz w:val="24"/>
          <w:szCs w:val="24"/>
          <w:lang w:val="mn-MN"/>
        </w:rPr>
        <w:t>47</w:t>
      </w:r>
      <w:r w:rsidRPr="00FC2113">
        <w:rPr>
          <w:rFonts w:ascii="Arial" w:hAnsi="Arial" w:cs="Arial"/>
          <w:sz w:val="24"/>
          <w:szCs w:val="24"/>
          <w:lang w:val="mn-MN"/>
        </w:rPr>
        <w:t>.1-д заасан иргэдийн төлөөлөл нь өмгөөллийн үйл ажиллагааны талаар хувийн ашиг сонирхолгүй, хуульч бус, урьд өмнө өмгөөллийн үйл ажиллагаа эрхэлж байгаагүй Монгол Улсын иргэн байх бөгөөд түүнд тавигд</w:t>
      </w:r>
      <w:r w:rsidR="00251AB2">
        <w:rPr>
          <w:rFonts w:ascii="Arial" w:hAnsi="Arial" w:cs="Arial"/>
          <w:sz w:val="24"/>
          <w:szCs w:val="24"/>
          <w:lang w:val="mn-MN"/>
        </w:rPr>
        <w:t>ах шаардлага, сонгох журмыг х</w:t>
      </w:r>
      <w:r w:rsidRPr="00FC2113">
        <w:rPr>
          <w:rFonts w:ascii="Arial" w:hAnsi="Arial" w:cs="Arial"/>
          <w:sz w:val="24"/>
          <w:szCs w:val="24"/>
          <w:lang w:val="mn-MN"/>
        </w:rPr>
        <w:t>ууль зүйн асуудал эрхэлсэн Засгийн газрын гишүүн батална.</w:t>
      </w:r>
    </w:p>
    <w:p w14:paraId="71B58F0E" w14:textId="77777777" w:rsidR="00BA6D21" w:rsidRPr="00FC2113" w:rsidRDefault="00BA6D21" w:rsidP="00BA6D21">
      <w:pPr>
        <w:spacing w:after="0" w:line="240" w:lineRule="auto"/>
        <w:jc w:val="both"/>
        <w:rPr>
          <w:rFonts w:ascii="Arial" w:hAnsi="Arial" w:cs="Arial"/>
          <w:sz w:val="24"/>
          <w:szCs w:val="24"/>
          <w:lang w:val="mn-MN"/>
        </w:rPr>
      </w:pPr>
    </w:p>
    <w:p w14:paraId="5D3E083E"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lastRenderedPageBreak/>
        <w:tab/>
      </w:r>
      <w:r w:rsidR="00772C9E" w:rsidRPr="00FC2113">
        <w:rPr>
          <w:rFonts w:ascii="Arial" w:hAnsi="Arial" w:cs="Arial"/>
          <w:sz w:val="24"/>
          <w:szCs w:val="24"/>
          <w:lang w:val="mn-MN"/>
        </w:rPr>
        <w:t>47.7.Энэ хуулийн 47</w:t>
      </w:r>
      <w:r w:rsidRPr="00FC2113">
        <w:rPr>
          <w:rFonts w:ascii="Arial" w:hAnsi="Arial" w:cs="Arial"/>
          <w:sz w:val="24"/>
          <w:szCs w:val="24"/>
          <w:lang w:val="mn-MN"/>
        </w:rPr>
        <w:t>.1-д заасан шүүх, прокурор</w:t>
      </w:r>
      <w:r w:rsidR="009C464C" w:rsidRPr="00FC2113">
        <w:rPr>
          <w:rFonts w:ascii="Arial" w:hAnsi="Arial" w:cs="Arial"/>
          <w:sz w:val="24"/>
          <w:szCs w:val="24"/>
          <w:lang w:val="mn-MN"/>
        </w:rPr>
        <w:t>ын</w:t>
      </w:r>
      <w:r w:rsidRPr="00FC2113">
        <w:rPr>
          <w:rFonts w:ascii="Arial" w:hAnsi="Arial" w:cs="Arial"/>
          <w:sz w:val="24"/>
          <w:szCs w:val="24"/>
          <w:lang w:val="mn-MN"/>
        </w:rPr>
        <w:t xml:space="preserve"> төлөөлөл нь шүүгч, прокуророор 7-оос доошгүй жил ажилласан байна. Шүүгчийг Улсын Дээд шүүхийн Ерөнхий шүүгчийн, прокурорыг Улсын Ерөнхий прокурорын, хууль зүйн асуудал эрхэлсэн төрийн захиргаа</w:t>
      </w:r>
      <w:r w:rsidR="00BD40F4">
        <w:rPr>
          <w:rFonts w:ascii="Arial" w:hAnsi="Arial" w:cs="Arial"/>
          <w:sz w:val="24"/>
          <w:szCs w:val="24"/>
          <w:lang w:val="mn-MN"/>
        </w:rPr>
        <w:t>ны төв байгууллагын төлөөллийг х</w:t>
      </w:r>
      <w:r w:rsidRPr="00FC2113">
        <w:rPr>
          <w:rFonts w:ascii="Arial" w:hAnsi="Arial" w:cs="Arial"/>
          <w:sz w:val="24"/>
          <w:szCs w:val="24"/>
          <w:lang w:val="mn-MN"/>
        </w:rPr>
        <w:t>ууль зүйн асуудал эрхэлсэн Засгийн газрын гишүүний санал болгосноор томилно.</w:t>
      </w:r>
    </w:p>
    <w:p w14:paraId="2FCF0B9D" w14:textId="77777777" w:rsidR="00BA6D21" w:rsidRPr="00FC2113" w:rsidRDefault="00BA6D21" w:rsidP="00BA6D21">
      <w:pPr>
        <w:spacing w:after="0" w:line="240" w:lineRule="auto"/>
        <w:jc w:val="both"/>
        <w:rPr>
          <w:rFonts w:ascii="Arial" w:hAnsi="Arial" w:cs="Arial"/>
          <w:sz w:val="24"/>
          <w:szCs w:val="24"/>
          <w:lang w:val="mn-MN"/>
        </w:rPr>
      </w:pPr>
    </w:p>
    <w:p w14:paraId="34FD5EC0" w14:textId="77777777" w:rsidR="00D72D80" w:rsidRPr="00FC2113" w:rsidRDefault="00772C9E" w:rsidP="00DA34C7">
      <w:pPr>
        <w:spacing w:after="0" w:line="240" w:lineRule="auto"/>
        <w:jc w:val="both"/>
        <w:rPr>
          <w:rFonts w:ascii="Arial" w:hAnsi="Arial" w:cs="Arial"/>
          <w:sz w:val="24"/>
          <w:szCs w:val="24"/>
          <w:lang w:val="mn-MN"/>
        </w:rPr>
      </w:pPr>
      <w:r w:rsidRPr="00FC2113">
        <w:rPr>
          <w:rFonts w:ascii="Arial" w:hAnsi="Arial" w:cs="Arial"/>
          <w:sz w:val="24"/>
          <w:szCs w:val="24"/>
          <w:lang w:val="mn-MN"/>
        </w:rPr>
        <w:tab/>
        <w:t>47</w:t>
      </w:r>
      <w:r w:rsidR="00D72D80" w:rsidRPr="00FC2113">
        <w:rPr>
          <w:rFonts w:ascii="Arial" w:hAnsi="Arial" w:cs="Arial"/>
          <w:sz w:val="24"/>
          <w:szCs w:val="24"/>
          <w:lang w:val="mn-MN"/>
        </w:rPr>
        <w:t>.</w:t>
      </w:r>
      <w:r w:rsidR="00DA34C7" w:rsidRPr="00FC2113">
        <w:rPr>
          <w:rFonts w:ascii="Arial" w:hAnsi="Arial" w:cs="Arial"/>
          <w:sz w:val="24"/>
          <w:szCs w:val="24"/>
          <w:lang w:val="mn-MN"/>
        </w:rPr>
        <w:t>8</w:t>
      </w:r>
      <w:r w:rsidR="00D72D80" w:rsidRPr="00FC2113">
        <w:rPr>
          <w:rFonts w:ascii="Arial" w:hAnsi="Arial" w:cs="Arial"/>
          <w:sz w:val="24"/>
          <w:szCs w:val="24"/>
          <w:lang w:val="mn-MN"/>
        </w:rPr>
        <w:t>.</w:t>
      </w:r>
      <w:r w:rsidR="0038348A">
        <w:rPr>
          <w:rFonts w:ascii="Arial" w:hAnsi="Arial" w:cs="Arial"/>
          <w:sz w:val="24"/>
          <w:szCs w:val="24"/>
          <w:lang w:val="mn-MN"/>
        </w:rPr>
        <w:t>Х</w:t>
      </w:r>
      <w:r w:rsidR="0038348A" w:rsidRPr="00FC2113">
        <w:rPr>
          <w:rFonts w:ascii="Arial" w:hAnsi="Arial" w:cs="Arial"/>
          <w:sz w:val="24"/>
          <w:szCs w:val="24"/>
          <w:lang w:val="mn-MN"/>
        </w:rPr>
        <w:t>ариуцлагын</w:t>
      </w:r>
      <w:r w:rsidR="00D72D80" w:rsidRPr="00FC2113">
        <w:rPr>
          <w:rFonts w:ascii="Arial" w:hAnsi="Arial" w:cs="Arial"/>
          <w:sz w:val="24"/>
          <w:szCs w:val="24"/>
          <w:lang w:val="mn-MN"/>
        </w:rPr>
        <w:t xml:space="preserve"> хороо энэ хуулийн дагуу хянан шийдвэрлэсэн маргааны сан бүрдүүлж, хариуцлага хүлээлгэсэн өмгөөлөгчдийн бүртгэл хөтөлнө.</w:t>
      </w:r>
    </w:p>
    <w:p w14:paraId="7728C7FC" w14:textId="77777777" w:rsidR="00EE0577" w:rsidRPr="00FC2113" w:rsidRDefault="00EE0577" w:rsidP="00BA6D21">
      <w:pPr>
        <w:spacing w:after="0" w:line="240" w:lineRule="auto"/>
        <w:jc w:val="both"/>
        <w:rPr>
          <w:rFonts w:ascii="Arial" w:hAnsi="Arial" w:cs="Arial"/>
          <w:b/>
          <w:sz w:val="24"/>
          <w:szCs w:val="24"/>
          <w:lang w:val="mn-MN"/>
        </w:rPr>
      </w:pPr>
    </w:p>
    <w:p w14:paraId="728CFF63" w14:textId="77777777" w:rsidR="00EE0577" w:rsidRPr="00FC2113" w:rsidRDefault="00772C9E" w:rsidP="00EE0577">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48</w:t>
      </w:r>
      <w:r w:rsidR="00EE0577" w:rsidRPr="00FC2113">
        <w:rPr>
          <w:rFonts w:ascii="Arial" w:hAnsi="Arial" w:cs="Arial"/>
          <w:b/>
          <w:sz w:val="24"/>
          <w:szCs w:val="24"/>
          <w:lang w:val="mn-MN"/>
        </w:rPr>
        <w:t xml:space="preserve"> дугаар зүйл.</w:t>
      </w:r>
      <w:r w:rsidR="009473F6">
        <w:rPr>
          <w:rFonts w:ascii="Arial" w:hAnsi="Arial" w:cs="Arial"/>
          <w:b/>
          <w:sz w:val="24"/>
          <w:szCs w:val="24"/>
          <w:lang w:val="mn-MN"/>
        </w:rPr>
        <w:t>Х</w:t>
      </w:r>
      <w:r w:rsidR="00EE0577" w:rsidRPr="00FC2113">
        <w:rPr>
          <w:rFonts w:ascii="Arial" w:hAnsi="Arial" w:cs="Arial"/>
          <w:b/>
          <w:sz w:val="24"/>
          <w:szCs w:val="24"/>
          <w:lang w:val="mn-MN"/>
        </w:rPr>
        <w:t xml:space="preserve">ариуцлагын хорооны бие даасан байдал, </w:t>
      </w:r>
    </w:p>
    <w:p w14:paraId="262E6816" w14:textId="77777777" w:rsidR="00EE0577" w:rsidRPr="00FC2113" w:rsidRDefault="00EE0577" w:rsidP="00EE0577">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 xml:space="preserve">                                        чиг үүргээ хэрэгжүүлэх баталгаа</w:t>
      </w:r>
    </w:p>
    <w:p w14:paraId="5D5BD5DA" w14:textId="77777777" w:rsidR="00EE0577" w:rsidRPr="00FC2113" w:rsidRDefault="00EE0577" w:rsidP="00EE0577">
      <w:pPr>
        <w:spacing w:after="0" w:line="240" w:lineRule="auto"/>
        <w:ind w:firstLine="720"/>
        <w:jc w:val="both"/>
        <w:rPr>
          <w:rFonts w:ascii="Arial" w:hAnsi="Arial" w:cs="Arial"/>
          <w:b/>
          <w:sz w:val="24"/>
          <w:szCs w:val="24"/>
          <w:lang w:val="mn-MN"/>
        </w:rPr>
      </w:pPr>
    </w:p>
    <w:p w14:paraId="2727FF70" w14:textId="77777777" w:rsidR="00EE0577"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EE0577" w:rsidRPr="00FC2113">
        <w:rPr>
          <w:rFonts w:ascii="Arial" w:hAnsi="Arial" w:cs="Arial"/>
          <w:sz w:val="24"/>
          <w:szCs w:val="24"/>
          <w:lang w:val="mn-MN"/>
        </w:rPr>
        <w:t>.1.</w:t>
      </w:r>
      <w:r w:rsidR="0038348A">
        <w:rPr>
          <w:rFonts w:ascii="Arial" w:hAnsi="Arial" w:cs="Arial"/>
          <w:sz w:val="24"/>
          <w:szCs w:val="24"/>
          <w:lang w:val="mn-MN"/>
        </w:rPr>
        <w:t>Х</w:t>
      </w:r>
      <w:r w:rsidR="00EE0577" w:rsidRPr="00FC2113">
        <w:rPr>
          <w:rFonts w:ascii="Arial" w:hAnsi="Arial" w:cs="Arial"/>
          <w:sz w:val="24"/>
          <w:szCs w:val="24"/>
          <w:lang w:val="mn-MN"/>
        </w:rPr>
        <w:t xml:space="preserve">ариуцлагын хороо нь шаардлагатай </w:t>
      </w:r>
      <w:r w:rsidR="00A06C31" w:rsidRPr="00FC2113">
        <w:rPr>
          <w:rFonts w:ascii="Arial" w:hAnsi="Arial" w:cs="Arial"/>
          <w:sz w:val="24"/>
          <w:szCs w:val="24"/>
          <w:lang w:val="mn-MN"/>
        </w:rPr>
        <w:t>бол</w:t>
      </w:r>
      <w:r w:rsidR="00EE0577" w:rsidRPr="00FC2113">
        <w:rPr>
          <w:rFonts w:ascii="Arial" w:hAnsi="Arial" w:cs="Arial"/>
          <w:sz w:val="24"/>
          <w:szCs w:val="24"/>
          <w:lang w:val="mn-MN"/>
        </w:rPr>
        <w:t xml:space="preserve"> хүсэлт, гомдол, мэдээлэлд дурдсан үйлдэл, эс үйлдэхүйн талаар холбогдох этгээдээс </w:t>
      </w:r>
      <w:r w:rsidR="00FF6576" w:rsidRPr="00FC2113">
        <w:rPr>
          <w:rFonts w:ascii="Arial" w:hAnsi="Arial" w:cs="Arial"/>
          <w:sz w:val="24"/>
          <w:szCs w:val="24"/>
          <w:lang w:val="mn-MN"/>
        </w:rPr>
        <w:t>тайлбар,</w:t>
      </w:r>
      <w:r w:rsidR="00EE0577" w:rsidRPr="00FC2113">
        <w:rPr>
          <w:rFonts w:ascii="Arial" w:hAnsi="Arial" w:cs="Arial"/>
          <w:sz w:val="24"/>
          <w:szCs w:val="24"/>
          <w:lang w:val="mn-MN"/>
        </w:rPr>
        <w:t xml:space="preserve">тодорхойлолт авах, </w:t>
      </w:r>
      <w:r w:rsidR="00E708C1">
        <w:rPr>
          <w:rFonts w:ascii="Arial" w:hAnsi="Arial" w:cs="Arial"/>
          <w:sz w:val="24"/>
          <w:szCs w:val="24"/>
          <w:lang w:val="mn-MN"/>
        </w:rPr>
        <w:t>Х</w:t>
      </w:r>
      <w:r w:rsidR="00E708C1" w:rsidRPr="00FC2113">
        <w:rPr>
          <w:rFonts w:ascii="Arial" w:hAnsi="Arial" w:cs="Arial"/>
          <w:sz w:val="24"/>
          <w:szCs w:val="24"/>
          <w:lang w:val="mn-MN"/>
        </w:rPr>
        <w:t xml:space="preserve">ариуцлагын </w:t>
      </w:r>
      <w:r w:rsidR="00EE0577" w:rsidRPr="00FC2113">
        <w:rPr>
          <w:rFonts w:ascii="Arial" w:hAnsi="Arial" w:cs="Arial"/>
          <w:sz w:val="24"/>
          <w:szCs w:val="24"/>
          <w:lang w:val="mn-MN"/>
        </w:rPr>
        <w:t xml:space="preserve">хороонд ирж тайлбар өгөхийг шаардах эрхтэй бөгөөд холбогдох </w:t>
      </w:r>
      <w:r w:rsidR="00095882" w:rsidRPr="00FC2113">
        <w:rPr>
          <w:rFonts w:ascii="Arial" w:hAnsi="Arial" w:cs="Arial"/>
          <w:sz w:val="24"/>
          <w:szCs w:val="24"/>
          <w:lang w:val="mn-MN"/>
        </w:rPr>
        <w:t>хүн</w:t>
      </w:r>
      <w:r w:rsidR="00EE0577" w:rsidRPr="00FC2113">
        <w:rPr>
          <w:rFonts w:ascii="Arial" w:hAnsi="Arial" w:cs="Arial"/>
          <w:sz w:val="24"/>
          <w:szCs w:val="24"/>
          <w:lang w:val="mn-MN"/>
        </w:rPr>
        <w:t>, хуулийн этгээд нь үнэн зөв тайлбар өгөх болон Мэргэжлийн хариуцлагын хорооны шаардлагыг биелүүлэх үүрэгтэй.</w:t>
      </w:r>
    </w:p>
    <w:p w14:paraId="447F2D1A" w14:textId="77777777" w:rsidR="00EE0577" w:rsidRPr="00FC2113" w:rsidRDefault="00EE0577" w:rsidP="00EE0577">
      <w:pPr>
        <w:spacing w:after="0" w:line="240" w:lineRule="auto"/>
        <w:ind w:firstLine="720"/>
        <w:jc w:val="both"/>
        <w:rPr>
          <w:rFonts w:ascii="Arial" w:hAnsi="Arial" w:cs="Arial"/>
          <w:sz w:val="24"/>
          <w:szCs w:val="24"/>
          <w:lang w:val="mn-MN"/>
        </w:rPr>
      </w:pPr>
    </w:p>
    <w:p w14:paraId="5DF207E0" w14:textId="77777777" w:rsidR="00EE0577"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EE0577" w:rsidRPr="00FC2113">
        <w:rPr>
          <w:rFonts w:ascii="Arial" w:hAnsi="Arial" w:cs="Arial"/>
          <w:sz w:val="24"/>
          <w:szCs w:val="24"/>
          <w:lang w:val="mn-MN"/>
        </w:rPr>
        <w:t>.2.</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00EE0577" w:rsidRPr="00FC2113">
        <w:rPr>
          <w:rFonts w:ascii="Arial" w:hAnsi="Arial" w:cs="Arial"/>
          <w:sz w:val="24"/>
          <w:szCs w:val="24"/>
          <w:lang w:val="mn-MN"/>
        </w:rPr>
        <w:t>хорооны дарга Ажлын албаны удирдах болон гүйцэтгэх албан тушаалтныг томилж, эсхүл чөлөөлнө.</w:t>
      </w:r>
    </w:p>
    <w:p w14:paraId="2924F684" w14:textId="77777777" w:rsidR="00EE0577" w:rsidRPr="00FC2113" w:rsidRDefault="00EE0577" w:rsidP="00EE0577">
      <w:pPr>
        <w:spacing w:after="0" w:line="240" w:lineRule="auto"/>
        <w:ind w:firstLine="720"/>
        <w:jc w:val="both"/>
        <w:rPr>
          <w:rFonts w:ascii="Arial" w:hAnsi="Arial" w:cs="Arial"/>
          <w:sz w:val="24"/>
          <w:szCs w:val="24"/>
          <w:lang w:val="mn-MN"/>
        </w:rPr>
      </w:pPr>
    </w:p>
    <w:p w14:paraId="0A11ED23" w14:textId="77777777" w:rsidR="00EE0577"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EE0577" w:rsidRPr="00FC2113">
        <w:rPr>
          <w:rFonts w:ascii="Arial" w:hAnsi="Arial" w:cs="Arial"/>
          <w:sz w:val="24"/>
          <w:szCs w:val="24"/>
          <w:lang w:val="mn-MN"/>
        </w:rPr>
        <w:t>.3.</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00EE0577" w:rsidRPr="00FC2113">
        <w:rPr>
          <w:rFonts w:ascii="Arial" w:hAnsi="Arial" w:cs="Arial"/>
          <w:sz w:val="24"/>
          <w:szCs w:val="24"/>
          <w:lang w:val="mn-MN"/>
        </w:rPr>
        <w:t>хороо нь бие даасан</w:t>
      </w:r>
      <w:r w:rsidR="002A14B1" w:rsidRPr="00FC2113">
        <w:rPr>
          <w:rFonts w:ascii="Arial" w:hAnsi="Arial" w:cs="Arial"/>
          <w:sz w:val="24"/>
          <w:szCs w:val="24"/>
          <w:lang w:val="mn-MN"/>
        </w:rPr>
        <w:t>, хуульд заасан чиг үүргээ хэрэгжүүлэхэд хангалттай</w:t>
      </w:r>
      <w:r w:rsidR="00EE0577" w:rsidRPr="00FC2113">
        <w:rPr>
          <w:rFonts w:ascii="Arial" w:hAnsi="Arial" w:cs="Arial"/>
          <w:sz w:val="24"/>
          <w:szCs w:val="24"/>
          <w:lang w:val="mn-MN"/>
        </w:rPr>
        <w:t xml:space="preserve"> төсөвтэй байна. </w:t>
      </w:r>
    </w:p>
    <w:p w14:paraId="6CC3209E" w14:textId="77777777" w:rsidR="00EE0577" w:rsidRPr="00FC2113" w:rsidRDefault="00EE0577" w:rsidP="00EE0577">
      <w:pPr>
        <w:spacing w:after="0" w:line="240" w:lineRule="auto"/>
        <w:ind w:firstLine="720"/>
        <w:jc w:val="both"/>
        <w:rPr>
          <w:rFonts w:ascii="Arial" w:hAnsi="Arial" w:cs="Arial"/>
          <w:sz w:val="24"/>
          <w:szCs w:val="24"/>
          <w:lang w:val="mn-MN"/>
        </w:rPr>
      </w:pPr>
    </w:p>
    <w:p w14:paraId="14C7437D" w14:textId="77777777" w:rsidR="00EE0577"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EE0577" w:rsidRPr="00FC2113">
        <w:rPr>
          <w:rFonts w:ascii="Arial" w:hAnsi="Arial" w:cs="Arial"/>
          <w:sz w:val="24"/>
          <w:szCs w:val="24"/>
          <w:lang w:val="mn-MN"/>
        </w:rPr>
        <w:t>.4.</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00EE0577" w:rsidRPr="00FC2113">
        <w:rPr>
          <w:rFonts w:ascii="Arial" w:hAnsi="Arial" w:cs="Arial"/>
          <w:sz w:val="24"/>
          <w:szCs w:val="24"/>
          <w:lang w:val="mn-MN"/>
        </w:rPr>
        <w:t>хорооны төсвийг Ажлын албаны дарга бие даан захиран зарцуулж, хариуцлага хүлээх бөгөөд төсвийг үндэслэлгүйгээр өмнөх жилийнхээс бууруулахыг хориглоно.</w:t>
      </w:r>
    </w:p>
    <w:p w14:paraId="3B74D014" w14:textId="77777777" w:rsidR="00EE0577" w:rsidRPr="00FC2113" w:rsidRDefault="00EE0577" w:rsidP="00EE0577">
      <w:pPr>
        <w:spacing w:after="0" w:line="240" w:lineRule="auto"/>
        <w:ind w:firstLine="720"/>
        <w:jc w:val="both"/>
        <w:rPr>
          <w:rFonts w:ascii="Arial" w:hAnsi="Arial" w:cs="Arial"/>
          <w:sz w:val="24"/>
          <w:szCs w:val="24"/>
          <w:lang w:val="mn-MN"/>
        </w:rPr>
      </w:pPr>
    </w:p>
    <w:p w14:paraId="0B5F558D" w14:textId="77777777" w:rsidR="004266A3"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EE0577" w:rsidRPr="00FC2113">
        <w:rPr>
          <w:rFonts w:ascii="Arial" w:hAnsi="Arial" w:cs="Arial"/>
          <w:sz w:val="24"/>
          <w:szCs w:val="24"/>
          <w:lang w:val="mn-MN"/>
        </w:rPr>
        <w:t>.5.</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00EE0577" w:rsidRPr="00FC2113">
        <w:rPr>
          <w:rFonts w:ascii="Arial" w:hAnsi="Arial" w:cs="Arial"/>
          <w:sz w:val="24"/>
          <w:szCs w:val="24"/>
          <w:lang w:val="mn-MN"/>
        </w:rPr>
        <w:t>хорооны гишүүн, Ажлын албаны гүйцэтгэх болон удирдах албан тушаалтан нь маргаан хянан шийдвэрлэх чиг үүргээ хараат бусаар хэрэгжүүлэх бөгөөд Холбооны удирдах болон гүйцэтгэх албан тушаалтан, бусад этгээдээс тэдгээрийн үйл ажиллагаанд хууль бусаар нөлөөлөхийг хориглоно.</w:t>
      </w:r>
    </w:p>
    <w:p w14:paraId="6361C43C" w14:textId="77777777" w:rsidR="004266A3" w:rsidRPr="00FC2113" w:rsidRDefault="004266A3" w:rsidP="00EE0577">
      <w:pPr>
        <w:spacing w:after="0" w:line="240" w:lineRule="auto"/>
        <w:ind w:firstLine="720"/>
        <w:jc w:val="both"/>
        <w:rPr>
          <w:rFonts w:ascii="Arial" w:hAnsi="Arial" w:cs="Arial"/>
          <w:sz w:val="24"/>
          <w:szCs w:val="24"/>
          <w:lang w:val="mn-MN"/>
        </w:rPr>
      </w:pPr>
    </w:p>
    <w:p w14:paraId="38B20C9C" w14:textId="77777777" w:rsidR="00EE0577" w:rsidRPr="00FC2113" w:rsidRDefault="00772C9E" w:rsidP="00EE0577">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48</w:t>
      </w:r>
      <w:r w:rsidR="004266A3" w:rsidRPr="00FC2113">
        <w:rPr>
          <w:rFonts w:ascii="Arial" w:hAnsi="Arial" w:cs="Arial"/>
          <w:sz w:val="24"/>
          <w:szCs w:val="24"/>
          <w:lang w:val="mn-MN"/>
        </w:rPr>
        <w:t>.6.</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004266A3" w:rsidRPr="00FC2113">
        <w:rPr>
          <w:rFonts w:ascii="Arial" w:hAnsi="Arial" w:cs="Arial"/>
          <w:sz w:val="24"/>
          <w:szCs w:val="24"/>
          <w:lang w:val="mn-MN"/>
        </w:rPr>
        <w:t>хорооны гишүүн, Ажлын албаны гүйцэтгэх болон удирдах албан тушаалтны ёс зүйд тавигдах шаардлагыг Ёс зүйн дүрэмд тусгайлан заана.</w:t>
      </w:r>
    </w:p>
    <w:p w14:paraId="219A9C35" w14:textId="77777777" w:rsidR="00BA6D21" w:rsidRPr="00FC2113" w:rsidRDefault="00BA6D21" w:rsidP="00BA6D21">
      <w:pPr>
        <w:spacing w:after="0" w:line="240" w:lineRule="auto"/>
        <w:jc w:val="both"/>
        <w:rPr>
          <w:rFonts w:ascii="Arial" w:hAnsi="Arial" w:cs="Arial"/>
          <w:sz w:val="24"/>
          <w:szCs w:val="24"/>
          <w:lang w:val="mn-MN"/>
        </w:rPr>
      </w:pPr>
    </w:p>
    <w:p w14:paraId="4367676F" w14:textId="77777777" w:rsidR="00BA6D21" w:rsidRPr="00FC2113" w:rsidRDefault="00BA6D21" w:rsidP="00BA6D21">
      <w:pPr>
        <w:spacing w:after="0" w:line="240" w:lineRule="auto"/>
        <w:jc w:val="both"/>
        <w:rPr>
          <w:rFonts w:ascii="Arial" w:hAnsi="Arial" w:cs="Arial"/>
          <w:b/>
          <w:sz w:val="24"/>
          <w:szCs w:val="24"/>
          <w:lang w:val="mn-MN"/>
        </w:rPr>
      </w:pPr>
      <w:r w:rsidRPr="00FC2113">
        <w:rPr>
          <w:rFonts w:ascii="Arial" w:hAnsi="Arial" w:cs="Arial"/>
          <w:sz w:val="24"/>
          <w:szCs w:val="24"/>
          <w:lang w:val="mn-MN"/>
        </w:rPr>
        <w:tab/>
      </w:r>
      <w:r w:rsidR="00772C9E" w:rsidRPr="00FC2113">
        <w:rPr>
          <w:rFonts w:ascii="Arial" w:hAnsi="Arial" w:cs="Arial"/>
          <w:b/>
          <w:sz w:val="24"/>
          <w:szCs w:val="24"/>
          <w:lang w:val="mn-MN"/>
        </w:rPr>
        <w:t>49 дү</w:t>
      </w:r>
      <w:r w:rsidRPr="00FC2113">
        <w:rPr>
          <w:rFonts w:ascii="Arial" w:hAnsi="Arial" w:cs="Arial"/>
          <w:b/>
          <w:sz w:val="24"/>
          <w:szCs w:val="24"/>
          <w:lang w:val="mn-MN"/>
        </w:rPr>
        <w:t>г</w:t>
      </w:r>
      <w:r w:rsidR="00772C9E" w:rsidRPr="00FC2113">
        <w:rPr>
          <w:rFonts w:ascii="Arial" w:hAnsi="Arial" w:cs="Arial"/>
          <w:b/>
          <w:sz w:val="24"/>
          <w:szCs w:val="24"/>
          <w:lang w:val="mn-MN"/>
        </w:rPr>
        <w:t>ээ</w:t>
      </w:r>
      <w:r w:rsidRPr="00FC2113">
        <w:rPr>
          <w:rFonts w:ascii="Arial" w:hAnsi="Arial" w:cs="Arial"/>
          <w:b/>
          <w:sz w:val="24"/>
          <w:szCs w:val="24"/>
          <w:lang w:val="mn-MN"/>
        </w:rPr>
        <w:t>р зүйл.Маргаан үүсгэх</w:t>
      </w:r>
    </w:p>
    <w:p w14:paraId="70F7E06B" w14:textId="77777777" w:rsidR="00BA6D21" w:rsidRPr="00FC2113" w:rsidRDefault="00BA6D21" w:rsidP="00BA6D21">
      <w:pPr>
        <w:spacing w:after="0" w:line="240" w:lineRule="auto"/>
        <w:jc w:val="both"/>
        <w:rPr>
          <w:rFonts w:ascii="Arial" w:hAnsi="Arial" w:cs="Arial"/>
          <w:b/>
          <w:sz w:val="24"/>
          <w:szCs w:val="24"/>
          <w:lang w:val="mn-MN"/>
        </w:rPr>
      </w:pPr>
    </w:p>
    <w:p w14:paraId="70695391"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b/>
          <w:sz w:val="24"/>
          <w:szCs w:val="24"/>
          <w:lang w:val="mn-MN"/>
        </w:rPr>
        <w:tab/>
      </w:r>
      <w:r w:rsidR="00772C9E" w:rsidRPr="00FC2113">
        <w:rPr>
          <w:rFonts w:ascii="Arial" w:hAnsi="Arial" w:cs="Arial"/>
          <w:sz w:val="24"/>
          <w:szCs w:val="24"/>
          <w:lang w:val="mn-MN"/>
        </w:rPr>
        <w:t>49</w:t>
      </w:r>
      <w:r w:rsidRPr="00FC2113">
        <w:rPr>
          <w:rFonts w:ascii="Arial" w:hAnsi="Arial" w:cs="Arial"/>
          <w:sz w:val="24"/>
          <w:szCs w:val="24"/>
          <w:lang w:val="mn-MN"/>
        </w:rPr>
        <w:t>.1</w:t>
      </w:r>
      <w:r w:rsidR="00D6699C">
        <w:rPr>
          <w:rFonts w:ascii="Arial" w:hAnsi="Arial" w:cs="Arial"/>
          <w:sz w:val="24"/>
          <w:szCs w:val="24"/>
          <w:lang w:val="mn-MN"/>
        </w:rPr>
        <w:t>.</w:t>
      </w:r>
      <w:r w:rsidR="009473F6">
        <w:rPr>
          <w:rFonts w:ascii="Arial" w:hAnsi="Arial" w:cs="Arial"/>
          <w:sz w:val="24"/>
          <w:szCs w:val="24"/>
          <w:lang w:val="mn-MN"/>
        </w:rPr>
        <w:t>Х</w:t>
      </w:r>
      <w:r w:rsidR="009473F6" w:rsidRPr="00FC2113">
        <w:rPr>
          <w:rFonts w:ascii="Arial" w:hAnsi="Arial" w:cs="Arial"/>
          <w:sz w:val="24"/>
          <w:szCs w:val="24"/>
          <w:lang w:val="mn-MN"/>
        </w:rPr>
        <w:t xml:space="preserve">ариуцлагын </w:t>
      </w:r>
      <w:r w:rsidRPr="00FC2113">
        <w:rPr>
          <w:rFonts w:ascii="Arial" w:hAnsi="Arial" w:cs="Arial"/>
          <w:sz w:val="24"/>
          <w:szCs w:val="24"/>
          <w:lang w:val="mn-MN"/>
        </w:rPr>
        <w:t xml:space="preserve">хороо энэ хуулийн </w:t>
      </w:r>
      <w:r w:rsidR="00772C9E" w:rsidRPr="00FC2113">
        <w:rPr>
          <w:rFonts w:ascii="Arial" w:hAnsi="Arial" w:cs="Arial"/>
          <w:sz w:val="24"/>
          <w:szCs w:val="24"/>
          <w:lang w:val="mn-MN"/>
        </w:rPr>
        <w:t>47</w:t>
      </w:r>
      <w:r w:rsidRPr="00FC2113">
        <w:rPr>
          <w:rFonts w:ascii="Arial" w:hAnsi="Arial" w:cs="Arial"/>
          <w:sz w:val="24"/>
          <w:szCs w:val="24"/>
          <w:lang w:val="mn-MN"/>
        </w:rPr>
        <w:t>.1-д заасан маргааныг өөрийн санаач</w:t>
      </w:r>
      <w:r w:rsidR="00FF6576" w:rsidRPr="00FC2113">
        <w:rPr>
          <w:rFonts w:ascii="Arial" w:hAnsi="Arial" w:cs="Arial"/>
          <w:sz w:val="24"/>
          <w:szCs w:val="24"/>
          <w:lang w:val="mn-MN"/>
        </w:rPr>
        <w:t>и</w:t>
      </w:r>
      <w:r w:rsidRPr="00FC2113">
        <w:rPr>
          <w:rFonts w:ascii="Arial" w:hAnsi="Arial" w:cs="Arial"/>
          <w:sz w:val="24"/>
          <w:szCs w:val="24"/>
          <w:lang w:val="mn-MN"/>
        </w:rPr>
        <w:t xml:space="preserve">лгаар, Удирдах зөвлөл, Ерөнхийлөгчийн ирүүлсэн хүсэлт, шүүгч, прокурор, </w:t>
      </w:r>
      <w:r w:rsidR="00095882" w:rsidRPr="00FC2113">
        <w:rPr>
          <w:rFonts w:ascii="Arial" w:hAnsi="Arial" w:cs="Arial"/>
          <w:sz w:val="24"/>
          <w:szCs w:val="24"/>
          <w:lang w:val="mn-MN"/>
        </w:rPr>
        <w:t>хүн</w:t>
      </w:r>
      <w:r w:rsidRPr="00FC2113">
        <w:rPr>
          <w:rFonts w:ascii="Arial" w:hAnsi="Arial" w:cs="Arial"/>
          <w:sz w:val="24"/>
          <w:szCs w:val="24"/>
          <w:lang w:val="mn-MN"/>
        </w:rPr>
        <w:t>,</w:t>
      </w:r>
      <w:r w:rsidR="009473F6">
        <w:rPr>
          <w:rFonts w:ascii="Arial" w:hAnsi="Arial" w:cs="Arial"/>
          <w:sz w:val="24"/>
          <w:szCs w:val="24"/>
          <w:lang w:val="mn-MN"/>
        </w:rPr>
        <w:t xml:space="preserve"> </w:t>
      </w:r>
      <w:r w:rsidRPr="00FC2113">
        <w:rPr>
          <w:rFonts w:ascii="Arial" w:hAnsi="Arial" w:cs="Arial"/>
          <w:sz w:val="24"/>
          <w:szCs w:val="24"/>
          <w:lang w:val="mn-MN"/>
        </w:rPr>
        <w:t xml:space="preserve">хуулийн этгээдийн гомдол, мэдээллийн дагуу үүсгэж, шалгаж шийдвэрлэнэ. </w:t>
      </w:r>
    </w:p>
    <w:p w14:paraId="13B7D4B2" w14:textId="77777777" w:rsidR="00BA6D21" w:rsidRPr="00FC2113" w:rsidRDefault="00BA6D21" w:rsidP="00BA6D21">
      <w:pPr>
        <w:spacing w:after="0" w:line="240" w:lineRule="auto"/>
        <w:jc w:val="both"/>
        <w:rPr>
          <w:rFonts w:ascii="Arial" w:hAnsi="Arial" w:cs="Arial"/>
          <w:sz w:val="24"/>
          <w:szCs w:val="24"/>
          <w:lang w:val="mn-MN"/>
        </w:rPr>
      </w:pPr>
    </w:p>
    <w:p w14:paraId="0E675D40"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772C9E" w:rsidRPr="00FC2113">
        <w:rPr>
          <w:rFonts w:ascii="Arial" w:hAnsi="Arial" w:cs="Arial"/>
          <w:sz w:val="24"/>
          <w:szCs w:val="24"/>
          <w:lang w:val="mn-MN"/>
        </w:rPr>
        <w:t>49</w:t>
      </w:r>
      <w:r w:rsidRPr="00FC2113">
        <w:rPr>
          <w:rFonts w:ascii="Arial" w:hAnsi="Arial" w:cs="Arial"/>
          <w:sz w:val="24"/>
          <w:szCs w:val="24"/>
          <w:lang w:val="mn-MN"/>
        </w:rPr>
        <w:t xml:space="preserve">.2.Энэ хуулийн </w:t>
      </w:r>
      <w:r w:rsidR="001946BA" w:rsidRPr="00FC2113">
        <w:rPr>
          <w:rFonts w:ascii="Arial" w:hAnsi="Arial" w:cs="Arial"/>
          <w:sz w:val="24"/>
          <w:szCs w:val="24"/>
          <w:lang w:val="mn-MN"/>
        </w:rPr>
        <w:t>49</w:t>
      </w:r>
      <w:r w:rsidRPr="00FC2113">
        <w:rPr>
          <w:rFonts w:ascii="Arial" w:hAnsi="Arial" w:cs="Arial"/>
          <w:sz w:val="24"/>
          <w:szCs w:val="24"/>
          <w:lang w:val="mn-MN"/>
        </w:rPr>
        <w:t>.1-д заасан хүсэлт, гомдол</w:t>
      </w:r>
      <w:r w:rsidR="008D0939" w:rsidRPr="00FC2113">
        <w:rPr>
          <w:rFonts w:ascii="Arial" w:hAnsi="Arial" w:cs="Arial"/>
          <w:sz w:val="24"/>
          <w:szCs w:val="24"/>
          <w:lang w:val="mn-MN"/>
        </w:rPr>
        <w:t>,</w:t>
      </w:r>
      <w:r w:rsidR="00FF6576" w:rsidRPr="00FC2113">
        <w:rPr>
          <w:rFonts w:ascii="Arial" w:hAnsi="Arial" w:cs="Arial"/>
          <w:sz w:val="24"/>
          <w:szCs w:val="24"/>
          <w:lang w:val="mn-MN"/>
        </w:rPr>
        <w:t xml:space="preserve"> мэдээл</w:t>
      </w:r>
      <w:r w:rsidRPr="00FC2113">
        <w:rPr>
          <w:rFonts w:ascii="Arial" w:hAnsi="Arial" w:cs="Arial"/>
          <w:sz w:val="24"/>
          <w:szCs w:val="24"/>
          <w:lang w:val="mn-MN"/>
        </w:rPr>
        <w:t xml:space="preserve">лийг бичгээр ирүүлэх бөгөөд дараахь шаардлагыг хангасан </w:t>
      </w:r>
      <w:r w:rsidR="00FF6576" w:rsidRPr="00FC2113">
        <w:rPr>
          <w:rFonts w:ascii="Arial" w:hAnsi="Arial" w:cs="Arial"/>
          <w:sz w:val="24"/>
          <w:szCs w:val="24"/>
          <w:lang w:val="mn-MN"/>
        </w:rPr>
        <w:t>бол</w:t>
      </w:r>
      <w:r w:rsidRPr="00FC2113">
        <w:rPr>
          <w:rFonts w:ascii="Arial" w:hAnsi="Arial" w:cs="Arial"/>
          <w:sz w:val="24"/>
          <w:szCs w:val="24"/>
          <w:lang w:val="mn-MN"/>
        </w:rPr>
        <w:t xml:space="preserve"> маргаан үүсгэх үндэслэл болно:</w:t>
      </w:r>
    </w:p>
    <w:p w14:paraId="2E7116A6" w14:textId="77777777" w:rsidR="00BA6D21" w:rsidRPr="00FC2113" w:rsidRDefault="00BA6D21" w:rsidP="00BA6D21">
      <w:pPr>
        <w:spacing w:after="0" w:line="240" w:lineRule="auto"/>
        <w:jc w:val="both"/>
        <w:rPr>
          <w:rFonts w:ascii="Arial" w:hAnsi="Arial" w:cs="Arial"/>
          <w:sz w:val="24"/>
          <w:szCs w:val="24"/>
          <w:lang w:val="mn-MN"/>
        </w:rPr>
      </w:pPr>
    </w:p>
    <w:p w14:paraId="437EB333"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Pr="00FC2113">
        <w:rPr>
          <w:rFonts w:ascii="Arial" w:hAnsi="Arial" w:cs="Arial"/>
          <w:sz w:val="24"/>
          <w:szCs w:val="24"/>
          <w:lang w:val="mn-MN"/>
        </w:rPr>
        <w:tab/>
      </w:r>
      <w:r w:rsidR="001946BA" w:rsidRPr="00FC2113">
        <w:rPr>
          <w:rFonts w:ascii="Arial" w:hAnsi="Arial" w:cs="Arial"/>
          <w:sz w:val="24"/>
          <w:szCs w:val="24"/>
          <w:lang w:val="mn-MN"/>
        </w:rPr>
        <w:t>49</w:t>
      </w:r>
      <w:r w:rsidRPr="00FC2113">
        <w:rPr>
          <w:rFonts w:ascii="Arial" w:hAnsi="Arial" w:cs="Arial"/>
          <w:sz w:val="24"/>
          <w:szCs w:val="24"/>
          <w:lang w:val="mn-MN"/>
        </w:rPr>
        <w:t>.2.1.</w:t>
      </w:r>
      <w:r w:rsidR="008D0939" w:rsidRPr="00FC2113">
        <w:rPr>
          <w:rFonts w:ascii="Arial" w:hAnsi="Arial" w:cs="Arial"/>
          <w:sz w:val="24"/>
          <w:szCs w:val="24"/>
          <w:lang w:val="mn-MN"/>
        </w:rPr>
        <w:t xml:space="preserve">хүсэлт, </w:t>
      </w:r>
      <w:r w:rsidRPr="00FC2113">
        <w:rPr>
          <w:rFonts w:ascii="Arial" w:hAnsi="Arial" w:cs="Arial"/>
          <w:sz w:val="24"/>
          <w:szCs w:val="24"/>
          <w:lang w:val="mn-MN"/>
        </w:rPr>
        <w:t xml:space="preserve">гомдол, мэдээллийг ирүүлсэн </w:t>
      </w:r>
      <w:r w:rsidR="00095882" w:rsidRPr="00FC2113">
        <w:rPr>
          <w:rFonts w:ascii="Arial" w:hAnsi="Arial" w:cs="Arial"/>
          <w:sz w:val="24"/>
          <w:szCs w:val="24"/>
          <w:lang w:val="mn-MN"/>
        </w:rPr>
        <w:t>хүн</w:t>
      </w:r>
      <w:r w:rsidRPr="00FC2113">
        <w:rPr>
          <w:rFonts w:ascii="Arial" w:hAnsi="Arial" w:cs="Arial"/>
          <w:sz w:val="24"/>
          <w:szCs w:val="24"/>
          <w:lang w:val="mn-MN"/>
        </w:rPr>
        <w:t>, хуулийн этгээд, албан тушаалтан, эсхүл түүнийг төлөөлөх эрх бүхий этгээдийн нэр, холбоо барих мэдээлэл</w:t>
      </w:r>
      <w:r w:rsidRPr="00FC2113">
        <w:rPr>
          <w:rFonts w:ascii="Arial" w:hAnsi="Arial" w:cs="Arial"/>
          <w:sz w:val="24"/>
          <w:szCs w:val="24"/>
        </w:rPr>
        <w:t>;</w:t>
      </w:r>
    </w:p>
    <w:p w14:paraId="6EAD7DA5" w14:textId="77777777" w:rsidR="00BA6D21" w:rsidRPr="00FC2113" w:rsidRDefault="00BA6D21" w:rsidP="00BA6D21">
      <w:pPr>
        <w:spacing w:after="0" w:line="240" w:lineRule="auto"/>
        <w:jc w:val="both"/>
        <w:rPr>
          <w:rFonts w:ascii="Arial" w:hAnsi="Arial" w:cs="Arial"/>
          <w:sz w:val="24"/>
          <w:szCs w:val="24"/>
          <w:lang w:val="mn-MN"/>
        </w:rPr>
      </w:pPr>
    </w:p>
    <w:p w14:paraId="10BA2625" w14:textId="77777777" w:rsidR="00BA6D21" w:rsidRPr="00FC2113" w:rsidRDefault="00BA6D21" w:rsidP="00BA6D21">
      <w:pPr>
        <w:spacing w:after="0" w:line="240" w:lineRule="auto"/>
        <w:jc w:val="both"/>
        <w:rPr>
          <w:rFonts w:ascii="Arial" w:hAnsi="Arial" w:cs="Arial"/>
          <w:sz w:val="24"/>
          <w:szCs w:val="24"/>
        </w:rPr>
      </w:pPr>
      <w:r w:rsidRPr="00FC2113">
        <w:rPr>
          <w:rFonts w:ascii="Arial" w:hAnsi="Arial" w:cs="Arial"/>
          <w:sz w:val="24"/>
          <w:szCs w:val="24"/>
          <w:lang w:val="mn-MN"/>
        </w:rPr>
        <w:tab/>
      </w:r>
      <w:r w:rsidRPr="00FC2113">
        <w:rPr>
          <w:rFonts w:ascii="Arial" w:hAnsi="Arial" w:cs="Arial"/>
          <w:sz w:val="24"/>
          <w:szCs w:val="24"/>
          <w:lang w:val="mn-MN"/>
        </w:rPr>
        <w:tab/>
      </w:r>
      <w:r w:rsidR="001946BA" w:rsidRPr="00FC2113">
        <w:rPr>
          <w:rFonts w:ascii="Arial" w:hAnsi="Arial" w:cs="Arial"/>
          <w:sz w:val="24"/>
          <w:szCs w:val="24"/>
          <w:lang w:val="mn-MN"/>
        </w:rPr>
        <w:t>49</w:t>
      </w:r>
      <w:r w:rsidRPr="00FC2113">
        <w:rPr>
          <w:rFonts w:ascii="Arial" w:hAnsi="Arial" w:cs="Arial"/>
          <w:sz w:val="24"/>
          <w:szCs w:val="24"/>
          <w:lang w:val="mn-MN"/>
        </w:rPr>
        <w:t>.2.2.хүсэлт, гомдол, мэдээлэлд холбогдох өмгөөлөгчийн нэр, холбоо барих мэдээлэл, харьяалах өмгөөллийн хуулийн этгээдийн нэр, хаяг</w:t>
      </w:r>
      <w:r w:rsidRPr="00FC2113">
        <w:rPr>
          <w:rFonts w:ascii="Arial" w:hAnsi="Arial" w:cs="Arial"/>
          <w:sz w:val="24"/>
          <w:szCs w:val="24"/>
        </w:rPr>
        <w:t>;</w:t>
      </w:r>
    </w:p>
    <w:p w14:paraId="50560F04" w14:textId="77777777" w:rsidR="00BA6D21" w:rsidRPr="00FC2113" w:rsidRDefault="00BA6D21" w:rsidP="00BA6D21">
      <w:pPr>
        <w:spacing w:after="0" w:line="240" w:lineRule="auto"/>
        <w:jc w:val="both"/>
        <w:rPr>
          <w:rFonts w:ascii="Arial" w:hAnsi="Arial" w:cs="Arial"/>
          <w:sz w:val="24"/>
          <w:szCs w:val="24"/>
        </w:rPr>
      </w:pPr>
    </w:p>
    <w:p w14:paraId="108AE16D"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rPr>
        <w:lastRenderedPageBreak/>
        <w:tab/>
      </w:r>
      <w:r w:rsidRPr="00FC2113">
        <w:rPr>
          <w:rFonts w:ascii="Arial" w:hAnsi="Arial" w:cs="Arial"/>
          <w:sz w:val="24"/>
          <w:szCs w:val="24"/>
        </w:rPr>
        <w:tab/>
      </w:r>
      <w:r w:rsidR="001946BA" w:rsidRPr="00FC2113">
        <w:rPr>
          <w:rFonts w:ascii="Arial" w:hAnsi="Arial" w:cs="Arial"/>
          <w:sz w:val="24"/>
          <w:szCs w:val="24"/>
          <w:lang w:val="mn-MN"/>
        </w:rPr>
        <w:t xml:space="preserve"> 49</w:t>
      </w:r>
      <w:r w:rsidRPr="00FC2113">
        <w:rPr>
          <w:rFonts w:ascii="Arial" w:hAnsi="Arial" w:cs="Arial"/>
          <w:sz w:val="24"/>
          <w:szCs w:val="24"/>
          <w:lang w:val="mn-MN"/>
        </w:rPr>
        <w:t>.2.3.хууль, ёс зүйн дүрэм зөрчсөн үйлдэл, эс үйлдэхүйн талаархи мэдээлэл</w:t>
      </w:r>
      <w:r w:rsidRPr="00FC2113">
        <w:rPr>
          <w:rFonts w:ascii="Arial" w:hAnsi="Arial" w:cs="Arial"/>
          <w:sz w:val="24"/>
          <w:szCs w:val="24"/>
        </w:rPr>
        <w:t>;</w:t>
      </w:r>
    </w:p>
    <w:p w14:paraId="3AF6C553" w14:textId="77777777" w:rsidR="00BA6D21" w:rsidRPr="00FC2113" w:rsidRDefault="00BA6D21" w:rsidP="00BA6D21">
      <w:pPr>
        <w:spacing w:after="0" w:line="240" w:lineRule="auto"/>
        <w:jc w:val="both"/>
        <w:rPr>
          <w:rFonts w:ascii="Arial" w:hAnsi="Arial" w:cs="Arial"/>
          <w:sz w:val="24"/>
          <w:szCs w:val="24"/>
          <w:lang w:val="mn-MN"/>
        </w:rPr>
      </w:pPr>
    </w:p>
    <w:p w14:paraId="27FCD9DF" w14:textId="77777777" w:rsidR="00BA6D21" w:rsidRPr="00FC2113" w:rsidRDefault="00BA6D21" w:rsidP="00BA6D21">
      <w:pPr>
        <w:spacing w:after="0" w:line="240" w:lineRule="auto"/>
        <w:jc w:val="both"/>
        <w:rPr>
          <w:rFonts w:ascii="Arial" w:hAnsi="Arial" w:cs="Arial"/>
          <w:sz w:val="24"/>
          <w:szCs w:val="24"/>
        </w:rPr>
      </w:pPr>
      <w:r w:rsidRPr="00FC2113">
        <w:rPr>
          <w:rFonts w:ascii="Arial" w:hAnsi="Arial" w:cs="Arial"/>
          <w:sz w:val="24"/>
          <w:szCs w:val="24"/>
          <w:lang w:val="mn-MN"/>
        </w:rPr>
        <w:tab/>
      </w:r>
      <w:r w:rsidRPr="00FC2113">
        <w:rPr>
          <w:rFonts w:ascii="Arial" w:hAnsi="Arial" w:cs="Arial"/>
          <w:sz w:val="24"/>
          <w:szCs w:val="24"/>
          <w:lang w:val="mn-MN"/>
        </w:rPr>
        <w:tab/>
      </w:r>
      <w:r w:rsidR="001946BA" w:rsidRPr="00FC2113">
        <w:rPr>
          <w:rFonts w:ascii="Arial" w:hAnsi="Arial" w:cs="Arial"/>
          <w:sz w:val="24"/>
          <w:szCs w:val="24"/>
          <w:lang w:val="mn-MN"/>
        </w:rPr>
        <w:t>49</w:t>
      </w:r>
      <w:r w:rsidRPr="00FC2113">
        <w:rPr>
          <w:rFonts w:ascii="Arial" w:hAnsi="Arial" w:cs="Arial"/>
          <w:sz w:val="24"/>
          <w:szCs w:val="24"/>
          <w:lang w:val="mn-MN"/>
        </w:rPr>
        <w:t xml:space="preserve">.2.4.хууль, ёс зүйн дүрэм зөрчсөн гэж үзсэн үндэслэл, түүнийг нотлох баримт </w:t>
      </w:r>
      <w:r w:rsidR="00703F7D" w:rsidRPr="00FC2113">
        <w:rPr>
          <w:rFonts w:ascii="Arial" w:hAnsi="Arial" w:cs="Arial"/>
          <w:sz w:val="24"/>
          <w:szCs w:val="24"/>
          <w:lang w:val="mn-MN"/>
        </w:rPr>
        <w:t>сэлт</w:t>
      </w:r>
      <w:r w:rsidR="00DA34C7" w:rsidRPr="00FC2113">
        <w:rPr>
          <w:rFonts w:ascii="Arial" w:hAnsi="Arial" w:cs="Arial"/>
          <w:sz w:val="24"/>
          <w:szCs w:val="24"/>
          <w:lang w:val="mn-MN"/>
        </w:rPr>
        <w:t xml:space="preserve">, </w:t>
      </w:r>
      <w:r w:rsidRPr="00FC2113">
        <w:rPr>
          <w:rFonts w:ascii="Arial" w:hAnsi="Arial" w:cs="Arial"/>
          <w:sz w:val="24"/>
          <w:szCs w:val="24"/>
          <w:lang w:val="mn-MN"/>
        </w:rPr>
        <w:t>мэдээлэл</w:t>
      </w:r>
      <w:r w:rsidRPr="00FC2113">
        <w:rPr>
          <w:rFonts w:ascii="Arial" w:hAnsi="Arial" w:cs="Arial"/>
          <w:sz w:val="24"/>
          <w:szCs w:val="24"/>
        </w:rPr>
        <w:t>.</w:t>
      </w:r>
    </w:p>
    <w:p w14:paraId="2A3EF5E3" w14:textId="77777777" w:rsidR="00BA6D21" w:rsidRPr="00FC2113" w:rsidRDefault="00BA6D21" w:rsidP="00BA6D21">
      <w:pPr>
        <w:spacing w:after="0" w:line="240" w:lineRule="auto"/>
        <w:jc w:val="both"/>
        <w:rPr>
          <w:rFonts w:ascii="Arial" w:hAnsi="Arial" w:cs="Arial"/>
          <w:sz w:val="24"/>
          <w:szCs w:val="24"/>
        </w:rPr>
      </w:pPr>
    </w:p>
    <w:p w14:paraId="4C6BCFF1" w14:textId="77777777" w:rsidR="00BA6D21" w:rsidRPr="00FC2113" w:rsidRDefault="00BA6D21" w:rsidP="009C464C">
      <w:pPr>
        <w:spacing w:after="0" w:line="240" w:lineRule="auto"/>
        <w:jc w:val="both"/>
        <w:rPr>
          <w:rFonts w:ascii="Arial" w:hAnsi="Arial" w:cs="Arial"/>
          <w:sz w:val="24"/>
          <w:szCs w:val="24"/>
          <w:lang w:val="mn-MN"/>
        </w:rPr>
      </w:pPr>
      <w:r w:rsidRPr="00FC2113">
        <w:rPr>
          <w:rFonts w:ascii="Arial" w:hAnsi="Arial" w:cs="Arial"/>
          <w:sz w:val="24"/>
          <w:szCs w:val="24"/>
        </w:rPr>
        <w:tab/>
      </w:r>
      <w:r w:rsidR="001946BA" w:rsidRPr="00FC2113">
        <w:rPr>
          <w:rFonts w:ascii="Arial" w:hAnsi="Arial" w:cs="Arial"/>
          <w:b/>
          <w:sz w:val="24"/>
          <w:szCs w:val="24"/>
          <w:lang w:val="mn-MN"/>
        </w:rPr>
        <w:t>50</w:t>
      </w:r>
      <w:r w:rsidRPr="00FC2113">
        <w:rPr>
          <w:rFonts w:ascii="Arial" w:hAnsi="Arial" w:cs="Arial"/>
          <w:b/>
          <w:sz w:val="24"/>
          <w:szCs w:val="24"/>
          <w:lang w:val="mn-MN"/>
        </w:rPr>
        <w:t xml:space="preserve"> дугаар зүйл.Маргааныг хянан шийдвэрлэх ажиллагаа</w:t>
      </w:r>
    </w:p>
    <w:p w14:paraId="5F153F85" w14:textId="77777777" w:rsidR="00BA6D21" w:rsidRPr="00FC2113" w:rsidRDefault="001946BA" w:rsidP="00BA6D21">
      <w:pPr>
        <w:pStyle w:val="consplusnormal"/>
        <w:ind w:firstLine="720"/>
        <w:jc w:val="both"/>
        <w:rPr>
          <w:rFonts w:ascii="Arial" w:hAnsi="Arial" w:cs="Arial"/>
          <w:lang w:val="mn-MN"/>
        </w:rPr>
      </w:pPr>
      <w:r w:rsidRPr="00FC2113">
        <w:rPr>
          <w:rFonts w:ascii="Arial" w:hAnsi="Arial" w:cs="Arial"/>
          <w:lang w:val="mn-MN"/>
        </w:rPr>
        <w:t>50</w:t>
      </w:r>
      <w:r w:rsidR="00BA6D21" w:rsidRPr="00FC2113">
        <w:rPr>
          <w:rFonts w:ascii="Arial" w:hAnsi="Arial" w:cs="Arial"/>
          <w:lang w:val="mn-MN"/>
        </w:rPr>
        <w:t>.</w:t>
      </w:r>
      <w:r w:rsidR="001645CF" w:rsidRPr="00FC2113">
        <w:rPr>
          <w:rFonts w:ascii="Arial" w:hAnsi="Arial" w:cs="Arial"/>
          <w:lang w:val="mn-MN"/>
        </w:rPr>
        <w:t>1</w:t>
      </w:r>
      <w:r w:rsidR="00BA6D21" w:rsidRPr="00FC2113">
        <w:rPr>
          <w:rFonts w:ascii="Arial" w:hAnsi="Arial" w:cs="Arial"/>
          <w:lang w:val="mn-MN"/>
        </w:rPr>
        <w:t>.</w:t>
      </w:r>
      <w:r w:rsidR="009473F6">
        <w:rPr>
          <w:rFonts w:ascii="Arial" w:hAnsi="Arial" w:cs="Arial"/>
          <w:lang w:val="mn-MN"/>
        </w:rPr>
        <w:t>Х</w:t>
      </w:r>
      <w:r w:rsidR="009473F6" w:rsidRPr="00FC2113">
        <w:rPr>
          <w:rFonts w:ascii="Arial" w:hAnsi="Arial" w:cs="Arial"/>
          <w:lang w:val="mn-MN"/>
        </w:rPr>
        <w:t xml:space="preserve">ариуцлагын </w:t>
      </w:r>
      <w:r w:rsidR="00BA6D21" w:rsidRPr="00FC2113">
        <w:rPr>
          <w:rFonts w:ascii="Arial" w:hAnsi="Arial" w:cs="Arial"/>
          <w:lang w:val="mn-MN"/>
        </w:rPr>
        <w:t xml:space="preserve">хороо маргааныг хянан шийдвэрлэхдээ </w:t>
      </w:r>
      <w:r w:rsidR="00CA33C6" w:rsidRPr="00FC2113">
        <w:rPr>
          <w:rFonts w:ascii="Arial" w:hAnsi="Arial" w:cs="Arial"/>
          <w:lang w:val="mn-MN"/>
        </w:rPr>
        <w:t>дараахь</w:t>
      </w:r>
      <w:r w:rsidR="00E708C1">
        <w:rPr>
          <w:rFonts w:ascii="Arial" w:hAnsi="Arial" w:cs="Arial"/>
          <w:lang w:val="mn-MN"/>
        </w:rPr>
        <w:t xml:space="preserve"> </w:t>
      </w:r>
      <w:r w:rsidR="00BA6D21" w:rsidRPr="00FC2113">
        <w:rPr>
          <w:rFonts w:ascii="Arial" w:hAnsi="Arial" w:cs="Arial"/>
          <w:lang w:val="mn-MN"/>
        </w:rPr>
        <w:t>арга хэмжээг авч хэрэгжүүлнэ:</w:t>
      </w:r>
    </w:p>
    <w:p w14:paraId="4D32AB88" w14:textId="77777777" w:rsidR="00BA6D21" w:rsidRPr="00FC2113" w:rsidRDefault="001946BA" w:rsidP="00BA6D21">
      <w:pPr>
        <w:pStyle w:val="consplusnormal"/>
        <w:ind w:firstLine="1440"/>
        <w:jc w:val="both"/>
        <w:rPr>
          <w:rFonts w:ascii="Arial" w:hAnsi="Arial" w:cs="Arial"/>
          <w:lang w:val="mn-MN"/>
        </w:rPr>
      </w:pPr>
      <w:r w:rsidRPr="00FC2113">
        <w:rPr>
          <w:rFonts w:ascii="Arial" w:hAnsi="Arial" w:cs="Arial"/>
          <w:lang w:val="mn-MN"/>
        </w:rPr>
        <w:t>50</w:t>
      </w:r>
      <w:r w:rsidR="001645CF" w:rsidRPr="00FC2113">
        <w:rPr>
          <w:rFonts w:ascii="Arial" w:hAnsi="Arial" w:cs="Arial"/>
          <w:lang w:val="mn-MN"/>
        </w:rPr>
        <w:t>.1</w:t>
      </w:r>
      <w:r w:rsidR="00BA6D21" w:rsidRPr="00FC2113">
        <w:rPr>
          <w:rFonts w:ascii="Arial" w:hAnsi="Arial" w:cs="Arial"/>
          <w:lang w:val="mn-MN"/>
        </w:rPr>
        <w:t xml:space="preserve">.1.хүсэлт, гомдол, мэдээлэл ирүүлсэн </w:t>
      </w:r>
      <w:r w:rsidR="00095882" w:rsidRPr="00FC2113">
        <w:rPr>
          <w:rFonts w:ascii="Arial" w:hAnsi="Arial" w:cs="Arial"/>
          <w:lang w:val="mn-MN"/>
        </w:rPr>
        <w:t>хүн</w:t>
      </w:r>
      <w:r w:rsidR="00BA6D21" w:rsidRPr="00FC2113">
        <w:rPr>
          <w:rFonts w:ascii="Arial" w:hAnsi="Arial" w:cs="Arial"/>
          <w:lang w:val="mn-MN"/>
        </w:rPr>
        <w:t>, хуулийн этгээдийн төлөөлөгч болон маргаанд холбогдох өмгөөлөгчөөс тайлбар авах</w:t>
      </w:r>
      <w:r w:rsidR="00BA6D21" w:rsidRPr="00FC2113">
        <w:rPr>
          <w:rFonts w:ascii="Arial" w:hAnsi="Arial" w:cs="Arial"/>
        </w:rPr>
        <w:t>;</w:t>
      </w:r>
    </w:p>
    <w:p w14:paraId="2BEB4E8F" w14:textId="77777777" w:rsidR="00BA6D21" w:rsidRPr="00FC2113" w:rsidRDefault="001946BA" w:rsidP="00BA6D21">
      <w:pPr>
        <w:pStyle w:val="consplusnormal"/>
        <w:ind w:firstLine="1440"/>
        <w:jc w:val="both"/>
        <w:rPr>
          <w:rFonts w:ascii="Arial" w:hAnsi="Arial" w:cs="Arial"/>
          <w:lang w:val="mn-MN"/>
        </w:rPr>
      </w:pPr>
      <w:r w:rsidRPr="00FC2113">
        <w:rPr>
          <w:rFonts w:ascii="Arial" w:hAnsi="Arial" w:cs="Arial"/>
          <w:lang w:val="mn-MN"/>
        </w:rPr>
        <w:t>50</w:t>
      </w:r>
      <w:r w:rsidR="001645CF" w:rsidRPr="00FC2113">
        <w:rPr>
          <w:rFonts w:ascii="Arial" w:hAnsi="Arial" w:cs="Arial"/>
          <w:lang w:val="mn-MN"/>
        </w:rPr>
        <w:t>.1</w:t>
      </w:r>
      <w:r w:rsidR="00BA6D21" w:rsidRPr="00FC2113">
        <w:rPr>
          <w:rFonts w:ascii="Arial" w:hAnsi="Arial" w:cs="Arial"/>
          <w:lang w:val="mn-MN"/>
        </w:rPr>
        <w:t>.2.хүсэлт, гомдол, мэдээлэлд дурдсан үйлдэл, эс үйлдэхүй, түүний шинж чанар, зөрчил үйлдэгдсэн нөхцөл байдал болон маргаанд ач холбогдолтой гэж үзсэн бусад нөхцөл байдлын талаар нэмэлт баримт</w:t>
      </w:r>
      <w:r w:rsidR="00BC3131">
        <w:rPr>
          <w:rFonts w:ascii="Arial" w:hAnsi="Arial" w:cs="Arial"/>
          <w:lang w:val="mn-MN"/>
        </w:rPr>
        <w:t xml:space="preserve"> </w:t>
      </w:r>
      <w:r w:rsidR="00703F7D" w:rsidRPr="00FC2113">
        <w:rPr>
          <w:rFonts w:ascii="Arial" w:hAnsi="Arial" w:cs="Arial"/>
          <w:lang w:val="mn-MN"/>
        </w:rPr>
        <w:t>сэлт</w:t>
      </w:r>
      <w:r w:rsidR="00BA6D21" w:rsidRPr="00FC2113">
        <w:rPr>
          <w:rFonts w:ascii="Arial" w:hAnsi="Arial" w:cs="Arial"/>
          <w:lang w:val="mn-MN"/>
        </w:rPr>
        <w:t>, мэдээлэл цуглуулах</w:t>
      </w:r>
      <w:r w:rsidR="00BA6D21" w:rsidRPr="00FC2113">
        <w:rPr>
          <w:rFonts w:ascii="Arial" w:hAnsi="Arial" w:cs="Arial"/>
        </w:rPr>
        <w:t>;</w:t>
      </w:r>
    </w:p>
    <w:p w14:paraId="7D3188BB" w14:textId="77777777" w:rsidR="00BA6D21" w:rsidRPr="00FC2113" w:rsidRDefault="001946BA" w:rsidP="00BA6D21">
      <w:pPr>
        <w:pStyle w:val="consplusnormal"/>
        <w:ind w:firstLine="1440"/>
        <w:jc w:val="both"/>
        <w:rPr>
          <w:rFonts w:ascii="Arial" w:hAnsi="Arial" w:cs="Arial"/>
        </w:rPr>
      </w:pPr>
      <w:r w:rsidRPr="00FC2113">
        <w:rPr>
          <w:rFonts w:ascii="Arial" w:hAnsi="Arial" w:cs="Arial"/>
          <w:lang w:val="mn-MN"/>
        </w:rPr>
        <w:t>50</w:t>
      </w:r>
      <w:r w:rsidR="001645CF" w:rsidRPr="00FC2113">
        <w:rPr>
          <w:rFonts w:ascii="Arial" w:hAnsi="Arial" w:cs="Arial"/>
          <w:lang w:val="mn-MN"/>
        </w:rPr>
        <w:t>.1</w:t>
      </w:r>
      <w:r w:rsidR="00BA6D21" w:rsidRPr="00FC2113">
        <w:rPr>
          <w:rFonts w:ascii="Arial" w:hAnsi="Arial" w:cs="Arial"/>
          <w:lang w:val="mn-MN"/>
        </w:rPr>
        <w:t>.3.хүсэлт, гомдол, мэдээлэлд дурдсан үйлдэл, эс үйлдэхүйн талаар мэдэх этгээдээс тайлбар авах</w:t>
      </w:r>
      <w:r w:rsidR="00BA6D21" w:rsidRPr="00FC2113">
        <w:rPr>
          <w:rFonts w:ascii="Arial" w:hAnsi="Arial" w:cs="Arial"/>
        </w:rPr>
        <w:t>;</w:t>
      </w:r>
    </w:p>
    <w:p w14:paraId="70576465" w14:textId="77777777" w:rsidR="00BA6D21" w:rsidRPr="00FC2113" w:rsidRDefault="001946BA" w:rsidP="00BA6D21">
      <w:pPr>
        <w:pStyle w:val="consplusnormal"/>
        <w:ind w:firstLine="1440"/>
        <w:jc w:val="both"/>
        <w:rPr>
          <w:rFonts w:ascii="Arial" w:hAnsi="Arial" w:cs="Arial"/>
          <w:lang w:val="mn-MN"/>
        </w:rPr>
      </w:pPr>
      <w:r w:rsidRPr="00FC2113">
        <w:rPr>
          <w:rFonts w:ascii="Arial" w:hAnsi="Arial" w:cs="Arial"/>
          <w:lang w:val="mn-MN"/>
        </w:rPr>
        <w:t>50</w:t>
      </w:r>
      <w:r w:rsidR="001645CF" w:rsidRPr="00FC2113">
        <w:rPr>
          <w:rFonts w:ascii="Arial" w:hAnsi="Arial" w:cs="Arial"/>
          <w:lang w:val="mn-MN"/>
        </w:rPr>
        <w:t>.1</w:t>
      </w:r>
      <w:r w:rsidR="00BA6D21" w:rsidRPr="00FC2113">
        <w:rPr>
          <w:rFonts w:ascii="Arial" w:hAnsi="Arial" w:cs="Arial"/>
          <w:lang w:val="mn-MN"/>
        </w:rPr>
        <w:t>.4.тусгай мэдлэг шаардах асуудлаар мэргэжлийн байгууллага, шинжээч, мэргэжилтнээс тодорхойлолт, дүгнэлт гаргуулан авах.</w:t>
      </w:r>
    </w:p>
    <w:p w14:paraId="63B35746" w14:textId="77777777" w:rsidR="00D72D80" w:rsidRPr="00FC2113" w:rsidRDefault="001946BA" w:rsidP="00D72D8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50</w:t>
      </w:r>
      <w:r w:rsidR="001645CF" w:rsidRPr="00FC2113">
        <w:rPr>
          <w:rFonts w:ascii="Arial" w:hAnsi="Arial" w:cs="Arial"/>
          <w:sz w:val="24"/>
          <w:szCs w:val="24"/>
          <w:lang w:val="mn-MN"/>
        </w:rPr>
        <w:t>.2</w:t>
      </w:r>
      <w:r w:rsidR="00D72D80" w:rsidRPr="00FC2113">
        <w:rPr>
          <w:rFonts w:ascii="Arial" w:hAnsi="Arial" w:cs="Arial"/>
          <w:sz w:val="24"/>
          <w:szCs w:val="24"/>
          <w:lang w:val="mn-MN"/>
        </w:rPr>
        <w:t xml:space="preserve">.Нэг өмгөөлөгчид холбогдуулан хэд хэдэн хүсэлт, гомдол, мэдээлэл ирүүлсэн </w:t>
      </w:r>
      <w:r w:rsidR="00A06C31" w:rsidRPr="00FC2113">
        <w:rPr>
          <w:rFonts w:ascii="Arial" w:hAnsi="Arial" w:cs="Arial"/>
          <w:sz w:val="24"/>
          <w:szCs w:val="24"/>
          <w:lang w:val="mn-MN"/>
        </w:rPr>
        <w:t>бол</w:t>
      </w:r>
      <w:r w:rsidR="006F083C">
        <w:rPr>
          <w:rFonts w:ascii="Arial" w:hAnsi="Arial" w:cs="Arial"/>
          <w:sz w:val="24"/>
          <w:szCs w:val="24"/>
          <w:lang w:val="mn-MN"/>
        </w:rPr>
        <w:t xml:space="preserve"> Х</w:t>
      </w:r>
      <w:r w:rsidR="006F083C" w:rsidRPr="00FC2113">
        <w:rPr>
          <w:rFonts w:ascii="Arial" w:hAnsi="Arial" w:cs="Arial"/>
          <w:sz w:val="24"/>
          <w:szCs w:val="24"/>
          <w:lang w:val="mn-MN"/>
        </w:rPr>
        <w:t xml:space="preserve">ариуцлагын </w:t>
      </w:r>
      <w:r w:rsidR="00D72D80" w:rsidRPr="00FC2113">
        <w:rPr>
          <w:rFonts w:ascii="Arial" w:hAnsi="Arial" w:cs="Arial"/>
          <w:sz w:val="24"/>
          <w:szCs w:val="24"/>
          <w:lang w:val="mn-MN"/>
        </w:rPr>
        <w:t xml:space="preserve">хорооны даргын шийдвэрээр нэгтгэн нэг маргаан үүсгэж болох бөгөөд нэг өмгөөлөгчид холбогдуулан хэд хэдэн маргаан үүсгэсэн тохиолдолд </w:t>
      </w:r>
      <w:r w:rsidR="00E708C1">
        <w:rPr>
          <w:rFonts w:ascii="Arial" w:hAnsi="Arial" w:cs="Arial"/>
          <w:sz w:val="24"/>
          <w:szCs w:val="24"/>
          <w:lang w:val="mn-MN"/>
        </w:rPr>
        <w:t>Х</w:t>
      </w:r>
      <w:r w:rsidR="00E708C1" w:rsidRPr="00FC2113">
        <w:rPr>
          <w:rFonts w:ascii="Arial" w:hAnsi="Arial" w:cs="Arial"/>
          <w:sz w:val="24"/>
          <w:szCs w:val="24"/>
          <w:lang w:val="mn-MN"/>
        </w:rPr>
        <w:t xml:space="preserve">ариуцлагын </w:t>
      </w:r>
      <w:r w:rsidR="00D72D80" w:rsidRPr="00FC2113">
        <w:rPr>
          <w:rFonts w:ascii="Arial" w:hAnsi="Arial" w:cs="Arial"/>
          <w:sz w:val="24"/>
          <w:szCs w:val="24"/>
          <w:lang w:val="mn-MN"/>
        </w:rPr>
        <w:t xml:space="preserve">хорооны шийдвэрээр тэдгээрийг нэгтгэн хянан хэлэлцэж болно. </w:t>
      </w:r>
    </w:p>
    <w:p w14:paraId="7227F783" w14:textId="77777777" w:rsidR="00D72D80" w:rsidRPr="00FC2113" w:rsidRDefault="00D72D80" w:rsidP="00BA6D21">
      <w:pPr>
        <w:spacing w:after="0" w:line="240" w:lineRule="auto"/>
        <w:ind w:firstLine="720"/>
        <w:jc w:val="both"/>
        <w:rPr>
          <w:rFonts w:ascii="Arial" w:hAnsi="Arial" w:cs="Arial"/>
          <w:sz w:val="24"/>
          <w:szCs w:val="24"/>
          <w:lang w:val="mn-MN"/>
        </w:rPr>
      </w:pPr>
    </w:p>
    <w:p w14:paraId="024F49B1"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50</w:t>
      </w:r>
      <w:r w:rsidR="00BA6D21" w:rsidRPr="00FC2113">
        <w:rPr>
          <w:rFonts w:ascii="Arial" w:hAnsi="Arial" w:cs="Arial"/>
          <w:sz w:val="24"/>
          <w:szCs w:val="24"/>
          <w:lang w:val="mn-MN"/>
        </w:rPr>
        <w:t>.3.</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00BA6D21" w:rsidRPr="00FC2113">
        <w:rPr>
          <w:rFonts w:ascii="Arial" w:hAnsi="Arial" w:cs="Arial"/>
          <w:sz w:val="24"/>
          <w:szCs w:val="24"/>
          <w:lang w:val="mn-MN"/>
        </w:rPr>
        <w:t xml:space="preserve">хороо маргааныг </w:t>
      </w:r>
      <w:r w:rsidR="00D72D80" w:rsidRPr="00FC2113">
        <w:rPr>
          <w:rFonts w:ascii="Arial" w:hAnsi="Arial" w:cs="Arial"/>
          <w:sz w:val="24"/>
          <w:szCs w:val="24"/>
          <w:lang w:val="mn-MN"/>
        </w:rPr>
        <w:t>нэг</w:t>
      </w:r>
      <w:r w:rsidR="00BA6D21" w:rsidRPr="00FC2113">
        <w:rPr>
          <w:rFonts w:ascii="Arial" w:hAnsi="Arial" w:cs="Arial"/>
          <w:sz w:val="24"/>
          <w:szCs w:val="24"/>
          <w:lang w:val="mn-MN"/>
        </w:rPr>
        <w:t xml:space="preserve"> сарын дотор хянаж, шийдвэрлэнэ. Шаардлагатай тохиололд </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00BA6D21" w:rsidRPr="00FC2113">
        <w:rPr>
          <w:rFonts w:ascii="Arial" w:hAnsi="Arial" w:cs="Arial"/>
          <w:sz w:val="24"/>
          <w:szCs w:val="24"/>
          <w:lang w:val="mn-MN"/>
        </w:rPr>
        <w:t xml:space="preserve">хороо энэ зүйлд заасан хугацааг дахин нэг удаа </w:t>
      </w:r>
      <w:r w:rsidR="00E05157" w:rsidRPr="00FC2113">
        <w:rPr>
          <w:rFonts w:ascii="Arial" w:hAnsi="Arial" w:cs="Arial"/>
          <w:sz w:val="24"/>
          <w:szCs w:val="24"/>
          <w:lang w:val="mn-MN"/>
        </w:rPr>
        <w:t>нэг</w:t>
      </w:r>
      <w:r w:rsidR="00BA6D21" w:rsidRPr="00FC2113">
        <w:rPr>
          <w:rFonts w:ascii="Arial" w:hAnsi="Arial" w:cs="Arial"/>
          <w:sz w:val="24"/>
          <w:szCs w:val="24"/>
          <w:lang w:val="mn-MN"/>
        </w:rPr>
        <w:t xml:space="preserve"> хүртэл сарын хугацаагаар сунгаж болно.</w:t>
      </w:r>
    </w:p>
    <w:p w14:paraId="36CAAA66" w14:textId="77777777" w:rsidR="00BA6D21" w:rsidRPr="00FC2113" w:rsidRDefault="00BA6D21" w:rsidP="00BA6D21">
      <w:pPr>
        <w:spacing w:after="0" w:line="240" w:lineRule="auto"/>
        <w:ind w:firstLine="720"/>
        <w:jc w:val="both"/>
        <w:rPr>
          <w:rFonts w:ascii="Arial" w:hAnsi="Arial" w:cs="Arial"/>
          <w:sz w:val="24"/>
          <w:szCs w:val="24"/>
          <w:lang w:val="mn-MN"/>
        </w:rPr>
      </w:pPr>
    </w:p>
    <w:p w14:paraId="17F7CD26"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50</w:t>
      </w:r>
      <w:r w:rsidR="00D6699C">
        <w:rPr>
          <w:rFonts w:ascii="Arial" w:hAnsi="Arial" w:cs="Arial"/>
          <w:sz w:val="24"/>
          <w:szCs w:val="24"/>
          <w:lang w:val="mn-MN"/>
        </w:rPr>
        <w:t>.4</w:t>
      </w:r>
      <w:r w:rsidR="00BA6D21" w:rsidRPr="00FC2113">
        <w:rPr>
          <w:rFonts w:ascii="Arial" w:hAnsi="Arial" w:cs="Arial"/>
          <w:sz w:val="24"/>
          <w:szCs w:val="24"/>
          <w:lang w:val="mn-MN"/>
        </w:rPr>
        <w:t xml:space="preserve">.Өмгөөлөгчийн мэргэжлийн ёс зүйн маргааныг хянан шийдвэрлэхтэй холбоотой энэ хуульд зааснаас бусад харилцааг </w:t>
      </w:r>
      <w:r w:rsidR="00B51C2F" w:rsidRPr="00B51C2F">
        <w:rPr>
          <w:rFonts w:ascii="Arial" w:hAnsi="Arial" w:cs="Arial"/>
          <w:sz w:val="24"/>
          <w:szCs w:val="24"/>
          <w:lang w:val="mn-MN"/>
        </w:rPr>
        <w:t>У</w:t>
      </w:r>
      <w:r w:rsidR="00B26C60" w:rsidRPr="00B51C2F">
        <w:rPr>
          <w:rFonts w:ascii="Arial" w:hAnsi="Arial" w:cs="Arial"/>
          <w:sz w:val="24"/>
          <w:szCs w:val="24"/>
          <w:lang w:val="mn-MN"/>
        </w:rPr>
        <w:t xml:space="preserve">дирдах зөвлөлөөс </w:t>
      </w:r>
      <w:r w:rsidR="009F4C52" w:rsidRPr="00B51C2F">
        <w:rPr>
          <w:rFonts w:ascii="Arial" w:hAnsi="Arial" w:cs="Arial"/>
          <w:sz w:val="24"/>
          <w:szCs w:val="24"/>
          <w:lang w:val="mn-MN"/>
        </w:rPr>
        <w:t xml:space="preserve">баталсан </w:t>
      </w:r>
      <w:r w:rsidR="00BA6D21" w:rsidRPr="00B51C2F">
        <w:rPr>
          <w:rFonts w:ascii="Arial" w:hAnsi="Arial" w:cs="Arial"/>
          <w:sz w:val="24"/>
          <w:szCs w:val="24"/>
          <w:lang w:val="mn-MN"/>
        </w:rPr>
        <w:t>журмаар</w:t>
      </w:r>
      <w:r w:rsidR="00BA6D21" w:rsidRPr="00FC2113">
        <w:rPr>
          <w:rFonts w:ascii="Arial" w:hAnsi="Arial" w:cs="Arial"/>
          <w:sz w:val="24"/>
          <w:szCs w:val="24"/>
          <w:lang w:val="mn-MN"/>
        </w:rPr>
        <w:t xml:space="preserve"> зохицуулна. </w:t>
      </w:r>
    </w:p>
    <w:p w14:paraId="1885D6DE" w14:textId="77777777" w:rsidR="00D72D80" w:rsidRPr="00FC2113" w:rsidRDefault="00D72D80" w:rsidP="00BA6D21">
      <w:pPr>
        <w:spacing w:after="0" w:line="240" w:lineRule="auto"/>
        <w:ind w:firstLine="720"/>
        <w:jc w:val="both"/>
        <w:rPr>
          <w:rFonts w:ascii="Arial" w:hAnsi="Arial" w:cs="Arial"/>
          <w:sz w:val="24"/>
          <w:szCs w:val="24"/>
          <w:lang w:val="mn-MN"/>
        </w:rPr>
      </w:pPr>
    </w:p>
    <w:p w14:paraId="6190AEA1" w14:textId="77777777" w:rsidR="00D72D80" w:rsidRPr="00FC2113" w:rsidRDefault="001946BA" w:rsidP="00D72D80">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50</w:t>
      </w:r>
      <w:r w:rsidR="00D6699C">
        <w:rPr>
          <w:rFonts w:ascii="Arial" w:hAnsi="Arial" w:cs="Arial"/>
          <w:sz w:val="24"/>
          <w:szCs w:val="24"/>
          <w:lang w:val="mn-MN"/>
        </w:rPr>
        <w:t>.5</w:t>
      </w:r>
      <w:r w:rsidR="00D72D80" w:rsidRPr="00FC2113">
        <w:rPr>
          <w:rFonts w:ascii="Arial" w:hAnsi="Arial" w:cs="Arial"/>
          <w:sz w:val="24"/>
          <w:szCs w:val="24"/>
          <w:lang w:val="mn-MN"/>
        </w:rPr>
        <w:t>.Маргаан хянан шийдвэрлэх ажиллагааны зардлыг Холбоо хариуцна.</w:t>
      </w:r>
    </w:p>
    <w:p w14:paraId="0688483C" w14:textId="77777777" w:rsidR="00D72D80" w:rsidRPr="00FC2113" w:rsidRDefault="00D72D80" w:rsidP="00BA6D21">
      <w:pPr>
        <w:spacing w:after="0" w:line="240" w:lineRule="auto"/>
        <w:ind w:firstLine="720"/>
        <w:jc w:val="both"/>
        <w:rPr>
          <w:rFonts w:ascii="Arial" w:hAnsi="Arial" w:cs="Arial"/>
          <w:sz w:val="24"/>
          <w:szCs w:val="24"/>
          <w:lang w:val="mn-MN"/>
        </w:rPr>
      </w:pPr>
    </w:p>
    <w:p w14:paraId="3547CEEF" w14:textId="77777777" w:rsidR="00BA6D21" w:rsidRPr="006F083C" w:rsidRDefault="001946BA" w:rsidP="00BA6D21">
      <w:pPr>
        <w:spacing w:after="0" w:line="240" w:lineRule="auto"/>
        <w:ind w:firstLine="720"/>
        <w:jc w:val="both"/>
        <w:rPr>
          <w:rFonts w:ascii="Arial" w:hAnsi="Arial" w:cs="Arial"/>
          <w:b/>
          <w:sz w:val="24"/>
          <w:szCs w:val="24"/>
          <w:lang w:val="mn-MN"/>
        </w:rPr>
      </w:pPr>
      <w:r w:rsidRPr="006F083C">
        <w:rPr>
          <w:rFonts w:ascii="Arial" w:hAnsi="Arial" w:cs="Arial"/>
          <w:b/>
          <w:sz w:val="24"/>
          <w:szCs w:val="24"/>
          <w:lang w:val="mn-MN"/>
        </w:rPr>
        <w:t>51</w:t>
      </w:r>
      <w:r w:rsidR="00BA6D21" w:rsidRPr="006F083C">
        <w:rPr>
          <w:rFonts w:ascii="Arial" w:hAnsi="Arial" w:cs="Arial"/>
          <w:b/>
          <w:sz w:val="24"/>
          <w:szCs w:val="24"/>
          <w:lang w:val="mn-MN"/>
        </w:rPr>
        <w:t xml:space="preserve"> дүгээр зүйл.</w:t>
      </w:r>
      <w:r w:rsidR="006F083C" w:rsidRPr="006F083C">
        <w:rPr>
          <w:rFonts w:ascii="Arial" w:hAnsi="Arial" w:cs="Arial"/>
          <w:b/>
          <w:sz w:val="24"/>
          <w:szCs w:val="24"/>
          <w:lang w:val="mn-MN"/>
        </w:rPr>
        <w:t xml:space="preserve">Хариуцлагын </w:t>
      </w:r>
      <w:r w:rsidR="00BA6D21" w:rsidRPr="006F083C">
        <w:rPr>
          <w:rFonts w:ascii="Arial" w:hAnsi="Arial" w:cs="Arial"/>
          <w:b/>
          <w:sz w:val="24"/>
          <w:szCs w:val="24"/>
          <w:lang w:val="mn-MN"/>
        </w:rPr>
        <w:t>хорооны шийдвэр</w:t>
      </w:r>
    </w:p>
    <w:p w14:paraId="1EDA75F3" w14:textId="77777777" w:rsidR="00BA6D21" w:rsidRPr="006F083C" w:rsidRDefault="00BA6D21" w:rsidP="00BA6D21">
      <w:pPr>
        <w:spacing w:after="0" w:line="240" w:lineRule="auto"/>
        <w:ind w:firstLine="720"/>
        <w:jc w:val="both"/>
        <w:rPr>
          <w:rFonts w:ascii="Arial" w:hAnsi="Arial" w:cs="Arial"/>
          <w:b/>
          <w:sz w:val="24"/>
          <w:szCs w:val="24"/>
          <w:lang w:val="mn-MN"/>
        </w:rPr>
      </w:pPr>
    </w:p>
    <w:p w14:paraId="3DEBBDEC"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51</w:t>
      </w:r>
      <w:r w:rsidR="00BA6D21" w:rsidRPr="00FC2113">
        <w:rPr>
          <w:rFonts w:ascii="Arial" w:hAnsi="Arial" w:cs="Arial"/>
          <w:sz w:val="24"/>
          <w:szCs w:val="24"/>
          <w:lang w:val="mn-MN"/>
        </w:rPr>
        <w:t>.1.</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00BA6D21" w:rsidRPr="00FC2113">
        <w:rPr>
          <w:rFonts w:ascii="Arial" w:hAnsi="Arial" w:cs="Arial"/>
          <w:sz w:val="24"/>
          <w:szCs w:val="24"/>
          <w:lang w:val="mn-MN"/>
        </w:rPr>
        <w:t>хорооны хуралдаанд нийт гишүүдийн дийлэнх олонхи оролцс</w:t>
      </w:r>
      <w:r w:rsidR="00EB2CC6" w:rsidRPr="00FC2113">
        <w:rPr>
          <w:rFonts w:ascii="Arial" w:hAnsi="Arial" w:cs="Arial"/>
          <w:sz w:val="24"/>
          <w:szCs w:val="24"/>
          <w:lang w:val="mn-MN"/>
        </w:rPr>
        <w:t>о</w:t>
      </w:r>
      <w:r w:rsidR="00BA6D21" w:rsidRPr="00FC2113">
        <w:rPr>
          <w:rFonts w:ascii="Arial" w:hAnsi="Arial" w:cs="Arial"/>
          <w:sz w:val="24"/>
          <w:szCs w:val="24"/>
          <w:lang w:val="mn-MN"/>
        </w:rPr>
        <w:t>ноор хүчин төгөлдөр болох бөгөөд шийдвэрийг хуралдаанд оролцсон гишүүдийн олонхийн саналаар гаргана.</w:t>
      </w:r>
    </w:p>
    <w:p w14:paraId="17E1EDFD" w14:textId="77777777" w:rsidR="00BA6D21" w:rsidRPr="00FC2113" w:rsidRDefault="00BA6D21" w:rsidP="00BA6D21">
      <w:pPr>
        <w:spacing w:after="0" w:line="240" w:lineRule="auto"/>
        <w:ind w:firstLine="720"/>
        <w:jc w:val="both"/>
        <w:rPr>
          <w:rFonts w:ascii="Arial" w:hAnsi="Arial" w:cs="Arial"/>
          <w:sz w:val="24"/>
          <w:szCs w:val="24"/>
          <w:lang w:val="mn-MN"/>
        </w:rPr>
      </w:pPr>
    </w:p>
    <w:p w14:paraId="5173C1ED"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51</w:t>
      </w:r>
      <w:r w:rsidR="00BA6D21" w:rsidRPr="00FC2113">
        <w:rPr>
          <w:rFonts w:ascii="Arial" w:hAnsi="Arial" w:cs="Arial"/>
          <w:sz w:val="24"/>
          <w:szCs w:val="24"/>
          <w:lang w:val="mn-MN"/>
        </w:rPr>
        <w:t>.2.</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00BA6D21" w:rsidRPr="00FC2113">
        <w:rPr>
          <w:rFonts w:ascii="Arial" w:hAnsi="Arial" w:cs="Arial"/>
          <w:sz w:val="24"/>
          <w:szCs w:val="24"/>
          <w:lang w:val="mn-MN"/>
        </w:rPr>
        <w:t xml:space="preserve">хороо маргааныг хянаж, </w:t>
      </w:r>
      <w:r w:rsidR="00CA33C6" w:rsidRPr="00FC2113">
        <w:rPr>
          <w:rFonts w:ascii="Arial" w:hAnsi="Arial" w:cs="Arial"/>
          <w:sz w:val="24"/>
          <w:szCs w:val="24"/>
          <w:lang w:val="mn-MN"/>
        </w:rPr>
        <w:t xml:space="preserve">дараахь </w:t>
      </w:r>
      <w:r w:rsidR="00BA6D21" w:rsidRPr="00FC2113">
        <w:rPr>
          <w:rFonts w:ascii="Arial" w:hAnsi="Arial" w:cs="Arial"/>
          <w:sz w:val="24"/>
          <w:szCs w:val="24"/>
          <w:lang w:val="mn-MN"/>
        </w:rPr>
        <w:t>шийдвэрийн аль нэгийг гаргана:</w:t>
      </w:r>
    </w:p>
    <w:p w14:paraId="60E371B8" w14:textId="77777777" w:rsidR="00BA6D21" w:rsidRPr="00FC2113" w:rsidRDefault="00BA6D21" w:rsidP="00BA6D21">
      <w:pPr>
        <w:spacing w:after="0" w:line="240" w:lineRule="auto"/>
        <w:ind w:firstLine="720"/>
        <w:jc w:val="both"/>
        <w:rPr>
          <w:rFonts w:ascii="Arial" w:hAnsi="Arial" w:cs="Arial"/>
          <w:sz w:val="24"/>
          <w:szCs w:val="24"/>
          <w:lang w:val="mn-MN"/>
        </w:rPr>
      </w:pPr>
    </w:p>
    <w:p w14:paraId="108E8AC5" w14:textId="77777777" w:rsidR="00BA6D21" w:rsidRPr="00FC2113" w:rsidRDefault="00BA6D21"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r>
      <w:r w:rsidR="001946BA" w:rsidRPr="00FC2113">
        <w:rPr>
          <w:rFonts w:ascii="Arial" w:hAnsi="Arial" w:cs="Arial"/>
          <w:sz w:val="24"/>
          <w:szCs w:val="24"/>
          <w:lang w:val="mn-MN"/>
        </w:rPr>
        <w:t>51</w:t>
      </w:r>
      <w:r w:rsidRPr="00FC2113">
        <w:rPr>
          <w:rFonts w:ascii="Arial" w:hAnsi="Arial" w:cs="Arial"/>
          <w:sz w:val="24"/>
          <w:szCs w:val="24"/>
          <w:lang w:val="mn-MN"/>
        </w:rPr>
        <w:t>.2.1.өмгөөлөгч хууль, Ёс зүйн дүрмийг зөрчсөн нь тогтоогдсон бол энэ хуулийн 44.3-</w:t>
      </w:r>
      <w:r w:rsidR="008D0939" w:rsidRPr="00FC2113">
        <w:rPr>
          <w:rFonts w:ascii="Arial" w:hAnsi="Arial" w:cs="Arial"/>
          <w:sz w:val="24"/>
          <w:szCs w:val="24"/>
          <w:lang w:val="mn-MN"/>
        </w:rPr>
        <w:t>т</w:t>
      </w:r>
      <w:r w:rsidRPr="00FC2113">
        <w:rPr>
          <w:rFonts w:ascii="Arial" w:hAnsi="Arial" w:cs="Arial"/>
          <w:sz w:val="24"/>
          <w:szCs w:val="24"/>
          <w:lang w:val="mn-MN"/>
        </w:rPr>
        <w:t xml:space="preserve"> заасан хариуцлага хүлээлгэх</w:t>
      </w:r>
      <w:r w:rsidRPr="00FC2113">
        <w:rPr>
          <w:rFonts w:ascii="Arial" w:hAnsi="Arial" w:cs="Arial"/>
          <w:sz w:val="24"/>
          <w:szCs w:val="24"/>
        </w:rPr>
        <w:t>;</w:t>
      </w:r>
    </w:p>
    <w:p w14:paraId="476E62C2" w14:textId="77777777" w:rsidR="00BA6D21" w:rsidRPr="00FC2113" w:rsidRDefault="00BA6D21" w:rsidP="00BA6D21">
      <w:pPr>
        <w:spacing w:after="0" w:line="240" w:lineRule="auto"/>
        <w:ind w:firstLine="720"/>
        <w:jc w:val="both"/>
        <w:rPr>
          <w:rFonts w:ascii="Arial" w:hAnsi="Arial" w:cs="Arial"/>
          <w:sz w:val="24"/>
          <w:szCs w:val="24"/>
          <w:lang w:val="mn-MN"/>
        </w:rPr>
      </w:pPr>
    </w:p>
    <w:p w14:paraId="70CF9958" w14:textId="77777777" w:rsidR="00BA6D21" w:rsidRPr="00FC2113" w:rsidRDefault="00BA6D21"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lastRenderedPageBreak/>
        <w:tab/>
      </w:r>
      <w:r w:rsidR="001946BA" w:rsidRPr="00FC2113">
        <w:rPr>
          <w:rFonts w:ascii="Arial" w:hAnsi="Arial" w:cs="Arial"/>
          <w:sz w:val="24"/>
          <w:szCs w:val="24"/>
          <w:lang w:val="mn-MN"/>
        </w:rPr>
        <w:t>51</w:t>
      </w:r>
      <w:r w:rsidRPr="00FC2113">
        <w:rPr>
          <w:rFonts w:ascii="Arial" w:hAnsi="Arial" w:cs="Arial"/>
          <w:sz w:val="24"/>
          <w:szCs w:val="24"/>
          <w:lang w:val="mn-MN"/>
        </w:rPr>
        <w:t>.2.2.өмгөөлөгч хууль, Ёс зүйн дүрмийг зөрчсөн үйлдэл, эс үйлдэхүй тогтоогдоогүй бол маргааныг хэрэгсэхгүй болгох</w:t>
      </w:r>
      <w:r w:rsidRPr="00FC2113">
        <w:rPr>
          <w:rFonts w:ascii="Arial" w:hAnsi="Arial" w:cs="Arial"/>
          <w:sz w:val="24"/>
          <w:szCs w:val="24"/>
        </w:rPr>
        <w:t>;</w:t>
      </w:r>
    </w:p>
    <w:p w14:paraId="673AC23F" w14:textId="77777777" w:rsidR="00BA6D21" w:rsidRPr="00FC2113" w:rsidRDefault="00BA6D21" w:rsidP="00BA6D21">
      <w:pPr>
        <w:spacing w:after="0" w:line="240" w:lineRule="auto"/>
        <w:ind w:firstLine="720"/>
        <w:jc w:val="both"/>
        <w:rPr>
          <w:rFonts w:ascii="Arial" w:hAnsi="Arial" w:cs="Arial"/>
          <w:sz w:val="24"/>
          <w:szCs w:val="24"/>
          <w:lang w:val="mn-MN"/>
        </w:rPr>
      </w:pPr>
    </w:p>
    <w:p w14:paraId="543ADFB3" w14:textId="77777777" w:rsidR="00BA6D21" w:rsidRPr="00FC2113" w:rsidRDefault="00BA6D21"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r>
      <w:r w:rsidR="001946BA" w:rsidRPr="00FC2113">
        <w:rPr>
          <w:rFonts w:ascii="Arial" w:hAnsi="Arial" w:cs="Arial"/>
          <w:sz w:val="24"/>
          <w:szCs w:val="24"/>
          <w:lang w:val="mn-MN"/>
        </w:rPr>
        <w:t>51</w:t>
      </w:r>
      <w:r w:rsidRPr="00FC2113">
        <w:rPr>
          <w:rFonts w:ascii="Arial" w:hAnsi="Arial" w:cs="Arial"/>
          <w:sz w:val="24"/>
          <w:szCs w:val="24"/>
          <w:lang w:val="mn-MN"/>
        </w:rPr>
        <w:t>.2.</w:t>
      </w:r>
      <w:r w:rsidR="00DA34C7" w:rsidRPr="00FC2113">
        <w:rPr>
          <w:rFonts w:ascii="Arial" w:hAnsi="Arial" w:cs="Arial"/>
          <w:sz w:val="24"/>
          <w:szCs w:val="24"/>
          <w:lang w:val="mn-MN"/>
        </w:rPr>
        <w:t>3</w:t>
      </w:r>
      <w:r w:rsidRPr="00FC2113">
        <w:rPr>
          <w:rFonts w:ascii="Arial" w:hAnsi="Arial" w:cs="Arial"/>
          <w:sz w:val="24"/>
          <w:szCs w:val="24"/>
          <w:lang w:val="mn-MN"/>
        </w:rPr>
        <w:t xml:space="preserve">.энэ хуулийн </w:t>
      </w:r>
      <w:r w:rsidR="001946BA" w:rsidRPr="00FC2113">
        <w:rPr>
          <w:rFonts w:ascii="Arial" w:hAnsi="Arial" w:cs="Arial"/>
          <w:sz w:val="24"/>
          <w:szCs w:val="24"/>
          <w:lang w:val="mn-MN"/>
        </w:rPr>
        <w:t>46</w:t>
      </w:r>
      <w:r w:rsidR="002E1D48">
        <w:rPr>
          <w:rFonts w:ascii="Arial" w:hAnsi="Arial" w:cs="Arial"/>
          <w:sz w:val="24"/>
          <w:szCs w:val="24"/>
          <w:lang w:val="mn-MN"/>
        </w:rPr>
        <w:t>.8</w:t>
      </w:r>
      <w:r w:rsidRPr="00FC2113">
        <w:rPr>
          <w:rFonts w:ascii="Arial" w:hAnsi="Arial" w:cs="Arial"/>
          <w:sz w:val="24"/>
          <w:szCs w:val="24"/>
          <w:lang w:val="mn-MN"/>
        </w:rPr>
        <w:t>-д заасан хариуцлага хүлээлгэх хугацаа өнгөрсөн бол маргааныг хэрэгсэхгүй болгох</w:t>
      </w:r>
      <w:r w:rsidRPr="00FC2113">
        <w:rPr>
          <w:rFonts w:ascii="Arial" w:hAnsi="Arial" w:cs="Arial"/>
          <w:sz w:val="24"/>
          <w:szCs w:val="24"/>
        </w:rPr>
        <w:t>;</w:t>
      </w:r>
    </w:p>
    <w:p w14:paraId="71A4B6AF" w14:textId="77777777" w:rsidR="00BA6D21" w:rsidRPr="00FC2113" w:rsidRDefault="00BA6D21" w:rsidP="00BA6D21">
      <w:pPr>
        <w:spacing w:after="0" w:line="240" w:lineRule="auto"/>
        <w:ind w:firstLine="720"/>
        <w:jc w:val="both"/>
        <w:rPr>
          <w:rFonts w:ascii="Arial" w:hAnsi="Arial" w:cs="Arial"/>
          <w:sz w:val="24"/>
          <w:szCs w:val="24"/>
          <w:lang w:val="mn-MN"/>
        </w:rPr>
      </w:pPr>
    </w:p>
    <w:p w14:paraId="57013D8D" w14:textId="77777777" w:rsidR="00BA6D21" w:rsidRPr="00FC2113" w:rsidRDefault="00BA6D21" w:rsidP="00BA6D21">
      <w:pPr>
        <w:tabs>
          <w:tab w:val="left" w:pos="720"/>
          <w:tab w:val="left" w:pos="1440"/>
          <w:tab w:val="left" w:pos="2160"/>
          <w:tab w:val="left" w:pos="2656"/>
        </w:tabs>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ab/>
      </w:r>
      <w:r w:rsidR="001946BA" w:rsidRPr="00FC2113">
        <w:rPr>
          <w:rFonts w:ascii="Arial" w:hAnsi="Arial" w:cs="Arial"/>
          <w:sz w:val="24"/>
          <w:szCs w:val="24"/>
          <w:lang w:val="mn-MN"/>
        </w:rPr>
        <w:t>51</w:t>
      </w:r>
      <w:r w:rsidR="00DA34C7" w:rsidRPr="00FC2113">
        <w:rPr>
          <w:rFonts w:ascii="Arial" w:hAnsi="Arial" w:cs="Arial"/>
          <w:sz w:val="24"/>
          <w:szCs w:val="24"/>
          <w:lang w:val="mn-MN"/>
        </w:rPr>
        <w:t>.2.4</w:t>
      </w:r>
      <w:r w:rsidRPr="00FC2113">
        <w:rPr>
          <w:rFonts w:ascii="Arial" w:hAnsi="Arial" w:cs="Arial"/>
          <w:sz w:val="24"/>
          <w:szCs w:val="24"/>
          <w:lang w:val="mn-MN"/>
        </w:rPr>
        <w:t>.зөрч</w:t>
      </w:r>
      <w:r w:rsidR="00EB2CC6" w:rsidRPr="00FC2113">
        <w:rPr>
          <w:rFonts w:ascii="Arial" w:hAnsi="Arial" w:cs="Arial"/>
          <w:sz w:val="24"/>
          <w:szCs w:val="24"/>
          <w:lang w:val="mn-MN"/>
        </w:rPr>
        <w:t>лийг тал бүрээс нь, бүрэн гүйцэд</w:t>
      </w:r>
      <w:r w:rsidRPr="00FC2113">
        <w:rPr>
          <w:rFonts w:ascii="Arial" w:hAnsi="Arial" w:cs="Arial"/>
          <w:sz w:val="24"/>
          <w:szCs w:val="24"/>
          <w:lang w:val="mn-MN"/>
        </w:rPr>
        <w:t xml:space="preserve"> шалгаж тогтоогоогүй гэх үндэслэл байгаа бол нэмэлт ажиллагаа хийлгэхээр буцаах.</w:t>
      </w:r>
      <w:r w:rsidRPr="00FC2113">
        <w:rPr>
          <w:rFonts w:ascii="Arial" w:hAnsi="Arial" w:cs="Arial"/>
          <w:sz w:val="24"/>
          <w:szCs w:val="24"/>
          <w:lang w:val="mn-MN"/>
        </w:rPr>
        <w:tab/>
      </w:r>
    </w:p>
    <w:p w14:paraId="65A32C4D" w14:textId="77777777" w:rsidR="00BA6D21" w:rsidRPr="00FC2113" w:rsidRDefault="00BA6D21" w:rsidP="00BA6D21">
      <w:pPr>
        <w:spacing w:after="0" w:line="240" w:lineRule="auto"/>
        <w:ind w:firstLine="720"/>
        <w:jc w:val="both"/>
        <w:rPr>
          <w:rFonts w:ascii="Arial" w:hAnsi="Arial" w:cs="Arial"/>
          <w:sz w:val="24"/>
          <w:szCs w:val="24"/>
          <w:lang w:val="mn-MN"/>
        </w:rPr>
      </w:pPr>
    </w:p>
    <w:p w14:paraId="3FE77D42"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51</w:t>
      </w:r>
      <w:r w:rsidR="00BA6D21" w:rsidRPr="00FC2113">
        <w:rPr>
          <w:rFonts w:ascii="Arial" w:hAnsi="Arial" w:cs="Arial"/>
          <w:sz w:val="24"/>
          <w:szCs w:val="24"/>
          <w:lang w:val="mn-MN"/>
        </w:rPr>
        <w:t xml:space="preserve">.3.Энэ хуулийн </w:t>
      </w:r>
      <w:r w:rsidRPr="00FC2113">
        <w:rPr>
          <w:rFonts w:ascii="Arial" w:hAnsi="Arial" w:cs="Arial"/>
          <w:sz w:val="24"/>
          <w:szCs w:val="24"/>
          <w:lang w:val="mn-MN"/>
        </w:rPr>
        <w:t>51</w:t>
      </w:r>
      <w:r w:rsidR="00DA34C7" w:rsidRPr="00FC2113">
        <w:rPr>
          <w:rFonts w:ascii="Arial" w:hAnsi="Arial" w:cs="Arial"/>
          <w:sz w:val="24"/>
          <w:szCs w:val="24"/>
          <w:lang w:val="mn-MN"/>
        </w:rPr>
        <w:t>.2.3</w:t>
      </w:r>
      <w:r w:rsidR="00D422A0" w:rsidRPr="00FC2113">
        <w:rPr>
          <w:rFonts w:ascii="Arial" w:hAnsi="Arial" w:cs="Arial"/>
          <w:sz w:val="24"/>
          <w:szCs w:val="24"/>
          <w:lang w:val="mn-MN"/>
        </w:rPr>
        <w:t>-т</w:t>
      </w:r>
      <w:r w:rsidR="00BA6D21" w:rsidRPr="00FC2113">
        <w:rPr>
          <w:rFonts w:ascii="Arial" w:hAnsi="Arial" w:cs="Arial"/>
          <w:sz w:val="24"/>
          <w:szCs w:val="24"/>
          <w:lang w:val="mn-MN"/>
        </w:rPr>
        <w:t xml:space="preserve"> заасан үндэслэлээр маргааныг хэрэгсэхгүй болгох шийдвэрийг өмгөөлөгч хүлээн зөвшөөрөөгүй</w:t>
      </w:r>
      <w:r w:rsidR="00BC3131">
        <w:rPr>
          <w:rFonts w:ascii="Arial" w:hAnsi="Arial" w:cs="Arial"/>
          <w:sz w:val="24"/>
          <w:szCs w:val="24"/>
          <w:lang w:val="mn-MN"/>
        </w:rPr>
        <w:t xml:space="preserve"> </w:t>
      </w:r>
      <w:r w:rsidR="00BA6D21" w:rsidRPr="00FC2113">
        <w:rPr>
          <w:rFonts w:ascii="Arial" w:hAnsi="Arial" w:cs="Arial"/>
          <w:sz w:val="24"/>
          <w:szCs w:val="24"/>
          <w:lang w:val="mn-MN"/>
        </w:rPr>
        <w:t>бол маргааныг нийтлэг журмын даг</w:t>
      </w:r>
      <w:r w:rsidRPr="00FC2113">
        <w:rPr>
          <w:rFonts w:ascii="Arial" w:hAnsi="Arial" w:cs="Arial"/>
          <w:sz w:val="24"/>
          <w:szCs w:val="24"/>
          <w:lang w:val="mn-MN"/>
        </w:rPr>
        <w:t>уу хянан хэлэлцэж энэ хуулийн 51.2.1, 51</w:t>
      </w:r>
      <w:r w:rsidR="00BA6D21" w:rsidRPr="00FC2113">
        <w:rPr>
          <w:rFonts w:ascii="Arial" w:hAnsi="Arial" w:cs="Arial"/>
          <w:sz w:val="24"/>
          <w:szCs w:val="24"/>
          <w:lang w:val="mn-MN"/>
        </w:rPr>
        <w:t>.2.2-т заасан шийдвэрийн аль нэгийг гаргана.</w:t>
      </w:r>
    </w:p>
    <w:p w14:paraId="2EBD2D69" w14:textId="77777777" w:rsidR="00BA6D21" w:rsidRPr="00FC2113" w:rsidRDefault="00BA6D21" w:rsidP="00BA6D21">
      <w:pPr>
        <w:spacing w:after="0" w:line="240" w:lineRule="auto"/>
        <w:jc w:val="both"/>
        <w:rPr>
          <w:rFonts w:ascii="Arial" w:hAnsi="Arial" w:cs="Arial"/>
          <w:sz w:val="24"/>
          <w:szCs w:val="24"/>
          <w:lang w:val="mn-MN"/>
        </w:rPr>
      </w:pPr>
    </w:p>
    <w:p w14:paraId="2A83E638"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51</w:t>
      </w:r>
      <w:r w:rsidR="0061270B" w:rsidRPr="00FC2113">
        <w:rPr>
          <w:rFonts w:ascii="Arial" w:hAnsi="Arial" w:cs="Arial"/>
          <w:sz w:val="24"/>
          <w:szCs w:val="24"/>
          <w:lang w:val="mn-MN"/>
        </w:rPr>
        <w:t>.</w:t>
      </w:r>
      <w:r w:rsidR="00DA34C7" w:rsidRPr="00FC2113">
        <w:rPr>
          <w:rFonts w:ascii="Arial" w:hAnsi="Arial" w:cs="Arial"/>
          <w:sz w:val="24"/>
          <w:szCs w:val="24"/>
          <w:lang w:val="mn-MN"/>
        </w:rPr>
        <w:t>4</w:t>
      </w:r>
      <w:r w:rsidR="0061270B" w:rsidRPr="00FC2113">
        <w:rPr>
          <w:rFonts w:ascii="Arial" w:hAnsi="Arial" w:cs="Arial"/>
          <w:sz w:val="24"/>
          <w:szCs w:val="24"/>
          <w:lang w:val="mn-MN"/>
        </w:rPr>
        <w:t>.</w:t>
      </w:r>
      <w:r w:rsidR="00703F7D" w:rsidRPr="00FC2113">
        <w:rPr>
          <w:rFonts w:ascii="Arial" w:hAnsi="Arial" w:cs="Arial"/>
          <w:sz w:val="24"/>
          <w:szCs w:val="24"/>
          <w:lang w:val="mn-MN"/>
        </w:rPr>
        <w:t>Хүсэлт, г</w:t>
      </w:r>
      <w:r w:rsidR="0061270B" w:rsidRPr="00FC2113">
        <w:rPr>
          <w:rFonts w:ascii="Arial" w:hAnsi="Arial" w:cs="Arial"/>
          <w:sz w:val="24"/>
          <w:szCs w:val="24"/>
          <w:lang w:val="mn-MN"/>
        </w:rPr>
        <w:t>омдол</w:t>
      </w:r>
      <w:r w:rsidR="00703F7D" w:rsidRPr="00FC2113">
        <w:rPr>
          <w:rFonts w:ascii="Arial" w:hAnsi="Arial" w:cs="Arial"/>
          <w:sz w:val="24"/>
          <w:szCs w:val="24"/>
          <w:lang w:val="mn-MN"/>
        </w:rPr>
        <w:t>,</w:t>
      </w:r>
      <w:r w:rsidR="0061270B" w:rsidRPr="00FC2113">
        <w:rPr>
          <w:rFonts w:ascii="Arial" w:hAnsi="Arial" w:cs="Arial"/>
          <w:sz w:val="24"/>
          <w:szCs w:val="24"/>
          <w:lang w:val="mn-MN"/>
        </w:rPr>
        <w:t xml:space="preserve"> мэдээлэлд дурдсан үйлдэл, эс үйлдэхүй нь гэмт хэргийн шинжтэй бол </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0061270B" w:rsidRPr="00FC2113">
        <w:rPr>
          <w:rFonts w:ascii="Arial" w:hAnsi="Arial" w:cs="Arial"/>
          <w:sz w:val="24"/>
          <w:szCs w:val="24"/>
          <w:lang w:val="mn-MN"/>
        </w:rPr>
        <w:t xml:space="preserve">хороо эрх бүхий байгууллагад мэдэгдэх бөгөөд энэ нь маргаан хянан шийдвэрлэх ажиллагааг дуусгавар болгох үндэслэл болохгүй. </w:t>
      </w:r>
    </w:p>
    <w:p w14:paraId="2123BA5A" w14:textId="77777777" w:rsidR="00BA6D21" w:rsidRPr="00FC2113" w:rsidRDefault="00BA6D21" w:rsidP="00BA6D21">
      <w:pPr>
        <w:spacing w:after="0" w:line="240" w:lineRule="auto"/>
        <w:jc w:val="both"/>
        <w:rPr>
          <w:rFonts w:ascii="Arial" w:hAnsi="Arial" w:cs="Arial"/>
          <w:sz w:val="24"/>
          <w:szCs w:val="24"/>
          <w:lang w:val="mn-MN"/>
        </w:rPr>
      </w:pPr>
    </w:p>
    <w:p w14:paraId="72B0D786" w14:textId="77777777" w:rsidR="00AA7869" w:rsidRPr="006F083C" w:rsidRDefault="00BA6D21" w:rsidP="00BA6D21">
      <w:pPr>
        <w:spacing w:after="0" w:line="240" w:lineRule="auto"/>
        <w:jc w:val="both"/>
        <w:rPr>
          <w:rFonts w:ascii="Arial" w:hAnsi="Arial" w:cs="Arial"/>
          <w:b/>
          <w:sz w:val="24"/>
          <w:szCs w:val="24"/>
          <w:lang w:val="mn-MN"/>
        </w:rPr>
      </w:pPr>
      <w:r w:rsidRPr="00FC2113">
        <w:rPr>
          <w:rFonts w:ascii="Arial" w:hAnsi="Arial" w:cs="Arial"/>
          <w:sz w:val="24"/>
          <w:szCs w:val="24"/>
          <w:lang w:val="mn-MN"/>
        </w:rPr>
        <w:tab/>
      </w:r>
      <w:r w:rsidR="001946BA" w:rsidRPr="006F083C">
        <w:rPr>
          <w:rFonts w:ascii="Arial" w:hAnsi="Arial" w:cs="Arial"/>
          <w:b/>
          <w:sz w:val="24"/>
          <w:szCs w:val="24"/>
          <w:lang w:val="mn-MN"/>
        </w:rPr>
        <w:t>52</w:t>
      </w:r>
      <w:r w:rsidRPr="006F083C">
        <w:rPr>
          <w:rFonts w:ascii="Arial" w:hAnsi="Arial" w:cs="Arial"/>
          <w:b/>
          <w:sz w:val="24"/>
          <w:szCs w:val="24"/>
          <w:lang w:val="mn-MN"/>
        </w:rPr>
        <w:t xml:space="preserve"> дугаар зүйл.</w:t>
      </w:r>
      <w:r w:rsidR="006F083C" w:rsidRPr="006F083C">
        <w:rPr>
          <w:rFonts w:ascii="Arial" w:hAnsi="Arial" w:cs="Arial"/>
          <w:b/>
          <w:sz w:val="24"/>
          <w:szCs w:val="24"/>
          <w:lang w:val="mn-MN"/>
        </w:rPr>
        <w:t xml:space="preserve">Хариуцлагын </w:t>
      </w:r>
      <w:r w:rsidRPr="006F083C">
        <w:rPr>
          <w:rFonts w:ascii="Arial" w:hAnsi="Arial" w:cs="Arial"/>
          <w:b/>
          <w:sz w:val="24"/>
          <w:szCs w:val="24"/>
          <w:lang w:val="mn-MN"/>
        </w:rPr>
        <w:t xml:space="preserve">хорооны шийдвэрт </w:t>
      </w:r>
    </w:p>
    <w:p w14:paraId="05491ECD" w14:textId="77777777" w:rsidR="00BA6D21" w:rsidRPr="006F083C" w:rsidRDefault="00AA7869" w:rsidP="00BA6D21">
      <w:pPr>
        <w:spacing w:after="0" w:line="240" w:lineRule="auto"/>
        <w:jc w:val="both"/>
        <w:rPr>
          <w:rFonts w:ascii="Arial" w:hAnsi="Arial" w:cs="Arial"/>
          <w:b/>
          <w:sz w:val="24"/>
          <w:szCs w:val="24"/>
          <w:lang w:val="mn-MN"/>
        </w:rPr>
      </w:pPr>
      <w:r w:rsidRPr="006F083C">
        <w:rPr>
          <w:rFonts w:ascii="Arial" w:hAnsi="Arial" w:cs="Arial"/>
          <w:b/>
          <w:sz w:val="24"/>
          <w:szCs w:val="24"/>
          <w:lang w:val="mn-MN"/>
        </w:rPr>
        <w:t xml:space="preserve">                                                   </w:t>
      </w:r>
      <w:r w:rsidR="00BA6D21" w:rsidRPr="006F083C">
        <w:rPr>
          <w:rFonts w:ascii="Arial" w:hAnsi="Arial" w:cs="Arial"/>
          <w:b/>
          <w:sz w:val="24"/>
          <w:szCs w:val="24"/>
          <w:lang w:val="mn-MN"/>
        </w:rPr>
        <w:t>гомдол гаргах</w:t>
      </w:r>
    </w:p>
    <w:p w14:paraId="612F6055" w14:textId="77777777" w:rsidR="00BA6D21" w:rsidRPr="00FC2113" w:rsidRDefault="00BA6D21" w:rsidP="00BA6D21">
      <w:pPr>
        <w:spacing w:after="0" w:line="240" w:lineRule="auto"/>
        <w:jc w:val="both"/>
        <w:rPr>
          <w:rFonts w:ascii="Arial" w:hAnsi="Arial" w:cs="Arial"/>
          <w:b/>
          <w:sz w:val="24"/>
          <w:szCs w:val="24"/>
          <w:lang w:val="mn-MN"/>
        </w:rPr>
      </w:pPr>
    </w:p>
    <w:p w14:paraId="718F901E"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b/>
          <w:sz w:val="24"/>
          <w:szCs w:val="24"/>
          <w:lang w:val="mn-MN"/>
        </w:rPr>
        <w:tab/>
      </w:r>
      <w:r w:rsidR="001946BA" w:rsidRPr="00FC2113">
        <w:rPr>
          <w:rFonts w:ascii="Arial" w:hAnsi="Arial" w:cs="Arial"/>
          <w:sz w:val="24"/>
          <w:szCs w:val="24"/>
          <w:lang w:val="mn-MN"/>
        </w:rPr>
        <w:t>52</w:t>
      </w:r>
      <w:r w:rsidRPr="00FC2113">
        <w:rPr>
          <w:rFonts w:ascii="Arial" w:hAnsi="Arial" w:cs="Arial"/>
          <w:sz w:val="24"/>
          <w:szCs w:val="24"/>
          <w:lang w:val="mn-MN"/>
        </w:rPr>
        <w:t>.1.</w:t>
      </w:r>
      <w:r w:rsidR="006F083C">
        <w:rPr>
          <w:rFonts w:ascii="Arial" w:hAnsi="Arial" w:cs="Arial"/>
          <w:sz w:val="24"/>
          <w:szCs w:val="24"/>
          <w:lang w:val="mn-MN"/>
        </w:rPr>
        <w:t>Х</w:t>
      </w:r>
      <w:r w:rsidR="006F083C" w:rsidRPr="00FC2113">
        <w:rPr>
          <w:rFonts w:ascii="Arial" w:hAnsi="Arial" w:cs="Arial"/>
          <w:sz w:val="24"/>
          <w:szCs w:val="24"/>
          <w:lang w:val="mn-MN"/>
        </w:rPr>
        <w:t xml:space="preserve">ариуцлагын </w:t>
      </w:r>
      <w:r w:rsidRPr="00FC2113">
        <w:rPr>
          <w:rFonts w:ascii="Arial" w:hAnsi="Arial" w:cs="Arial"/>
          <w:sz w:val="24"/>
          <w:szCs w:val="24"/>
          <w:lang w:val="mn-MN"/>
        </w:rPr>
        <w:t xml:space="preserve">хорооны шийдвэр </w:t>
      </w:r>
      <w:r w:rsidR="00FF6576" w:rsidRPr="00FC2113">
        <w:rPr>
          <w:rFonts w:ascii="Arial" w:hAnsi="Arial" w:cs="Arial"/>
          <w:sz w:val="24"/>
          <w:szCs w:val="24"/>
          <w:lang w:val="mn-MN"/>
        </w:rPr>
        <w:t>ёсчилсноор</w:t>
      </w:r>
      <w:r w:rsidR="001949AF">
        <w:rPr>
          <w:rFonts w:ascii="Arial" w:hAnsi="Arial" w:cs="Arial"/>
          <w:sz w:val="24"/>
          <w:szCs w:val="24"/>
          <w:lang w:val="mn-MN"/>
        </w:rPr>
        <w:t xml:space="preserve"> </w:t>
      </w:r>
      <w:r w:rsidRPr="00FC2113">
        <w:rPr>
          <w:rFonts w:ascii="Arial" w:hAnsi="Arial" w:cs="Arial"/>
          <w:sz w:val="24"/>
          <w:szCs w:val="24"/>
          <w:lang w:val="mn-MN"/>
        </w:rPr>
        <w:t xml:space="preserve">хүчин төгөлдөр болох бөгөөд өмгөөлөгч, эсхүл хүсэлт, гомдол, мэдээллийг ирүүлсэн этгээд шийдвэрийг эс зөвшөөрвөл гардан авсан өдрөөс хойш </w:t>
      </w:r>
      <w:r w:rsidR="00E05157" w:rsidRPr="00FC2113">
        <w:rPr>
          <w:rFonts w:ascii="Arial" w:hAnsi="Arial" w:cs="Arial"/>
          <w:sz w:val="24"/>
          <w:szCs w:val="24"/>
          <w:lang w:val="mn-MN"/>
        </w:rPr>
        <w:t>30</w:t>
      </w:r>
      <w:r w:rsidRPr="00FC2113">
        <w:rPr>
          <w:rFonts w:ascii="Arial" w:hAnsi="Arial" w:cs="Arial"/>
          <w:sz w:val="24"/>
          <w:szCs w:val="24"/>
          <w:lang w:val="mn-MN"/>
        </w:rPr>
        <w:t xml:space="preserve"> хоногийн дотор захиргааны хэргийн шүүхэд гомдол гаргах эрхтэй. </w:t>
      </w:r>
    </w:p>
    <w:p w14:paraId="2B98B6AD" w14:textId="77777777" w:rsidR="00BA6D21" w:rsidRPr="00FC2113" w:rsidRDefault="00BA6D21" w:rsidP="00BA6D21">
      <w:pPr>
        <w:spacing w:after="0" w:line="240" w:lineRule="auto"/>
        <w:jc w:val="both"/>
        <w:rPr>
          <w:rFonts w:ascii="Arial" w:hAnsi="Arial" w:cs="Arial"/>
          <w:sz w:val="24"/>
          <w:szCs w:val="24"/>
          <w:lang w:val="mn-MN"/>
        </w:rPr>
      </w:pPr>
    </w:p>
    <w:p w14:paraId="1CA4D45B"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r w:rsidR="001946BA" w:rsidRPr="00FC2113">
        <w:rPr>
          <w:rFonts w:ascii="Arial" w:hAnsi="Arial" w:cs="Arial"/>
          <w:sz w:val="24"/>
          <w:szCs w:val="24"/>
          <w:lang w:val="mn-MN"/>
        </w:rPr>
        <w:t>52</w:t>
      </w:r>
      <w:r w:rsidRPr="00FC2113">
        <w:rPr>
          <w:rFonts w:ascii="Arial" w:hAnsi="Arial" w:cs="Arial"/>
          <w:sz w:val="24"/>
          <w:szCs w:val="24"/>
          <w:lang w:val="mn-MN"/>
        </w:rPr>
        <w:t xml:space="preserve">.2.Энэ хуулийн </w:t>
      </w:r>
      <w:r w:rsidR="001946BA" w:rsidRPr="00FC2113">
        <w:rPr>
          <w:rFonts w:ascii="Arial" w:hAnsi="Arial" w:cs="Arial"/>
          <w:sz w:val="24"/>
          <w:szCs w:val="24"/>
          <w:lang w:val="mn-MN"/>
        </w:rPr>
        <w:t>52</w:t>
      </w:r>
      <w:r w:rsidRPr="00FC2113">
        <w:rPr>
          <w:rFonts w:ascii="Arial" w:hAnsi="Arial" w:cs="Arial"/>
          <w:sz w:val="24"/>
          <w:szCs w:val="24"/>
          <w:lang w:val="mn-MN"/>
        </w:rPr>
        <w:t>.1-д заас</w:t>
      </w:r>
      <w:r w:rsidR="003D21E9" w:rsidRPr="00FC2113">
        <w:rPr>
          <w:rFonts w:ascii="Arial" w:hAnsi="Arial" w:cs="Arial"/>
          <w:sz w:val="24"/>
          <w:szCs w:val="24"/>
          <w:lang w:val="mn-MN"/>
        </w:rPr>
        <w:t>ан</w:t>
      </w:r>
      <w:r w:rsidR="00BC3131">
        <w:rPr>
          <w:rFonts w:ascii="Arial" w:hAnsi="Arial" w:cs="Arial"/>
          <w:sz w:val="24"/>
          <w:szCs w:val="24"/>
          <w:lang w:val="mn-MN"/>
        </w:rPr>
        <w:t xml:space="preserve"> </w:t>
      </w:r>
      <w:r w:rsidRPr="00FC2113">
        <w:rPr>
          <w:rFonts w:ascii="Arial" w:hAnsi="Arial" w:cs="Arial"/>
          <w:sz w:val="24"/>
          <w:szCs w:val="24"/>
          <w:lang w:val="mn-MN"/>
        </w:rPr>
        <w:t>гомдлын дагуу шүүх маргаан хянан шийдвэр ажиллагааг эхлүүлсэн бол</w:t>
      </w:r>
      <w:r w:rsidR="00D422A0" w:rsidRPr="00FC2113">
        <w:rPr>
          <w:rFonts w:ascii="Arial" w:hAnsi="Arial" w:cs="Arial"/>
          <w:sz w:val="24"/>
          <w:szCs w:val="24"/>
          <w:lang w:val="mn-MN"/>
        </w:rPr>
        <w:t xml:space="preserve"> түүнийг эцэслэн хянан шийдвэрлэх хүртэл</w:t>
      </w:r>
      <w:r w:rsidR="006F083C">
        <w:rPr>
          <w:rFonts w:ascii="Arial" w:hAnsi="Arial" w:cs="Arial"/>
          <w:sz w:val="24"/>
          <w:szCs w:val="24"/>
          <w:lang w:val="mn-MN"/>
        </w:rPr>
        <w:t xml:space="preserve"> Х</w:t>
      </w:r>
      <w:r w:rsidR="006F083C" w:rsidRPr="00FC2113">
        <w:rPr>
          <w:rFonts w:ascii="Arial" w:hAnsi="Arial" w:cs="Arial"/>
          <w:sz w:val="24"/>
          <w:szCs w:val="24"/>
          <w:lang w:val="mn-MN"/>
        </w:rPr>
        <w:t>ариуцлагын</w:t>
      </w:r>
      <w:r w:rsidRPr="00FC2113">
        <w:rPr>
          <w:rFonts w:ascii="Arial" w:hAnsi="Arial" w:cs="Arial"/>
          <w:sz w:val="24"/>
          <w:szCs w:val="24"/>
          <w:lang w:val="mn-MN"/>
        </w:rPr>
        <w:t xml:space="preserve"> хорооны шийдвэрийг биелүүлэхийг түдгэлзүүлнэ. </w:t>
      </w:r>
    </w:p>
    <w:p w14:paraId="7A7361CD" w14:textId="77777777" w:rsidR="00BA6D21" w:rsidRPr="00FC2113" w:rsidRDefault="00BA6D21" w:rsidP="00BA6D21">
      <w:pPr>
        <w:spacing w:after="0" w:line="240" w:lineRule="auto"/>
        <w:jc w:val="both"/>
        <w:rPr>
          <w:rFonts w:ascii="Arial" w:hAnsi="Arial" w:cs="Arial"/>
          <w:sz w:val="24"/>
          <w:szCs w:val="24"/>
          <w:lang w:val="mn-MN"/>
        </w:rPr>
      </w:pPr>
      <w:r w:rsidRPr="00FC2113">
        <w:rPr>
          <w:rFonts w:ascii="Arial" w:hAnsi="Arial" w:cs="Arial"/>
          <w:sz w:val="24"/>
          <w:szCs w:val="24"/>
          <w:lang w:val="mn-MN"/>
        </w:rPr>
        <w:tab/>
      </w:r>
    </w:p>
    <w:p w14:paraId="2E84CD5C" w14:textId="77777777" w:rsidR="002D300A" w:rsidRDefault="002D300A" w:rsidP="00BA6D21">
      <w:pPr>
        <w:spacing w:after="0" w:line="240" w:lineRule="auto"/>
        <w:jc w:val="center"/>
        <w:rPr>
          <w:rFonts w:ascii="Arial" w:hAnsi="Arial" w:cs="Arial"/>
          <w:b/>
          <w:sz w:val="24"/>
          <w:szCs w:val="24"/>
          <w:lang w:val="mn-MN"/>
        </w:rPr>
      </w:pPr>
    </w:p>
    <w:p w14:paraId="377BDEE6" w14:textId="77777777" w:rsidR="00BA6D21" w:rsidRPr="00FC2113" w:rsidRDefault="00BA6D21" w:rsidP="00BA6D21">
      <w:pPr>
        <w:spacing w:after="0" w:line="240" w:lineRule="auto"/>
        <w:jc w:val="center"/>
        <w:rPr>
          <w:rFonts w:ascii="Arial" w:hAnsi="Arial" w:cs="Arial"/>
          <w:b/>
          <w:sz w:val="24"/>
          <w:szCs w:val="24"/>
          <w:lang w:val="mn-MN"/>
        </w:rPr>
      </w:pPr>
      <w:r w:rsidRPr="00FC2113">
        <w:rPr>
          <w:rFonts w:ascii="Arial" w:hAnsi="Arial" w:cs="Arial"/>
          <w:b/>
          <w:sz w:val="24"/>
          <w:szCs w:val="24"/>
          <w:lang w:val="mn-MN"/>
        </w:rPr>
        <w:t>ДОЛДУГААР БҮЛЭГ</w:t>
      </w:r>
    </w:p>
    <w:p w14:paraId="2622E6E9" w14:textId="77777777" w:rsidR="00BA6D21" w:rsidRPr="00FC2113" w:rsidRDefault="00BA6D21" w:rsidP="00BA6D21">
      <w:pPr>
        <w:spacing w:after="0" w:line="240" w:lineRule="auto"/>
        <w:jc w:val="center"/>
        <w:rPr>
          <w:rFonts w:ascii="Arial" w:hAnsi="Arial" w:cs="Arial"/>
          <w:b/>
          <w:sz w:val="24"/>
          <w:szCs w:val="24"/>
          <w:lang w:val="mn-MN"/>
        </w:rPr>
      </w:pPr>
      <w:r w:rsidRPr="00FC2113">
        <w:rPr>
          <w:rFonts w:ascii="Arial" w:hAnsi="Arial" w:cs="Arial"/>
          <w:b/>
          <w:sz w:val="24"/>
          <w:szCs w:val="24"/>
          <w:lang w:val="mn-MN"/>
        </w:rPr>
        <w:t>БУСАД ЗҮЙЛ</w:t>
      </w:r>
    </w:p>
    <w:p w14:paraId="24014BD1" w14:textId="77777777" w:rsidR="00BA6D21" w:rsidRPr="00FC2113" w:rsidRDefault="00BA6D21" w:rsidP="00BA6D21">
      <w:pPr>
        <w:spacing w:after="0" w:line="240" w:lineRule="auto"/>
        <w:jc w:val="both"/>
        <w:rPr>
          <w:rFonts w:ascii="Arial" w:hAnsi="Arial" w:cs="Arial"/>
          <w:sz w:val="24"/>
          <w:szCs w:val="24"/>
          <w:lang w:val="mn-MN"/>
        </w:rPr>
      </w:pPr>
    </w:p>
    <w:p w14:paraId="60C65C3A" w14:textId="77777777" w:rsidR="00BA6D21" w:rsidRPr="00FC2113" w:rsidRDefault="001946BA" w:rsidP="00BA6D21">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t>53 ду</w:t>
      </w:r>
      <w:r w:rsidR="00BA6D21" w:rsidRPr="00FC2113">
        <w:rPr>
          <w:rFonts w:ascii="Arial" w:hAnsi="Arial" w:cs="Arial"/>
          <w:b/>
          <w:sz w:val="24"/>
          <w:szCs w:val="24"/>
          <w:lang w:val="mn-MN"/>
        </w:rPr>
        <w:t>г</w:t>
      </w:r>
      <w:r w:rsidRPr="00FC2113">
        <w:rPr>
          <w:rFonts w:ascii="Arial" w:hAnsi="Arial" w:cs="Arial"/>
          <w:b/>
          <w:sz w:val="24"/>
          <w:szCs w:val="24"/>
          <w:lang w:val="mn-MN"/>
        </w:rPr>
        <w:t>аа</w:t>
      </w:r>
      <w:r w:rsidR="00BA6D21" w:rsidRPr="00FC2113">
        <w:rPr>
          <w:rFonts w:ascii="Arial" w:hAnsi="Arial" w:cs="Arial"/>
          <w:b/>
          <w:sz w:val="24"/>
          <w:szCs w:val="24"/>
          <w:lang w:val="mn-MN"/>
        </w:rPr>
        <w:t xml:space="preserve">р зүйл.Хууль зүйн асуудал эрхэлсэн төрийн захиргааны төв </w:t>
      </w:r>
    </w:p>
    <w:p w14:paraId="34CD0BF7" w14:textId="77777777" w:rsidR="00BA6D21" w:rsidRPr="00FC2113" w:rsidRDefault="00BA6D21" w:rsidP="00BA6D21">
      <w:pPr>
        <w:spacing w:after="0" w:line="240" w:lineRule="auto"/>
        <w:ind w:firstLine="567"/>
        <w:jc w:val="both"/>
        <w:rPr>
          <w:rFonts w:ascii="Arial" w:hAnsi="Arial" w:cs="Arial"/>
          <w:b/>
          <w:sz w:val="24"/>
          <w:szCs w:val="24"/>
          <w:lang w:val="mn-MN"/>
        </w:rPr>
      </w:pPr>
      <w:r w:rsidRPr="00FC2113">
        <w:rPr>
          <w:rFonts w:ascii="Arial" w:hAnsi="Arial" w:cs="Arial"/>
          <w:b/>
          <w:sz w:val="24"/>
          <w:szCs w:val="24"/>
          <w:lang w:val="mn-MN"/>
        </w:rPr>
        <w:t xml:space="preserve">                                          байгууллагаас Холбоотой харилцах</w:t>
      </w:r>
    </w:p>
    <w:p w14:paraId="3950D5FA" w14:textId="77777777" w:rsidR="00BA6D21" w:rsidRPr="00FC2113" w:rsidRDefault="00BA6D21" w:rsidP="00BA6D21">
      <w:pPr>
        <w:spacing w:after="0" w:line="240" w:lineRule="auto"/>
        <w:ind w:firstLine="567"/>
        <w:jc w:val="both"/>
        <w:rPr>
          <w:rFonts w:ascii="Arial" w:hAnsi="Arial" w:cs="Arial"/>
          <w:sz w:val="24"/>
          <w:szCs w:val="24"/>
          <w:lang w:val="mn-MN"/>
        </w:rPr>
      </w:pPr>
    </w:p>
    <w:p w14:paraId="6D2DAA17"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53</w:t>
      </w:r>
      <w:r w:rsidR="00BA6D21" w:rsidRPr="00FC2113">
        <w:rPr>
          <w:rFonts w:ascii="Arial" w:hAnsi="Arial" w:cs="Arial"/>
          <w:sz w:val="24"/>
          <w:szCs w:val="24"/>
          <w:lang w:val="mn-MN"/>
        </w:rPr>
        <w:t xml:space="preserve">.1.Хууль зүйн мэргэжлийн туслалцаа авах эрхийн хэрэгжилтийг хангах асуудлын хүрээнд </w:t>
      </w:r>
      <w:r w:rsidR="00BA6D21" w:rsidRPr="00FC2113">
        <w:rPr>
          <w:rFonts w:ascii="Arial" w:hAnsi="Arial" w:cs="Arial"/>
          <w:sz w:val="24"/>
          <w:szCs w:val="24"/>
          <w:lang w:val="mn-MN" w:eastAsia="ja-JP"/>
        </w:rPr>
        <w:t>Х</w:t>
      </w:r>
      <w:r w:rsidR="00CF43C6" w:rsidRPr="00FC2113">
        <w:rPr>
          <w:rFonts w:ascii="Arial" w:hAnsi="Arial" w:cs="Arial"/>
          <w:sz w:val="24"/>
          <w:szCs w:val="24"/>
          <w:lang w:val="mn-MN"/>
        </w:rPr>
        <w:t>олбооноос явуулж байгаа</w:t>
      </w:r>
      <w:r w:rsidR="00BA6D21" w:rsidRPr="00FC2113">
        <w:rPr>
          <w:rFonts w:ascii="Arial" w:hAnsi="Arial" w:cs="Arial"/>
          <w:sz w:val="24"/>
          <w:szCs w:val="24"/>
          <w:lang w:val="mn-MN"/>
        </w:rPr>
        <w:t xml:space="preserve"> үйл ажиллагаанд хууль зүйн асуудал эрхэлсэн төрийн захиргааны төв байгууллага дэмжлэг үзүүлж, хяналт тавина.</w:t>
      </w:r>
    </w:p>
    <w:p w14:paraId="0BE31F22" w14:textId="77777777" w:rsidR="00BA6D21" w:rsidRPr="00FC2113" w:rsidRDefault="00BA6D21" w:rsidP="00BA6D21">
      <w:pPr>
        <w:spacing w:after="0" w:line="240" w:lineRule="auto"/>
        <w:ind w:firstLine="567"/>
        <w:jc w:val="both"/>
        <w:rPr>
          <w:rFonts w:ascii="Arial" w:hAnsi="Arial" w:cs="Arial"/>
          <w:sz w:val="24"/>
          <w:szCs w:val="24"/>
          <w:lang w:val="mn-MN"/>
        </w:rPr>
      </w:pPr>
    </w:p>
    <w:p w14:paraId="232E08AF"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53</w:t>
      </w:r>
      <w:r w:rsidR="00BA6D21" w:rsidRPr="00FC2113">
        <w:rPr>
          <w:rFonts w:ascii="Arial" w:hAnsi="Arial" w:cs="Arial"/>
          <w:sz w:val="24"/>
          <w:szCs w:val="24"/>
          <w:lang w:val="mn-MN"/>
        </w:rPr>
        <w:t xml:space="preserve">.2.Холбоо хууль зүйн мэргэжлийн туслалцаа авах эрхийн хэрэгжилттэй холбоотой мэдээллийг хууль зүйн асуудал эрхэлсэн төрийн захиргааны төв байгууллагад жил </w:t>
      </w:r>
      <w:r w:rsidR="00DA34C7" w:rsidRPr="00FC2113">
        <w:rPr>
          <w:rFonts w:ascii="Arial" w:hAnsi="Arial" w:cs="Arial"/>
          <w:sz w:val="24"/>
          <w:szCs w:val="24"/>
          <w:lang w:val="mn-MN"/>
        </w:rPr>
        <w:t>бүр</w:t>
      </w:r>
      <w:r w:rsidR="00BA6D21" w:rsidRPr="00FC2113">
        <w:rPr>
          <w:rFonts w:ascii="Arial" w:hAnsi="Arial" w:cs="Arial"/>
          <w:sz w:val="24"/>
          <w:szCs w:val="24"/>
          <w:lang w:val="mn-MN"/>
        </w:rPr>
        <w:t xml:space="preserve"> хүргүүлнэ. </w:t>
      </w:r>
    </w:p>
    <w:p w14:paraId="380FF74B" w14:textId="77777777" w:rsidR="00BA6D21" w:rsidRPr="00FC2113" w:rsidRDefault="00BA6D21" w:rsidP="00BA6D21">
      <w:pPr>
        <w:spacing w:after="0" w:line="240" w:lineRule="auto"/>
        <w:ind w:firstLine="567"/>
        <w:jc w:val="both"/>
        <w:rPr>
          <w:rFonts w:ascii="Arial" w:hAnsi="Arial" w:cs="Arial"/>
          <w:sz w:val="24"/>
          <w:szCs w:val="24"/>
          <w:lang w:val="mn-MN"/>
        </w:rPr>
      </w:pPr>
    </w:p>
    <w:p w14:paraId="578ECA4B"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53</w:t>
      </w:r>
      <w:r w:rsidR="00AE533A" w:rsidRPr="00FC2113">
        <w:rPr>
          <w:rFonts w:ascii="Arial" w:hAnsi="Arial" w:cs="Arial"/>
          <w:sz w:val="24"/>
          <w:szCs w:val="24"/>
          <w:lang w:val="mn-MN"/>
        </w:rPr>
        <w:t xml:space="preserve">.3.Холбоо </w:t>
      </w:r>
      <w:r w:rsidR="00BA6D21" w:rsidRPr="00FC2113">
        <w:rPr>
          <w:rFonts w:ascii="Arial" w:hAnsi="Arial" w:cs="Arial"/>
          <w:sz w:val="24"/>
          <w:szCs w:val="24"/>
          <w:lang w:val="mn-MN"/>
        </w:rPr>
        <w:t xml:space="preserve">үйл ажиллагааны тайланг жил бүр, </w:t>
      </w:r>
      <w:r w:rsidR="000C1E0B" w:rsidRPr="00FC2113">
        <w:rPr>
          <w:rFonts w:ascii="Arial" w:hAnsi="Arial" w:cs="Arial"/>
          <w:sz w:val="24"/>
          <w:szCs w:val="24"/>
          <w:lang w:val="mn-MN"/>
        </w:rPr>
        <w:t>Их Хур</w:t>
      </w:r>
      <w:r w:rsidR="00BA6D21" w:rsidRPr="00FC2113">
        <w:rPr>
          <w:rFonts w:ascii="Arial" w:hAnsi="Arial" w:cs="Arial"/>
          <w:sz w:val="24"/>
          <w:szCs w:val="24"/>
          <w:lang w:val="mn-MN"/>
        </w:rPr>
        <w:t>лын ээлжит болон ээлжит бус хуралдааны талаархи тайланг тухай бүр хууль зүйн асуудал эрхэлсэн төрийн захиргааны төв байгууллагад хүргүүлнэ.</w:t>
      </w:r>
    </w:p>
    <w:p w14:paraId="1BF3751E" w14:textId="77777777" w:rsidR="00BA6D21" w:rsidRPr="00FC2113" w:rsidRDefault="00BA6D21" w:rsidP="00BA6D21">
      <w:pPr>
        <w:spacing w:after="0" w:line="240" w:lineRule="auto"/>
        <w:ind w:firstLine="567"/>
        <w:jc w:val="both"/>
        <w:rPr>
          <w:rFonts w:ascii="Arial" w:hAnsi="Arial" w:cs="Arial"/>
          <w:sz w:val="24"/>
          <w:szCs w:val="24"/>
          <w:lang w:val="mn-MN"/>
        </w:rPr>
      </w:pPr>
    </w:p>
    <w:p w14:paraId="65E0B984" w14:textId="77777777" w:rsidR="00BA6D21" w:rsidRPr="00FC2113" w:rsidRDefault="001946BA" w:rsidP="00BA6D21">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53</w:t>
      </w:r>
      <w:r w:rsidR="00BA6D21" w:rsidRPr="00FC2113">
        <w:rPr>
          <w:rFonts w:ascii="Arial" w:hAnsi="Arial" w:cs="Arial"/>
          <w:sz w:val="24"/>
          <w:szCs w:val="24"/>
          <w:lang w:val="mn-MN"/>
        </w:rPr>
        <w:t xml:space="preserve">.4.Хууль зүйн асуудал эрхэлсэн төрийн захиргааны төв байгууллага нь энэ хуулийн </w:t>
      </w:r>
      <w:r w:rsidRPr="00FC2113">
        <w:rPr>
          <w:rFonts w:ascii="Arial" w:hAnsi="Arial" w:cs="Arial"/>
          <w:sz w:val="24"/>
          <w:szCs w:val="24"/>
          <w:lang w:val="mn-MN"/>
        </w:rPr>
        <w:t>53</w:t>
      </w:r>
      <w:r w:rsidR="00BA6D21" w:rsidRPr="00FC2113">
        <w:rPr>
          <w:rFonts w:ascii="Arial" w:hAnsi="Arial" w:cs="Arial"/>
          <w:sz w:val="24"/>
          <w:szCs w:val="24"/>
          <w:lang w:val="mn-MN"/>
        </w:rPr>
        <w:t xml:space="preserve">.1-д заасан хяналтыг тавихдаа </w:t>
      </w:r>
      <w:r w:rsidR="00BA6D21" w:rsidRPr="00FC2113">
        <w:rPr>
          <w:rFonts w:ascii="Arial" w:hAnsi="Arial" w:cs="Arial"/>
          <w:sz w:val="24"/>
          <w:szCs w:val="24"/>
          <w:lang w:val="mn-MN" w:eastAsia="ja-JP"/>
        </w:rPr>
        <w:t>Х</w:t>
      </w:r>
      <w:r w:rsidR="00BA6D21" w:rsidRPr="00FC2113">
        <w:rPr>
          <w:rFonts w:ascii="Arial" w:hAnsi="Arial" w:cs="Arial"/>
          <w:sz w:val="24"/>
          <w:szCs w:val="24"/>
          <w:lang w:val="mn-MN"/>
        </w:rPr>
        <w:t>олбооны бие даасан байдалд нөлөөлөхийг хориглоно.</w:t>
      </w:r>
    </w:p>
    <w:p w14:paraId="7939F0F0" w14:textId="77777777" w:rsidR="00BA6D21" w:rsidRPr="00FC2113" w:rsidRDefault="00BA6D21" w:rsidP="00BA6D21">
      <w:pPr>
        <w:spacing w:after="0" w:line="240" w:lineRule="auto"/>
        <w:ind w:firstLine="567"/>
        <w:jc w:val="both"/>
        <w:rPr>
          <w:rFonts w:ascii="Arial" w:hAnsi="Arial" w:cs="Arial"/>
          <w:sz w:val="24"/>
          <w:szCs w:val="24"/>
          <w:lang w:val="mn-MN"/>
        </w:rPr>
      </w:pPr>
    </w:p>
    <w:p w14:paraId="3EDD2E49" w14:textId="77777777" w:rsidR="00BA6D21" w:rsidRPr="00FC2113" w:rsidRDefault="00BA6D21" w:rsidP="001946BA">
      <w:pPr>
        <w:spacing w:after="0" w:line="240" w:lineRule="auto"/>
        <w:ind w:firstLine="720"/>
        <w:jc w:val="both"/>
        <w:rPr>
          <w:rFonts w:ascii="Arial" w:hAnsi="Arial" w:cs="Arial"/>
          <w:b/>
          <w:sz w:val="24"/>
          <w:szCs w:val="24"/>
          <w:lang w:val="mn-MN"/>
        </w:rPr>
      </w:pPr>
      <w:r w:rsidRPr="00FC2113">
        <w:rPr>
          <w:rFonts w:ascii="Arial" w:hAnsi="Arial" w:cs="Arial"/>
          <w:b/>
          <w:sz w:val="24"/>
          <w:szCs w:val="24"/>
          <w:lang w:val="mn-MN"/>
        </w:rPr>
        <w:lastRenderedPageBreak/>
        <w:t>5</w:t>
      </w:r>
      <w:r w:rsidR="001946BA" w:rsidRPr="00FC2113">
        <w:rPr>
          <w:rFonts w:ascii="Arial" w:hAnsi="Arial" w:cs="Arial"/>
          <w:b/>
          <w:sz w:val="24"/>
          <w:szCs w:val="24"/>
          <w:lang w:val="mn-MN"/>
        </w:rPr>
        <w:t>4 дү</w:t>
      </w:r>
      <w:r w:rsidRPr="00FC2113">
        <w:rPr>
          <w:rFonts w:ascii="Arial" w:hAnsi="Arial" w:cs="Arial"/>
          <w:b/>
          <w:sz w:val="24"/>
          <w:szCs w:val="24"/>
          <w:lang w:val="mn-MN"/>
        </w:rPr>
        <w:t>г</w:t>
      </w:r>
      <w:r w:rsidR="001946BA" w:rsidRPr="00FC2113">
        <w:rPr>
          <w:rFonts w:ascii="Arial" w:hAnsi="Arial" w:cs="Arial"/>
          <w:b/>
          <w:sz w:val="24"/>
          <w:szCs w:val="24"/>
          <w:lang w:val="mn-MN"/>
        </w:rPr>
        <w:t>ээ</w:t>
      </w:r>
      <w:r w:rsidRPr="00FC2113">
        <w:rPr>
          <w:rFonts w:ascii="Arial" w:hAnsi="Arial" w:cs="Arial"/>
          <w:b/>
          <w:sz w:val="24"/>
          <w:szCs w:val="24"/>
          <w:lang w:val="mn-MN"/>
        </w:rPr>
        <w:t>р зүйл.Хууль хүчин төгөлдөр болох</w:t>
      </w:r>
    </w:p>
    <w:p w14:paraId="46456D2D" w14:textId="77777777" w:rsidR="00BA6D21" w:rsidRPr="00FC2113" w:rsidRDefault="00BA6D21" w:rsidP="00BA6D21">
      <w:pPr>
        <w:spacing w:after="0" w:line="240" w:lineRule="auto"/>
        <w:ind w:firstLine="567"/>
        <w:jc w:val="both"/>
        <w:rPr>
          <w:rFonts w:ascii="Arial" w:hAnsi="Arial" w:cs="Arial"/>
          <w:sz w:val="24"/>
          <w:szCs w:val="24"/>
          <w:lang w:val="mn-MN"/>
        </w:rPr>
      </w:pPr>
    </w:p>
    <w:p w14:paraId="707A3C33" w14:textId="77777777" w:rsidR="00BA6D21" w:rsidRPr="00FC2113" w:rsidRDefault="00BA6D21" w:rsidP="001946BA">
      <w:pPr>
        <w:spacing w:after="0" w:line="240" w:lineRule="auto"/>
        <w:ind w:firstLine="720"/>
        <w:jc w:val="both"/>
        <w:rPr>
          <w:rFonts w:ascii="Arial" w:hAnsi="Arial" w:cs="Arial"/>
          <w:sz w:val="24"/>
          <w:szCs w:val="24"/>
          <w:lang w:val="mn-MN"/>
        </w:rPr>
      </w:pPr>
      <w:r w:rsidRPr="00FC2113">
        <w:rPr>
          <w:rFonts w:ascii="Arial" w:hAnsi="Arial" w:cs="Arial"/>
          <w:sz w:val="24"/>
          <w:szCs w:val="24"/>
          <w:lang w:val="mn-MN"/>
        </w:rPr>
        <w:t>5</w:t>
      </w:r>
      <w:r w:rsidR="001946BA" w:rsidRPr="00FC2113">
        <w:rPr>
          <w:rFonts w:ascii="Arial" w:hAnsi="Arial" w:cs="Arial"/>
          <w:sz w:val="24"/>
          <w:szCs w:val="24"/>
          <w:lang w:val="mn-MN"/>
        </w:rPr>
        <w:t>4</w:t>
      </w:r>
      <w:r w:rsidR="008D0939" w:rsidRPr="00FC2113">
        <w:rPr>
          <w:rFonts w:ascii="Arial" w:hAnsi="Arial" w:cs="Arial"/>
          <w:sz w:val="24"/>
          <w:szCs w:val="24"/>
          <w:lang w:val="mn-MN"/>
        </w:rPr>
        <w:t>.1.Энэ хуулийг 20</w:t>
      </w:r>
      <w:r w:rsidR="001F6906">
        <w:rPr>
          <w:rFonts w:ascii="Arial" w:hAnsi="Arial" w:cs="Arial"/>
          <w:sz w:val="24"/>
          <w:szCs w:val="24"/>
          <w:lang w:val="mn-MN"/>
        </w:rPr>
        <w:t>18</w:t>
      </w:r>
      <w:r w:rsidRPr="00FC2113">
        <w:rPr>
          <w:rFonts w:ascii="Arial" w:hAnsi="Arial" w:cs="Arial"/>
          <w:sz w:val="24"/>
          <w:szCs w:val="24"/>
          <w:lang w:val="mn-MN"/>
        </w:rPr>
        <w:t xml:space="preserve"> оны … дугаар сарын … -ны өдрөөс эхлэн дагаж мөрдөнө.</w:t>
      </w:r>
    </w:p>
    <w:p w14:paraId="1C645D1A" w14:textId="77777777" w:rsidR="00BA6D21" w:rsidRPr="00FC2113" w:rsidRDefault="00BA6D21" w:rsidP="00BA6D21">
      <w:pPr>
        <w:spacing w:after="0" w:line="240" w:lineRule="auto"/>
        <w:ind w:firstLine="567"/>
        <w:jc w:val="both"/>
        <w:rPr>
          <w:rFonts w:ascii="Arial" w:hAnsi="Arial" w:cs="Arial"/>
          <w:sz w:val="24"/>
          <w:szCs w:val="24"/>
          <w:lang w:val="mn-MN"/>
        </w:rPr>
      </w:pPr>
    </w:p>
    <w:p w14:paraId="51546990" w14:textId="77777777" w:rsidR="00BA6D21" w:rsidRDefault="00BA6D21" w:rsidP="00BA6D21">
      <w:pPr>
        <w:spacing w:after="0" w:line="240" w:lineRule="auto"/>
        <w:ind w:firstLine="567"/>
        <w:jc w:val="both"/>
        <w:rPr>
          <w:rFonts w:ascii="Arial" w:hAnsi="Arial" w:cs="Arial"/>
          <w:sz w:val="24"/>
          <w:szCs w:val="24"/>
          <w:lang w:val="mn-MN"/>
        </w:rPr>
      </w:pPr>
    </w:p>
    <w:p w14:paraId="37C70C60" w14:textId="77777777" w:rsidR="002D300A" w:rsidRPr="00FC2113" w:rsidRDefault="002D300A" w:rsidP="00BA6D21">
      <w:pPr>
        <w:spacing w:after="0" w:line="240" w:lineRule="auto"/>
        <w:ind w:firstLine="567"/>
        <w:jc w:val="both"/>
        <w:rPr>
          <w:rFonts w:ascii="Arial" w:hAnsi="Arial" w:cs="Arial"/>
          <w:sz w:val="24"/>
          <w:szCs w:val="24"/>
          <w:lang w:val="mn-MN"/>
        </w:rPr>
      </w:pPr>
    </w:p>
    <w:p w14:paraId="2E629F37" w14:textId="77777777" w:rsidR="00BA6D21" w:rsidRPr="00FC2113" w:rsidRDefault="00BA6D21" w:rsidP="00BA6D21">
      <w:pPr>
        <w:spacing w:after="0" w:line="240" w:lineRule="auto"/>
        <w:ind w:firstLine="567"/>
        <w:jc w:val="both"/>
        <w:rPr>
          <w:rFonts w:ascii="Arial" w:hAnsi="Arial" w:cs="Arial"/>
          <w:sz w:val="24"/>
          <w:szCs w:val="24"/>
          <w:lang w:val="mn-MN"/>
        </w:rPr>
      </w:pPr>
    </w:p>
    <w:p w14:paraId="1882DC05" w14:textId="77777777" w:rsidR="00BA6D21" w:rsidRPr="00FC2113" w:rsidRDefault="00BA6D21" w:rsidP="00BA6D21">
      <w:pPr>
        <w:spacing w:after="0" w:line="240" w:lineRule="auto"/>
        <w:jc w:val="center"/>
        <w:rPr>
          <w:rFonts w:ascii="Arial" w:hAnsi="Arial" w:cs="Arial"/>
          <w:sz w:val="24"/>
          <w:szCs w:val="24"/>
        </w:rPr>
      </w:pPr>
      <w:r w:rsidRPr="00FC2113">
        <w:rPr>
          <w:rFonts w:ascii="Arial" w:hAnsi="Arial" w:cs="Arial"/>
          <w:sz w:val="24"/>
          <w:szCs w:val="24"/>
          <w:lang w:val="mn-MN"/>
        </w:rPr>
        <w:t>Гарын үсэг</w:t>
      </w:r>
    </w:p>
    <w:p w14:paraId="6F3F79E4" w14:textId="77777777" w:rsidR="00BA6D21" w:rsidRPr="00FC2113" w:rsidRDefault="00BA6D21" w:rsidP="00BA6D21">
      <w:pPr>
        <w:rPr>
          <w:rFonts w:ascii="Arial" w:hAnsi="Arial" w:cs="Arial"/>
          <w:sz w:val="24"/>
          <w:szCs w:val="24"/>
        </w:rPr>
      </w:pPr>
    </w:p>
    <w:p w14:paraId="71340401" w14:textId="77777777" w:rsidR="008C53F3" w:rsidRPr="00FC2113" w:rsidRDefault="008C53F3" w:rsidP="008C53F3">
      <w:pPr>
        <w:spacing w:after="0" w:line="240" w:lineRule="auto"/>
        <w:jc w:val="both"/>
        <w:rPr>
          <w:rFonts w:ascii="Arial" w:hAnsi="Arial" w:cs="Arial"/>
          <w:sz w:val="24"/>
          <w:szCs w:val="24"/>
          <w:lang w:val="mn-MN"/>
        </w:rPr>
      </w:pPr>
    </w:p>
    <w:sectPr w:rsidR="008C53F3" w:rsidRPr="00FC2113" w:rsidSect="00245AC6">
      <w:headerReference w:type="default" r:id="rId9"/>
      <w:footerReference w:type="even" r:id="rId10"/>
      <w:footerReference w:type="default" r:id="rId11"/>
      <w:pgSz w:w="11907" w:h="16839" w:code="9"/>
      <w:pgMar w:top="1134" w:right="720"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14EDD" w14:textId="77777777" w:rsidR="00414FB3" w:rsidRDefault="00414FB3" w:rsidP="00AB310D">
      <w:pPr>
        <w:spacing w:after="0" w:line="240" w:lineRule="auto"/>
      </w:pPr>
      <w:r>
        <w:separator/>
      </w:r>
    </w:p>
  </w:endnote>
  <w:endnote w:type="continuationSeparator" w:id="0">
    <w:p w14:paraId="264E7F67" w14:textId="77777777" w:rsidR="00414FB3" w:rsidRDefault="00414FB3" w:rsidP="00AB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Mon">
    <w:altName w:val="Geneva"/>
    <w:charset w:val="00"/>
    <w:family w:val="auto"/>
    <w:pitch w:val="variable"/>
    <w:sig w:usb0="00000003" w:usb1="00000000" w:usb2="00000000" w:usb3="00000000" w:csb0="00000005"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8721" w14:textId="77777777" w:rsidR="00245AC6" w:rsidRDefault="00245AC6" w:rsidP="00F80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0A96D" w14:textId="77777777" w:rsidR="00245AC6" w:rsidRDefault="00245AC6" w:rsidP="00245A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51396" w14:textId="77777777" w:rsidR="00245AC6" w:rsidRDefault="00245AC6" w:rsidP="00F80C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1F55">
      <w:rPr>
        <w:rStyle w:val="PageNumber"/>
        <w:noProof/>
      </w:rPr>
      <w:t>29</w:t>
    </w:r>
    <w:r>
      <w:rPr>
        <w:rStyle w:val="PageNumber"/>
      </w:rPr>
      <w:fldChar w:fldCharType="end"/>
    </w:r>
  </w:p>
  <w:p w14:paraId="43CD32DD" w14:textId="77777777" w:rsidR="00311525" w:rsidRPr="008938F4" w:rsidRDefault="00311525" w:rsidP="00245AC6">
    <w:pPr>
      <w:pStyle w:val="Footer"/>
      <w:ind w:right="360"/>
      <w:jc w:val="center"/>
      <w:rPr>
        <w:rFonts w:ascii="Arial" w:hAnsi="Arial" w:cs="Arial"/>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A9505" w14:textId="77777777" w:rsidR="00414FB3" w:rsidRDefault="00414FB3" w:rsidP="00AB310D">
      <w:pPr>
        <w:spacing w:after="0" w:line="240" w:lineRule="auto"/>
      </w:pPr>
      <w:r>
        <w:separator/>
      </w:r>
    </w:p>
  </w:footnote>
  <w:footnote w:type="continuationSeparator" w:id="0">
    <w:p w14:paraId="289C39C3" w14:textId="77777777" w:rsidR="00414FB3" w:rsidRDefault="00414FB3" w:rsidP="00AB31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256F" w14:textId="77777777" w:rsidR="00311525" w:rsidRPr="00DF44DC" w:rsidRDefault="00311525" w:rsidP="00AC506D">
    <w:pPr>
      <w:pStyle w:val="Header"/>
      <w:tabs>
        <w:tab w:val="clear" w:pos="4680"/>
        <w:tab w:val="clear" w:pos="9360"/>
        <w:tab w:val="left" w:pos="8100"/>
      </w:tabs>
      <w:jc w:val="right"/>
      <w:rPr>
        <w:rFonts w:ascii="Arial" w:hAnsi="Arial" w:cs="Arial"/>
        <w:i/>
        <w:sz w:val="20"/>
        <w:lang w:val="mn-MN"/>
      </w:rPr>
    </w:pPr>
    <w:r w:rsidRPr="00DF44DC">
      <w:rPr>
        <w:rFonts w:ascii="Arial" w:hAnsi="Arial" w:cs="Arial"/>
        <w:i/>
        <w:sz w:val="20"/>
        <w:lang w:val="mn-MN"/>
      </w:rPr>
      <w:t xml:space="preserve">Төсөл </w:t>
    </w:r>
  </w:p>
  <w:p w14:paraId="4B08FD6C" w14:textId="77777777" w:rsidR="00311525" w:rsidRDefault="00311525" w:rsidP="00AC506D">
    <w:pPr>
      <w:tabs>
        <w:tab w:val="left" w:pos="7325"/>
      </w:tabs>
      <w:spacing w:after="0" w:line="240" w:lineRule="auto"/>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2C61"/>
    <w:multiLevelType w:val="multilevel"/>
    <w:tmpl w:val="DD78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F3"/>
    <w:rsid w:val="00002DE4"/>
    <w:rsid w:val="00010BE5"/>
    <w:rsid w:val="0001242E"/>
    <w:rsid w:val="0001258D"/>
    <w:rsid w:val="0001536A"/>
    <w:rsid w:val="00015D67"/>
    <w:rsid w:val="00016509"/>
    <w:rsid w:val="000175E7"/>
    <w:rsid w:val="00017A9C"/>
    <w:rsid w:val="00017BA5"/>
    <w:rsid w:val="00025BE6"/>
    <w:rsid w:val="00026E93"/>
    <w:rsid w:val="00030363"/>
    <w:rsid w:val="000307DF"/>
    <w:rsid w:val="00030E0E"/>
    <w:rsid w:val="0003351B"/>
    <w:rsid w:val="00033D9F"/>
    <w:rsid w:val="00034AD4"/>
    <w:rsid w:val="000400B7"/>
    <w:rsid w:val="00040E25"/>
    <w:rsid w:val="00042EA6"/>
    <w:rsid w:val="00043450"/>
    <w:rsid w:val="0004459F"/>
    <w:rsid w:val="00045673"/>
    <w:rsid w:val="0004576F"/>
    <w:rsid w:val="00047510"/>
    <w:rsid w:val="0005402A"/>
    <w:rsid w:val="000553B3"/>
    <w:rsid w:val="0006133A"/>
    <w:rsid w:val="00065018"/>
    <w:rsid w:val="00071060"/>
    <w:rsid w:val="0007282B"/>
    <w:rsid w:val="00075804"/>
    <w:rsid w:val="00082CF0"/>
    <w:rsid w:val="00082EAA"/>
    <w:rsid w:val="000833DD"/>
    <w:rsid w:val="00085386"/>
    <w:rsid w:val="00087228"/>
    <w:rsid w:val="0008750C"/>
    <w:rsid w:val="000905E3"/>
    <w:rsid w:val="00094570"/>
    <w:rsid w:val="00095882"/>
    <w:rsid w:val="00096AC1"/>
    <w:rsid w:val="000A05E6"/>
    <w:rsid w:val="000A1B87"/>
    <w:rsid w:val="000A2111"/>
    <w:rsid w:val="000A2C2F"/>
    <w:rsid w:val="000A7F44"/>
    <w:rsid w:val="000B0149"/>
    <w:rsid w:val="000B1B4A"/>
    <w:rsid w:val="000B47BB"/>
    <w:rsid w:val="000B6AD6"/>
    <w:rsid w:val="000B7A20"/>
    <w:rsid w:val="000C0329"/>
    <w:rsid w:val="000C1C2E"/>
    <w:rsid w:val="000C1E0B"/>
    <w:rsid w:val="000C1E3F"/>
    <w:rsid w:val="000C1F31"/>
    <w:rsid w:val="000C45F9"/>
    <w:rsid w:val="000C4928"/>
    <w:rsid w:val="000C5BE9"/>
    <w:rsid w:val="000C633E"/>
    <w:rsid w:val="000C640A"/>
    <w:rsid w:val="000D01A5"/>
    <w:rsid w:val="000D09F1"/>
    <w:rsid w:val="000D0BCE"/>
    <w:rsid w:val="000D1AB5"/>
    <w:rsid w:val="000D24D1"/>
    <w:rsid w:val="000D3E09"/>
    <w:rsid w:val="000D3FB2"/>
    <w:rsid w:val="000D7972"/>
    <w:rsid w:val="000E1D37"/>
    <w:rsid w:val="000E1E1B"/>
    <w:rsid w:val="000E3CE3"/>
    <w:rsid w:val="000E5D45"/>
    <w:rsid w:val="000E6C83"/>
    <w:rsid w:val="000E6F1B"/>
    <w:rsid w:val="00105731"/>
    <w:rsid w:val="00107816"/>
    <w:rsid w:val="00112E22"/>
    <w:rsid w:val="001163EE"/>
    <w:rsid w:val="001179E3"/>
    <w:rsid w:val="00120C36"/>
    <w:rsid w:val="0012145D"/>
    <w:rsid w:val="00122960"/>
    <w:rsid w:val="00124A81"/>
    <w:rsid w:val="00131205"/>
    <w:rsid w:val="00133D80"/>
    <w:rsid w:val="001345A1"/>
    <w:rsid w:val="00135725"/>
    <w:rsid w:val="00136B93"/>
    <w:rsid w:val="00142B75"/>
    <w:rsid w:val="001434CB"/>
    <w:rsid w:val="0014612A"/>
    <w:rsid w:val="00151169"/>
    <w:rsid w:val="001518A5"/>
    <w:rsid w:val="00152A8F"/>
    <w:rsid w:val="00153221"/>
    <w:rsid w:val="00154F7C"/>
    <w:rsid w:val="00156BA2"/>
    <w:rsid w:val="00157B8B"/>
    <w:rsid w:val="00161C01"/>
    <w:rsid w:val="0016220A"/>
    <w:rsid w:val="00162535"/>
    <w:rsid w:val="00162550"/>
    <w:rsid w:val="00162F33"/>
    <w:rsid w:val="001639C3"/>
    <w:rsid w:val="001645CF"/>
    <w:rsid w:val="001656F3"/>
    <w:rsid w:val="001659E2"/>
    <w:rsid w:val="001669B3"/>
    <w:rsid w:val="00167E35"/>
    <w:rsid w:val="00171229"/>
    <w:rsid w:val="0017163C"/>
    <w:rsid w:val="00172942"/>
    <w:rsid w:val="00172B65"/>
    <w:rsid w:val="00172C93"/>
    <w:rsid w:val="0017387C"/>
    <w:rsid w:val="00177026"/>
    <w:rsid w:val="001821A2"/>
    <w:rsid w:val="00182A06"/>
    <w:rsid w:val="001946BA"/>
    <w:rsid w:val="001949AF"/>
    <w:rsid w:val="00194C4A"/>
    <w:rsid w:val="00196DE3"/>
    <w:rsid w:val="00196E21"/>
    <w:rsid w:val="00197BA3"/>
    <w:rsid w:val="00197DAB"/>
    <w:rsid w:val="001A0CF7"/>
    <w:rsid w:val="001A1DF6"/>
    <w:rsid w:val="001A474C"/>
    <w:rsid w:val="001A6991"/>
    <w:rsid w:val="001A77E0"/>
    <w:rsid w:val="001B0D34"/>
    <w:rsid w:val="001B31C9"/>
    <w:rsid w:val="001B4812"/>
    <w:rsid w:val="001C2A4F"/>
    <w:rsid w:val="001C3449"/>
    <w:rsid w:val="001C3EB3"/>
    <w:rsid w:val="001C71E4"/>
    <w:rsid w:val="001C7659"/>
    <w:rsid w:val="001D0BA7"/>
    <w:rsid w:val="001D2D91"/>
    <w:rsid w:val="001E05E2"/>
    <w:rsid w:val="001F0A62"/>
    <w:rsid w:val="001F5524"/>
    <w:rsid w:val="001F6906"/>
    <w:rsid w:val="001F6F0D"/>
    <w:rsid w:val="001F7F3C"/>
    <w:rsid w:val="00200BA3"/>
    <w:rsid w:val="00201828"/>
    <w:rsid w:val="002025D3"/>
    <w:rsid w:val="00205A1C"/>
    <w:rsid w:val="00206C55"/>
    <w:rsid w:val="002100A1"/>
    <w:rsid w:val="0021307D"/>
    <w:rsid w:val="0021678F"/>
    <w:rsid w:val="00224E62"/>
    <w:rsid w:val="00225DC6"/>
    <w:rsid w:val="002312FA"/>
    <w:rsid w:val="00231B19"/>
    <w:rsid w:val="0023516E"/>
    <w:rsid w:val="00236384"/>
    <w:rsid w:val="00236A2E"/>
    <w:rsid w:val="00237704"/>
    <w:rsid w:val="002400C9"/>
    <w:rsid w:val="002408EB"/>
    <w:rsid w:val="0024149D"/>
    <w:rsid w:val="00241B61"/>
    <w:rsid w:val="00241F3D"/>
    <w:rsid w:val="002421DF"/>
    <w:rsid w:val="00242645"/>
    <w:rsid w:val="002435D3"/>
    <w:rsid w:val="00245AC6"/>
    <w:rsid w:val="00247A11"/>
    <w:rsid w:val="00251AB2"/>
    <w:rsid w:val="002533B5"/>
    <w:rsid w:val="00254106"/>
    <w:rsid w:val="002557EA"/>
    <w:rsid w:val="00265E13"/>
    <w:rsid w:val="00266871"/>
    <w:rsid w:val="002726A4"/>
    <w:rsid w:val="00272ED4"/>
    <w:rsid w:val="00275197"/>
    <w:rsid w:val="00276C7F"/>
    <w:rsid w:val="00280139"/>
    <w:rsid w:val="00284CB9"/>
    <w:rsid w:val="00284D37"/>
    <w:rsid w:val="0028551B"/>
    <w:rsid w:val="00285B78"/>
    <w:rsid w:val="00291785"/>
    <w:rsid w:val="00291843"/>
    <w:rsid w:val="002925B9"/>
    <w:rsid w:val="00293F56"/>
    <w:rsid w:val="00296840"/>
    <w:rsid w:val="002A03B6"/>
    <w:rsid w:val="002A1003"/>
    <w:rsid w:val="002A14B1"/>
    <w:rsid w:val="002A16EA"/>
    <w:rsid w:val="002A6E62"/>
    <w:rsid w:val="002B0CC2"/>
    <w:rsid w:val="002B2C3E"/>
    <w:rsid w:val="002B332D"/>
    <w:rsid w:val="002B484C"/>
    <w:rsid w:val="002B5B11"/>
    <w:rsid w:val="002B64C8"/>
    <w:rsid w:val="002B6F06"/>
    <w:rsid w:val="002C01AF"/>
    <w:rsid w:val="002C0593"/>
    <w:rsid w:val="002C0BE0"/>
    <w:rsid w:val="002C19B8"/>
    <w:rsid w:val="002C6877"/>
    <w:rsid w:val="002D300A"/>
    <w:rsid w:val="002D5A2D"/>
    <w:rsid w:val="002D5F17"/>
    <w:rsid w:val="002D6364"/>
    <w:rsid w:val="002D782E"/>
    <w:rsid w:val="002E0935"/>
    <w:rsid w:val="002E1D48"/>
    <w:rsid w:val="002E7F2F"/>
    <w:rsid w:val="002F232A"/>
    <w:rsid w:val="002F2882"/>
    <w:rsid w:val="00300DC0"/>
    <w:rsid w:val="00300FD0"/>
    <w:rsid w:val="003011AA"/>
    <w:rsid w:val="003014D2"/>
    <w:rsid w:val="00304CB7"/>
    <w:rsid w:val="00305F47"/>
    <w:rsid w:val="00311525"/>
    <w:rsid w:val="00313F67"/>
    <w:rsid w:val="0031456F"/>
    <w:rsid w:val="00314F10"/>
    <w:rsid w:val="00315A2D"/>
    <w:rsid w:val="00316162"/>
    <w:rsid w:val="00322342"/>
    <w:rsid w:val="00325854"/>
    <w:rsid w:val="003263FD"/>
    <w:rsid w:val="00326A45"/>
    <w:rsid w:val="00327714"/>
    <w:rsid w:val="00332288"/>
    <w:rsid w:val="0033296B"/>
    <w:rsid w:val="00333571"/>
    <w:rsid w:val="00335047"/>
    <w:rsid w:val="0033572B"/>
    <w:rsid w:val="00336047"/>
    <w:rsid w:val="00340785"/>
    <w:rsid w:val="0034129F"/>
    <w:rsid w:val="003429A2"/>
    <w:rsid w:val="00351418"/>
    <w:rsid w:val="0035228A"/>
    <w:rsid w:val="00353B18"/>
    <w:rsid w:val="003541B1"/>
    <w:rsid w:val="00354A70"/>
    <w:rsid w:val="0035630D"/>
    <w:rsid w:val="00356AC9"/>
    <w:rsid w:val="00357A4A"/>
    <w:rsid w:val="00357F34"/>
    <w:rsid w:val="00361BA0"/>
    <w:rsid w:val="003636CA"/>
    <w:rsid w:val="0036518E"/>
    <w:rsid w:val="003654A5"/>
    <w:rsid w:val="00366D50"/>
    <w:rsid w:val="00372181"/>
    <w:rsid w:val="00372196"/>
    <w:rsid w:val="00375D69"/>
    <w:rsid w:val="0038348A"/>
    <w:rsid w:val="00383A5C"/>
    <w:rsid w:val="0038590E"/>
    <w:rsid w:val="00386764"/>
    <w:rsid w:val="003958BB"/>
    <w:rsid w:val="0039721F"/>
    <w:rsid w:val="003A3508"/>
    <w:rsid w:val="003A6FAB"/>
    <w:rsid w:val="003A70DC"/>
    <w:rsid w:val="003A7A48"/>
    <w:rsid w:val="003B2669"/>
    <w:rsid w:val="003B2EBD"/>
    <w:rsid w:val="003B3547"/>
    <w:rsid w:val="003C0077"/>
    <w:rsid w:val="003C0123"/>
    <w:rsid w:val="003C321D"/>
    <w:rsid w:val="003C4724"/>
    <w:rsid w:val="003C7B16"/>
    <w:rsid w:val="003D21E9"/>
    <w:rsid w:val="003D4092"/>
    <w:rsid w:val="003D6435"/>
    <w:rsid w:val="003E2D85"/>
    <w:rsid w:val="003E5E82"/>
    <w:rsid w:val="003F1768"/>
    <w:rsid w:val="003F32E6"/>
    <w:rsid w:val="003F386D"/>
    <w:rsid w:val="003F5094"/>
    <w:rsid w:val="003F78D8"/>
    <w:rsid w:val="004024EE"/>
    <w:rsid w:val="00402568"/>
    <w:rsid w:val="00402731"/>
    <w:rsid w:val="004043F1"/>
    <w:rsid w:val="00407B87"/>
    <w:rsid w:val="00410470"/>
    <w:rsid w:val="00412362"/>
    <w:rsid w:val="004127A0"/>
    <w:rsid w:val="00412DB6"/>
    <w:rsid w:val="004132B4"/>
    <w:rsid w:val="004147BB"/>
    <w:rsid w:val="00414FB3"/>
    <w:rsid w:val="0041564F"/>
    <w:rsid w:val="004174BC"/>
    <w:rsid w:val="00417768"/>
    <w:rsid w:val="004209AA"/>
    <w:rsid w:val="00424A9D"/>
    <w:rsid w:val="004256C0"/>
    <w:rsid w:val="00425893"/>
    <w:rsid w:val="004266A3"/>
    <w:rsid w:val="00426BD9"/>
    <w:rsid w:val="00427DE2"/>
    <w:rsid w:val="0043571A"/>
    <w:rsid w:val="00440343"/>
    <w:rsid w:val="0044316E"/>
    <w:rsid w:val="00444846"/>
    <w:rsid w:val="00444D97"/>
    <w:rsid w:val="004512DE"/>
    <w:rsid w:val="00451D3C"/>
    <w:rsid w:val="00462BE1"/>
    <w:rsid w:val="00462EF5"/>
    <w:rsid w:val="00466DD3"/>
    <w:rsid w:val="004709F8"/>
    <w:rsid w:val="0047103D"/>
    <w:rsid w:val="00474187"/>
    <w:rsid w:val="0047548F"/>
    <w:rsid w:val="00475EFA"/>
    <w:rsid w:val="00477F64"/>
    <w:rsid w:val="0048003E"/>
    <w:rsid w:val="004826DE"/>
    <w:rsid w:val="00485CD5"/>
    <w:rsid w:val="00486E8D"/>
    <w:rsid w:val="00490EF4"/>
    <w:rsid w:val="0049384E"/>
    <w:rsid w:val="00493A6A"/>
    <w:rsid w:val="0049651A"/>
    <w:rsid w:val="004968B8"/>
    <w:rsid w:val="004A0DA5"/>
    <w:rsid w:val="004A1F9B"/>
    <w:rsid w:val="004A240A"/>
    <w:rsid w:val="004A4AD5"/>
    <w:rsid w:val="004A64D9"/>
    <w:rsid w:val="004A7891"/>
    <w:rsid w:val="004B0270"/>
    <w:rsid w:val="004B03F7"/>
    <w:rsid w:val="004B5D84"/>
    <w:rsid w:val="004C0CCA"/>
    <w:rsid w:val="004C199A"/>
    <w:rsid w:val="004C4A91"/>
    <w:rsid w:val="004D0437"/>
    <w:rsid w:val="004D3499"/>
    <w:rsid w:val="004D34A5"/>
    <w:rsid w:val="004D75F2"/>
    <w:rsid w:val="004E192A"/>
    <w:rsid w:val="004E2CE0"/>
    <w:rsid w:val="004E5345"/>
    <w:rsid w:val="004E6810"/>
    <w:rsid w:val="004E69FB"/>
    <w:rsid w:val="004F1F92"/>
    <w:rsid w:val="004F221E"/>
    <w:rsid w:val="004F3BF2"/>
    <w:rsid w:val="00501920"/>
    <w:rsid w:val="00501E40"/>
    <w:rsid w:val="00503C73"/>
    <w:rsid w:val="00504F99"/>
    <w:rsid w:val="005060F9"/>
    <w:rsid w:val="005061A0"/>
    <w:rsid w:val="00510147"/>
    <w:rsid w:val="00511DB2"/>
    <w:rsid w:val="00512771"/>
    <w:rsid w:val="0051433F"/>
    <w:rsid w:val="005150FE"/>
    <w:rsid w:val="00520045"/>
    <w:rsid w:val="00520E1B"/>
    <w:rsid w:val="005227A2"/>
    <w:rsid w:val="0052313F"/>
    <w:rsid w:val="0052624F"/>
    <w:rsid w:val="00526F6E"/>
    <w:rsid w:val="005310FA"/>
    <w:rsid w:val="00536553"/>
    <w:rsid w:val="005437D2"/>
    <w:rsid w:val="005442D0"/>
    <w:rsid w:val="00546FBB"/>
    <w:rsid w:val="00550D38"/>
    <w:rsid w:val="00551AA2"/>
    <w:rsid w:val="00552F0E"/>
    <w:rsid w:val="00555510"/>
    <w:rsid w:val="00562D22"/>
    <w:rsid w:val="005631F6"/>
    <w:rsid w:val="005633D7"/>
    <w:rsid w:val="005660C2"/>
    <w:rsid w:val="005675B1"/>
    <w:rsid w:val="005710B2"/>
    <w:rsid w:val="00571F36"/>
    <w:rsid w:val="0057287A"/>
    <w:rsid w:val="005730B5"/>
    <w:rsid w:val="00574A59"/>
    <w:rsid w:val="0058256F"/>
    <w:rsid w:val="005867BC"/>
    <w:rsid w:val="00586B93"/>
    <w:rsid w:val="00591331"/>
    <w:rsid w:val="00592042"/>
    <w:rsid w:val="00592FB2"/>
    <w:rsid w:val="00593C44"/>
    <w:rsid w:val="0059408E"/>
    <w:rsid w:val="005A069F"/>
    <w:rsid w:val="005A09BA"/>
    <w:rsid w:val="005A1F5D"/>
    <w:rsid w:val="005A2137"/>
    <w:rsid w:val="005A2E3D"/>
    <w:rsid w:val="005A6BF6"/>
    <w:rsid w:val="005B3D3A"/>
    <w:rsid w:val="005B3D7E"/>
    <w:rsid w:val="005B4D63"/>
    <w:rsid w:val="005B58FC"/>
    <w:rsid w:val="005C00D5"/>
    <w:rsid w:val="005C10FC"/>
    <w:rsid w:val="005C1F40"/>
    <w:rsid w:val="005C2621"/>
    <w:rsid w:val="005C2902"/>
    <w:rsid w:val="005C59AA"/>
    <w:rsid w:val="005C7F02"/>
    <w:rsid w:val="005D1435"/>
    <w:rsid w:val="005D149D"/>
    <w:rsid w:val="005D2811"/>
    <w:rsid w:val="005D2E9E"/>
    <w:rsid w:val="005D4B0A"/>
    <w:rsid w:val="005E07F1"/>
    <w:rsid w:val="005E110F"/>
    <w:rsid w:val="005E455C"/>
    <w:rsid w:val="005E46DA"/>
    <w:rsid w:val="005E5BF6"/>
    <w:rsid w:val="005F276D"/>
    <w:rsid w:val="005F3A6F"/>
    <w:rsid w:val="005F4203"/>
    <w:rsid w:val="005F5217"/>
    <w:rsid w:val="005F6E62"/>
    <w:rsid w:val="005F7448"/>
    <w:rsid w:val="00601B31"/>
    <w:rsid w:val="00604BF5"/>
    <w:rsid w:val="0061168E"/>
    <w:rsid w:val="0061270B"/>
    <w:rsid w:val="006138EF"/>
    <w:rsid w:val="00617619"/>
    <w:rsid w:val="00620FC3"/>
    <w:rsid w:val="0062101D"/>
    <w:rsid w:val="006230A7"/>
    <w:rsid w:val="00631336"/>
    <w:rsid w:val="00632E5E"/>
    <w:rsid w:val="00633A8B"/>
    <w:rsid w:val="00633C4C"/>
    <w:rsid w:val="0063516B"/>
    <w:rsid w:val="00635BF7"/>
    <w:rsid w:val="00635F24"/>
    <w:rsid w:val="00637EDD"/>
    <w:rsid w:val="00645827"/>
    <w:rsid w:val="006515D9"/>
    <w:rsid w:val="006515DA"/>
    <w:rsid w:val="00653B0F"/>
    <w:rsid w:val="00654947"/>
    <w:rsid w:val="006573A0"/>
    <w:rsid w:val="00657475"/>
    <w:rsid w:val="0066378D"/>
    <w:rsid w:val="00664A52"/>
    <w:rsid w:val="006666AA"/>
    <w:rsid w:val="006667EC"/>
    <w:rsid w:val="00670B4B"/>
    <w:rsid w:val="0067187C"/>
    <w:rsid w:val="00672F2B"/>
    <w:rsid w:val="00673554"/>
    <w:rsid w:val="00673D81"/>
    <w:rsid w:val="00676C8D"/>
    <w:rsid w:val="00680C0C"/>
    <w:rsid w:val="00681347"/>
    <w:rsid w:val="00681E41"/>
    <w:rsid w:val="00682BE6"/>
    <w:rsid w:val="00683BB5"/>
    <w:rsid w:val="00685112"/>
    <w:rsid w:val="00685B5F"/>
    <w:rsid w:val="00686CD2"/>
    <w:rsid w:val="00686FAF"/>
    <w:rsid w:val="00687347"/>
    <w:rsid w:val="00691188"/>
    <w:rsid w:val="00692C83"/>
    <w:rsid w:val="00696348"/>
    <w:rsid w:val="006975A3"/>
    <w:rsid w:val="006977A4"/>
    <w:rsid w:val="006A013B"/>
    <w:rsid w:val="006A0D0F"/>
    <w:rsid w:val="006A5BC5"/>
    <w:rsid w:val="006B08FC"/>
    <w:rsid w:val="006B099E"/>
    <w:rsid w:val="006B665D"/>
    <w:rsid w:val="006C0B4F"/>
    <w:rsid w:val="006C1F1B"/>
    <w:rsid w:val="006C2FFA"/>
    <w:rsid w:val="006C3BEB"/>
    <w:rsid w:val="006C55C2"/>
    <w:rsid w:val="006C5A0E"/>
    <w:rsid w:val="006C6A06"/>
    <w:rsid w:val="006D123D"/>
    <w:rsid w:val="006D2CB8"/>
    <w:rsid w:val="006D4E1E"/>
    <w:rsid w:val="006D5DB3"/>
    <w:rsid w:val="006D5F65"/>
    <w:rsid w:val="006D72B0"/>
    <w:rsid w:val="006E1483"/>
    <w:rsid w:val="006E46EB"/>
    <w:rsid w:val="006E49A1"/>
    <w:rsid w:val="006F031E"/>
    <w:rsid w:val="006F0659"/>
    <w:rsid w:val="006F083C"/>
    <w:rsid w:val="006F31F3"/>
    <w:rsid w:val="006F61C2"/>
    <w:rsid w:val="006F729A"/>
    <w:rsid w:val="00700EB0"/>
    <w:rsid w:val="00702573"/>
    <w:rsid w:val="00703F7D"/>
    <w:rsid w:val="00704929"/>
    <w:rsid w:val="00706724"/>
    <w:rsid w:val="00710582"/>
    <w:rsid w:val="00710E3C"/>
    <w:rsid w:val="00712026"/>
    <w:rsid w:val="007124E0"/>
    <w:rsid w:val="00712C9B"/>
    <w:rsid w:val="00713376"/>
    <w:rsid w:val="0071640F"/>
    <w:rsid w:val="00716F97"/>
    <w:rsid w:val="00720CFB"/>
    <w:rsid w:val="0072426A"/>
    <w:rsid w:val="007244D6"/>
    <w:rsid w:val="00725849"/>
    <w:rsid w:val="00730424"/>
    <w:rsid w:val="00731219"/>
    <w:rsid w:val="00731EC0"/>
    <w:rsid w:val="00732555"/>
    <w:rsid w:val="00740837"/>
    <w:rsid w:val="00743597"/>
    <w:rsid w:val="00743EA1"/>
    <w:rsid w:val="007448C4"/>
    <w:rsid w:val="00745381"/>
    <w:rsid w:val="00745821"/>
    <w:rsid w:val="0074680E"/>
    <w:rsid w:val="00751CD2"/>
    <w:rsid w:val="007538E1"/>
    <w:rsid w:val="00755299"/>
    <w:rsid w:val="00760869"/>
    <w:rsid w:val="00762AD6"/>
    <w:rsid w:val="0076404A"/>
    <w:rsid w:val="007658F2"/>
    <w:rsid w:val="00765AB8"/>
    <w:rsid w:val="00766C1B"/>
    <w:rsid w:val="007673B3"/>
    <w:rsid w:val="00767D69"/>
    <w:rsid w:val="00771556"/>
    <w:rsid w:val="00771B70"/>
    <w:rsid w:val="00772C9E"/>
    <w:rsid w:val="00773D5D"/>
    <w:rsid w:val="007744CD"/>
    <w:rsid w:val="007767C5"/>
    <w:rsid w:val="00780B16"/>
    <w:rsid w:val="00780E6D"/>
    <w:rsid w:val="0078213C"/>
    <w:rsid w:val="00783E42"/>
    <w:rsid w:val="007844D7"/>
    <w:rsid w:val="00785D6D"/>
    <w:rsid w:val="0078620E"/>
    <w:rsid w:val="007929F0"/>
    <w:rsid w:val="007930A2"/>
    <w:rsid w:val="007A0775"/>
    <w:rsid w:val="007A16F8"/>
    <w:rsid w:val="007A5895"/>
    <w:rsid w:val="007B1979"/>
    <w:rsid w:val="007B2670"/>
    <w:rsid w:val="007B2D54"/>
    <w:rsid w:val="007B78CE"/>
    <w:rsid w:val="007C062E"/>
    <w:rsid w:val="007C089B"/>
    <w:rsid w:val="007C0EDD"/>
    <w:rsid w:val="007C1D89"/>
    <w:rsid w:val="007C5838"/>
    <w:rsid w:val="007D009D"/>
    <w:rsid w:val="007D7EB4"/>
    <w:rsid w:val="007E3474"/>
    <w:rsid w:val="007E3C28"/>
    <w:rsid w:val="007E7042"/>
    <w:rsid w:val="007E7A7D"/>
    <w:rsid w:val="007F406C"/>
    <w:rsid w:val="007F4EB1"/>
    <w:rsid w:val="007F5706"/>
    <w:rsid w:val="007F6BE1"/>
    <w:rsid w:val="007F7698"/>
    <w:rsid w:val="00801428"/>
    <w:rsid w:val="0080165E"/>
    <w:rsid w:val="008064CB"/>
    <w:rsid w:val="00807822"/>
    <w:rsid w:val="008147E3"/>
    <w:rsid w:val="0081583B"/>
    <w:rsid w:val="008171E2"/>
    <w:rsid w:val="00817422"/>
    <w:rsid w:val="0082390F"/>
    <w:rsid w:val="008262FB"/>
    <w:rsid w:val="00826320"/>
    <w:rsid w:val="00826BAA"/>
    <w:rsid w:val="008312BD"/>
    <w:rsid w:val="00833BAB"/>
    <w:rsid w:val="008344C1"/>
    <w:rsid w:val="00835290"/>
    <w:rsid w:val="0083602B"/>
    <w:rsid w:val="008360B9"/>
    <w:rsid w:val="008370BF"/>
    <w:rsid w:val="0083741C"/>
    <w:rsid w:val="0084479D"/>
    <w:rsid w:val="008449EE"/>
    <w:rsid w:val="00846A31"/>
    <w:rsid w:val="00851A18"/>
    <w:rsid w:val="00855DE1"/>
    <w:rsid w:val="00857F60"/>
    <w:rsid w:val="00860338"/>
    <w:rsid w:val="00862D82"/>
    <w:rsid w:val="00863255"/>
    <w:rsid w:val="0086464D"/>
    <w:rsid w:val="00866436"/>
    <w:rsid w:val="00867369"/>
    <w:rsid w:val="0087062C"/>
    <w:rsid w:val="00872F77"/>
    <w:rsid w:val="00873B72"/>
    <w:rsid w:val="00874078"/>
    <w:rsid w:val="00876DD8"/>
    <w:rsid w:val="00884057"/>
    <w:rsid w:val="008853C4"/>
    <w:rsid w:val="008856EE"/>
    <w:rsid w:val="00885FF4"/>
    <w:rsid w:val="0088680F"/>
    <w:rsid w:val="00892287"/>
    <w:rsid w:val="0089332E"/>
    <w:rsid w:val="00893A28"/>
    <w:rsid w:val="008A0817"/>
    <w:rsid w:val="008A16B9"/>
    <w:rsid w:val="008A18EB"/>
    <w:rsid w:val="008A1F69"/>
    <w:rsid w:val="008A289D"/>
    <w:rsid w:val="008A3CF2"/>
    <w:rsid w:val="008B0A64"/>
    <w:rsid w:val="008B109A"/>
    <w:rsid w:val="008B1454"/>
    <w:rsid w:val="008B6E3C"/>
    <w:rsid w:val="008B6FA7"/>
    <w:rsid w:val="008C53F3"/>
    <w:rsid w:val="008C7E3E"/>
    <w:rsid w:val="008D0706"/>
    <w:rsid w:val="008D0939"/>
    <w:rsid w:val="008D0BF3"/>
    <w:rsid w:val="008D2DB5"/>
    <w:rsid w:val="008D3789"/>
    <w:rsid w:val="008D6CAC"/>
    <w:rsid w:val="008D7B6F"/>
    <w:rsid w:val="008E0953"/>
    <w:rsid w:val="008E138D"/>
    <w:rsid w:val="008E1DC9"/>
    <w:rsid w:val="008E1F55"/>
    <w:rsid w:val="008E2EF6"/>
    <w:rsid w:val="008E3434"/>
    <w:rsid w:val="008E457F"/>
    <w:rsid w:val="008E4CC1"/>
    <w:rsid w:val="008E4DC1"/>
    <w:rsid w:val="008E52F7"/>
    <w:rsid w:val="008E6C29"/>
    <w:rsid w:val="008E6EC7"/>
    <w:rsid w:val="008F3AD3"/>
    <w:rsid w:val="008F515A"/>
    <w:rsid w:val="008F74EE"/>
    <w:rsid w:val="00906188"/>
    <w:rsid w:val="0091013E"/>
    <w:rsid w:val="00910DDA"/>
    <w:rsid w:val="0091264F"/>
    <w:rsid w:val="00917672"/>
    <w:rsid w:val="00921113"/>
    <w:rsid w:val="00921BF1"/>
    <w:rsid w:val="00923A46"/>
    <w:rsid w:val="0092419E"/>
    <w:rsid w:val="009256BC"/>
    <w:rsid w:val="00925AF1"/>
    <w:rsid w:val="0092622A"/>
    <w:rsid w:val="00926A4F"/>
    <w:rsid w:val="0092749B"/>
    <w:rsid w:val="00930687"/>
    <w:rsid w:val="0093163F"/>
    <w:rsid w:val="009329FA"/>
    <w:rsid w:val="0094571D"/>
    <w:rsid w:val="009473F6"/>
    <w:rsid w:val="00950E59"/>
    <w:rsid w:val="00953426"/>
    <w:rsid w:val="009540EC"/>
    <w:rsid w:val="0095498E"/>
    <w:rsid w:val="00954DA6"/>
    <w:rsid w:val="00962E1D"/>
    <w:rsid w:val="009634AC"/>
    <w:rsid w:val="00964438"/>
    <w:rsid w:val="00967ACD"/>
    <w:rsid w:val="00971446"/>
    <w:rsid w:val="009732B4"/>
    <w:rsid w:val="00980AA7"/>
    <w:rsid w:val="00981989"/>
    <w:rsid w:val="0098455A"/>
    <w:rsid w:val="00984D46"/>
    <w:rsid w:val="00991193"/>
    <w:rsid w:val="0099564A"/>
    <w:rsid w:val="009956FD"/>
    <w:rsid w:val="00995829"/>
    <w:rsid w:val="00995C45"/>
    <w:rsid w:val="009A0D36"/>
    <w:rsid w:val="009A1C45"/>
    <w:rsid w:val="009A31A3"/>
    <w:rsid w:val="009A6889"/>
    <w:rsid w:val="009A69F0"/>
    <w:rsid w:val="009B2E76"/>
    <w:rsid w:val="009B54E5"/>
    <w:rsid w:val="009B5560"/>
    <w:rsid w:val="009B6E6A"/>
    <w:rsid w:val="009B731D"/>
    <w:rsid w:val="009B7FE4"/>
    <w:rsid w:val="009C345A"/>
    <w:rsid w:val="009C377F"/>
    <w:rsid w:val="009C464C"/>
    <w:rsid w:val="009C4ACF"/>
    <w:rsid w:val="009C5F97"/>
    <w:rsid w:val="009C6D3A"/>
    <w:rsid w:val="009C6D54"/>
    <w:rsid w:val="009C6DAB"/>
    <w:rsid w:val="009D5E5B"/>
    <w:rsid w:val="009E704C"/>
    <w:rsid w:val="009E7B51"/>
    <w:rsid w:val="009F05CD"/>
    <w:rsid w:val="009F261C"/>
    <w:rsid w:val="009F4C52"/>
    <w:rsid w:val="009F5EB5"/>
    <w:rsid w:val="009F654A"/>
    <w:rsid w:val="00A0094D"/>
    <w:rsid w:val="00A01221"/>
    <w:rsid w:val="00A03D75"/>
    <w:rsid w:val="00A06C31"/>
    <w:rsid w:val="00A070A3"/>
    <w:rsid w:val="00A07C55"/>
    <w:rsid w:val="00A07E43"/>
    <w:rsid w:val="00A07EA9"/>
    <w:rsid w:val="00A11F6E"/>
    <w:rsid w:val="00A1200D"/>
    <w:rsid w:val="00A14E11"/>
    <w:rsid w:val="00A156F0"/>
    <w:rsid w:val="00A173E3"/>
    <w:rsid w:val="00A1742E"/>
    <w:rsid w:val="00A22FCC"/>
    <w:rsid w:val="00A23E02"/>
    <w:rsid w:val="00A2475B"/>
    <w:rsid w:val="00A26707"/>
    <w:rsid w:val="00A31C18"/>
    <w:rsid w:val="00A334F6"/>
    <w:rsid w:val="00A436D4"/>
    <w:rsid w:val="00A43721"/>
    <w:rsid w:val="00A43E34"/>
    <w:rsid w:val="00A5292B"/>
    <w:rsid w:val="00A54843"/>
    <w:rsid w:val="00A54B48"/>
    <w:rsid w:val="00A54C7B"/>
    <w:rsid w:val="00A57223"/>
    <w:rsid w:val="00A60AED"/>
    <w:rsid w:val="00A60FC8"/>
    <w:rsid w:val="00A6333D"/>
    <w:rsid w:val="00A65687"/>
    <w:rsid w:val="00A65B2C"/>
    <w:rsid w:val="00A6708C"/>
    <w:rsid w:val="00A67469"/>
    <w:rsid w:val="00A67D55"/>
    <w:rsid w:val="00A739FA"/>
    <w:rsid w:val="00A742F0"/>
    <w:rsid w:val="00A74DBE"/>
    <w:rsid w:val="00A757E6"/>
    <w:rsid w:val="00A7629E"/>
    <w:rsid w:val="00A76315"/>
    <w:rsid w:val="00A77DFD"/>
    <w:rsid w:val="00A827EA"/>
    <w:rsid w:val="00A83788"/>
    <w:rsid w:val="00A85FFA"/>
    <w:rsid w:val="00A90D8B"/>
    <w:rsid w:val="00A91702"/>
    <w:rsid w:val="00A9218C"/>
    <w:rsid w:val="00A93067"/>
    <w:rsid w:val="00A9319C"/>
    <w:rsid w:val="00A9476E"/>
    <w:rsid w:val="00A947F1"/>
    <w:rsid w:val="00A94D2E"/>
    <w:rsid w:val="00A95DFF"/>
    <w:rsid w:val="00AA0E3E"/>
    <w:rsid w:val="00AA347B"/>
    <w:rsid w:val="00AA3892"/>
    <w:rsid w:val="00AA4CF5"/>
    <w:rsid w:val="00AA7869"/>
    <w:rsid w:val="00AB310D"/>
    <w:rsid w:val="00AB6EFC"/>
    <w:rsid w:val="00AC2CFC"/>
    <w:rsid w:val="00AC506D"/>
    <w:rsid w:val="00AC6445"/>
    <w:rsid w:val="00AC70F5"/>
    <w:rsid w:val="00AD4C11"/>
    <w:rsid w:val="00AD7C93"/>
    <w:rsid w:val="00AD7CA1"/>
    <w:rsid w:val="00AE3D62"/>
    <w:rsid w:val="00AE4038"/>
    <w:rsid w:val="00AE4A3E"/>
    <w:rsid w:val="00AE533A"/>
    <w:rsid w:val="00AE6D0F"/>
    <w:rsid w:val="00AF1978"/>
    <w:rsid w:val="00AF2BCA"/>
    <w:rsid w:val="00AF39CE"/>
    <w:rsid w:val="00AF4381"/>
    <w:rsid w:val="00AF44C6"/>
    <w:rsid w:val="00AF4AD8"/>
    <w:rsid w:val="00AF5200"/>
    <w:rsid w:val="00AF5558"/>
    <w:rsid w:val="00AF6A44"/>
    <w:rsid w:val="00AF7978"/>
    <w:rsid w:val="00B01F44"/>
    <w:rsid w:val="00B05374"/>
    <w:rsid w:val="00B05EC7"/>
    <w:rsid w:val="00B1197F"/>
    <w:rsid w:val="00B152CC"/>
    <w:rsid w:val="00B1577A"/>
    <w:rsid w:val="00B21B87"/>
    <w:rsid w:val="00B22DC6"/>
    <w:rsid w:val="00B24B5D"/>
    <w:rsid w:val="00B26C60"/>
    <w:rsid w:val="00B30EA3"/>
    <w:rsid w:val="00B331B5"/>
    <w:rsid w:val="00B36D7B"/>
    <w:rsid w:val="00B37A50"/>
    <w:rsid w:val="00B37A66"/>
    <w:rsid w:val="00B400E3"/>
    <w:rsid w:val="00B40DEB"/>
    <w:rsid w:val="00B41657"/>
    <w:rsid w:val="00B41C96"/>
    <w:rsid w:val="00B45352"/>
    <w:rsid w:val="00B473E3"/>
    <w:rsid w:val="00B50175"/>
    <w:rsid w:val="00B50BF8"/>
    <w:rsid w:val="00B51AAB"/>
    <w:rsid w:val="00B51C2F"/>
    <w:rsid w:val="00B524F3"/>
    <w:rsid w:val="00B55886"/>
    <w:rsid w:val="00B60BE7"/>
    <w:rsid w:val="00B6192D"/>
    <w:rsid w:val="00B627EB"/>
    <w:rsid w:val="00B642DC"/>
    <w:rsid w:val="00B6463E"/>
    <w:rsid w:val="00B74C92"/>
    <w:rsid w:val="00B74E4D"/>
    <w:rsid w:val="00B7697F"/>
    <w:rsid w:val="00B76A68"/>
    <w:rsid w:val="00B80281"/>
    <w:rsid w:val="00B813E8"/>
    <w:rsid w:val="00B85614"/>
    <w:rsid w:val="00B85D9D"/>
    <w:rsid w:val="00B86F8C"/>
    <w:rsid w:val="00B90D3E"/>
    <w:rsid w:val="00B922DE"/>
    <w:rsid w:val="00B92882"/>
    <w:rsid w:val="00B94080"/>
    <w:rsid w:val="00B959D8"/>
    <w:rsid w:val="00B97868"/>
    <w:rsid w:val="00BA0A6C"/>
    <w:rsid w:val="00BA16D7"/>
    <w:rsid w:val="00BA1817"/>
    <w:rsid w:val="00BA349C"/>
    <w:rsid w:val="00BA3EFB"/>
    <w:rsid w:val="00BA6D21"/>
    <w:rsid w:val="00BA6FE8"/>
    <w:rsid w:val="00BB1EF1"/>
    <w:rsid w:val="00BB2354"/>
    <w:rsid w:val="00BB27AD"/>
    <w:rsid w:val="00BB2D81"/>
    <w:rsid w:val="00BB5757"/>
    <w:rsid w:val="00BC3131"/>
    <w:rsid w:val="00BC4AF9"/>
    <w:rsid w:val="00BD02A0"/>
    <w:rsid w:val="00BD2B9A"/>
    <w:rsid w:val="00BD38A4"/>
    <w:rsid w:val="00BD40F4"/>
    <w:rsid w:val="00BD7844"/>
    <w:rsid w:val="00BE0E30"/>
    <w:rsid w:val="00BE0EEB"/>
    <w:rsid w:val="00BE10D8"/>
    <w:rsid w:val="00BF03AB"/>
    <w:rsid w:val="00BF1D27"/>
    <w:rsid w:val="00BF3F68"/>
    <w:rsid w:val="00BF5635"/>
    <w:rsid w:val="00BF7163"/>
    <w:rsid w:val="00BF76D2"/>
    <w:rsid w:val="00C00CB2"/>
    <w:rsid w:val="00C075B7"/>
    <w:rsid w:val="00C07738"/>
    <w:rsid w:val="00C15615"/>
    <w:rsid w:val="00C15D41"/>
    <w:rsid w:val="00C17F16"/>
    <w:rsid w:val="00C20491"/>
    <w:rsid w:val="00C218CC"/>
    <w:rsid w:val="00C222F5"/>
    <w:rsid w:val="00C2375B"/>
    <w:rsid w:val="00C23D54"/>
    <w:rsid w:val="00C25C02"/>
    <w:rsid w:val="00C25C80"/>
    <w:rsid w:val="00C26FAE"/>
    <w:rsid w:val="00C32FA3"/>
    <w:rsid w:val="00C32FEE"/>
    <w:rsid w:val="00C3581F"/>
    <w:rsid w:val="00C40630"/>
    <w:rsid w:val="00C40A79"/>
    <w:rsid w:val="00C40A8B"/>
    <w:rsid w:val="00C44A01"/>
    <w:rsid w:val="00C45C22"/>
    <w:rsid w:val="00C45EA6"/>
    <w:rsid w:val="00C502A0"/>
    <w:rsid w:val="00C5151A"/>
    <w:rsid w:val="00C51A59"/>
    <w:rsid w:val="00C51D38"/>
    <w:rsid w:val="00C51ECA"/>
    <w:rsid w:val="00C53B08"/>
    <w:rsid w:val="00C55F4F"/>
    <w:rsid w:val="00C61344"/>
    <w:rsid w:val="00C634E1"/>
    <w:rsid w:val="00C6452F"/>
    <w:rsid w:val="00C6562F"/>
    <w:rsid w:val="00C65648"/>
    <w:rsid w:val="00C668EE"/>
    <w:rsid w:val="00C7420C"/>
    <w:rsid w:val="00C77E5C"/>
    <w:rsid w:val="00C80173"/>
    <w:rsid w:val="00C80D1E"/>
    <w:rsid w:val="00C86681"/>
    <w:rsid w:val="00C90210"/>
    <w:rsid w:val="00CA261E"/>
    <w:rsid w:val="00CA33C6"/>
    <w:rsid w:val="00CA7442"/>
    <w:rsid w:val="00CB32E1"/>
    <w:rsid w:val="00CB3DD3"/>
    <w:rsid w:val="00CB4205"/>
    <w:rsid w:val="00CB7551"/>
    <w:rsid w:val="00CC14FC"/>
    <w:rsid w:val="00CC1573"/>
    <w:rsid w:val="00CC174A"/>
    <w:rsid w:val="00CC2F3E"/>
    <w:rsid w:val="00CC3502"/>
    <w:rsid w:val="00CC4C24"/>
    <w:rsid w:val="00CC709F"/>
    <w:rsid w:val="00CD1F8C"/>
    <w:rsid w:val="00CD3EC6"/>
    <w:rsid w:val="00CD7B63"/>
    <w:rsid w:val="00CE062F"/>
    <w:rsid w:val="00CE1612"/>
    <w:rsid w:val="00CE46C1"/>
    <w:rsid w:val="00CE502B"/>
    <w:rsid w:val="00CE7DB7"/>
    <w:rsid w:val="00CF2BE7"/>
    <w:rsid w:val="00CF3B0E"/>
    <w:rsid w:val="00CF43C6"/>
    <w:rsid w:val="00CF4D99"/>
    <w:rsid w:val="00D00954"/>
    <w:rsid w:val="00D00A5E"/>
    <w:rsid w:val="00D02171"/>
    <w:rsid w:val="00D041CF"/>
    <w:rsid w:val="00D05CAD"/>
    <w:rsid w:val="00D05E3E"/>
    <w:rsid w:val="00D0698D"/>
    <w:rsid w:val="00D07D71"/>
    <w:rsid w:val="00D11ECB"/>
    <w:rsid w:val="00D24E07"/>
    <w:rsid w:val="00D32688"/>
    <w:rsid w:val="00D3270F"/>
    <w:rsid w:val="00D341E6"/>
    <w:rsid w:val="00D344FD"/>
    <w:rsid w:val="00D422A0"/>
    <w:rsid w:val="00D4265C"/>
    <w:rsid w:val="00D44D49"/>
    <w:rsid w:val="00D4602D"/>
    <w:rsid w:val="00D50A0D"/>
    <w:rsid w:val="00D50FF0"/>
    <w:rsid w:val="00D52B42"/>
    <w:rsid w:val="00D61EA0"/>
    <w:rsid w:val="00D65CDA"/>
    <w:rsid w:val="00D6654A"/>
    <w:rsid w:val="00D6699C"/>
    <w:rsid w:val="00D67E1B"/>
    <w:rsid w:val="00D72D80"/>
    <w:rsid w:val="00D762D1"/>
    <w:rsid w:val="00D80140"/>
    <w:rsid w:val="00D801EC"/>
    <w:rsid w:val="00D8218D"/>
    <w:rsid w:val="00D840EF"/>
    <w:rsid w:val="00D84335"/>
    <w:rsid w:val="00D8640D"/>
    <w:rsid w:val="00D90282"/>
    <w:rsid w:val="00D9321F"/>
    <w:rsid w:val="00D9511F"/>
    <w:rsid w:val="00D955AF"/>
    <w:rsid w:val="00D9785F"/>
    <w:rsid w:val="00DA34C7"/>
    <w:rsid w:val="00DA6FBD"/>
    <w:rsid w:val="00DB0064"/>
    <w:rsid w:val="00DB533D"/>
    <w:rsid w:val="00DB5570"/>
    <w:rsid w:val="00DB5958"/>
    <w:rsid w:val="00DB604B"/>
    <w:rsid w:val="00DB7A9E"/>
    <w:rsid w:val="00DC040D"/>
    <w:rsid w:val="00DC1E93"/>
    <w:rsid w:val="00DC25DD"/>
    <w:rsid w:val="00DC2AA9"/>
    <w:rsid w:val="00DC309F"/>
    <w:rsid w:val="00DD0306"/>
    <w:rsid w:val="00DD1018"/>
    <w:rsid w:val="00DD2FD9"/>
    <w:rsid w:val="00DD5302"/>
    <w:rsid w:val="00DD7E5A"/>
    <w:rsid w:val="00DE2992"/>
    <w:rsid w:val="00DE2B69"/>
    <w:rsid w:val="00DE565D"/>
    <w:rsid w:val="00DE7AB9"/>
    <w:rsid w:val="00DE7B21"/>
    <w:rsid w:val="00DF2A17"/>
    <w:rsid w:val="00DF2A5E"/>
    <w:rsid w:val="00DF6531"/>
    <w:rsid w:val="00DF6F6F"/>
    <w:rsid w:val="00E001E6"/>
    <w:rsid w:val="00E02773"/>
    <w:rsid w:val="00E03980"/>
    <w:rsid w:val="00E05157"/>
    <w:rsid w:val="00E1313A"/>
    <w:rsid w:val="00E13618"/>
    <w:rsid w:val="00E13A2F"/>
    <w:rsid w:val="00E140BD"/>
    <w:rsid w:val="00E14245"/>
    <w:rsid w:val="00E145C2"/>
    <w:rsid w:val="00E15027"/>
    <w:rsid w:val="00E169EC"/>
    <w:rsid w:val="00E1722A"/>
    <w:rsid w:val="00E2060B"/>
    <w:rsid w:val="00E21335"/>
    <w:rsid w:val="00E216E9"/>
    <w:rsid w:val="00E21DD2"/>
    <w:rsid w:val="00E233BE"/>
    <w:rsid w:val="00E255BD"/>
    <w:rsid w:val="00E25732"/>
    <w:rsid w:val="00E274D0"/>
    <w:rsid w:val="00E27AC3"/>
    <w:rsid w:val="00E32356"/>
    <w:rsid w:val="00E355F2"/>
    <w:rsid w:val="00E409D9"/>
    <w:rsid w:val="00E43767"/>
    <w:rsid w:val="00E515A6"/>
    <w:rsid w:val="00E51C86"/>
    <w:rsid w:val="00E55680"/>
    <w:rsid w:val="00E558C3"/>
    <w:rsid w:val="00E57676"/>
    <w:rsid w:val="00E613CF"/>
    <w:rsid w:val="00E62E5A"/>
    <w:rsid w:val="00E647D8"/>
    <w:rsid w:val="00E671BC"/>
    <w:rsid w:val="00E708C1"/>
    <w:rsid w:val="00E800D0"/>
    <w:rsid w:val="00E82CC9"/>
    <w:rsid w:val="00E8505B"/>
    <w:rsid w:val="00E86FD1"/>
    <w:rsid w:val="00E9041E"/>
    <w:rsid w:val="00E91A63"/>
    <w:rsid w:val="00E94929"/>
    <w:rsid w:val="00E96362"/>
    <w:rsid w:val="00EA03E7"/>
    <w:rsid w:val="00EA0EBF"/>
    <w:rsid w:val="00EA3665"/>
    <w:rsid w:val="00EA4A85"/>
    <w:rsid w:val="00EA4B2B"/>
    <w:rsid w:val="00EA69E6"/>
    <w:rsid w:val="00EA6B52"/>
    <w:rsid w:val="00EB0045"/>
    <w:rsid w:val="00EB2CC6"/>
    <w:rsid w:val="00EB6EB5"/>
    <w:rsid w:val="00EC34B2"/>
    <w:rsid w:val="00EC551F"/>
    <w:rsid w:val="00EC7E37"/>
    <w:rsid w:val="00ED3881"/>
    <w:rsid w:val="00ED773A"/>
    <w:rsid w:val="00EE0577"/>
    <w:rsid w:val="00EE2DD8"/>
    <w:rsid w:val="00EE3C0C"/>
    <w:rsid w:val="00EE466B"/>
    <w:rsid w:val="00EE6551"/>
    <w:rsid w:val="00EF06F8"/>
    <w:rsid w:val="00EF125A"/>
    <w:rsid w:val="00EF1A74"/>
    <w:rsid w:val="00EF26A6"/>
    <w:rsid w:val="00F040DA"/>
    <w:rsid w:val="00F05B9B"/>
    <w:rsid w:val="00F07035"/>
    <w:rsid w:val="00F10374"/>
    <w:rsid w:val="00F111F6"/>
    <w:rsid w:val="00F113E7"/>
    <w:rsid w:val="00F1596F"/>
    <w:rsid w:val="00F15E7E"/>
    <w:rsid w:val="00F228DE"/>
    <w:rsid w:val="00F2575C"/>
    <w:rsid w:val="00F26ACE"/>
    <w:rsid w:val="00F303A0"/>
    <w:rsid w:val="00F33247"/>
    <w:rsid w:val="00F33BC8"/>
    <w:rsid w:val="00F34E64"/>
    <w:rsid w:val="00F403BB"/>
    <w:rsid w:val="00F40DA0"/>
    <w:rsid w:val="00F42894"/>
    <w:rsid w:val="00F44CA5"/>
    <w:rsid w:val="00F450A9"/>
    <w:rsid w:val="00F455D7"/>
    <w:rsid w:val="00F45F50"/>
    <w:rsid w:val="00F46808"/>
    <w:rsid w:val="00F50B6D"/>
    <w:rsid w:val="00F50D81"/>
    <w:rsid w:val="00F5266F"/>
    <w:rsid w:val="00F53551"/>
    <w:rsid w:val="00F54D36"/>
    <w:rsid w:val="00F60CE1"/>
    <w:rsid w:val="00F62CA7"/>
    <w:rsid w:val="00F63F21"/>
    <w:rsid w:val="00F70506"/>
    <w:rsid w:val="00F717A7"/>
    <w:rsid w:val="00F72917"/>
    <w:rsid w:val="00F760AD"/>
    <w:rsid w:val="00F77511"/>
    <w:rsid w:val="00F82D46"/>
    <w:rsid w:val="00F848C3"/>
    <w:rsid w:val="00F84DF5"/>
    <w:rsid w:val="00F85E6C"/>
    <w:rsid w:val="00F861B0"/>
    <w:rsid w:val="00F92A0E"/>
    <w:rsid w:val="00F9412A"/>
    <w:rsid w:val="00F966FF"/>
    <w:rsid w:val="00F97655"/>
    <w:rsid w:val="00F97740"/>
    <w:rsid w:val="00FA26F1"/>
    <w:rsid w:val="00FA536E"/>
    <w:rsid w:val="00FA77E5"/>
    <w:rsid w:val="00FB19F5"/>
    <w:rsid w:val="00FB1F55"/>
    <w:rsid w:val="00FB226C"/>
    <w:rsid w:val="00FB44E9"/>
    <w:rsid w:val="00FB55A0"/>
    <w:rsid w:val="00FB69E8"/>
    <w:rsid w:val="00FB7207"/>
    <w:rsid w:val="00FB7C55"/>
    <w:rsid w:val="00FC111C"/>
    <w:rsid w:val="00FC2113"/>
    <w:rsid w:val="00FC36B5"/>
    <w:rsid w:val="00FC5F8B"/>
    <w:rsid w:val="00FD0A5C"/>
    <w:rsid w:val="00FD116F"/>
    <w:rsid w:val="00FD1B59"/>
    <w:rsid w:val="00FD296A"/>
    <w:rsid w:val="00FD3D2F"/>
    <w:rsid w:val="00FD4178"/>
    <w:rsid w:val="00FD751D"/>
    <w:rsid w:val="00FE115F"/>
    <w:rsid w:val="00FE578A"/>
    <w:rsid w:val="00FF0F30"/>
    <w:rsid w:val="00FF1BF9"/>
    <w:rsid w:val="00FF2668"/>
    <w:rsid w:val="00FF6281"/>
    <w:rsid w:val="00FF6576"/>
    <w:rsid w:val="00FF6A1A"/>
    <w:rsid w:val="00FF766E"/>
    <w:rsid w:val="00FF7D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E1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F3"/>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3F3"/>
    <w:pPr>
      <w:ind w:left="720"/>
      <w:contextualSpacing/>
    </w:pPr>
    <w:rPr>
      <w:rFonts w:eastAsiaTheme="minorHAnsi"/>
    </w:rPr>
  </w:style>
  <w:style w:type="paragraph" w:styleId="Header">
    <w:name w:val="header"/>
    <w:basedOn w:val="Normal"/>
    <w:link w:val="HeaderChar"/>
    <w:uiPriority w:val="99"/>
    <w:unhideWhenUsed/>
    <w:rsid w:val="008C53F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C53F3"/>
    <w:rPr>
      <w:rFonts w:asciiTheme="minorHAnsi" w:hAnsiTheme="minorHAnsi"/>
      <w:sz w:val="22"/>
    </w:rPr>
  </w:style>
  <w:style w:type="paragraph" w:styleId="Footer">
    <w:name w:val="footer"/>
    <w:basedOn w:val="Normal"/>
    <w:link w:val="FooterChar"/>
    <w:uiPriority w:val="99"/>
    <w:unhideWhenUsed/>
    <w:rsid w:val="008C53F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C53F3"/>
    <w:rPr>
      <w:rFonts w:asciiTheme="minorHAnsi" w:hAnsiTheme="minorHAnsi"/>
      <w:sz w:val="22"/>
    </w:rPr>
  </w:style>
  <w:style w:type="character" w:customStyle="1" w:styleId="CommentTextChar">
    <w:name w:val="Comment Text Char"/>
    <w:basedOn w:val="DefaultParagraphFont"/>
    <w:link w:val="CommentText"/>
    <w:uiPriority w:val="99"/>
    <w:semiHidden/>
    <w:rsid w:val="008C53F3"/>
    <w:rPr>
      <w:rFonts w:asciiTheme="minorHAnsi" w:hAnsiTheme="minorHAnsi"/>
      <w:sz w:val="20"/>
      <w:szCs w:val="20"/>
    </w:rPr>
  </w:style>
  <w:style w:type="paragraph" w:styleId="CommentText">
    <w:name w:val="annotation text"/>
    <w:basedOn w:val="Normal"/>
    <w:link w:val="CommentTextChar"/>
    <w:uiPriority w:val="99"/>
    <w:semiHidden/>
    <w:unhideWhenUsed/>
    <w:rsid w:val="008C53F3"/>
    <w:pPr>
      <w:spacing w:line="240" w:lineRule="auto"/>
    </w:pPr>
    <w:rPr>
      <w:rFonts w:eastAsiaTheme="minorHAnsi"/>
      <w:sz w:val="20"/>
      <w:szCs w:val="20"/>
    </w:rPr>
  </w:style>
  <w:style w:type="character" w:customStyle="1" w:styleId="CommentSubjectChar">
    <w:name w:val="Comment Subject Char"/>
    <w:basedOn w:val="CommentTextChar"/>
    <w:link w:val="CommentSubject"/>
    <w:uiPriority w:val="99"/>
    <w:semiHidden/>
    <w:rsid w:val="008C53F3"/>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8C53F3"/>
    <w:rPr>
      <w:b/>
      <w:bCs/>
    </w:rPr>
  </w:style>
  <w:style w:type="character" w:customStyle="1" w:styleId="BalloonTextChar">
    <w:name w:val="Balloon Text Char"/>
    <w:basedOn w:val="DefaultParagraphFont"/>
    <w:link w:val="BalloonText"/>
    <w:uiPriority w:val="99"/>
    <w:semiHidden/>
    <w:rsid w:val="008C53F3"/>
    <w:rPr>
      <w:rFonts w:ascii="Segoe UI" w:hAnsi="Segoe UI" w:cs="Segoe UI"/>
      <w:sz w:val="18"/>
      <w:szCs w:val="18"/>
    </w:rPr>
  </w:style>
  <w:style w:type="paragraph" w:styleId="BalloonText">
    <w:name w:val="Balloon Text"/>
    <w:basedOn w:val="Normal"/>
    <w:link w:val="BalloonTextChar"/>
    <w:uiPriority w:val="99"/>
    <w:semiHidden/>
    <w:unhideWhenUsed/>
    <w:rsid w:val="008C53F3"/>
    <w:pPr>
      <w:spacing w:after="0" w:line="240" w:lineRule="auto"/>
    </w:pPr>
    <w:rPr>
      <w:rFonts w:ascii="Segoe UI" w:eastAsiaTheme="minorHAnsi" w:hAnsi="Segoe UI" w:cs="Segoe UI"/>
      <w:sz w:val="18"/>
      <w:szCs w:val="18"/>
    </w:rPr>
  </w:style>
  <w:style w:type="paragraph" w:customStyle="1" w:styleId="Paragraph">
    <w:name w:val="Paragraph"/>
    <w:basedOn w:val="List"/>
    <w:rsid w:val="008C53F3"/>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Times New Roman"/>
      <w:noProof/>
      <w:sz w:val="18"/>
      <w:szCs w:val="18"/>
    </w:rPr>
  </w:style>
  <w:style w:type="paragraph" w:styleId="List">
    <w:name w:val="List"/>
    <w:basedOn w:val="Normal"/>
    <w:uiPriority w:val="99"/>
    <w:semiHidden/>
    <w:unhideWhenUsed/>
    <w:rsid w:val="008C53F3"/>
    <w:pPr>
      <w:ind w:left="360" w:hanging="360"/>
      <w:contextualSpacing/>
    </w:pPr>
  </w:style>
  <w:style w:type="paragraph" w:styleId="FootnoteText">
    <w:name w:val="footnote text"/>
    <w:basedOn w:val="Normal"/>
    <w:link w:val="FootnoteTextChar"/>
    <w:semiHidden/>
    <w:rsid w:val="008C53F3"/>
    <w:pPr>
      <w:autoSpaceDE w:val="0"/>
      <w:autoSpaceDN w:val="0"/>
      <w:spacing w:after="0" w:line="240" w:lineRule="auto"/>
    </w:pPr>
    <w:rPr>
      <w:rFonts w:ascii="Arial Mon" w:eastAsia="Times New Roman" w:hAnsi="Arial Mon" w:cs="Times New Roman"/>
      <w:noProof/>
      <w:sz w:val="18"/>
      <w:szCs w:val="18"/>
    </w:rPr>
  </w:style>
  <w:style w:type="character" w:customStyle="1" w:styleId="FootnoteTextChar">
    <w:name w:val="Footnote Text Char"/>
    <w:basedOn w:val="DefaultParagraphFont"/>
    <w:link w:val="FootnoteText"/>
    <w:semiHidden/>
    <w:rsid w:val="008C53F3"/>
    <w:rPr>
      <w:rFonts w:ascii="Arial Mon" w:eastAsia="Times New Roman" w:hAnsi="Arial Mon" w:cs="Times New Roman"/>
      <w:noProof/>
      <w:sz w:val="18"/>
      <w:szCs w:val="18"/>
    </w:rPr>
  </w:style>
  <w:style w:type="character" w:customStyle="1" w:styleId="highlight">
    <w:name w:val="highlight"/>
    <w:basedOn w:val="DefaultParagraphFont"/>
    <w:rsid w:val="008C53F3"/>
  </w:style>
  <w:style w:type="paragraph" w:styleId="NormalWeb">
    <w:name w:val="Normal (Web)"/>
    <w:basedOn w:val="Normal"/>
    <w:uiPriority w:val="99"/>
    <w:unhideWhenUsed/>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3F3"/>
    <w:rPr>
      <w:b/>
      <w:bCs/>
    </w:rPr>
  </w:style>
  <w:style w:type="paragraph" w:customStyle="1" w:styleId="style2">
    <w:name w:val="style2"/>
    <w:basedOn w:val="Normal"/>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style14"/>
    <w:basedOn w:val="DefaultParagraphFont"/>
    <w:rsid w:val="008C53F3"/>
  </w:style>
  <w:style w:type="paragraph" w:customStyle="1" w:styleId="consplusnormal">
    <w:name w:val="consplusnormal"/>
    <w:basedOn w:val="Normal"/>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45A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F3"/>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3F3"/>
    <w:pPr>
      <w:ind w:left="720"/>
      <w:contextualSpacing/>
    </w:pPr>
    <w:rPr>
      <w:rFonts w:eastAsiaTheme="minorHAnsi"/>
    </w:rPr>
  </w:style>
  <w:style w:type="paragraph" w:styleId="Header">
    <w:name w:val="header"/>
    <w:basedOn w:val="Normal"/>
    <w:link w:val="HeaderChar"/>
    <w:uiPriority w:val="99"/>
    <w:unhideWhenUsed/>
    <w:rsid w:val="008C53F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C53F3"/>
    <w:rPr>
      <w:rFonts w:asciiTheme="minorHAnsi" w:hAnsiTheme="minorHAnsi"/>
      <w:sz w:val="22"/>
    </w:rPr>
  </w:style>
  <w:style w:type="paragraph" w:styleId="Footer">
    <w:name w:val="footer"/>
    <w:basedOn w:val="Normal"/>
    <w:link w:val="FooterChar"/>
    <w:uiPriority w:val="99"/>
    <w:unhideWhenUsed/>
    <w:rsid w:val="008C53F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C53F3"/>
    <w:rPr>
      <w:rFonts w:asciiTheme="minorHAnsi" w:hAnsiTheme="minorHAnsi"/>
      <w:sz w:val="22"/>
    </w:rPr>
  </w:style>
  <w:style w:type="character" w:customStyle="1" w:styleId="CommentTextChar">
    <w:name w:val="Comment Text Char"/>
    <w:basedOn w:val="DefaultParagraphFont"/>
    <w:link w:val="CommentText"/>
    <w:uiPriority w:val="99"/>
    <w:semiHidden/>
    <w:rsid w:val="008C53F3"/>
    <w:rPr>
      <w:rFonts w:asciiTheme="minorHAnsi" w:hAnsiTheme="minorHAnsi"/>
      <w:sz w:val="20"/>
      <w:szCs w:val="20"/>
    </w:rPr>
  </w:style>
  <w:style w:type="paragraph" w:styleId="CommentText">
    <w:name w:val="annotation text"/>
    <w:basedOn w:val="Normal"/>
    <w:link w:val="CommentTextChar"/>
    <w:uiPriority w:val="99"/>
    <w:semiHidden/>
    <w:unhideWhenUsed/>
    <w:rsid w:val="008C53F3"/>
    <w:pPr>
      <w:spacing w:line="240" w:lineRule="auto"/>
    </w:pPr>
    <w:rPr>
      <w:rFonts w:eastAsiaTheme="minorHAnsi"/>
      <w:sz w:val="20"/>
      <w:szCs w:val="20"/>
    </w:rPr>
  </w:style>
  <w:style w:type="character" w:customStyle="1" w:styleId="CommentSubjectChar">
    <w:name w:val="Comment Subject Char"/>
    <w:basedOn w:val="CommentTextChar"/>
    <w:link w:val="CommentSubject"/>
    <w:uiPriority w:val="99"/>
    <w:semiHidden/>
    <w:rsid w:val="008C53F3"/>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8C53F3"/>
    <w:rPr>
      <w:b/>
      <w:bCs/>
    </w:rPr>
  </w:style>
  <w:style w:type="character" w:customStyle="1" w:styleId="BalloonTextChar">
    <w:name w:val="Balloon Text Char"/>
    <w:basedOn w:val="DefaultParagraphFont"/>
    <w:link w:val="BalloonText"/>
    <w:uiPriority w:val="99"/>
    <w:semiHidden/>
    <w:rsid w:val="008C53F3"/>
    <w:rPr>
      <w:rFonts w:ascii="Segoe UI" w:hAnsi="Segoe UI" w:cs="Segoe UI"/>
      <w:sz w:val="18"/>
      <w:szCs w:val="18"/>
    </w:rPr>
  </w:style>
  <w:style w:type="paragraph" w:styleId="BalloonText">
    <w:name w:val="Balloon Text"/>
    <w:basedOn w:val="Normal"/>
    <w:link w:val="BalloonTextChar"/>
    <w:uiPriority w:val="99"/>
    <w:semiHidden/>
    <w:unhideWhenUsed/>
    <w:rsid w:val="008C53F3"/>
    <w:pPr>
      <w:spacing w:after="0" w:line="240" w:lineRule="auto"/>
    </w:pPr>
    <w:rPr>
      <w:rFonts w:ascii="Segoe UI" w:eastAsiaTheme="minorHAnsi" w:hAnsi="Segoe UI" w:cs="Segoe UI"/>
      <w:sz w:val="18"/>
      <w:szCs w:val="18"/>
    </w:rPr>
  </w:style>
  <w:style w:type="paragraph" w:customStyle="1" w:styleId="Paragraph">
    <w:name w:val="Paragraph"/>
    <w:basedOn w:val="List"/>
    <w:rsid w:val="008C53F3"/>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Times New Roman"/>
      <w:noProof/>
      <w:sz w:val="18"/>
      <w:szCs w:val="18"/>
    </w:rPr>
  </w:style>
  <w:style w:type="paragraph" w:styleId="List">
    <w:name w:val="List"/>
    <w:basedOn w:val="Normal"/>
    <w:uiPriority w:val="99"/>
    <w:semiHidden/>
    <w:unhideWhenUsed/>
    <w:rsid w:val="008C53F3"/>
    <w:pPr>
      <w:ind w:left="360" w:hanging="360"/>
      <w:contextualSpacing/>
    </w:pPr>
  </w:style>
  <w:style w:type="paragraph" w:styleId="FootnoteText">
    <w:name w:val="footnote text"/>
    <w:basedOn w:val="Normal"/>
    <w:link w:val="FootnoteTextChar"/>
    <w:semiHidden/>
    <w:rsid w:val="008C53F3"/>
    <w:pPr>
      <w:autoSpaceDE w:val="0"/>
      <w:autoSpaceDN w:val="0"/>
      <w:spacing w:after="0" w:line="240" w:lineRule="auto"/>
    </w:pPr>
    <w:rPr>
      <w:rFonts w:ascii="Arial Mon" w:eastAsia="Times New Roman" w:hAnsi="Arial Mon" w:cs="Times New Roman"/>
      <w:noProof/>
      <w:sz w:val="18"/>
      <w:szCs w:val="18"/>
    </w:rPr>
  </w:style>
  <w:style w:type="character" w:customStyle="1" w:styleId="FootnoteTextChar">
    <w:name w:val="Footnote Text Char"/>
    <w:basedOn w:val="DefaultParagraphFont"/>
    <w:link w:val="FootnoteText"/>
    <w:semiHidden/>
    <w:rsid w:val="008C53F3"/>
    <w:rPr>
      <w:rFonts w:ascii="Arial Mon" w:eastAsia="Times New Roman" w:hAnsi="Arial Mon" w:cs="Times New Roman"/>
      <w:noProof/>
      <w:sz w:val="18"/>
      <w:szCs w:val="18"/>
    </w:rPr>
  </w:style>
  <w:style w:type="character" w:customStyle="1" w:styleId="highlight">
    <w:name w:val="highlight"/>
    <w:basedOn w:val="DefaultParagraphFont"/>
    <w:rsid w:val="008C53F3"/>
  </w:style>
  <w:style w:type="paragraph" w:styleId="NormalWeb">
    <w:name w:val="Normal (Web)"/>
    <w:basedOn w:val="Normal"/>
    <w:uiPriority w:val="99"/>
    <w:unhideWhenUsed/>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3F3"/>
    <w:rPr>
      <w:b/>
      <w:bCs/>
    </w:rPr>
  </w:style>
  <w:style w:type="paragraph" w:customStyle="1" w:styleId="style2">
    <w:name w:val="style2"/>
    <w:basedOn w:val="Normal"/>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style14"/>
    <w:basedOn w:val="DefaultParagraphFont"/>
    <w:rsid w:val="008C53F3"/>
  </w:style>
  <w:style w:type="paragraph" w:customStyle="1" w:styleId="consplusnormal">
    <w:name w:val="consplusnormal"/>
    <w:basedOn w:val="Normal"/>
    <w:rsid w:val="008C53F3"/>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4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8C15A-FF37-8942-8E4C-166C2988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8885</Words>
  <Characters>50648</Characters>
  <Application>Microsoft Macintosh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Javkhlan</dc:creator>
  <cp:lastModifiedBy>cabinet gov</cp:lastModifiedBy>
  <cp:revision>9</cp:revision>
  <cp:lastPrinted>2018-11-14T02:26:00Z</cp:lastPrinted>
  <dcterms:created xsi:type="dcterms:W3CDTF">2018-10-31T09:30:00Z</dcterms:created>
  <dcterms:modified xsi:type="dcterms:W3CDTF">2018-11-14T02:26:00Z</dcterms:modified>
</cp:coreProperties>
</file>