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CF287" w14:textId="55487519" w:rsidR="00005DDF" w:rsidRDefault="005832B3" w:rsidP="00005DDF">
      <w:pPr>
        <w:spacing w:after="0" w:line="240" w:lineRule="auto"/>
        <w:rPr>
          <w:szCs w:val="24"/>
          <w:lang w:val="mn-MN"/>
        </w:rPr>
      </w:pPr>
      <w:r>
        <w:rPr>
          <w:szCs w:val="24"/>
          <w:lang w:val="mn-MN"/>
        </w:rPr>
        <w:t xml:space="preserve"> </w:t>
      </w:r>
    </w:p>
    <w:p w14:paraId="675E032A" w14:textId="77777777" w:rsidR="00005DDF" w:rsidRPr="00A5364A" w:rsidRDefault="00005DDF" w:rsidP="00005DDF">
      <w:pPr>
        <w:spacing w:after="0" w:line="240" w:lineRule="auto"/>
        <w:jc w:val="center"/>
        <w:rPr>
          <w:b/>
          <w:color w:val="000000" w:themeColor="text1"/>
          <w:szCs w:val="24"/>
          <w:lang w:val="mn-MN"/>
        </w:rPr>
      </w:pPr>
      <w:r w:rsidRPr="00A5364A">
        <w:rPr>
          <w:b/>
          <w:color w:val="000000" w:themeColor="text1"/>
          <w:szCs w:val="24"/>
          <w:lang w:val="mn-MN"/>
        </w:rPr>
        <w:t>ТАНИЛЦУУЛГА</w:t>
      </w:r>
    </w:p>
    <w:p w14:paraId="1CAC56B3" w14:textId="77777777" w:rsidR="00005DDF" w:rsidRPr="00A5364A" w:rsidRDefault="00005DDF" w:rsidP="00005DDF">
      <w:pPr>
        <w:spacing w:after="0" w:line="240" w:lineRule="auto"/>
        <w:ind w:left="450" w:hanging="450"/>
        <w:jc w:val="center"/>
        <w:rPr>
          <w:b/>
          <w:color w:val="000000" w:themeColor="text1"/>
          <w:szCs w:val="24"/>
          <w:lang w:val="mn-MN"/>
        </w:rPr>
      </w:pPr>
    </w:p>
    <w:p w14:paraId="1A86CED9" w14:textId="0A5F01A2" w:rsidR="00005DDF" w:rsidRPr="00005DDF" w:rsidRDefault="00005DDF" w:rsidP="00005DDF">
      <w:pPr>
        <w:spacing w:after="0" w:line="240" w:lineRule="auto"/>
        <w:jc w:val="center"/>
        <w:rPr>
          <w:color w:val="000000" w:themeColor="text1"/>
          <w:szCs w:val="24"/>
          <w:lang w:val="mn-MN"/>
        </w:rPr>
      </w:pPr>
      <w:r w:rsidRPr="00005DDF">
        <w:rPr>
          <w:color w:val="000000" w:themeColor="text1"/>
          <w:szCs w:val="24"/>
          <w:lang w:val="mn-MN"/>
        </w:rPr>
        <w:t>“Төрийн албаны зөвлөлийн үйл ажиллагааны дүрмийг</w:t>
      </w:r>
    </w:p>
    <w:p w14:paraId="40BA08B0" w14:textId="79CE5287" w:rsidR="00005DDF" w:rsidRPr="00005DDF" w:rsidRDefault="00005DDF" w:rsidP="00005DDF">
      <w:pPr>
        <w:spacing w:after="0" w:line="240" w:lineRule="auto"/>
        <w:jc w:val="center"/>
        <w:rPr>
          <w:color w:val="000000" w:themeColor="text1"/>
          <w:szCs w:val="24"/>
          <w:lang w:val="mn-MN"/>
        </w:rPr>
      </w:pPr>
      <w:r w:rsidRPr="00005DDF">
        <w:rPr>
          <w:color w:val="000000" w:themeColor="text1"/>
          <w:szCs w:val="24"/>
          <w:lang w:val="mn-MN"/>
        </w:rPr>
        <w:t>батлах тухай” Улсын Их Хурлын тогтоол, дүрмийн  төслийн тухай</w:t>
      </w:r>
    </w:p>
    <w:p w14:paraId="3BEC2812" w14:textId="77777777" w:rsidR="00005DDF" w:rsidRPr="006A293A" w:rsidRDefault="00005DDF" w:rsidP="00005DDF">
      <w:pPr>
        <w:spacing w:after="0" w:line="240" w:lineRule="auto"/>
        <w:jc w:val="both"/>
        <w:rPr>
          <w:b/>
          <w:color w:val="000000" w:themeColor="text1"/>
          <w:szCs w:val="24"/>
          <w:lang w:val="mn-MN"/>
        </w:rPr>
      </w:pPr>
    </w:p>
    <w:p w14:paraId="6DCA1619" w14:textId="77777777" w:rsidR="00005DDF" w:rsidRPr="006A293A" w:rsidRDefault="00005DDF" w:rsidP="00005DDF">
      <w:pPr>
        <w:spacing w:after="0" w:line="240" w:lineRule="auto"/>
        <w:jc w:val="both"/>
        <w:rPr>
          <w:b/>
          <w:color w:val="000000" w:themeColor="text1"/>
          <w:szCs w:val="24"/>
          <w:lang w:val="mn-MN"/>
        </w:rPr>
      </w:pPr>
    </w:p>
    <w:p w14:paraId="7CBEBBEF" w14:textId="725815B7" w:rsidR="00005DDF" w:rsidRPr="00F770D4" w:rsidRDefault="00B92F1F" w:rsidP="00005DDF">
      <w:pPr>
        <w:spacing w:after="0" w:line="240" w:lineRule="auto"/>
        <w:ind w:firstLine="720"/>
        <w:jc w:val="both"/>
        <w:rPr>
          <w:color w:val="000000" w:themeColor="text1"/>
          <w:szCs w:val="24"/>
          <w:lang w:val="mn-MN"/>
        </w:rPr>
      </w:pPr>
      <w:r w:rsidRPr="00A5364A">
        <w:rPr>
          <w:color w:val="000000" w:themeColor="text1"/>
          <w:lang w:val="mn-MN"/>
        </w:rPr>
        <w:t xml:space="preserve">Тѳрийн албаны тухай хууль </w:t>
      </w:r>
      <w:r>
        <w:rPr>
          <w:color w:val="000000" w:themeColor="text1"/>
          <w:lang w:val="mn-MN"/>
        </w:rPr>
        <w:t>/</w:t>
      </w:r>
      <w:r w:rsidRPr="00A5364A">
        <w:rPr>
          <w:color w:val="000000" w:themeColor="text1"/>
          <w:lang w:val="mn-MN"/>
        </w:rPr>
        <w:t>Шинэчилсэн найруулга</w:t>
      </w:r>
      <w:r>
        <w:rPr>
          <w:color w:val="000000" w:themeColor="text1"/>
          <w:lang w:val="mn-MN"/>
        </w:rPr>
        <w:t>/-</w:t>
      </w:r>
      <w:r w:rsidR="00005DDF" w:rsidRPr="00A5364A">
        <w:rPr>
          <w:color w:val="000000" w:themeColor="text1"/>
          <w:szCs w:val="24"/>
          <w:lang w:val="mn-MN"/>
        </w:rPr>
        <w:t xml:space="preserve">ийн 65 дугаар зүйлийн 65.7 дахь хэсэгт “Зөвлөлийн үйл ажиллагааны дүрмийг Улсын Их Хурал батална” гэж заасныг үндэслэн </w:t>
      </w:r>
      <w:r w:rsidR="00005DDF">
        <w:rPr>
          <w:color w:val="000000" w:themeColor="text1"/>
          <w:szCs w:val="24"/>
          <w:lang w:val="mn-MN"/>
        </w:rPr>
        <w:t>э</w:t>
      </w:r>
      <w:r w:rsidR="00005DDF" w:rsidRPr="00A5364A">
        <w:rPr>
          <w:color w:val="000000" w:themeColor="text1"/>
          <w:szCs w:val="24"/>
          <w:lang w:val="mn-MN"/>
        </w:rPr>
        <w:t xml:space="preserve">нэхүү тогтоолын төслийг боловсруулав. </w:t>
      </w:r>
    </w:p>
    <w:p w14:paraId="3C3CAD98" w14:textId="77777777" w:rsidR="00005DDF" w:rsidRPr="00A5364A" w:rsidRDefault="00005DDF" w:rsidP="00005DDF">
      <w:pPr>
        <w:spacing w:after="0" w:line="240" w:lineRule="auto"/>
        <w:ind w:firstLine="720"/>
        <w:jc w:val="both"/>
        <w:rPr>
          <w:b/>
          <w:color w:val="000000" w:themeColor="text1"/>
          <w:szCs w:val="24"/>
          <w:lang w:val="mn-MN"/>
        </w:rPr>
      </w:pPr>
    </w:p>
    <w:p w14:paraId="7EDC7E1A" w14:textId="77777777" w:rsidR="00005DDF" w:rsidRDefault="00005DDF" w:rsidP="00005DDF">
      <w:pPr>
        <w:spacing w:after="0" w:line="240" w:lineRule="auto"/>
        <w:ind w:firstLine="720"/>
        <w:jc w:val="both"/>
        <w:rPr>
          <w:color w:val="000000" w:themeColor="text1"/>
          <w:szCs w:val="24"/>
          <w:lang w:val="mn-MN"/>
        </w:rPr>
      </w:pPr>
      <w:r w:rsidRPr="00A5364A">
        <w:rPr>
          <w:color w:val="000000" w:themeColor="text1"/>
          <w:szCs w:val="24"/>
          <w:lang w:val="mn-MN"/>
        </w:rPr>
        <w:t xml:space="preserve">Улсын Их Хурлын 1995 оны 6 дугаар сарын 2-ны ѳдрийн 35 дугаар тогтоолоор Тѳрийн захиргааны албаны зѳвлѳлийн дүрмийг анх батлан мѳрдүүлжээ. Дараа нь Улсын Их Хурлын 2002 оны 11 дүгээр сарын 28-ний ѳдрийн 85 дугаар тогтоолоор баталсан Зѳвлѳлийн үйл ажиллагааны хоёр дахь дүрэм мѳрдѳгдѳж байсан бѳгѳѳд эдүгээ Улсын Их Хурлын 2009 оны 12 дугаар сарын 04-ний ѳдрийн 87 дугаар тогтоолоор баталсан Зѳвлѳлийн үйл ажиллагааны гурав дахь дүрэм мѳрдѳгдѳж байна. </w:t>
      </w:r>
    </w:p>
    <w:p w14:paraId="6BDE9C23" w14:textId="77777777" w:rsidR="00005DDF" w:rsidRPr="00A5364A" w:rsidRDefault="00005DDF" w:rsidP="00005DDF">
      <w:pPr>
        <w:spacing w:after="0" w:line="240" w:lineRule="auto"/>
        <w:ind w:firstLine="720"/>
        <w:jc w:val="both"/>
        <w:rPr>
          <w:color w:val="000000" w:themeColor="text1"/>
          <w:szCs w:val="24"/>
          <w:lang w:val="mn-MN"/>
        </w:rPr>
      </w:pPr>
    </w:p>
    <w:p w14:paraId="7EC04BBD" w14:textId="57C12935" w:rsidR="00005DDF" w:rsidRDefault="00005DDF" w:rsidP="00005DDF">
      <w:pPr>
        <w:pStyle w:val="NormalWeb"/>
        <w:spacing w:before="0" w:beforeAutospacing="0" w:after="0" w:afterAutospacing="0"/>
        <w:ind w:firstLine="630"/>
        <w:jc w:val="both"/>
        <w:textAlignment w:val="top"/>
        <w:rPr>
          <w:rFonts w:ascii="Arial" w:hAnsi="Arial" w:cs="Arial"/>
          <w:color w:val="000000" w:themeColor="text1"/>
          <w:lang w:val="mn-MN"/>
        </w:rPr>
      </w:pPr>
      <w:r w:rsidRPr="00A5364A">
        <w:rPr>
          <w:rFonts w:ascii="Arial" w:hAnsi="Arial" w:cs="Arial"/>
          <w:color w:val="000000" w:themeColor="text1"/>
          <w:lang w:val="mn-MN"/>
        </w:rPr>
        <w:t>Тѳрийн албаны тухай хууль</w:t>
      </w:r>
      <w:r w:rsidR="00B92F1F">
        <w:rPr>
          <w:rFonts w:ascii="Arial" w:hAnsi="Arial" w:cs="Arial"/>
          <w:color w:val="000000" w:themeColor="text1"/>
          <w:lang w:val="mn-MN"/>
        </w:rPr>
        <w:t xml:space="preserve"> /</w:t>
      </w:r>
      <w:r w:rsidRPr="00A5364A">
        <w:rPr>
          <w:rFonts w:ascii="Arial" w:hAnsi="Arial" w:cs="Arial"/>
          <w:color w:val="000000" w:themeColor="text1"/>
          <w:lang w:val="mn-MN"/>
        </w:rPr>
        <w:t>Шинэчилсэн найруулга</w:t>
      </w:r>
      <w:r w:rsidR="00B92F1F">
        <w:rPr>
          <w:rFonts w:ascii="Arial" w:hAnsi="Arial" w:cs="Arial"/>
          <w:color w:val="000000" w:themeColor="text1"/>
          <w:lang w:val="mn-MN"/>
        </w:rPr>
        <w:t>/</w:t>
      </w:r>
      <w:r w:rsidRPr="00A5364A">
        <w:rPr>
          <w:rFonts w:ascii="Arial" w:hAnsi="Arial" w:cs="Arial"/>
          <w:color w:val="000000" w:themeColor="text1"/>
          <w:lang w:val="mn-MN"/>
        </w:rPr>
        <w:t xml:space="preserve">-ийг 2017 онд баталж, 2019 оны </w:t>
      </w:r>
      <w:r w:rsidR="00B92F1F">
        <w:rPr>
          <w:rFonts w:ascii="Arial" w:hAnsi="Arial" w:cs="Arial"/>
          <w:color w:val="000000" w:themeColor="text1"/>
          <w:lang w:val="mn-MN"/>
        </w:rPr>
        <w:t>0</w:t>
      </w:r>
      <w:r w:rsidRPr="00A5364A">
        <w:rPr>
          <w:rFonts w:ascii="Arial" w:hAnsi="Arial" w:cs="Arial"/>
          <w:color w:val="000000" w:themeColor="text1"/>
          <w:lang w:val="mn-MN"/>
        </w:rPr>
        <w:t>1 дүгээр сарын 01-ний ѳдрѳѳс эхлэн дагаж мѳрдѳхѳѳр шийдвэрлэ</w:t>
      </w:r>
      <w:r w:rsidR="00B92F1F">
        <w:rPr>
          <w:rFonts w:ascii="Arial" w:hAnsi="Arial" w:cs="Arial"/>
          <w:color w:val="000000" w:themeColor="text1"/>
          <w:lang w:val="mn-MN"/>
        </w:rPr>
        <w:t>ж, э</w:t>
      </w:r>
      <w:r w:rsidRPr="00A5364A">
        <w:rPr>
          <w:rFonts w:ascii="Arial" w:hAnsi="Arial" w:cs="Arial"/>
          <w:color w:val="000000" w:themeColor="text1"/>
          <w:lang w:val="mn-MN"/>
        </w:rPr>
        <w:t xml:space="preserve">нэ хуулиар </w:t>
      </w:r>
      <w:r>
        <w:rPr>
          <w:rFonts w:ascii="Arial" w:hAnsi="Arial" w:cs="Arial"/>
          <w:color w:val="000000" w:themeColor="text1"/>
          <w:lang w:val="mn-MN"/>
        </w:rPr>
        <w:t xml:space="preserve">төрийн албаны </w:t>
      </w:r>
      <w:r w:rsidRPr="00A5364A">
        <w:rPr>
          <w:rFonts w:ascii="Arial" w:hAnsi="Arial" w:cs="Arial"/>
          <w:color w:val="000000" w:themeColor="text1"/>
          <w:lang w:val="mn-MN"/>
        </w:rPr>
        <w:t>чадахуй</w:t>
      </w:r>
      <w:r w:rsidR="005832B3">
        <w:rPr>
          <w:rFonts w:ascii="Arial" w:hAnsi="Arial" w:cs="Arial"/>
          <w:color w:val="000000" w:themeColor="text1"/>
          <w:lang w:val="mn-MN"/>
        </w:rPr>
        <w:t xml:space="preserve"> </w:t>
      </w:r>
      <w:r w:rsidRPr="00A5364A">
        <w:rPr>
          <w:rFonts w:ascii="Arial" w:hAnsi="Arial" w:cs="Arial"/>
          <w:color w:val="000000" w:themeColor="text1"/>
          <w:lang w:val="mn-MN"/>
        </w:rPr>
        <w:t>(мерит)-н зарчмыг</w:t>
      </w:r>
      <w:r>
        <w:rPr>
          <w:rFonts w:ascii="Arial" w:hAnsi="Arial" w:cs="Arial"/>
          <w:color w:val="000000" w:themeColor="text1"/>
          <w:lang w:val="mn-MN"/>
        </w:rPr>
        <w:t xml:space="preserve"> шинээр хуульчилж, төрийн  албан тушаалд тавигдах шаардлага, төрийн албаны шалгалт авах,</w:t>
      </w:r>
      <w:r w:rsidR="00B92F1F">
        <w:rPr>
          <w:rFonts w:ascii="Arial" w:hAnsi="Arial" w:cs="Arial"/>
          <w:color w:val="000000" w:themeColor="text1"/>
          <w:lang w:val="mn-MN"/>
        </w:rPr>
        <w:t xml:space="preserve"> </w:t>
      </w:r>
      <w:r>
        <w:rPr>
          <w:rFonts w:ascii="Arial" w:hAnsi="Arial" w:cs="Arial"/>
          <w:color w:val="000000" w:themeColor="text1"/>
          <w:lang w:val="mn-MN"/>
        </w:rPr>
        <w:t xml:space="preserve">төрийн албан хаагчийг сонгон шалгаруулах, түүнийг албан тушаалд шатлан дэвшүүлэх, өөр албан тушаалд шилжүүлэх, сэлгэн ажиллуулах, төрийн албан хаагчийн эрх, ашиг сонирхлыг </w:t>
      </w:r>
      <w:r w:rsidRPr="00A5364A">
        <w:rPr>
          <w:rFonts w:ascii="Arial" w:hAnsi="Arial" w:cs="Arial"/>
          <w:color w:val="000000" w:themeColor="text1"/>
          <w:lang w:val="mn-MN"/>
        </w:rPr>
        <w:t xml:space="preserve"> хамгаалахтай холбогдсон </w:t>
      </w:r>
      <w:r>
        <w:rPr>
          <w:rFonts w:ascii="Arial" w:hAnsi="Arial" w:cs="Arial"/>
          <w:color w:val="000000" w:themeColor="text1"/>
          <w:lang w:val="mn-MN"/>
        </w:rPr>
        <w:t>харилцаанд уг зарчмыг удирдлага болгон зохицуулсан билээ.</w:t>
      </w:r>
      <w:r w:rsidR="00B92F1F">
        <w:rPr>
          <w:rFonts w:ascii="Arial" w:hAnsi="Arial" w:cs="Arial"/>
          <w:color w:val="000000" w:themeColor="text1"/>
          <w:lang w:val="mn-MN"/>
        </w:rPr>
        <w:t xml:space="preserve"> </w:t>
      </w:r>
      <w:r>
        <w:rPr>
          <w:rFonts w:ascii="Arial" w:hAnsi="Arial" w:cs="Arial"/>
          <w:color w:val="000000" w:themeColor="text1"/>
          <w:lang w:val="mn-MN"/>
        </w:rPr>
        <w:t xml:space="preserve">Үүнтэй уялдуулан </w:t>
      </w:r>
      <w:bookmarkStart w:id="0" w:name="_Hlk528916557"/>
      <w:r>
        <w:rPr>
          <w:rFonts w:ascii="Arial" w:hAnsi="Arial" w:cs="Arial"/>
          <w:color w:val="000000" w:themeColor="text1"/>
          <w:lang w:val="mn-MN"/>
        </w:rPr>
        <w:t>Төрийн албаны зөвлөлийн бүрэн эрх, чиг үүргийг чадахуйн зарчмыг хангуулах, төрийн албаны шинэтгэлийн бодлого,</w:t>
      </w:r>
      <w:r w:rsidR="00B92F1F">
        <w:rPr>
          <w:rFonts w:ascii="Arial" w:hAnsi="Arial" w:cs="Arial"/>
          <w:color w:val="000000" w:themeColor="text1"/>
          <w:lang w:val="mn-MN"/>
        </w:rPr>
        <w:t xml:space="preserve"> </w:t>
      </w:r>
      <w:r>
        <w:rPr>
          <w:rFonts w:ascii="Arial" w:hAnsi="Arial" w:cs="Arial"/>
          <w:color w:val="000000" w:themeColor="text1"/>
          <w:lang w:val="mn-MN"/>
        </w:rPr>
        <w:t xml:space="preserve">стратеги, хүний нөөцийн бодлогын хэрэгжилтэд хяналт, шинжилгээ, үнэлгээ хийх, хүний нөөцийн үйл ажиллагааны менежментийг хэрэгжүүлэхэд гүйцэтгэх эрх мэдлийн байгууллагад мэргэшил, арга зүйн зөвлөгөө өгөх, үйл ажиллагаагаа хараат бус, бие даасан байдлаар явуулах чиглэлээр өргөтгөн тодорхойлсон юм. </w:t>
      </w:r>
      <w:r w:rsidRPr="00A5364A">
        <w:rPr>
          <w:rFonts w:ascii="Arial" w:hAnsi="Arial" w:cs="Arial"/>
          <w:color w:val="000000" w:themeColor="text1"/>
          <w:lang w:val="mn-MN"/>
        </w:rPr>
        <w:t xml:space="preserve"> </w:t>
      </w:r>
    </w:p>
    <w:p w14:paraId="32267FBB" w14:textId="77777777" w:rsidR="00005DDF" w:rsidRPr="00A5364A" w:rsidRDefault="00005DDF" w:rsidP="00005DDF">
      <w:pPr>
        <w:pStyle w:val="NormalWeb"/>
        <w:spacing w:before="0" w:beforeAutospacing="0" w:after="0" w:afterAutospacing="0"/>
        <w:ind w:firstLine="630"/>
        <w:jc w:val="both"/>
        <w:textAlignment w:val="top"/>
        <w:rPr>
          <w:rFonts w:ascii="Arial" w:hAnsi="Arial" w:cs="Arial"/>
          <w:color w:val="000000" w:themeColor="text1"/>
          <w:lang w:val="mn-MN"/>
        </w:rPr>
      </w:pPr>
    </w:p>
    <w:bookmarkEnd w:id="0"/>
    <w:p w14:paraId="582C55BD" w14:textId="77777777" w:rsidR="00005DDF" w:rsidRDefault="00005DDF" w:rsidP="00005DDF">
      <w:pPr>
        <w:pStyle w:val="NormalWeb"/>
        <w:spacing w:before="0" w:beforeAutospacing="0" w:after="0" w:afterAutospacing="0"/>
        <w:ind w:firstLine="630"/>
        <w:jc w:val="both"/>
        <w:textAlignment w:val="top"/>
        <w:rPr>
          <w:rFonts w:ascii="Arial" w:hAnsi="Arial" w:cs="Arial"/>
          <w:lang w:val="mn-MN"/>
        </w:rPr>
      </w:pPr>
      <w:r>
        <w:rPr>
          <w:rFonts w:ascii="Arial" w:hAnsi="Arial" w:cs="Arial"/>
          <w:lang w:val="mn-MN"/>
        </w:rPr>
        <w:t>Түүнчлэн төрийн албан хаагчдын хариуцлагыг өндөржүүлэх, тэдний нийгмийн хамгаалал, эрх зүйн болоод эдийн засгийн баталгааг хангахад Төрийн албаны зөвлөлийн үүрэг, оролцоог нэмэгдүүлсэн байна.</w:t>
      </w:r>
    </w:p>
    <w:p w14:paraId="37E20808" w14:textId="77777777" w:rsidR="00005DDF" w:rsidRDefault="00005DDF" w:rsidP="00005DDF">
      <w:pPr>
        <w:pStyle w:val="NormalWeb"/>
        <w:spacing w:before="0" w:beforeAutospacing="0" w:after="0" w:afterAutospacing="0"/>
        <w:ind w:firstLine="630"/>
        <w:jc w:val="both"/>
        <w:textAlignment w:val="top"/>
        <w:rPr>
          <w:rFonts w:ascii="Arial" w:hAnsi="Arial" w:cs="Arial"/>
          <w:lang w:val="mn-MN"/>
        </w:rPr>
      </w:pPr>
    </w:p>
    <w:p w14:paraId="3AB4745B" w14:textId="42BDA17C" w:rsidR="00005DDF" w:rsidRPr="006A293A" w:rsidRDefault="00005DDF" w:rsidP="00005DDF">
      <w:pPr>
        <w:pStyle w:val="NormalWeb"/>
        <w:spacing w:before="0" w:beforeAutospacing="0" w:after="0" w:afterAutospacing="0"/>
        <w:ind w:firstLine="630"/>
        <w:jc w:val="both"/>
        <w:textAlignment w:val="top"/>
        <w:rPr>
          <w:rFonts w:ascii="Arial" w:hAnsi="Arial" w:cs="Arial"/>
          <w:color w:val="000000" w:themeColor="text1"/>
          <w:lang w:val="mn-MN"/>
        </w:rPr>
      </w:pPr>
      <w:r w:rsidRPr="00A5364A">
        <w:rPr>
          <w:rFonts w:ascii="Arial" w:hAnsi="Arial" w:cs="Arial"/>
          <w:color w:val="000000" w:themeColor="text1"/>
          <w:lang w:val="mn-MN"/>
        </w:rPr>
        <w:t xml:space="preserve">Зѳвлѳлийн үйл ажиллагааны дѳрѳв дэх дүрмийн тѳслийг Тѳрийн албаны тухай хууль </w:t>
      </w:r>
      <w:r w:rsidR="00B92F1F">
        <w:rPr>
          <w:rFonts w:ascii="Arial" w:hAnsi="Arial" w:cs="Arial"/>
          <w:color w:val="000000" w:themeColor="text1"/>
          <w:lang w:val="mn-MN"/>
        </w:rPr>
        <w:t>/</w:t>
      </w:r>
      <w:r w:rsidRPr="00A5364A">
        <w:rPr>
          <w:rFonts w:ascii="Arial" w:hAnsi="Arial" w:cs="Arial"/>
          <w:color w:val="000000" w:themeColor="text1"/>
          <w:lang w:val="mn-MN"/>
        </w:rPr>
        <w:t>Шинэчилсэн найруулга</w:t>
      </w:r>
      <w:r w:rsidR="00B92F1F">
        <w:rPr>
          <w:rFonts w:ascii="Arial" w:hAnsi="Arial" w:cs="Arial"/>
          <w:color w:val="000000" w:themeColor="text1"/>
          <w:lang w:val="mn-MN"/>
        </w:rPr>
        <w:t>/</w:t>
      </w:r>
      <w:r w:rsidRPr="00A5364A">
        <w:rPr>
          <w:rFonts w:ascii="Arial" w:hAnsi="Arial" w:cs="Arial"/>
          <w:color w:val="000000" w:themeColor="text1"/>
          <w:lang w:val="mn-MN"/>
        </w:rPr>
        <w:t xml:space="preserve">-ийн зарчим, үзэл баримтлалд нийцүүлэн боловсруулж, шинэчлэн  баталж мѳрдүүлэх шаардлага зүй ёсоор тавигдаж байна. </w:t>
      </w:r>
    </w:p>
    <w:p w14:paraId="37E0A04D" w14:textId="77777777" w:rsidR="00005DDF" w:rsidRPr="006A293A" w:rsidRDefault="00005DDF" w:rsidP="00005DDF">
      <w:pPr>
        <w:pStyle w:val="NormalWeb"/>
        <w:spacing w:before="0" w:beforeAutospacing="0" w:after="0" w:afterAutospacing="0"/>
        <w:ind w:firstLine="630"/>
        <w:jc w:val="both"/>
        <w:textAlignment w:val="top"/>
        <w:rPr>
          <w:rFonts w:ascii="Arial" w:hAnsi="Arial" w:cs="Arial"/>
          <w:color w:val="000000" w:themeColor="text1"/>
          <w:lang w:val="mn-MN"/>
        </w:rPr>
      </w:pPr>
    </w:p>
    <w:p w14:paraId="3F726A43" w14:textId="12140BA6" w:rsidR="00005DDF" w:rsidRPr="006A293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t>Стандартчилал, хэмжил зүйн үндэсний зѳвлѳлийн 2011 оны 01 дүгээр сарын 27-ны ѳдрийн 02 дугаар тогтоолоор баталсан “Зохион байгуулалт, захирамжлалын баримт бичиг (MNS 5140-1:2011)”-ийн стандартын “4.5. Зохион байгуулалтын баримт бичиг” гэж “Байгууллагын үүрэг, зорилт, зохион байгуулалтын бүтэц, эрх зүйн байдлыг тодорхойлсон баримт бичгийг хэлнэ” гэж тогтоосон бѳгѳѳд</w:t>
      </w:r>
      <w:r>
        <w:rPr>
          <w:rFonts w:ascii="Arial" w:hAnsi="Arial" w:cs="Arial"/>
          <w:color w:val="000000" w:themeColor="text1"/>
          <w:lang w:val="mn-MN"/>
        </w:rPr>
        <w:t xml:space="preserve"> 5</w:t>
      </w:r>
      <w:r w:rsidRPr="00A5364A">
        <w:rPr>
          <w:rFonts w:ascii="Arial" w:hAnsi="Arial" w:cs="Arial"/>
          <w:color w:val="000000" w:themeColor="text1"/>
          <w:lang w:val="mn-MN"/>
        </w:rPr>
        <w:t>.3.7-д</w:t>
      </w:r>
      <w:r w:rsidR="005832B3">
        <w:rPr>
          <w:rFonts w:ascii="Arial" w:hAnsi="Arial" w:cs="Arial"/>
          <w:color w:val="000000" w:themeColor="text1"/>
          <w:lang w:val="mn-MN"/>
        </w:rPr>
        <w:t xml:space="preserve"> “</w:t>
      </w:r>
      <w:r w:rsidRPr="00A5364A">
        <w:rPr>
          <w:rFonts w:ascii="Arial" w:hAnsi="Arial" w:cs="Arial"/>
          <w:color w:val="000000" w:themeColor="text1"/>
          <w:lang w:val="mn-MN"/>
        </w:rPr>
        <w:t xml:space="preserve">Дүрэм” гэдгийг “Байгууллагын эрх зүйн байдал, үндсэн чиг үүрэг, зохион байгуулалтын бүтэц, бусад байгууллагатай харилцах зарчмыг тодорхойлсон баримт бичиг” хэмээн тодорхойлжээ. </w:t>
      </w:r>
    </w:p>
    <w:p w14:paraId="23636056" w14:textId="77777777" w:rsidR="00005DDF" w:rsidRPr="006A293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p>
    <w:p w14:paraId="36738E79" w14:textId="77777777" w:rsidR="00005DDF" w:rsidRPr="00A5364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lastRenderedPageBreak/>
        <w:t>Үүнээс үзэхэд байгууллагын дүрэм нь дор дурдсан ерѳнхий бүтэцтэй байх дүр зураг харагдаж байна:</w:t>
      </w:r>
    </w:p>
    <w:p w14:paraId="0A2D7986" w14:textId="77777777" w:rsidR="00005DDF" w:rsidRPr="00A5364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t>1. Байгууллагын эрх зүйн байдал;</w:t>
      </w:r>
    </w:p>
    <w:p w14:paraId="0D9BBAB0" w14:textId="77777777" w:rsidR="00005DDF" w:rsidRPr="00A5364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t>2. Байгууллагын үүрэг, зорилт;</w:t>
      </w:r>
    </w:p>
    <w:p w14:paraId="2A559D79" w14:textId="77777777" w:rsidR="00005DDF" w:rsidRPr="00A5364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t>3. Байгууллагын үндсэн чиг үүрэг;</w:t>
      </w:r>
    </w:p>
    <w:p w14:paraId="3186F2E4" w14:textId="77777777" w:rsidR="00005DDF" w:rsidRPr="00A5364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t>4. Байгууллагын зохион байгуулалтын бүтэц;</w:t>
      </w:r>
    </w:p>
    <w:p w14:paraId="2120D6B1" w14:textId="77777777" w:rsidR="00005DDF"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t>5. Байгууллагын бусад байгууллагатай харилцах харилцаа.</w:t>
      </w:r>
    </w:p>
    <w:p w14:paraId="03D9112E" w14:textId="77777777" w:rsidR="00005DDF" w:rsidRPr="00A5364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p>
    <w:p w14:paraId="3974D320" w14:textId="24890254" w:rsidR="00005DDF"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t xml:space="preserve">Зѳвлѳлийн шинэчлэн боловсруулж буй дүрмийн тѳслийн ерѳнхий бүтцийг </w:t>
      </w:r>
      <w:r>
        <w:rPr>
          <w:rFonts w:ascii="Arial" w:hAnsi="Arial" w:cs="Arial"/>
          <w:color w:val="000000" w:themeColor="text1"/>
          <w:lang w:val="mn-MN"/>
        </w:rPr>
        <w:t xml:space="preserve">дээрх жишигт нийцүүлэн </w:t>
      </w:r>
      <w:bookmarkStart w:id="1" w:name="_Hlk528918038"/>
      <w:r>
        <w:rPr>
          <w:rFonts w:ascii="Arial" w:hAnsi="Arial" w:cs="Arial"/>
          <w:color w:val="000000" w:themeColor="text1"/>
          <w:lang w:val="mn-MN"/>
        </w:rPr>
        <w:t>Нэг.Нийтлэг үндэслэл, Хоёр.Зөвлөлийн бүрэн эрх, Гурав.Зөвлөлийн чиг үүрэг, үйл ажиллагааны хамрах хүрээ, Дөрөв.Зөвлөлийн үйл ажиллагааны зохион байгуулалт, арга хэлбэр, Тав.Зөвлөлийн зохион байгуулалтын бүтэц, Зургаа.Зөвлөлийн дарга, гишүүний бүрэн эрх, Долоо.Зөвлөл төрийн бусад байгууллага, иргэдтэй харилцах гэсэн зүйлүүдтэй байхаар боловсруулав.</w:t>
      </w:r>
      <w:bookmarkEnd w:id="1"/>
    </w:p>
    <w:p w14:paraId="51D43C0E" w14:textId="77777777" w:rsidR="00005DDF" w:rsidRPr="00A5364A" w:rsidRDefault="00005DDF" w:rsidP="00005DDF">
      <w:pPr>
        <w:pStyle w:val="NormalWeb"/>
        <w:spacing w:before="0" w:beforeAutospacing="0" w:after="0" w:afterAutospacing="0"/>
        <w:ind w:firstLine="720"/>
        <w:jc w:val="both"/>
        <w:textAlignment w:val="top"/>
        <w:rPr>
          <w:rFonts w:ascii="Arial" w:hAnsi="Arial" w:cs="Arial"/>
          <w:b/>
          <w:i/>
          <w:color w:val="000000" w:themeColor="text1"/>
          <w:lang w:val="mn-MN"/>
        </w:rPr>
      </w:pPr>
    </w:p>
    <w:p w14:paraId="5610BF39" w14:textId="248B57F9" w:rsidR="00005DDF"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t>Одоо мөрдөж буй дүрэмд тусгагдан мөрдөж байсан харилцаануудаас Зөвлөлийн үйл ажиллагааны ѳнгѳрсѳн хорь гаруй жилийн практикт мөрдөгдөн хэвшил болж, цаашид үргэлжлүүлэн</w:t>
      </w:r>
      <w:r w:rsidR="005832B3">
        <w:rPr>
          <w:rFonts w:ascii="Arial" w:hAnsi="Arial" w:cs="Arial"/>
          <w:color w:val="000000" w:themeColor="text1"/>
          <w:lang w:val="mn-MN"/>
        </w:rPr>
        <w:t xml:space="preserve"> Төрийн албаны тухай хууль\Ш</w:t>
      </w:r>
      <w:r>
        <w:rPr>
          <w:rFonts w:ascii="Arial" w:hAnsi="Arial" w:cs="Arial"/>
          <w:color w:val="000000" w:themeColor="text1"/>
          <w:lang w:val="mn-MN"/>
        </w:rPr>
        <w:t>инэчилсэн найруулга\-д тусган зохицуулсан үйл ажиллагааг</w:t>
      </w:r>
      <w:r w:rsidRPr="00A5364A">
        <w:rPr>
          <w:rFonts w:ascii="Arial" w:hAnsi="Arial" w:cs="Arial"/>
          <w:color w:val="000000" w:themeColor="text1"/>
          <w:lang w:val="mn-MN"/>
        </w:rPr>
        <w:t xml:space="preserve"> Зѳвлѳлийн үйл ажиллагааны дүрмийн тѳс</w:t>
      </w:r>
      <w:r>
        <w:rPr>
          <w:rFonts w:ascii="Arial" w:hAnsi="Arial" w:cs="Arial"/>
          <w:color w:val="000000" w:themeColor="text1"/>
          <w:lang w:val="mn-MN"/>
        </w:rPr>
        <w:t>ө</w:t>
      </w:r>
      <w:r w:rsidRPr="00A5364A">
        <w:rPr>
          <w:rFonts w:ascii="Arial" w:hAnsi="Arial" w:cs="Arial"/>
          <w:color w:val="000000" w:themeColor="text1"/>
          <w:lang w:val="mn-MN"/>
        </w:rPr>
        <w:t>л</w:t>
      </w:r>
      <w:r>
        <w:rPr>
          <w:rFonts w:ascii="Arial" w:hAnsi="Arial" w:cs="Arial"/>
          <w:color w:val="000000" w:themeColor="text1"/>
          <w:lang w:val="mn-MN"/>
        </w:rPr>
        <w:t xml:space="preserve">д </w:t>
      </w:r>
      <w:r w:rsidRPr="00A5364A">
        <w:rPr>
          <w:rFonts w:ascii="Arial" w:hAnsi="Arial" w:cs="Arial"/>
          <w:color w:val="000000" w:themeColor="text1"/>
          <w:lang w:val="mn-MN"/>
        </w:rPr>
        <w:t>уламжлан авч тусгасан болно.</w:t>
      </w:r>
    </w:p>
    <w:p w14:paraId="6AC1CE0A" w14:textId="77777777" w:rsidR="00005DDF" w:rsidRPr="00A5364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p>
    <w:p w14:paraId="280A3E02" w14:textId="77777777" w:rsidR="00005DDF"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Pr>
          <w:rFonts w:ascii="Arial" w:hAnsi="Arial" w:cs="Arial"/>
          <w:color w:val="000000" w:themeColor="text1"/>
          <w:lang w:val="mn-MN"/>
        </w:rPr>
        <w:t>Дүрмийн төсөлд дараахь зарчмын шинэ зохицуулалтуудыг тусгав:</w:t>
      </w:r>
    </w:p>
    <w:p w14:paraId="2BF9AD8B" w14:textId="77777777" w:rsidR="00005DDF"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p>
    <w:p w14:paraId="248366AB" w14:textId="43E320CB" w:rsidR="00005DDF" w:rsidRDefault="00005DDF" w:rsidP="00005DDF">
      <w:pPr>
        <w:pStyle w:val="NormalWeb"/>
        <w:numPr>
          <w:ilvl w:val="0"/>
          <w:numId w:val="6"/>
        </w:numPr>
        <w:spacing w:before="0" w:beforeAutospacing="0" w:after="0" w:afterAutospacing="0"/>
        <w:jc w:val="both"/>
        <w:textAlignment w:val="top"/>
        <w:rPr>
          <w:rFonts w:ascii="Arial" w:hAnsi="Arial" w:cs="Arial"/>
          <w:color w:val="000000" w:themeColor="text1"/>
          <w:lang w:val="mn-MN"/>
        </w:rPr>
      </w:pPr>
      <w:r>
        <w:rPr>
          <w:rFonts w:ascii="Arial" w:hAnsi="Arial" w:cs="Arial"/>
          <w:color w:val="000000" w:themeColor="text1"/>
          <w:lang w:val="mn-MN"/>
        </w:rPr>
        <w:t>Төрийн албаны стандартын удирдлагыг улсын хэмжээнд хариуцан хэрэгжүүлэх чиг үүргийг халж,</w:t>
      </w:r>
      <w:r w:rsidR="005832B3">
        <w:rPr>
          <w:rFonts w:ascii="Arial" w:hAnsi="Arial" w:cs="Arial"/>
          <w:color w:val="000000" w:themeColor="text1"/>
          <w:lang w:val="mn-MN"/>
        </w:rPr>
        <w:t xml:space="preserve"> </w:t>
      </w:r>
      <w:r w:rsidRPr="00CF6015">
        <w:rPr>
          <w:rFonts w:ascii="Arial" w:hAnsi="Arial" w:cs="Arial"/>
          <w:color w:val="000000" w:themeColor="text1"/>
          <w:lang w:val="mn-MN"/>
        </w:rPr>
        <w:t xml:space="preserve">Зөвлөл нь хараат бус, бие даасан байдлаар үйл ажиллагаагаа явуулж, </w:t>
      </w:r>
      <w:r>
        <w:rPr>
          <w:rFonts w:ascii="Arial" w:hAnsi="Arial" w:cs="Arial"/>
          <w:color w:val="000000" w:themeColor="text1"/>
          <w:lang w:val="mn-MN"/>
        </w:rPr>
        <w:t>1.төрийн жинхэнэ албаны ерөнхий ба тусгай шалгалтыг зохион байгуулах, 2.хяналт шалгалт, шинжилгээ, үнэлгээ хийх, 3.маргаан хянан шийдвэрлэх, 4.сургалт, судалгаа зохион</w:t>
      </w:r>
      <w:r w:rsidR="005832B3">
        <w:rPr>
          <w:rFonts w:ascii="Arial" w:hAnsi="Arial" w:cs="Arial"/>
          <w:color w:val="000000" w:themeColor="text1"/>
          <w:lang w:val="mn-MN"/>
        </w:rPr>
        <w:t xml:space="preserve"> </w:t>
      </w:r>
      <w:r>
        <w:rPr>
          <w:rFonts w:ascii="Arial" w:hAnsi="Arial" w:cs="Arial"/>
          <w:color w:val="000000" w:themeColor="text1"/>
          <w:lang w:val="mn-MN"/>
        </w:rPr>
        <w:t>байгуулах, мэдээллийн нэгдсэн санг эрхлэх, 5.мэргэшил, арга зүйн зөвлөгөө өгөх хүрээнд чиг үүрэг хэрэгжүүлэхээр тусгав.</w:t>
      </w:r>
    </w:p>
    <w:p w14:paraId="7341F511" w14:textId="77777777" w:rsidR="00005DDF" w:rsidRDefault="00005DDF" w:rsidP="00005DDF">
      <w:pPr>
        <w:pStyle w:val="NormalWeb"/>
        <w:numPr>
          <w:ilvl w:val="0"/>
          <w:numId w:val="6"/>
        </w:numPr>
        <w:spacing w:before="0" w:beforeAutospacing="0" w:after="0" w:afterAutospacing="0"/>
        <w:jc w:val="both"/>
        <w:textAlignment w:val="top"/>
        <w:rPr>
          <w:rFonts w:ascii="Arial" w:hAnsi="Arial" w:cs="Arial"/>
          <w:color w:val="000000" w:themeColor="text1"/>
          <w:lang w:val="mn-MN"/>
        </w:rPr>
      </w:pPr>
      <w:r>
        <w:rPr>
          <w:rFonts w:ascii="Arial" w:hAnsi="Arial" w:cs="Arial"/>
          <w:color w:val="000000" w:themeColor="text1"/>
          <w:lang w:val="mn-MN"/>
        </w:rPr>
        <w:t>Хуульд шинээр тусгагдсан хүний нөөцийн аудит хийх, төрийг төлөөлж шүүхэд нэхэмжлэл гаргах, төрийн албаны шинэтгэлийн бодлого,стратеги,хүний нөөцийн бодлогын хэрэгжилтэд хяналт шинжилгээ, үнэлгээ хийх, төрийн албан хаагчийн хувийн хэрэг, тоо бүртгэлийн нэгдсэн мэдээллийн санг эрхлэх, төрийн байгууллагын чиг үүргийн шинжилгээ хийхэд мэргэшил, арга зүйн зөвлөгөө өгөх, төрийн албаны ёс зүй, жендерийн эрх тэгш байдлыг хангахад хяналт тавих гэх мэт чиг үүргийг тусгав.</w:t>
      </w:r>
    </w:p>
    <w:p w14:paraId="36FA9907" w14:textId="77777777" w:rsidR="00005DDF" w:rsidRDefault="00005DDF" w:rsidP="00005DDF">
      <w:pPr>
        <w:pStyle w:val="NormalWeb"/>
        <w:numPr>
          <w:ilvl w:val="0"/>
          <w:numId w:val="6"/>
        </w:numPr>
        <w:spacing w:before="0" w:beforeAutospacing="0" w:after="0" w:afterAutospacing="0"/>
        <w:jc w:val="both"/>
        <w:textAlignment w:val="top"/>
        <w:rPr>
          <w:rFonts w:ascii="Arial" w:hAnsi="Arial" w:cs="Arial"/>
          <w:color w:val="000000" w:themeColor="text1"/>
          <w:lang w:val="mn-MN"/>
        </w:rPr>
      </w:pPr>
      <w:r>
        <w:rPr>
          <w:rFonts w:ascii="Arial" w:hAnsi="Arial" w:cs="Arial"/>
          <w:color w:val="000000" w:themeColor="text1"/>
          <w:lang w:val="mn-MN"/>
        </w:rPr>
        <w:t>Салбар зөвлөл, Ажлын алба, сургалт, судалгаа, мэдээллийн нэгдсэн сангийн нэгжийн зохицуулалтыг шинэчлэн тусгав.</w:t>
      </w:r>
    </w:p>
    <w:p w14:paraId="52F7DC4D" w14:textId="77777777" w:rsidR="00005DDF" w:rsidRPr="00CF6015" w:rsidRDefault="00005DDF" w:rsidP="00005DDF">
      <w:pPr>
        <w:pStyle w:val="NormalWeb"/>
        <w:numPr>
          <w:ilvl w:val="0"/>
          <w:numId w:val="6"/>
        </w:numPr>
        <w:spacing w:before="0" w:beforeAutospacing="0" w:after="0" w:afterAutospacing="0"/>
        <w:jc w:val="both"/>
        <w:textAlignment w:val="top"/>
        <w:rPr>
          <w:rFonts w:ascii="Arial" w:hAnsi="Arial" w:cs="Arial"/>
          <w:color w:val="000000" w:themeColor="text1"/>
          <w:lang w:val="mn-MN"/>
        </w:rPr>
      </w:pPr>
      <w:r>
        <w:rPr>
          <w:rFonts w:ascii="Arial" w:hAnsi="Arial" w:cs="Arial"/>
          <w:color w:val="000000" w:themeColor="text1"/>
          <w:lang w:val="mn-MN"/>
        </w:rPr>
        <w:t xml:space="preserve">Зөвлөлөөс бусад байгууллага, иргэдтэй харилцах үйл ажиллагааны арга хэлбэрийг  дүрмийн төсөлд тусган зохицуулав. </w:t>
      </w:r>
    </w:p>
    <w:p w14:paraId="09CB4EFE" w14:textId="77777777" w:rsidR="00005DDF" w:rsidRPr="00A5364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p>
    <w:p w14:paraId="57A211A8" w14:textId="77777777" w:rsidR="00005DDF" w:rsidRPr="006A293A" w:rsidRDefault="00005DDF" w:rsidP="00005DDF">
      <w:pPr>
        <w:pStyle w:val="NormalWeb"/>
        <w:spacing w:before="0" w:beforeAutospacing="0" w:after="0" w:afterAutospacing="0"/>
        <w:ind w:firstLine="720"/>
        <w:jc w:val="both"/>
        <w:textAlignment w:val="top"/>
        <w:rPr>
          <w:rFonts w:ascii="Arial" w:hAnsi="Arial" w:cs="Arial"/>
          <w:color w:val="000000" w:themeColor="text1"/>
          <w:lang w:val="mn-MN"/>
        </w:rPr>
      </w:pPr>
      <w:r w:rsidRPr="00A5364A">
        <w:rPr>
          <w:rFonts w:ascii="Arial" w:hAnsi="Arial" w:cs="Arial"/>
          <w:color w:val="000000" w:themeColor="text1"/>
          <w:lang w:val="mn-MN"/>
        </w:rPr>
        <w:t xml:space="preserve">“Тѳрийн албаны зѳвлѳлийн үйл ажиллагааны дүрмийг батлах тухай” Улсын Их Хурлын тогтоолын тѳсѳл батлагдан гарахтай холбогдуулан “Тѳрийн албаны зѳвлѳлийн үйл ажиллагааны дүрмийг шинэчлэн батлах тухай” Улсын Их Хурлын 2009 оны 12 дугаар сарын 04-ний ѳдрийн 87 дугаар тогтоолыг хүчингүй болсонд тооцохоор Улсын Их Хурлын тогтоолын тѳсѳлд тусгав. </w:t>
      </w:r>
    </w:p>
    <w:p w14:paraId="277DFC29" w14:textId="77777777" w:rsidR="00583EAE" w:rsidRPr="00DD4F9C" w:rsidRDefault="00583EAE" w:rsidP="00583EAE">
      <w:pPr>
        <w:jc w:val="center"/>
        <w:rPr>
          <w:lang w:val="mn-MN"/>
        </w:rPr>
      </w:pPr>
      <w:r w:rsidRPr="00DD4F9C">
        <w:rPr>
          <w:lang w:val="mn-MN"/>
        </w:rPr>
        <w:t>---оОо---</w:t>
      </w:r>
    </w:p>
    <w:p w14:paraId="0C326DD5" w14:textId="77777777" w:rsidR="00005DDF" w:rsidRPr="00A5364A" w:rsidRDefault="00005DDF" w:rsidP="00005DDF">
      <w:pPr>
        <w:spacing w:after="0" w:line="240" w:lineRule="auto"/>
        <w:rPr>
          <w:szCs w:val="24"/>
          <w:lang w:val="mn-MN"/>
        </w:rPr>
      </w:pPr>
    </w:p>
    <w:p w14:paraId="05AC46EB" w14:textId="77777777" w:rsidR="00005DDF" w:rsidRPr="00A5364A" w:rsidRDefault="00005DDF" w:rsidP="00005DDF">
      <w:pPr>
        <w:spacing w:after="0" w:line="240" w:lineRule="auto"/>
        <w:rPr>
          <w:szCs w:val="24"/>
          <w:lang w:val="mn-MN"/>
        </w:rPr>
      </w:pPr>
    </w:p>
    <w:p w14:paraId="7BB41722" w14:textId="77777777" w:rsidR="005A1E24" w:rsidRDefault="005A1E24" w:rsidP="005A1E24">
      <w:pPr>
        <w:spacing w:after="0" w:line="276" w:lineRule="auto"/>
        <w:jc w:val="right"/>
        <w:rPr>
          <w:rFonts w:eastAsia="Times New Roman"/>
          <w:b/>
          <w:color w:val="000000"/>
          <w:szCs w:val="24"/>
          <w:lang w:val="mn-MN"/>
        </w:rPr>
      </w:pPr>
      <w:r w:rsidRPr="00F40C27">
        <w:rPr>
          <w:rFonts w:eastAsia="Times New Roman"/>
          <w:b/>
          <w:color w:val="000000"/>
          <w:szCs w:val="24"/>
          <w:lang w:val="mn-MN"/>
        </w:rPr>
        <w:t>Төсөл</w:t>
      </w:r>
    </w:p>
    <w:p w14:paraId="46E86624" w14:textId="77777777" w:rsidR="005A1E24" w:rsidRPr="006A293A" w:rsidRDefault="005A1E24" w:rsidP="005A1E24">
      <w:pPr>
        <w:spacing w:after="0" w:line="240" w:lineRule="auto"/>
        <w:jc w:val="right"/>
        <w:outlineLvl w:val="0"/>
        <w:rPr>
          <w:szCs w:val="24"/>
        </w:rPr>
      </w:pPr>
    </w:p>
    <w:p w14:paraId="5CA35768" w14:textId="77777777" w:rsidR="005A1E24" w:rsidRPr="006A293A" w:rsidRDefault="005A1E24" w:rsidP="005A1E24">
      <w:pPr>
        <w:spacing w:after="0" w:line="240" w:lineRule="auto"/>
        <w:jc w:val="right"/>
        <w:outlineLvl w:val="0"/>
        <w:rPr>
          <w:szCs w:val="24"/>
        </w:rPr>
      </w:pPr>
    </w:p>
    <w:p w14:paraId="015D12F1" w14:textId="77777777" w:rsidR="005A1E24" w:rsidRPr="006A293A" w:rsidRDefault="005A1E24" w:rsidP="005A1E24">
      <w:pPr>
        <w:spacing w:after="0" w:line="240" w:lineRule="auto"/>
        <w:jc w:val="center"/>
        <w:outlineLvl w:val="0"/>
        <w:rPr>
          <w:b/>
          <w:szCs w:val="24"/>
        </w:rPr>
      </w:pPr>
      <w:r w:rsidRPr="006A293A">
        <w:rPr>
          <w:b/>
          <w:szCs w:val="24"/>
        </w:rPr>
        <w:t>МОНГОЛ УЛСЫН ИХ ХУРЛЫН ТОГТООЛ</w:t>
      </w:r>
    </w:p>
    <w:p w14:paraId="6AAC5913" w14:textId="77777777" w:rsidR="005A1E24" w:rsidRPr="006A293A" w:rsidRDefault="005A1E24" w:rsidP="005A1E24">
      <w:pPr>
        <w:spacing w:after="0" w:line="240" w:lineRule="auto"/>
        <w:rPr>
          <w:b/>
          <w:szCs w:val="24"/>
        </w:rPr>
      </w:pPr>
    </w:p>
    <w:p w14:paraId="70E23093" w14:textId="77777777" w:rsidR="005A1E24" w:rsidRDefault="005A1E24" w:rsidP="005A1E24">
      <w:pPr>
        <w:spacing w:after="0" w:line="240" w:lineRule="auto"/>
        <w:rPr>
          <w:b/>
          <w:szCs w:val="24"/>
        </w:rPr>
      </w:pPr>
    </w:p>
    <w:p w14:paraId="306E7AAE" w14:textId="77777777" w:rsidR="005A1E24" w:rsidRDefault="005A1E24" w:rsidP="005A1E24">
      <w:pPr>
        <w:spacing w:after="0" w:line="240" w:lineRule="auto"/>
        <w:rPr>
          <w:b/>
          <w:szCs w:val="24"/>
        </w:rPr>
      </w:pPr>
    </w:p>
    <w:p w14:paraId="196521AE" w14:textId="77777777" w:rsidR="005A1E24" w:rsidRDefault="005A1E24" w:rsidP="005A1E24">
      <w:pPr>
        <w:spacing w:after="0" w:line="240" w:lineRule="auto"/>
        <w:rPr>
          <w:b/>
          <w:szCs w:val="24"/>
        </w:rPr>
      </w:pPr>
    </w:p>
    <w:p w14:paraId="57C9DA17" w14:textId="77777777" w:rsidR="005A1E24" w:rsidRDefault="005A1E24" w:rsidP="005A1E24">
      <w:pPr>
        <w:spacing w:after="0" w:line="240" w:lineRule="auto"/>
        <w:rPr>
          <w:b/>
          <w:szCs w:val="24"/>
        </w:rPr>
      </w:pPr>
    </w:p>
    <w:p w14:paraId="7545CF5E" w14:textId="77777777" w:rsidR="005A1E24" w:rsidRPr="006A293A" w:rsidRDefault="005A1E24" w:rsidP="005A1E24">
      <w:pPr>
        <w:spacing w:after="0" w:line="240" w:lineRule="auto"/>
        <w:rPr>
          <w:b/>
          <w:szCs w:val="24"/>
        </w:rPr>
      </w:pPr>
    </w:p>
    <w:p w14:paraId="12313AAB" w14:textId="2723C5FF" w:rsidR="005A1E24" w:rsidRPr="006A293A" w:rsidRDefault="005A1E24" w:rsidP="005A1E24">
      <w:pPr>
        <w:spacing w:after="0" w:line="240" w:lineRule="auto"/>
        <w:rPr>
          <w:szCs w:val="24"/>
        </w:rPr>
      </w:pPr>
      <w:r w:rsidRPr="006A293A">
        <w:rPr>
          <w:szCs w:val="24"/>
        </w:rPr>
        <w:t xml:space="preserve">2018 </w:t>
      </w:r>
      <w:proofErr w:type="spellStart"/>
      <w:r w:rsidRPr="006A293A">
        <w:rPr>
          <w:szCs w:val="24"/>
        </w:rPr>
        <w:t>оны</w:t>
      </w:r>
      <w:proofErr w:type="spellEnd"/>
      <w:r w:rsidRPr="006A293A">
        <w:rPr>
          <w:szCs w:val="24"/>
        </w:rPr>
        <w:t xml:space="preserve">… </w:t>
      </w:r>
      <w:proofErr w:type="spellStart"/>
      <w:r w:rsidRPr="006A293A">
        <w:rPr>
          <w:szCs w:val="24"/>
        </w:rPr>
        <w:t>дугаар</w:t>
      </w:r>
      <w:proofErr w:type="spellEnd"/>
      <w:r w:rsidRPr="006A293A">
        <w:rPr>
          <w:szCs w:val="24"/>
        </w:rPr>
        <w:t xml:space="preserve">                          </w:t>
      </w:r>
      <w:r w:rsidR="00074052">
        <w:rPr>
          <w:szCs w:val="24"/>
        </w:rPr>
        <w:tab/>
      </w:r>
      <w:r w:rsidRPr="006A293A">
        <w:rPr>
          <w:szCs w:val="24"/>
        </w:rPr>
        <w:t xml:space="preserve"> </w:t>
      </w:r>
      <w:proofErr w:type="spellStart"/>
      <w:r w:rsidRPr="006A293A">
        <w:rPr>
          <w:szCs w:val="24"/>
        </w:rPr>
        <w:t>Дугаар</w:t>
      </w:r>
      <w:proofErr w:type="spellEnd"/>
      <w:r w:rsidRPr="006A293A">
        <w:rPr>
          <w:szCs w:val="24"/>
        </w:rPr>
        <w:t xml:space="preserve">                                    </w:t>
      </w:r>
      <w:r w:rsidR="00074052">
        <w:rPr>
          <w:szCs w:val="24"/>
        </w:rPr>
        <w:tab/>
      </w:r>
      <w:r w:rsidRPr="006A293A">
        <w:rPr>
          <w:szCs w:val="24"/>
        </w:rPr>
        <w:t xml:space="preserve"> </w:t>
      </w:r>
      <w:proofErr w:type="spellStart"/>
      <w:r w:rsidRPr="006A293A">
        <w:rPr>
          <w:szCs w:val="24"/>
        </w:rPr>
        <w:t>Улаанбаатар</w:t>
      </w:r>
      <w:proofErr w:type="spellEnd"/>
      <w:r w:rsidRPr="006A293A">
        <w:rPr>
          <w:szCs w:val="24"/>
        </w:rPr>
        <w:t xml:space="preserve"> </w:t>
      </w:r>
    </w:p>
    <w:p w14:paraId="05A46CCB" w14:textId="226F9A96" w:rsidR="005A1E24" w:rsidRPr="006A293A" w:rsidRDefault="005A1E24" w:rsidP="005A1E24">
      <w:pPr>
        <w:tabs>
          <w:tab w:val="left" w:pos="7184"/>
        </w:tabs>
        <w:spacing w:after="0" w:line="240" w:lineRule="auto"/>
        <w:rPr>
          <w:szCs w:val="24"/>
        </w:rPr>
      </w:pPr>
      <w:proofErr w:type="spellStart"/>
      <w:r w:rsidRPr="006A293A">
        <w:rPr>
          <w:szCs w:val="24"/>
        </w:rPr>
        <w:t>сарын</w:t>
      </w:r>
      <w:proofErr w:type="spellEnd"/>
      <w:r w:rsidRPr="006A293A">
        <w:rPr>
          <w:szCs w:val="24"/>
        </w:rPr>
        <w:t xml:space="preserve"> …-</w:t>
      </w:r>
      <w:proofErr w:type="spellStart"/>
      <w:r w:rsidRPr="006A293A">
        <w:rPr>
          <w:szCs w:val="24"/>
        </w:rPr>
        <w:t>ны</w:t>
      </w:r>
      <w:proofErr w:type="spellEnd"/>
      <w:r w:rsidRPr="006A293A">
        <w:rPr>
          <w:szCs w:val="24"/>
        </w:rPr>
        <w:t xml:space="preserve"> </w:t>
      </w:r>
      <w:proofErr w:type="spellStart"/>
      <w:r w:rsidRPr="006A293A">
        <w:rPr>
          <w:szCs w:val="24"/>
        </w:rPr>
        <w:t>өдөр</w:t>
      </w:r>
      <w:proofErr w:type="spellEnd"/>
      <w:r w:rsidRPr="006A293A">
        <w:rPr>
          <w:szCs w:val="24"/>
        </w:rPr>
        <w:t xml:space="preserve"> </w:t>
      </w:r>
      <w:r w:rsidRPr="006A293A">
        <w:rPr>
          <w:szCs w:val="24"/>
        </w:rPr>
        <w:tab/>
        <w:t xml:space="preserve">     </w:t>
      </w:r>
      <w:r w:rsidR="00074052">
        <w:rPr>
          <w:szCs w:val="24"/>
        </w:rPr>
        <w:tab/>
      </w:r>
      <w:r w:rsidRPr="006A293A">
        <w:rPr>
          <w:szCs w:val="24"/>
        </w:rPr>
        <w:t xml:space="preserve"> </w:t>
      </w:r>
      <w:r w:rsidR="00074052">
        <w:rPr>
          <w:szCs w:val="24"/>
        </w:rPr>
        <w:tab/>
      </w:r>
      <w:r w:rsidRPr="006A293A">
        <w:rPr>
          <w:szCs w:val="24"/>
        </w:rPr>
        <w:t xml:space="preserve"> </w:t>
      </w:r>
      <w:proofErr w:type="spellStart"/>
      <w:r w:rsidRPr="006A293A">
        <w:rPr>
          <w:szCs w:val="24"/>
        </w:rPr>
        <w:t>хот</w:t>
      </w:r>
      <w:proofErr w:type="spellEnd"/>
    </w:p>
    <w:p w14:paraId="0FEE63D8" w14:textId="77777777" w:rsidR="005A1E24" w:rsidRDefault="005A1E24" w:rsidP="005A1E24">
      <w:pPr>
        <w:tabs>
          <w:tab w:val="left" w:pos="7184"/>
        </w:tabs>
        <w:spacing w:after="0" w:line="240" w:lineRule="auto"/>
        <w:rPr>
          <w:szCs w:val="24"/>
        </w:rPr>
      </w:pPr>
    </w:p>
    <w:p w14:paraId="4778FC82" w14:textId="77777777" w:rsidR="005A1E24" w:rsidRDefault="005A1E24" w:rsidP="005A1E24">
      <w:pPr>
        <w:tabs>
          <w:tab w:val="left" w:pos="7184"/>
        </w:tabs>
        <w:spacing w:after="0" w:line="240" w:lineRule="auto"/>
        <w:rPr>
          <w:szCs w:val="24"/>
        </w:rPr>
      </w:pPr>
    </w:p>
    <w:p w14:paraId="077BD30F" w14:textId="77777777" w:rsidR="005A1E24" w:rsidRDefault="005A1E24" w:rsidP="005A1E24">
      <w:pPr>
        <w:tabs>
          <w:tab w:val="left" w:pos="7184"/>
        </w:tabs>
        <w:spacing w:after="0" w:line="240" w:lineRule="auto"/>
        <w:rPr>
          <w:szCs w:val="24"/>
        </w:rPr>
      </w:pPr>
    </w:p>
    <w:p w14:paraId="345C9308" w14:textId="77777777" w:rsidR="005A1E24" w:rsidRPr="006A293A" w:rsidRDefault="005A1E24" w:rsidP="005A1E24">
      <w:pPr>
        <w:tabs>
          <w:tab w:val="left" w:pos="7184"/>
        </w:tabs>
        <w:spacing w:after="0" w:line="240" w:lineRule="auto"/>
        <w:rPr>
          <w:szCs w:val="24"/>
        </w:rPr>
      </w:pPr>
    </w:p>
    <w:p w14:paraId="5E8176AA" w14:textId="77777777" w:rsidR="005A1E24" w:rsidRPr="006A293A" w:rsidRDefault="005A1E24" w:rsidP="005A1E24">
      <w:pPr>
        <w:spacing w:after="0" w:line="240" w:lineRule="auto"/>
        <w:jc w:val="center"/>
        <w:rPr>
          <w:rFonts w:eastAsia="Times New Roman"/>
          <w:szCs w:val="24"/>
          <w:lang w:val="mn-MN" w:eastAsia="en-US"/>
        </w:rPr>
      </w:pPr>
      <w:proofErr w:type="spellStart"/>
      <w:r w:rsidRPr="006A293A">
        <w:rPr>
          <w:rFonts w:eastAsia="Times New Roman"/>
          <w:szCs w:val="24"/>
          <w:lang w:eastAsia="en-US"/>
        </w:rPr>
        <w:t>Төрийн</w:t>
      </w:r>
      <w:proofErr w:type="spellEnd"/>
      <w:r w:rsidRPr="006A293A">
        <w:rPr>
          <w:rFonts w:eastAsia="Times New Roman"/>
          <w:szCs w:val="24"/>
          <w:lang w:eastAsia="en-US"/>
        </w:rPr>
        <w:t xml:space="preserve"> </w:t>
      </w:r>
      <w:proofErr w:type="spellStart"/>
      <w:r w:rsidRPr="006A293A">
        <w:rPr>
          <w:rFonts w:eastAsia="Times New Roman"/>
          <w:szCs w:val="24"/>
          <w:lang w:eastAsia="en-US"/>
        </w:rPr>
        <w:t>албаны</w:t>
      </w:r>
      <w:proofErr w:type="spellEnd"/>
      <w:r w:rsidRPr="006A293A">
        <w:rPr>
          <w:rFonts w:eastAsia="Times New Roman"/>
          <w:szCs w:val="24"/>
          <w:lang w:eastAsia="en-US"/>
        </w:rPr>
        <w:t xml:space="preserve"> </w:t>
      </w:r>
      <w:proofErr w:type="spellStart"/>
      <w:r w:rsidRPr="006A293A">
        <w:rPr>
          <w:rFonts w:eastAsia="Times New Roman"/>
          <w:szCs w:val="24"/>
          <w:lang w:eastAsia="en-US"/>
        </w:rPr>
        <w:t>зөвлөлийн</w:t>
      </w:r>
      <w:proofErr w:type="spellEnd"/>
      <w:r w:rsidRPr="006A293A">
        <w:rPr>
          <w:rFonts w:eastAsia="Times New Roman"/>
          <w:szCs w:val="24"/>
          <w:lang w:eastAsia="en-US"/>
        </w:rPr>
        <w:t xml:space="preserve"> </w:t>
      </w:r>
      <w:proofErr w:type="spellStart"/>
      <w:r w:rsidRPr="006A293A">
        <w:rPr>
          <w:rFonts w:eastAsia="Times New Roman"/>
          <w:szCs w:val="24"/>
          <w:lang w:eastAsia="en-US"/>
        </w:rPr>
        <w:t>үйл</w:t>
      </w:r>
      <w:proofErr w:type="spellEnd"/>
      <w:r w:rsidRPr="006A293A">
        <w:rPr>
          <w:rFonts w:eastAsia="Times New Roman"/>
          <w:szCs w:val="24"/>
          <w:lang w:eastAsia="en-US"/>
        </w:rPr>
        <w:t xml:space="preserve"> </w:t>
      </w:r>
      <w:proofErr w:type="spellStart"/>
      <w:r w:rsidRPr="006A293A">
        <w:rPr>
          <w:rFonts w:eastAsia="Times New Roman"/>
          <w:szCs w:val="24"/>
          <w:lang w:eastAsia="en-US"/>
        </w:rPr>
        <w:t>ажиллагааны</w:t>
      </w:r>
      <w:proofErr w:type="spellEnd"/>
      <w:r w:rsidRPr="006A293A">
        <w:rPr>
          <w:rFonts w:eastAsia="Times New Roman"/>
          <w:szCs w:val="24"/>
          <w:lang w:eastAsia="en-US"/>
        </w:rPr>
        <w:t xml:space="preserve"> </w:t>
      </w:r>
    </w:p>
    <w:p w14:paraId="27B25304" w14:textId="77777777" w:rsidR="005A1E24" w:rsidRPr="00A5364A" w:rsidRDefault="005A1E24" w:rsidP="005A1E24">
      <w:pPr>
        <w:spacing w:after="0" w:line="240" w:lineRule="auto"/>
        <w:jc w:val="center"/>
        <w:rPr>
          <w:rFonts w:eastAsia="Times New Roman"/>
          <w:szCs w:val="24"/>
          <w:lang w:val="mn-MN" w:eastAsia="en-US"/>
        </w:rPr>
      </w:pPr>
      <w:r w:rsidRPr="00A5364A">
        <w:rPr>
          <w:rFonts w:eastAsia="Times New Roman"/>
          <w:szCs w:val="24"/>
          <w:lang w:val="mn-MN" w:eastAsia="en-US"/>
        </w:rPr>
        <w:t>дүр</w:t>
      </w:r>
      <w:r w:rsidRPr="006A293A">
        <w:rPr>
          <w:rFonts w:eastAsia="Times New Roman"/>
          <w:szCs w:val="24"/>
          <w:lang w:val="mn-MN" w:eastAsia="en-US"/>
        </w:rPr>
        <w:t>эм батлах тухай</w:t>
      </w:r>
    </w:p>
    <w:p w14:paraId="7F279292" w14:textId="77777777" w:rsidR="005A1E24" w:rsidRPr="006A293A" w:rsidRDefault="005A1E24" w:rsidP="005A1E24">
      <w:pPr>
        <w:spacing w:after="0" w:line="240" w:lineRule="auto"/>
        <w:rPr>
          <w:rFonts w:eastAsia="Times New Roman"/>
          <w:szCs w:val="24"/>
          <w:lang w:val="mn-MN" w:eastAsia="en-US"/>
        </w:rPr>
      </w:pPr>
    </w:p>
    <w:p w14:paraId="2C2EEE3D" w14:textId="77777777" w:rsidR="005A1E24" w:rsidRPr="006A293A" w:rsidRDefault="005A1E24" w:rsidP="005A1E24">
      <w:pPr>
        <w:spacing w:after="0" w:line="240" w:lineRule="auto"/>
        <w:rPr>
          <w:rFonts w:eastAsia="Times New Roman"/>
          <w:szCs w:val="24"/>
          <w:lang w:val="mn-MN" w:eastAsia="en-US"/>
        </w:rPr>
      </w:pPr>
    </w:p>
    <w:p w14:paraId="1F767619" w14:textId="77777777" w:rsidR="005A1E24" w:rsidRPr="006A293A" w:rsidRDefault="005A1E24" w:rsidP="005A1E24">
      <w:pPr>
        <w:spacing w:after="0" w:line="240" w:lineRule="auto"/>
        <w:rPr>
          <w:rFonts w:eastAsia="Times New Roman"/>
          <w:szCs w:val="24"/>
          <w:lang w:val="mn-MN" w:eastAsia="en-US"/>
        </w:rPr>
      </w:pPr>
    </w:p>
    <w:p w14:paraId="1E9D720E" w14:textId="7B6DE355" w:rsidR="005A1E24" w:rsidRPr="00A5364A" w:rsidRDefault="005A1E24" w:rsidP="005A1E24">
      <w:pPr>
        <w:spacing w:after="0" w:line="240" w:lineRule="auto"/>
        <w:jc w:val="both"/>
        <w:rPr>
          <w:rFonts w:eastAsia="Times New Roman"/>
          <w:szCs w:val="24"/>
          <w:lang w:val="mn-MN" w:eastAsia="en-US"/>
        </w:rPr>
      </w:pPr>
      <w:r w:rsidRPr="006A293A">
        <w:rPr>
          <w:szCs w:val="24"/>
          <w:lang w:val="mn-MN"/>
        </w:rPr>
        <w:tab/>
      </w:r>
      <w:r w:rsidRPr="00A5364A">
        <w:rPr>
          <w:szCs w:val="24"/>
          <w:lang w:val="mn-MN"/>
        </w:rPr>
        <w:t>Төрийн албаны тухай хуулийн 65 дугаар зүйлийн 65.7 дахь хэс</w:t>
      </w:r>
      <w:r>
        <w:rPr>
          <w:szCs w:val="24"/>
          <w:lang w:val="mn-MN"/>
        </w:rPr>
        <w:t>эг, Монгол Улсын Их Хурлын тухай хуулийн 43 дугаар зүйлийн 43.1 дэх хэсгийг тус тус</w:t>
      </w:r>
      <w:r w:rsidRPr="00A5364A">
        <w:rPr>
          <w:szCs w:val="24"/>
          <w:lang w:val="mn-MN"/>
        </w:rPr>
        <w:t xml:space="preserve"> үндэслэн</w:t>
      </w:r>
      <w:r w:rsidRPr="00A5364A">
        <w:rPr>
          <w:rFonts w:eastAsia="Times New Roman"/>
          <w:szCs w:val="24"/>
          <w:lang w:val="mn-MN" w:eastAsia="en-US"/>
        </w:rPr>
        <w:t xml:space="preserve"> Монгол Улсын Их Хурлаас ТОГТООХ нь: </w:t>
      </w:r>
    </w:p>
    <w:p w14:paraId="192D35D1" w14:textId="77777777" w:rsidR="005A1E24" w:rsidRPr="00A5364A" w:rsidRDefault="005A1E24" w:rsidP="005A1E24">
      <w:pPr>
        <w:spacing w:after="0" w:line="240" w:lineRule="auto"/>
        <w:jc w:val="both"/>
        <w:rPr>
          <w:rFonts w:eastAsia="Times New Roman"/>
          <w:szCs w:val="24"/>
          <w:lang w:val="mn-MN" w:eastAsia="en-US"/>
        </w:rPr>
      </w:pPr>
    </w:p>
    <w:p w14:paraId="76764546" w14:textId="77777777" w:rsidR="005A1E24" w:rsidRPr="00A5364A" w:rsidRDefault="005A1E24" w:rsidP="005A1E24">
      <w:pPr>
        <w:spacing w:after="0" w:line="240" w:lineRule="auto"/>
        <w:jc w:val="both"/>
        <w:rPr>
          <w:rFonts w:eastAsia="Times New Roman"/>
          <w:szCs w:val="24"/>
          <w:lang w:val="mn-MN" w:eastAsia="en-US"/>
        </w:rPr>
      </w:pPr>
      <w:r w:rsidRPr="006A293A">
        <w:rPr>
          <w:rFonts w:eastAsia="Times New Roman"/>
          <w:szCs w:val="24"/>
          <w:lang w:val="mn-MN" w:eastAsia="en-US"/>
        </w:rPr>
        <w:tab/>
      </w:r>
      <w:r w:rsidRPr="00A5364A">
        <w:rPr>
          <w:rFonts w:eastAsia="Times New Roman"/>
          <w:szCs w:val="24"/>
          <w:lang w:val="mn-MN" w:eastAsia="en-US"/>
        </w:rPr>
        <w:t xml:space="preserve">1.Төрийн албаны зөвлөлийн үйл ажиллагааны дүрмийг хавсралтаар баталсугай. </w:t>
      </w:r>
    </w:p>
    <w:p w14:paraId="324C9108" w14:textId="77777777" w:rsidR="005A1E24" w:rsidRPr="00A5364A" w:rsidRDefault="005A1E24" w:rsidP="005A1E24">
      <w:pPr>
        <w:spacing w:after="0" w:line="240" w:lineRule="auto"/>
        <w:jc w:val="both"/>
        <w:rPr>
          <w:rFonts w:eastAsia="Times New Roman"/>
          <w:szCs w:val="24"/>
          <w:lang w:val="mn-MN" w:eastAsia="en-US"/>
        </w:rPr>
      </w:pPr>
    </w:p>
    <w:p w14:paraId="3E64AA76" w14:textId="77777777" w:rsidR="005A1E24" w:rsidRDefault="005A1E24" w:rsidP="005A1E24">
      <w:pPr>
        <w:spacing w:after="0" w:line="240" w:lineRule="auto"/>
        <w:jc w:val="both"/>
        <w:rPr>
          <w:rFonts w:eastAsia="Times New Roman"/>
          <w:szCs w:val="24"/>
          <w:lang w:val="mn-MN" w:eastAsia="en-US"/>
        </w:rPr>
      </w:pPr>
      <w:r w:rsidRPr="006A293A">
        <w:rPr>
          <w:rFonts w:eastAsia="Times New Roman"/>
          <w:szCs w:val="24"/>
          <w:lang w:val="mn-MN" w:eastAsia="en-US"/>
        </w:rPr>
        <w:tab/>
      </w:r>
      <w:r w:rsidRPr="00A5364A">
        <w:rPr>
          <w:rFonts w:eastAsia="Times New Roman"/>
          <w:szCs w:val="24"/>
          <w:lang w:val="mn-MN" w:eastAsia="en-US"/>
        </w:rPr>
        <w:t>2.Энэ тогтоол батлагдсантай холбогдуулан “Төрийн албаны зөвлөлийн дүрэм батлах тухай” Улсын Их Хурлын 200</w:t>
      </w:r>
      <w:r w:rsidRPr="006A293A">
        <w:rPr>
          <w:rFonts w:eastAsia="Times New Roman"/>
          <w:szCs w:val="24"/>
          <w:lang w:val="mn-MN" w:eastAsia="en-US"/>
        </w:rPr>
        <w:t>9</w:t>
      </w:r>
      <w:r w:rsidRPr="00A5364A">
        <w:rPr>
          <w:rFonts w:eastAsia="Times New Roman"/>
          <w:szCs w:val="24"/>
          <w:lang w:val="mn-MN" w:eastAsia="en-US"/>
        </w:rPr>
        <w:t xml:space="preserve"> оны 1</w:t>
      </w:r>
      <w:r w:rsidRPr="006A293A">
        <w:rPr>
          <w:rFonts w:eastAsia="Times New Roman"/>
          <w:szCs w:val="24"/>
          <w:lang w:val="mn-MN" w:eastAsia="en-US"/>
        </w:rPr>
        <w:t>2</w:t>
      </w:r>
      <w:r w:rsidRPr="00A5364A">
        <w:rPr>
          <w:rFonts w:eastAsia="Times New Roman"/>
          <w:szCs w:val="24"/>
          <w:lang w:val="mn-MN" w:eastAsia="en-US"/>
        </w:rPr>
        <w:t xml:space="preserve"> д</w:t>
      </w:r>
      <w:r w:rsidRPr="006A293A">
        <w:rPr>
          <w:rFonts w:eastAsia="Times New Roman"/>
          <w:szCs w:val="24"/>
          <w:lang w:val="mn-MN" w:eastAsia="en-US"/>
        </w:rPr>
        <w:t>угаар</w:t>
      </w:r>
      <w:r w:rsidRPr="00A5364A">
        <w:rPr>
          <w:rFonts w:eastAsia="Times New Roman"/>
          <w:szCs w:val="24"/>
          <w:lang w:val="mn-MN" w:eastAsia="en-US"/>
        </w:rPr>
        <w:t xml:space="preserve"> сарын </w:t>
      </w:r>
      <w:r w:rsidRPr="006A293A">
        <w:rPr>
          <w:rFonts w:eastAsia="Times New Roman"/>
          <w:szCs w:val="24"/>
          <w:lang w:val="mn-MN" w:eastAsia="en-US"/>
        </w:rPr>
        <w:t>04</w:t>
      </w:r>
      <w:r w:rsidRPr="00A5364A">
        <w:rPr>
          <w:rFonts w:eastAsia="Times New Roman"/>
          <w:szCs w:val="24"/>
          <w:lang w:val="mn-MN" w:eastAsia="en-US"/>
        </w:rPr>
        <w:t>-н</w:t>
      </w:r>
      <w:r w:rsidRPr="006A293A">
        <w:rPr>
          <w:rFonts w:eastAsia="Times New Roman"/>
          <w:szCs w:val="24"/>
          <w:lang w:val="mn-MN" w:eastAsia="en-US"/>
        </w:rPr>
        <w:t xml:space="preserve">ий </w:t>
      </w:r>
      <w:r w:rsidRPr="00A5364A">
        <w:rPr>
          <w:rFonts w:eastAsia="Times New Roman"/>
          <w:szCs w:val="24"/>
          <w:lang w:val="mn-MN" w:eastAsia="en-US"/>
        </w:rPr>
        <w:t>өдрийн 8</w:t>
      </w:r>
      <w:r w:rsidRPr="006A293A">
        <w:rPr>
          <w:rFonts w:eastAsia="Times New Roman"/>
          <w:szCs w:val="24"/>
          <w:lang w:val="mn-MN" w:eastAsia="en-US"/>
        </w:rPr>
        <w:t>7</w:t>
      </w:r>
      <w:r w:rsidRPr="00A5364A">
        <w:rPr>
          <w:rFonts w:eastAsia="Times New Roman"/>
          <w:szCs w:val="24"/>
          <w:lang w:val="mn-MN" w:eastAsia="en-US"/>
        </w:rPr>
        <w:t xml:space="preserve"> дугаар тогтоолыг хүчингүй болсонд тооцсугай. </w:t>
      </w:r>
    </w:p>
    <w:p w14:paraId="36EC4071" w14:textId="77777777" w:rsidR="005A1E24" w:rsidRDefault="005A1E24" w:rsidP="005A1E24">
      <w:pPr>
        <w:spacing w:after="0" w:line="240" w:lineRule="auto"/>
        <w:jc w:val="both"/>
        <w:rPr>
          <w:rFonts w:eastAsia="Times New Roman"/>
          <w:szCs w:val="24"/>
          <w:lang w:val="mn-MN" w:eastAsia="en-US"/>
        </w:rPr>
      </w:pPr>
    </w:p>
    <w:p w14:paraId="20710525" w14:textId="77777777" w:rsidR="005A1E24" w:rsidRPr="00A5364A" w:rsidRDefault="005A1E24" w:rsidP="005A1E24">
      <w:pPr>
        <w:spacing w:after="0" w:line="240" w:lineRule="auto"/>
        <w:ind w:firstLine="720"/>
        <w:jc w:val="both"/>
        <w:rPr>
          <w:rFonts w:eastAsia="Times New Roman"/>
          <w:szCs w:val="24"/>
          <w:lang w:val="mn-MN" w:eastAsia="en-US"/>
        </w:rPr>
      </w:pPr>
      <w:r>
        <w:rPr>
          <w:rFonts w:eastAsia="Times New Roman"/>
          <w:szCs w:val="24"/>
          <w:lang w:val="mn-MN" w:eastAsia="en-US"/>
        </w:rPr>
        <w:t>3. Энэ тогтоолыг 2019 оны 01 дүгээр сарын 01-ний өдрөөс эхлэн дагаж мөрдсүгэй.</w:t>
      </w:r>
    </w:p>
    <w:p w14:paraId="2ADF2AF8" w14:textId="77777777" w:rsidR="005A1E24" w:rsidRPr="006A293A" w:rsidRDefault="005A1E24" w:rsidP="005A1E24">
      <w:pPr>
        <w:tabs>
          <w:tab w:val="left" w:pos="7184"/>
        </w:tabs>
        <w:spacing w:after="0" w:line="240" w:lineRule="auto"/>
        <w:jc w:val="center"/>
        <w:outlineLvl w:val="0"/>
        <w:rPr>
          <w:szCs w:val="24"/>
          <w:lang w:val="mn-MN"/>
        </w:rPr>
      </w:pPr>
      <w:r w:rsidRPr="00A5364A">
        <w:rPr>
          <w:rFonts w:eastAsia="Times New Roman"/>
          <w:szCs w:val="24"/>
          <w:lang w:val="mn-MN" w:eastAsia="en-US"/>
        </w:rPr>
        <w:br/>
      </w:r>
    </w:p>
    <w:p w14:paraId="4E802D5B" w14:textId="77777777" w:rsidR="005A1E24" w:rsidRPr="006A293A" w:rsidRDefault="005A1E24" w:rsidP="005A1E24">
      <w:pPr>
        <w:tabs>
          <w:tab w:val="left" w:pos="7184"/>
        </w:tabs>
        <w:spacing w:after="0" w:line="240" w:lineRule="auto"/>
        <w:jc w:val="center"/>
        <w:outlineLvl w:val="0"/>
        <w:rPr>
          <w:szCs w:val="24"/>
          <w:lang w:val="mn-MN"/>
        </w:rPr>
      </w:pPr>
    </w:p>
    <w:p w14:paraId="2658DDEB" w14:textId="77777777" w:rsidR="005A1E24" w:rsidRPr="006A293A" w:rsidRDefault="005A1E24" w:rsidP="005A1E24">
      <w:pPr>
        <w:tabs>
          <w:tab w:val="left" w:pos="7184"/>
        </w:tabs>
        <w:spacing w:after="0" w:line="240" w:lineRule="auto"/>
        <w:jc w:val="center"/>
        <w:outlineLvl w:val="0"/>
        <w:rPr>
          <w:szCs w:val="24"/>
          <w:lang w:val="mn-MN"/>
        </w:rPr>
      </w:pPr>
    </w:p>
    <w:p w14:paraId="3A463C64" w14:textId="77777777" w:rsidR="005A1E24" w:rsidRDefault="005A1E24" w:rsidP="005A1E24">
      <w:pPr>
        <w:tabs>
          <w:tab w:val="left" w:pos="7184"/>
        </w:tabs>
        <w:spacing w:after="0" w:line="240" w:lineRule="auto"/>
        <w:ind w:left="360"/>
        <w:jc w:val="center"/>
        <w:rPr>
          <w:szCs w:val="24"/>
          <w:lang w:val="mn-MN"/>
        </w:rPr>
      </w:pPr>
    </w:p>
    <w:p w14:paraId="33878EC3" w14:textId="77777777" w:rsidR="005A1E24" w:rsidRDefault="005A1E24" w:rsidP="005A1E24">
      <w:pPr>
        <w:tabs>
          <w:tab w:val="left" w:pos="7184"/>
        </w:tabs>
        <w:spacing w:after="0" w:line="240" w:lineRule="auto"/>
        <w:ind w:left="360"/>
        <w:jc w:val="center"/>
        <w:rPr>
          <w:szCs w:val="24"/>
          <w:lang w:val="mn-MN"/>
        </w:rPr>
      </w:pPr>
    </w:p>
    <w:p w14:paraId="727C9EC9" w14:textId="77777777" w:rsidR="005A1E24" w:rsidRPr="00A5364A" w:rsidRDefault="005A1E24" w:rsidP="005A1E24">
      <w:pPr>
        <w:tabs>
          <w:tab w:val="left" w:pos="7184"/>
        </w:tabs>
        <w:spacing w:after="0" w:line="240" w:lineRule="auto"/>
        <w:ind w:left="360"/>
        <w:jc w:val="center"/>
        <w:rPr>
          <w:szCs w:val="24"/>
          <w:lang w:val="mn-MN"/>
        </w:rPr>
      </w:pPr>
    </w:p>
    <w:p w14:paraId="31E47DF4" w14:textId="77777777" w:rsidR="005A1E24" w:rsidRPr="00A5364A" w:rsidRDefault="005A1E24" w:rsidP="005A1E24">
      <w:pPr>
        <w:tabs>
          <w:tab w:val="left" w:pos="7184"/>
        </w:tabs>
        <w:spacing w:after="0" w:line="240" w:lineRule="auto"/>
        <w:ind w:left="360"/>
        <w:jc w:val="center"/>
        <w:rPr>
          <w:szCs w:val="24"/>
          <w:lang w:val="mn-MN"/>
        </w:rPr>
      </w:pPr>
      <w:r w:rsidRPr="00A5364A">
        <w:rPr>
          <w:szCs w:val="24"/>
          <w:lang w:val="mn-MN"/>
        </w:rPr>
        <w:t>Гарын үсэг</w:t>
      </w:r>
    </w:p>
    <w:p w14:paraId="25C0DA13" w14:textId="77777777" w:rsidR="005A1E24" w:rsidRPr="006A293A" w:rsidRDefault="005A1E24" w:rsidP="005A1E24">
      <w:pPr>
        <w:spacing w:after="0" w:line="240" w:lineRule="auto"/>
        <w:rPr>
          <w:szCs w:val="24"/>
          <w:lang w:val="mn-MN"/>
        </w:rPr>
      </w:pPr>
    </w:p>
    <w:p w14:paraId="744564B0" w14:textId="77777777" w:rsidR="000732F7" w:rsidRDefault="000732F7" w:rsidP="00005DDF">
      <w:pPr>
        <w:spacing w:after="0" w:line="240" w:lineRule="auto"/>
        <w:jc w:val="right"/>
        <w:rPr>
          <w:b/>
          <w:bCs/>
          <w:szCs w:val="24"/>
          <w:u w:val="single"/>
          <w:lang w:val="mn-MN"/>
        </w:rPr>
        <w:sectPr w:rsidR="000732F7" w:rsidSect="000732F7">
          <w:footerReference w:type="even" r:id="rId8"/>
          <w:footerReference w:type="default" r:id="rId9"/>
          <w:pgSz w:w="12240" w:h="15840"/>
          <w:pgMar w:top="900" w:right="900" w:bottom="1440" w:left="1440" w:header="720" w:footer="720" w:gutter="0"/>
          <w:pgNumType w:start="1"/>
          <w:cols w:space="720"/>
          <w:docGrid w:linePitch="360"/>
        </w:sectPr>
      </w:pPr>
    </w:p>
    <w:p w14:paraId="42C190F0" w14:textId="77777777" w:rsidR="00EA51EF" w:rsidRDefault="00EA51EF" w:rsidP="00EA51EF">
      <w:pPr>
        <w:spacing w:after="0" w:line="240" w:lineRule="auto"/>
        <w:jc w:val="center"/>
        <w:rPr>
          <w:b/>
          <w:szCs w:val="24"/>
          <w:lang w:val="mn-MN"/>
        </w:rPr>
      </w:pPr>
      <w:r w:rsidRPr="00A5364A">
        <w:rPr>
          <w:b/>
          <w:szCs w:val="24"/>
          <w:lang w:val="mn-MN"/>
        </w:rPr>
        <w:lastRenderedPageBreak/>
        <w:t xml:space="preserve">“ТӨРИЙН АЛБАНЫ ЗӨВЛӨЛИЙН ҮЙЛ АЖИЛЛАГААНЫ ДҮРМИЙГ </w:t>
      </w:r>
    </w:p>
    <w:p w14:paraId="16E22094" w14:textId="77777777" w:rsidR="00EA51EF" w:rsidRDefault="00EA51EF" w:rsidP="00EA51EF">
      <w:pPr>
        <w:spacing w:after="0" w:line="240" w:lineRule="auto"/>
        <w:jc w:val="center"/>
        <w:rPr>
          <w:b/>
          <w:szCs w:val="24"/>
          <w:lang w:val="mn-MN"/>
        </w:rPr>
      </w:pPr>
      <w:r w:rsidRPr="00A5364A">
        <w:rPr>
          <w:b/>
          <w:szCs w:val="24"/>
          <w:lang w:val="mn-MN"/>
        </w:rPr>
        <w:t xml:space="preserve">БАТЛАХ ТУХАЙ” УЛСЫН ИХ ХУРЛЫН ТОГТООЛЫН </w:t>
      </w:r>
    </w:p>
    <w:p w14:paraId="7C089BFD" w14:textId="77777777" w:rsidR="00EA51EF" w:rsidRPr="00A5364A" w:rsidRDefault="00EA51EF" w:rsidP="00EA51EF">
      <w:pPr>
        <w:spacing w:after="0" w:line="240" w:lineRule="auto"/>
        <w:jc w:val="center"/>
        <w:rPr>
          <w:b/>
          <w:szCs w:val="24"/>
          <w:lang w:val="mn-MN"/>
        </w:rPr>
      </w:pPr>
      <w:r w:rsidRPr="00A5364A">
        <w:rPr>
          <w:b/>
          <w:szCs w:val="24"/>
          <w:lang w:val="mn-MN"/>
        </w:rPr>
        <w:t>ТӨСӨЛ БОЛОВСРУУЛАХ ҮЗЭЛ БАРИМТЛАЛ</w:t>
      </w:r>
    </w:p>
    <w:p w14:paraId="71552B06" w14:textId="77777777" w:rsidR="00EA51EF" w:rsidRPr="00A5364A" w:rsidRDefault="00EA51EF" w:rsidP="00EA51EF">
      <w:pPr>
        <w:spacing w:after="0" w:line="240" w:lineRule="auto"/>
        <w:jc w:val="center"/>
        <w:rPr>
          <w:b/>
          <w:szCs w:val="24"/>
          <w:lang w:val="mn-MN"/>
        </w:rPr>
      </w:pPr>
    </w:p>
    <w:p w14:paraId="6B607798" w14:textId="77777777" w:rsidR="00EA51EF" w:rsidRPr="00A5364A" w:rsidRDefault="00EA51EF" w:rsidP="00EA51EF">
      <w:pPr>
        <w:spacing w:after="0" w:line="240" w:lineRule="auto"/>
        <w:ind w:firstLine="720"/>
        <w:jc w:val="both"/>
        <w:rPr>
          <w:b/>
          <w:szCs w:val="24"/>
          <w:lang w:val="mn-MN"/>
        </w:rPr>
      </w:pPr>
      <w:r w:rsidRPr="00A5364A">
        <w:rPr>
          <w:b/>
          <w:szCs w:val="24"/>
          <w:lang w:val="mn-MN"/>
        </w:rPr>
        <w:t>Нэг. Улсын Их Хурлын тогтоолын төсөл боловсруулах үндэслэл, шаардлага</w:t>
      </w:r>
    </w:p>
    <w:p w14:paraId="6ED8EA24" w14:textId="77777777" w:rsidR="00EA51EF" w:rsidRDefault="00EA51EF" w:rsidP="00EA51EF">
      <w:pPr>
        <w:spacing w:after="0" w:line="240" w:lineRule="auto"/>
        <w:ind w:firstLine="630"/>
        <w:jc w:val="both"/>
        <w:rPr>
          <w:b/>
          <w:szCs w:val="24"/>
          <w:lang w:val="mn-MN"/>
        </w:rPr>
      </w:pPr>
    </w:p>
    <w:p w14:paraId="129B64E3" w14:textId="41B7410B" w:rsidR="00EA51EF" w:rsidRDefault="00EA51EF" w:rsidP="00EA51EF">
      <w:pPr>
        <w:pStyle w:val="NormalWeb"/>
        <w:spacing w:before="0" w:beforeAutospacing="0" w:after="0" w:afterAutospacing="0"/>
        <w:ind w:firstLine="630"/>
        <w:jc w:val="both"/>
        <w:textAlignment w:val="top"/>
        <w:rPr>
          <w:rFonts w:ascii="Arial" w:hAnsi="Arial" w:cs="Arial"/>
          <w:color w:val="000000" w:themeColor="text1"/>
          <w:lang w:val="mn-MN"/>
        </w:rPr>
      </w:pPr>
      <w:r w:rsidRPr="004B6490">
        <w:rPr>
          <w:rFonts w:ascii="Arial" w:hAnsi="Arial" w:cs="Arial"/>
          <w:lang w:val="mn-MN"/>
        </w:rPr>
        <w:t>Улсын Их Хурал 2017 онд Төрийн албаны тухай хуулийн шинэчилсэн найруулгыг баталж, хуулийн шинэ зохицуулалтуудтай уялдуулан төрийн албаны төв байгууллагын эрх зүйн байдал, бүрэн эрх, чиг үүргийг шинээр т</w:t>
      </w:r>
      <w:r>
        <w:rPr>
          <w:rFonts w:ascii="Arial" w:hAnsi="Arial" w:cs="Arial"/>
          <w:lang w:val="mn-MN"/>
        </w:rPr>
        <w:t>одорхойлон</w:t>
      </w:r>
      <w:r w:rsidRPr="004B6490">
        <w:rPr>
          <w:rFonts w:ascii="Arial" w:hAnsi="Arial" w:cs="Arial"/>
          <w:lang w:val="mn-MN"/>
        </w:rPr>
        <w:t xml:space="preserve"> зохицуулсан юм. Хуулийн шинэ зохицуулалтын дагуу Төрийн албаны зөвлөл</w:t>
      </w:r>
      <w:r>
        <w:rPr>
          <w:rFonts w:ascii="Arial" w:hAnsi="Arial" w:cs="Arial"/>
          <w:lang w:val="mn-MN"/>
        </w:rPr>
        <w:t>ийн</w:t>
      </w:r>
      <w:r>
        <w:rPr>
          <w:lang w:val="mn-MN"/>
        </w:rPr>
        <w:t xml:space="preserve"> </w:t>
      </w:r>
      <w:r w:rsidRPr="004B6490">
        <w:rPr>
          <w:rFonts w:ascii="Arial" w:hAnsi="Arial" w:cs="Arial"/>
          <w:lang w:val="mn-MN"/>
        </w:rPr>
        <w:t>одоогийн дүрэмд</w:t>
      </w:r>
      <w:r>
        <w:rPr>
          <w:rFonts w:ascii="Arial" w:hAnsi="Arial" w:cs="Arial"/>
          <w:lang w:val="mn-MN"/>
        </w:rPr>
        <w:t xml:space="preserve"> заасан “төрийн албан хаагчийн стандартын удирдлагыг улсын хэмжээнд хэрэгжүүлэх” чиг үүргийг халж, </w:t>
      </w:r>
      <w:r>
        <w:rPr>
          <w:rFonts w:ascii="Arial" w:hAnsi="Arial" w:cs="Arial"/>
          <w:color w:val="000000" w:themeColor="text1"/>
          <w:lang w:val="mn-MN"/>
        </w:rPr>
        <w:t xml:space="preserve">Төрийн албаны зөвлөл нь төрийн албаны шинэтгэлийн бодлого, стратеги, хүний нөөцийн бодлогын хэрэгжилтэд хяналт, шинжилгээ, үнэлгээ хийх, хүний нөөцийн менежментийг хэрэгжүүлэхэд гүйцэтгэх эрх мэдлийн байгууллагад  мэргэшил, арга зүйн зөвлөгөө өгөх,  төрийн албан хаагчийг сонгон шалгаруулж, томилох үйл ажиллагаанд хяналт шалгалт хийж төрийн албаны чадахуйн зарчмыг сахиулах, төрийн албан хаагчийн улсын нэгдсэн тоо бүртгэл хөтөлж, мэдээллийн нэгдсэн санг эрхлэх  чиг үүрэг бүхий  хараат бус, бие даасан байгууллага байхаар тодорхойлсон билээ. </w:t>
      </w:r>
      <w:r w:rsidRPr="00A5364A">
        <w:rPr>
          <w:rFonts w:ascii="Arial" w:hAnsi="Arial" w:cs="Arial"/>
          <w:color w:val="000000" w:themeColor="text1"/>
          <w:lang w:val="mn-MN"/>
        </w:rPr>
        <w:t xml:space="preserve"> </w:t>
      </w:r>
    </w:p>
    <w:p w14:paraId="6E7A0B0A" w14:textId="77777777" w:rsidR="00EA51EF" w:rsidRDefault="00EA51EF" w:rsidP="00EA51EF">
      <w:pPr>
        <w:pStyle w:val="NormalWeb"/>
        <w:spacing w:before="0" w:beforeAutospacing="0" w:after="0" w:afterAutospacing="0"/>
        <w:ind w:firstLine="630"/>
        <w:jc w:val="both"/>
        <w:textAlignment w:val="top"/>
        <w:rPr>
          <w:rFonts w:ascii="Arial" w:hAnsi="Arial" w:cs="Arial"/>
          <w:color w:val="000000" w:themeColor="text1"/>
          <w:lang w:val="mn-MN"/>
        </w:rPr>
      </w:pPr>
    </w:p>
    <w:p w14:paraId="5B066FC6" w14:textId="7CABD1C0" w:rsidR="00EA51EF" w:rsidRPr="00A5364A" w:rsidRDefault="00EA51EF" w:rsidP="00EA51EF">
      <w:pPr>
        <w:pStyle w:val="NormalWeb"/>
        <w:spacing w:before="0" w:beforeAutospacing="0" w:after="0" w:afterAutospacing="0"/>
        <w:ind w:firstLine="630"/>
        <w:jc w:val="both"/>
        <w:textAlignment w:val="top"/>
        <w:rPr>
          <w:rFonts w:ascii="Arial" w:hAnsi="Arial" w:cs="Arial"/>
          <w:color w:val="000000" w:themeColor="text1"/>
          <w:lang w:val="mn-MN"/>
        </w:rPr>
      </w:pPr>
      <w:r>
        <w:rPr>
          <w:rFonts w:ascii="Arial" w:hAnsi="Arial" w:cs="Arial"/>
          <w:color w:val="000000" w:themeColor="text1"/>
          <w:lang w:val="mn-MN"/>
        </w:rPr>
        <w:t>Төрийн албаны тухай</w:t>
      </w:r>
      <w:r w:rsidR="005832B3">
        <w:rPr>
          <w:rFonts w:ascii="Arial" w:hAnsi="Arial" w:cs="Arial"/>
          <w:color w:val="000000" w:themeColor="text1"/>
          <w:lang w:val="mn-MN"/>
        </w:rPr>
        <w:t xml:space="preserve"> хуулийн 65 дугаар зүйлийн 65.7</w:t>
      </w:r>
      <w:r>
        <w:rPr>
          <w:rFonts w:ascii="Arial" w:hAnsi="Arial" w:cs="Arial"/>
          <w:color w:val="000000" w:themeColor="text1"/>
          <w:lang w:val="mn-MN"/>
        </w:rPr>
        <w:t>-д заасан ёсоор</w:t>
      </w:r>
      <w:r w:rsidR="005832B3">
        <w:rPr>
          <w:rFonts w:ascii="Arial" w:hAnsi="Arial" w:cs="Arial"/>
          <w:color w:val="000000" w:themeColor="text1"/>
          <w:lang w:val="mn-MN"/>
        </w:rPr>
        <w:t xml:space="preserve"> </w:t>
      </w:r>
      <w:r>
        <w:rPr>
          <w:rFonts w:ascii="Arial" w:hAnsi="Arial" w:cs="Arial"/>
          <w:color w:val="000000" w:themeColor="text1"/>
          <w:lang w:val="mn-MN"/>
        </w:rPr>
        <w:t>Төрийн  албаны зөвлөлийн үйл ажиллагааны дүрмийг Улсын Их Хурал батлах юм. Хуулийн шинэчилсэн найруулгаар Төрийн албаны зөвлөлийн бүрэн эрх, чиг үүрэгт өөрчлөлт орж байгаа тул Төрийн албаны зөвлөлийн үйл ажиллагааны дүрмийг шинэчлэн баталж мөрдүүлэх  үндэслэл,</w:t>
      </w:r>
      <w:r w:rsidR="005832B3">
        <w:rPr>
          <w:rFonts w:ascii="Arial" w:hAnsi="Arial" w:cs="Arial"/>
          <w:color w:val="000000" w:themeColor="text1"/>
          <w:lang w:val="mn-MN"/>
        </w:rPr>
        <w:t xml:space="preserve"> </w:t>
      </w:r>
      <w:r>
        <w:rPr>
          <w:rFonts w:ascii="Arial" w:hAnsi="Arial" w:cs="Arial"/>
          <w:color w:val="000000" w:themeColor="text1"/>
          <w:lang w:val="mn-MN"/>
        </w:rPr>
        <w:t xml:space="preserve">шаардлага үүссэн байна. </w:t>
      </w:r>
    </w:p>
    <w:p w14:paraId="20FAE390" w14:textId="77777777" w:rsidR="00EA51EF" w:rsidRPr="005063F0" w:rsidRDefault="00EA51EF" w:rsidP="00EA51EF">
      <w:pPr>
        <w:spacing w:after="0" w:line="240" w:lineRule="auto"/>
        <w:ind w:firstLine="630"/>
        <w:jc w:val="both"/>
        <w:rPr>
          <w:szCs w:val="24"/>
          <w:lang w:val="mn-MN"/>
        </w:rPr>
      </w:pPr>
    </w:p>
    <w:p w14:paraId="53F8BC9D" w14:textId="77777777" w:rsidR="00EA51EF" w:rsidRDefault="00EA51EF" w:rsidP="00EA51EF">
      <w:pPr>
        <w:pStyle w:val="NormalWeb"/>
        <w:spacing w:before="0" w:beforeAutospacing="0" w:after="0" w:afterAutospacing="0"/>
        <w:ind w:firstLine="720"/>
        <w:jc w:val="center"/>
        <w:textAlignment w:val="top"/>
        <w:rPr>
          <w:rFonts w:ascii="Arial" w:hAnsi="Arial" w:cs="Arial"/>
          <w:b/>
          <w:color w:val="000000" w:themeColor="text1"/>
          <w:lang w:val="mn-MN"/>
        </w:rPr>
      </w:pPr>
      <w:r w:rsidRPr="00A5364A">
        <w:rPr>
          <w:rFonts w:ascii="Arial" w:hAnsi="Arial" w:cs="Arial"/>
          <w:b/>
          <w:color w:val="000000" w:themeColor="text1"/>
          <w:lang w:val="mn-MN"/>
        </w:rPr>
        <w:t xml:space="preserve">Хоёр. </w:t>
      </w:r>
      <w:r>
        <w:rPr>
          <w:rFonts w:ascii="Arial" w:hAnsi="Arial" w:cs="Arial"/>
          <w:b/>
          <w:color w:val="000000" w:themeColor="text1"/>
          <w:lang w:val="mn-MN"/>
        </w:rPr>
        <w:t>Д</w:t>
      </w:r>
      <w:r w:rsidRPr="00A5364A">
        <w:rPr>
          <w:rFonts w:ascii="Arial" w:hAnsi="Arial" w:cs="Arial"/>
          <w:b/>
          <w:color w:val="000000" w:themeColor="text1"/>
          <w:lang w:val="mn-MN"/>
        </w:rPr>
        <w:t>үрмийн төслийн  ерөнхий бүтэц, зохицуулах харилцаа, хамрах хүрээ</w:t>
      </w:r>
    </w:p>
    <w:p w14:paraId="0868C0CF" w14:textId="77777777" w:rsidR="00EA51EF"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p>
    <w:p w14:paraId="35B97CA6" w14:textId="573D72E8" w:rsidR="00EA51EF" w:rsidRDefault="005832B3" w:rsidP="00EA51EF">
      <w:pPr>
        <w:pStyle w:val="NormalWeb"/>
        <w:spacing w:before="0" w:beforeAutospacing="0" w:after="0" w:afterAutospacing="0"/>
        <w:ind w:firstLine="720"/>
        <w:jc w:val="both"/>
        <w:textAlignment w:val="top"/>
        <w:rPr>
          <w:rFonts w:ascii="Arial" w:hAnsi="Arial" w:cs="Arial"/>
          <w:color w:val="000000" w:themeColor="text1"/>
          <w:lang w:val="mn-MN"/>
        </w:rPr>
      </w:pPr>
      <w:r>
        <w:rPr>
          <w:rFonts w:ascii="Arial" w:hAnsi="Arial" w:cs="Arial"/>
          <w:color w:val="000000" w:themeColor="text1"/>
          <w:lang w:val="mn-MN"/>
        </w:rPr>
        <w:t xml:space="preserve">Дүрмийн төслийг </w:t>
      </w:r>
      <w:r w:rsidR="00EA51EF" w:rsidRPr="000F4B05">
        <w:rPr>
          <w:rFonts w:ascii="Arial" w:hAnsi="Arial" w:cs="Arial"/>
          <w:color w:val="000000" w:themeColor="text1"/>
          <w:lang w:val="mn-MN"/>
        </w:rPr>
        <w:t>Нэг.Нийтлэг үндэслэл, Хоёр.Зөвлөлийн бүрэн эрх, Гурав.Зөвлөлийн чиг үүрэг, үйл ажиллагааны хамрах хүрээ, Дөрөв.Зөвлөлийн үйл ажиллагааны зохион байгуулалт, арга хэлбэр, Тав.Зөвлөлийн зохион байгуулалтын бүтэц, Зургаа.Зөвлөлийн дарга, гишүүний бүрэн эрх, Долоо.Зөвлөл төрийн бусад байгууллага, иргэдтэй харилцах</w:t>
      </w:r>
      <w:r w:rsidR="00EA51EF">
        <w:rPr>
          <w:rFonts w:ascii="Arial" w:hAnsi="Arial" w:cs="Arial"/>
          <w:color w:val="000000" w:themeColor="text1"/>
          <w:lang w:val="mn-MN"/>
        </w:rPr>
        <w:t xml:space="preserve"> гэсэн зүйлүүдтэй байхаар боловсруулна.</w:t>
      </w:r>
    </w:p>
    <w:p w14:paraId="27EFAFAB" w14:textId="77777777" w:rsidR="00EA51EF"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p>
    <w:p w14:paraId="3132F1EA" w14:textId="3A0EF91F" w:rsidR="00EA51EF"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r>
        <w:rPr>
          <w:rFonts w:ascii="Arial" w:hAnsi="Arial" w:cs="Arial"/>
          <w:color w:val="000000" w:themeColor="text1"/>
          <w:lang w:val="mn-MN"/>
        </w:rPr>
        <w:t>Дүрмийн төсөлд Зөвлөлийн эрх зүйн байдал, зорилго, зорилтыг тодорхойлж, түүний бүрэн эрх, чиг үүрэг, үйл ажиллагааны хүрээ, үйл ажиллагааны зохион байгуулалт, арга хэлбэрийг тусгаж, түүний бүтэц, Зөвлөлийн дарга, гишүүний бүрэн эрхийг тодорхойлон зохицуулна.</w:t>
      </w:r>
      <w:r w:rsidR="00EC3299">
        <w:rPr>
          <w:rFonts w:ascii="Arial" w:hAnsi="Arial" w:cs="Arial"/>
          <w:color w:val="000000" w:themeColor="text1"/>
          <w:lang w:val="mn-MN"/>
        </w:rPr>
        <w:t xml:space="preserve"> Ийнхүү зохицуулахдаа </w:t>
      </w:r>
      <w:r>
        <w:rPr>
          <w:rFonts w:ascii="Arial" w:hAnsi="Arial" w:cs="Arial"/>
          <w:color w:val="000000" w:themeColor="text1"/>
          <w:lang w:val="mn-MN"/>
        </w:rPr>
        <w:t>Төрийн албаны тухай хууль, бусад хуульд заасан чи</w:t>
      </w:r>
      <w:r w:rsidR="00C4617C">
        <w:rPr>
          <w:rFonts w:ascii="Arial" w:hAnsi="Arial" w:cs="Arial"/>
          <w:color w:val="000000" w:themeColor="text1"/>
          <w:lang w:val="mn-MN"/>
        </w:rPr>
        <w:t xml:space="preserve">г үүрэг, бүрэн эрхэд нийцүүлэн </w:t>
      </w:r>
      <w:r>
        <w:rPr>
          <w:rFonts w:ascii="Arial" w:hAnsi="Arial" w:cs="Arial"/>
          <w:color w:val="000000" w:themeColor="text1"/>
          <w:lang w:val="mn-MN"/>
        </w:rPr>
        <w:t>дараахь зарчмын шинэ зохицуулалтыг тусгана:</w:t>
      </w:r>
    </w:p>
    <w:p w14:paraId="0A7759BB" w14:textId="73ED9A57" w:rsidR="00EA51EF" w:rsidRDefault="00EA51EF" w:rsidP="00EA51EF">
      <w:pPr>
        <w:pStyle w:val="NormalWeb"/>
        <w:numPr>
          <w:ilvl w:val="0"/>
          <w:numId w:val="7"/>
        </w:numPr>
        <w:spacing w:before="0" w:beforeAutospacing="0" w:after="0" w:afterAutospacing="0"/>
        <w:jc w:val="both"/>
        <w:textAlignment w:val="top"/>
        <w:rPr>
          <w:rFonts w:ascii="Arial" w:hAnsi="Arial" w:cs="Arial"/>
          <w:color w:val="000000" w:themeColor="text1"/>
          <w:lang w:val="mn-MN"/>
        </w:rPr>
      </w:pPr>
      <w:r>
        <w:rPr>
          <w:rFonts w:ascii="Arial" w:hAnsi="Arial" w:cs="Arial"/>
          <w:color w:val="000000" w:themeColor="text1"/>
          <w:lang w:val="mn-MN"/>
        </w:rPr>
        <w:t>Зөвлөл нь төрийн албаны стратеги төлөвлөлт, гүйцэтгэлийн удирдлага, үр дүнгийн үнэлгээ, стандартыг тогтоох зэрэг чиг үүрэг Засгийн газарт шилжиж байгаатай холбогдуулан төрийн албаны шинэтгэлийн бодлогыг тодорхойлоход бүрэн эрхийнхээ хүрээнд оролцох,</w:t>
      </w:r>
      <w:r w:rsidR="00EC3299">
        <w:rPr>
          <w:rFonts w:ascii="Arial" w:hAnsi="Arial" w:cs="Arial"/>
          <w:color w:val="000000" w:themeColor="text1"/>
          <w:lang w:val="mn-MN"/>
        </w:rPr>
        <w:t xml:space="preserve"> </w:t>
      </w:r>
      <w:r>
        <w:rPr>
          <w:rFonts w:ascii="Arial" w:hAnsi="Arial" w:cs="Arial"/>
          <w:color w:val="000000" w:themeColor="text1"/>
          <w:lang w:val="mn-MN"/>
        </w:rPr>
        <w:t>шинэтгэлийн үйл явц, хүний нөөцийн бодлогын хэрэгжилтэд хя</w:t>
      </w:r>
      <w:r w:rsidR="00EC3299">
        <w:rPr>
          <w:rFonts w:ascii="Arial" w:hAnsi="Arial" w:cs="Arial"/>
          <w:color w:val="000000" w:themeColor="text1"/>
          <w:lang w:val="mn-MN"/>
        </w:rPr>
        <w:t>налт, шинжилгээ, үнэлгээ хийх, тө</w:t>
      </w:r>
      <w:r>
        <w:rPr>
          <w:rFonts w:ascii="Arial" w:hAnsi="Arial" w:cs="Arial"/>
          <w:color w:val="000000" w:themeColor="text1"/>
          <w:lang w:val="mn-MN"/>
        </w:rPr>
        <w:t>рийн захиргааны болон хүний нөөцийн менежментийн асуудлаар гүйцэтгэх эрх мэдлийн байгууллагад мэргэшил, арга зүйн зөвлөгөө өгөх,</w:t>
      </w:r>
      <w:r w:rsidR="00EC3299">
        <w:rPr>
          <w:rFonts w:ascii="Arial" w:hAnsi="Arial" w:cs="Arial"/>
          <w:color w:val="000000" w:themeColor="text1"/>
          <w:lang w:val="mn-MN"/>
        </w:rPr>
        <w:t xml:space="preserve"> </w:t>
      </w:r>
      <w:r>
        <w:rPr>
          <w:rFonts w:ascii="Arial" w:hAnsi="Arial" w:cs="Arial"/>
          <w:color w:val="000000" w:themeColor="text1"/>
          <w:lang w:val="mn-MN"/>
        </w:rPr>
        <w:t xml:space="preserve">хүний нөөцийн </w:t>
      </w:r>
      <w:r>
        <w:rPr>
          <w:rFonts w:ascii="Arial" w:hAnsi="Arial" w:cs="Arial"/>
          <w:color w:val="000000" w:themeColor="text1"/>
          <w:lang w:val="mn-MN"/>
        </w:rPr>
        <w:lastRenderedPageBreak/>
        <w:t>аудит хийх зэрэг шинэ чиг үүргийг хэрэгжүүлэх үйл ажиллагааны арга хэлбэрийг тодорхойлно.</w:t>
      </w:r>
    </w:p>
    <w:p w14:paraId="1FBA057F" w14:textId="77777777" w:rsidR="00EA51EF" w:rsidRDefault="00EA51EF" w:rsidP="00EA51EF">
      <w:pPr>
        <w:pStyle w:val="NormalWeb"/>
        <w:spacing w:before="0" w:beforeAutospacing="0" w:after="0" w:afterAutospacing="0"/>
        <w:ind w:left="1080"/>
        <w:jc w:val="both"/>
        <w:textAlignment w:val="top"/>
        <w:rPr>
          <w:rFonts w:ascii="Arial" w:hAnsi="Arial" w:cs="Arial"/>
          <w:color w:val="000000" w:themeColor="text1"/>
          <w:lang w:val="mn-MN"/>
        </w:rPr>
      </w:pPr>
    </w:p>
    <w:p w14:paraId="3E719335" w14:textId="77777777" w:rsidR="00EA51EF" w:rsidRDefault="00EA51EF" w:rsidP="00EA51EF">
      <w:pPr>
        <w:pStyle w:val="NormalWeb"/>
        <w:numPr>
          <w:ilvl w:val="0"/>
          <w:numId w:val="7"/>
        </w:numPr>
        <w:spacing w:before="0" w:beforeAutospacing="0" w:after="0" w:afterAutospacing="0"/>
        <w:jc w:val="both"/>
        <w:textAlignment w:val="top"/>
        <w:rPr>
          <w:rFonts w:ascii="Arial" w:hAnsi="Arial" w:cs="Arial"/>
          <w:color w:val="000000" w:themeColor="text1"/>
          <w:lang w:val="mn-MN"/>
        </w:rPr>
      </w:pPr>
      <w:r>
        <w:rPr>
          <w:rFonts w:ascii="Arial" w:hAnsi="Arial" w:cs="Arial"/>
          <w:color w:val="000000" w:themeColor="text1"/>
          <w:lang w:val="mn-MN"/>
        </w:rPr>
        <w:t>Төрийн албаны чадахуйн /мерит/ зарчмыг хангуулах чиглэлээр Зөвлөлийн хэрэгжүүлэх үйл ажиллагааг тодорхойлон зохицуулна.</w:t>
      </w:r>
    </w:p>
    <w:p w14:paraId="26292954" w14:textId="77777777" w:rsidR="00EA51EF" w:rsidRDefault="00EA51EF" w:rsidP="00EA51EF">
      <w:pPr>
        <w:pStyle w:val="NormalWeb"/>
        <w:spacing w:before="0" w:beforeAutospacing="0" w:after="0" w:afterAutospacing="0"/>
        <w:jc w:val="both"/>
        <w:textAlignment w:val="top"/>
        <w:rPr>
          <w:rFonts w:ascii="Arial" w:hAnsi="Arial" w:cs="Arial"/>
          <w:color w:val="000000" w:themeColor="text1"/>
          <w:lang w:val="mn-MN"/>
        </w:rPr>
      </w:pPr>
    </w:p>
    <w:p w14:paraId="14234386" w14:textId="23713167" w:rsidR="00EA51EF" w:rsidRPr="002C2B55" w:rsidRDefault="00EA51EF" w:rsidP="00EA51EF">
      <w:pPr>
        <w:pStyle w:val="NormalWeb"/>
        <w:numPr>
          <w:ilvl w:val="0"/>
          <w:numId w:val="7"/>
        </w:numPr>
        <w:spacing w:before="0" w:beforeAutospacing="0" w:after="0" w:afterAutospacing="0"/>
        <w:jc w:val="both"/>
        <w:textAlignment w:val="top"/>
        <w:rPr>
          <w:rFonts w:ascii="Arial" w:hAnsi="Arial" w:cs="Arial"/>
          <w:color w:val="000000" w:themeColor="text1"/>
          <w:lang w:val="mn-MN"/>
        </w:rPr>
      </w:pPr>
      <w:r>
        <w:rPr>
          <w:rFonts w:ascii="Arial" w:hAnsi="Arial" w:cs="Arial"/>
          <w:color w:val="000000" w:themeColor="text1"/>
          <w:lang w:val="mn-MN"/>
        </w:rPr>
        <w:t>Зөвлөл үйл ажиллагаагаа хараат бус явуулах, бусад байгууллагатай харилцах, Зөвлөлийн бүтцийн нэгжүүдийн үйл ажиллагаа</w:t>
      </w:r>
      <w:r w:rsidR="00EC3299">
        <w:rPr>
          <w:rFonts w:ascii="Arial" w:hAnsi="Arial" w:cs="Arial"/>
          <w:color w:val="000000" w:themeColor="text1"/>
          <w:lang w:val="mn-MN"/>
        </w:rPr>
        <w:t xml:space="preserve"> </w:t>
      </w:r>
      <w:r>
        <w:rPr>
          <w:rFonts w:ascii="Arial" w:hAnsi="Arial" w:cs="Arial"/>
          <w:color w:val="000000" w:themeColor="text1"/>
          <w:lang w:val="mn-MN"/>
        </w:rPr>
        <w:t>/салбар зөвлөл, ажлын алба, сургалт, судалгаа, мэдээллийн нэгдсэн сангийн нэгж/ зэрэг  асуудлуудыг шинээр зохицуулна.</w:t>
      </w:r>
    </w:p>
    <w:p w14:paraId="27E23483" w14:textId="77777777" w:rsidR="00EA51EF" w:rsidRPr="002C2B55"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p>
    <w:p w14:paraId="2C054E59" w14:textId="77777777" w:rsidR="00EA51EF" w:rsidRPr="00A42048" w:rsidRDefault="00EA51EF" w:rsidP="00EA51EF">
      <w:pPr>
        <w:pStyle w:val="NormalWeb"/>
        <w:spacing w:before="0" w:beforeAutospacing="0" w:after="0" w:afterAutospacing="0"/>
        <w:ind w:firstLine="720"/>
        <w:jc w:val="both"/>
        <w:textAlignment w:val="top"/>
        <w:rPr>
          <w:rFonts w:ascii="Arial" w:hAnsi="Arial" w:cs="Arial"/>
          <w:b/>
          <w:color w:val="000000" w:themeColor="text1"/>
          <w:lang w:val="mn-MN"/>
        </w:rPr>
      </w:pPr>
      <w:r w:rsidRPr="00A42048">
        <w:rPr>
          <w:rFonts w:ascii="Arial" w:hAnsi="Arial" w:cs="Arial"/>
          <w:b/>
          <w:color w:val="000000" w:themeColor="text1"/>
          <w:lang w:val="mn-MN"/>
        </w:rPr>
        <w:t>Гурав. Зөвлөлийн үйл ажиллагааны дүрмийн төсөл батлагдсаны дараа үүсч болох эдийн засаг, нийгэм, хууль зүйн үр дагавар тэдгээрийг шийдвэрлэх талаар авч хэрэгжүүлэх арга хэмжээний санал</w:t>
      </w:r>
    </w:p>
    <w:p w14:paraId="629B6E1E" w14:textId="77777777" w:rsidR="00EA51EF" w:rsidRPr="00A42048"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p>
    <w:p w14:paraId="7FDC612B" w14:textId="1706E447" w:rsidR="00EA51EF" w:rsidRPr="00A42048"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r w:rsidRPr="00A42048">
        <w:rPr>
          <w:rFonts w:ascii="Arial" w:hAnsi="Arial" w:cs="Arial"/>
          <w:color w:val="000000" w:themeColor="text1"/>
          <w:lang w:val="mn-MN"/>
        </w:rPr>
        <w:t>“Төрийн албаны зөвлөлийн үйл ажиллагааны дүрмийг батлах тухай” Улсы</w:t>
      </w:r>
      <w:r w:rsidR="00EC3299">
        <w:rPr>
          <w:rFonts w:ascii="Arial" w:hAnsi="Arial" w:cs="Arial"/>
          <w:color w:val="000000" w:themeColor="text1"/>
          <w:lang w:val="mn-MN"/>
        </w:rPr>
        <w:t>н Их хурлын тогтоолын төсөл бат</w:t>
      </w:r>
      <w:r>
        <w:rPr>
          <w:rFonts w:ascii="Arial" w:hAnsi="Arial" w:cs="Arial"/>
          <w:color w:val="000000" w:themeColor="text1"/>
          <w:lang w:val="mn-MN"/>
        </w:rPr>
        <w:t>ла</w:t>
      </w:r>
      <w:r w:rsidRPr="00A42048">
        <w:rPr>
          <w:rFonts w:ascii="Arial" w:hAnsi="Arial" w:cs="Arial"/>
          <w:color w:val="000000" w:themeColor="text1"/>
          <w:lang w:val="mn-MN"/>
        </w:rPr>
        <w:t>гдсанаар дараахь эерэг үр дагавар үүснэ гэж үзэж байна:</w:t>
      </w:r>
    </w:p>
    <w:p w14:paraId="44889A85" w14:textId="77777777" w:rsidR="00EA51EF"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r w:rsidRPr="00A42048">
        <w:rPr>
          <w:rFonts w:ascii="Arial" w:hAnsi="Arial" w:cs="Arial"/>
          <w:color w:val="000000" w:themeColor="text1"/>
          <w:lang w:val="mn-MN"/>
        </w:rPr>
        <w:t xml:space="preserve">3.1. Төрийн албаны зөвлөл нь </w:t>
      </w:r>
      <w:r>
        <w:rPr>
          <w:rFonts w:ascii="Arial" w:hAnsi="Arial" w:cs="Arial"/>
          <w:color w:val="000000" w:themeColor="text1"/>
          <w:lang w:val="mn-MN"/>
        </w:rPr>
        <w:t xml:space="preserve">гүйцэтгэх эрх мэдлийн шинжтэй зарим чиг үүргийг халж, </w:t>
      </w:r>
      <w:r w:rsidRPr="00A42048">
        <w:rPr>
          <w:rFonts w:ascii="Arial" w:hAnsi="Arial" w:cs="Arial"/>
          <w:color w:val="000000" w:themeColor="text1"/>
          <w:lang w:val="mn-MN"/>
        </w:rPr>
        <w:t>гүйцэтгэх эрх мэдлийн байгууллага, тэдгээрийн удирдах ажилтныг мэргэшил, арга зүйн зөвлөгөө, үйлчилгээгээр ханга</w:t>
      </w:r>
      <w:r>
        <w:rPr>
          <w:rFonts w:ascii="Arial" w:hAnsi="Arial" w:cs="Arial"/>
          <w:color w:val="000000" w:themeColor="text1"/>
          <w:lang w:val="mn-MN"/>
        </w:rPr>
        <w:t>х,</w:t>
      </w:r>
      <w:r w:rsidRPr="00A42048">
        <w:rPr>
          <w:rFonts w:ascii="Arial" w:hAnsi="Arial" w:cs="Arial"/>
          <w:color w:val="000000" w:themeColor="text1"/>
          <w:lang w:val="mn-MN"/>
        </w:rPr>
        <w:t xml:space="preserve"> хяналт, шалгалтын бүрэн эрх давамгайлсан буюу зөрчил, дутагдлыг илрүүлэн засдаг, хууль тогтоомж зөрчсөн шийдвэрийг хүчингүй болгодог, буруутай албан тушаалтныг үүрэгт ажлаас чөлөөлөх мэдэгдлийг хүргүүлдэг, төрийг төлөөлж шүүхэд нэхэмжлэл гаргадаг байгууллага болж өөрчлөгдөнө. </w:t>
      </w:r>
    </w:p>
    <w:p w14:paraId="601A7F2C" w14:textId="55DFC349" w:rsidR="00EA51EF"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r w:rsidRPr="00A42048">
        <w:rPr>
          <w:rFonts w:ascii="Arial" w:hAnsi="Arial" w:cs="Arial"/>
          <w:color w:val="000000" w:themeColor="text1"/>
          <w:lang w:val="mn-MN"/>
        </w:rPr>
        <w:t xml:space="preserve">3.2. Төрийн албаны зөвлөл нь </w:t>
      </w:r>
      <w:r>
        <w:rPr>
          <w:rFonts w:ascii="Arial" w:hAnsi="Arial" w:cs="Arial"/>
          <w:color w:val="000000" w:themeColor="text1"/>
          <w:lang w:val="mn-MN"/>
        </w:rPr>
        <w:t xml:space="preserve">төрийн байгууллагын </w:t>
      </w:r>
      <w:r w:rsidRPr="00A42048">
        <w:rPr>
          <w:rFonts w:ascii="Arial" w:hAnsi="Arial" w:cs="Arial"/>
          <w:color w:val="000000" w:themeColor="text1"/>
          <w:lang w:val="mn-MN"/>
        </w:rPr>
        <w:t xml:space="preserve">ажлын гүйцэтгэл, үр дүн, </w:t>
      </w:r>
      <w:r w:rsidR="00EC3299">
        <w:rPr>
          <w:rFonts w:ascii="Arial" w:hAnsi="Arial" w:cs="Arial"/>
          <w:color w:val="000000" w:themeColor="text1"/>
          <w:lang w:val="mn-MN"/>
        </w:rPr>
        <w:t>түүний шалгуур үзүүлэлтийн биелэ</w:t>
      </w:r>
      <w:r w:rsidRPr="00A42048">
        <w:rPr>
          <w:rFonts w:ascii="Arial" w:hAnsi="Arial" w:cs="Arial"/>
          <w:color w:val="000000" w:themeColor="text1"/>
          <w:lang w:val="mn-MN"/>
        </w:rPr>
        <w:t>лтэд</w:t>
      </w:r>
      <w:r w:rsidR="00EC3299">
        <w:rPr>
          <w:rFonts w:ascii="Arial" w:hAnsi="Arial" w:cs="Arial"/>
          <w:color w:val="000000" w:themeColor="text1"/>
          <w:lang w:val="mn-MN"/>
        </w:rPr>
        <w:t xml:space="preserve"> </w:t>
      </w:r>
      <w:r w:rsidRPr="00A42048">
        <w:rPr>
          <w:rFonts w:ascii="Arial" w:hAnsi="Arial" w:cs="Arial"/>
          <w:color w:val="000000" w:themeColor="text1"/>
          <w:lang w:val="mn-MN"/>
        </w:rPr>
        <w:t xml:space="preserve">илүү анхаарал төвлөрүүлдэг болж шинэчлэгдэнэ. </w:t>
      </w:r>
    </w:p>
    <w:p w14:paraId="19DDF0F7" w14:textId="165F63BC" w:rsidR="00EA51EF" w:rsidRPr="00A42048" w:rsidRDefault="00EC3299" w:rsidP="00EA51EF">
      <w:pPr>
        <w:pStyle w:val="NormalWeb"/>
        <w:spacing w:before="0" w:beforeAutospacing="0" w:after="0" w:afterAutospacing="0"/>
        <w:ind w:firstLine="720"/>
        <w:jc w:val="both"/>
        <w:textAlignment w:val="top"/>
        <w:rPr>
          <w:rFonts w:ascii="Arial" w:hAnsi="Arial" w:cs="Arial"/>
          <w:color w:val="000000" w:themeColor="text1"/>
          <w:lang w:val="mn-MN"/>
        </w:rPr>
      </w:pPr>
      <w:r>
        <w:rPr>
          <w:rFonts w:ascii="Arial" w:hAnsi="Arial" w:cs="Arial"/>
          <w:color w:val="000000" w:themeColor="text1"/>
          <w:lang w:val="mn-MN"/>
        </w:rPr>
        <w:t xml:space="preserve">3.3. </w:t>
      </w:r>
      <w:r w:rsidR="00EA51EF" w:rsidRPr="00A42048">
        <w:rPr>
          <w:rFonts w:ascii="Arial" w:hAnsi="Arial" w:cs="Arial"/>
          <w:color w:val="000000" w:themeColor="text1"/>
          <w:lang w:val="mn-MN"/>
        </w:rPr>
        <w:t xml:space="preserve">Төрийн албаны зөвлөл нь чадахуйн зарчимд тулгуурласан сонгон шалгаруулалт, томилолтын шинэ тогтолцоог бүрдүүлэх замаар улс төрийн аливаа нөлөөллөөс ангид, мэргэшсэн, тогтвортой төрийн албыг бүрдүүлэхэд томоохон ахиц, дэвшил гаргана. </w:t>
      </w:r>
    </w:p>
    <w:p w14:paraId="7271EEB2" w14:textId="77777777" w:rsidR="00EA51EF" w:rsidRPr="00A42048"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p>
    <w:p w14:paraId="17DF20FF" w14:textId="77777777" w:rsidR="00EA51EF" w:rsidRPr="00A42048" w:rsidRDefault="00EA51EF" w:rsidP="00EA51EF">
      <w:pPr>
        <w:pStyle w:val="NormalWeb"/>
        <w:spacing w:before="0" w:beforeAutospacing="0" w:after="0" w:afterAutospacing="0"/>
        <w:ind w:firstLine="720"/>
        <w:jc w:val="both"/>
        <w:textAlignment w:val="top"/>
        <w:rPr>
          <w:rFonts w:ascii="Arial" w:hAnsi="Arial" w:cs="Arial"/>
          <w:b/>
          <w:color w:val="000000" w:themeColor="text1"/>
          <w:lang w:val="mn-MN"/>
        </w:rPr>
      </w:pPr>
      <w:r w:rsidRPr="00A42048">
        <w:rPr>
          <w:rFonts w:ascii="Arial" w:hAnsi="Arial" w:cs="Arial"/>
          <w:b/>
          <w:color w:val="000000" w:themeColor="text1"/>
          <w:lang w:val="mn-MN"/>
        </w:rPr>
        <w:t>Дөрөв: Зөвлөлийн үйл ажиллагааны дүрмийн төсөл нь Монгол Улсын бусад хуультай хэрхэн уялдах, цаашид нэмэлт, өөрчлөлт оруулах, хүчингүй болгох хууль тогтоомжийн талаарх санал</w:t>
      </w:r>
    </w:p>
    <w:p w14:paraId="660193B4" w14:textId="77777777" w:rsidR="00EA51EF" w:rsidRPr="00A42048" w:rsidRDefault="00EA51EF" w:rsidP="00EA51EF">
      <w:pPr>
        <w:pStyle w:val="NormalWeb"/>
        <w:spacing w:before="0" w:beforeAutospacing="0" w:after="0" w:afterAutospacing="0"/>
        <w:ind w:firstLine="720"/>
        <w:jc w:val="both"/>
        <w:textAlignment w:val="top"/>
        <w:rPr>
          <w:rFonts w:ascii="Arial" w:hAnsi="Arial" w:cs="Arial"/>
          <w:b/>
          <w:color w:val="000000" w:themeColor="text1"/>
          <w:lang w:val="mn-MN"/>
        </w:rPr>
      </w:pPr>
    </w:p>
    <w:p w14:paraId="658C3BA7" w14:textId="77777777" w:rsidR="00EA51EF" w:rsidRPr="00A42048"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r w:rsidRPr="00A42048">
        <w:rPr>
          <w:rFonts w:ascii="Arial" w:hAnsi="Arial" w:cs="Arial"/>
          <w:color w:val="000000" w:themeColor="text1"/>
          <w:lang w:val="mn-MN"/>
        </w:rPr>
        <w:t>Зөвлөлийн үйл ажиллагааны дүрмийн төсөл нь Төрийн албаны тухай хууль (Шинэчилсэн найруулга)-ийн үзэл баримтлалд нийцсэн байх бөгөөд бусад хууль тогтоомжтой уялдсан байна.</w:t>
      </w:r>
    </w:p>
    <w:p w14:paraId="602AB01E" w14:textId="77777777" w:rsidR="00EA51EF" w:rsidRDefault="00EA51EF" w:rsidP="00EC3299">
      <w:pPr>
        <w:pStyle w:val="NormalWeb"/>
        <w:spacing w:before="120" w:beforeAutospacing="0" w:after="0" w:afterAutospacing="0"/>
        <w:ind w:firstLine="720"/>
        <w:jc w:val="both"/>
        <w:textAlignment w:val="top"/>
        <w:rPr>
          <w:rFonts w:ascii="Arial" w:hAnsi="Arial" w:cs="Arial"/>
          <w:color w:val="000000" w:themeColor="text1"/>
          <w:lang w:val="mn-MN"/>
        </w:rPr>
      </w:pPr>
      <w:r w:rsidRPr="00A42048">
        <w:rPr>
          <w:rFonts w:ascii="Arial" w:hAnsi="Arial" w:cs="Arial"/>
          <w:color w:val="000000" w:themeColor="text1"/>
          <w:lang w:val="mn-MN"/>
        </w:rPr>
        <w:t xml:space="preserve"> “Төрийн албаны зөвлөлийн үйл ажиллагааны дүрмийг батлах тухай” Улсын Их Хурлын тогтоолын төсөл батлагдан гарахтай холбогдуулан “Төрийн албаны зөвлөлийн үйл ажиллагааны дүрмийг шинэчлэн батлах тухай” Улсын Их Хурлын 2009 оны 12 дугаар сарын 04-ний өдрийн 87 дугаар тогтоолыг хүчингүй болсонд тооцох болно. </w:t>
      </w:r>
    </w:p>
    <w:p w14:paraId="60B36A9A" w14:textId="77777777" w:rsidR="00EA51EF" w:rsidRPr="00A42048"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p>
    <w:p w14:paraId="5E0D91E0" w14:textId="77777777" w:rsidR="00EA51EF" w:rsidRPr="004D5C3E" w:rsidRDefault="00EA51EF" w:rsidP="00EA51EF">
      <w:pPr>
        <w:pStyle w:val="NormalWeb"/>
        <w:spacing w:before="0" w:beforeAutospacing="0" w:after="0" w:afterAutospacing="0"/>
        <w:ind w:firstLine="720"/>
        <w:jc w:val="both"/>
        <w:textAlignment w:val="top"/>
        <w:rPr>
          <w:rFonts w:ascii="Arial" w:hAnsi="Arial" w:cs="Arial"/>
          <w:color w:val="000000" w:themeColor="text1"/>
          <w:lang w:val="mn-MN"/>
        </w:rPr>
      </w:pPr>
      <w:r>
        <w:rPr>
          <w:rFonts w:ascii="Arial" w:hAnsi="Arial" w:cs="Arial"/>
          <w:color w:val="000000" w:themeColor="text1"/>
          <w:lang w:val="mn-MN"/>
        </w:rPr>
        <w:t xml:space="preserve">Төрийн албаны зөвлөлийн бүрэн эрх, чиг үүрэг шинэчлэгдэн өөрчлөгдөж байгаатай холбогдуулан түүнийг бүтэц, зохион байгуулалт, санхүүгийн чадавхийг нэмэгдүүлэх шаардлагатай. </w:t>
      </w:r>
    </w:p>
    <w:p w14:paraId="4B136778" w14:textId="77777777" w:rsidR="00583EAE" w:rsidRDefault="00583EAE" w:rsidP="00583EAE">
      <w:pPr>
        <w:jc w:val="center"/>
        <w:rPr>
          <w:lang w:val="mn-MN"/>
        </w:rPr>
        <w:sectPr w:rsidR="00583EAE" w:rsidSect="000732F7">
          <w:pgSz w:w="12240" w:h="15840"/>
          <w:pgMar w:top="900" w:right="900" w:bottom="1440" w:left="1440" w:header="720" w:footer="720" w:gutter="0"/>
          <w:pgNumType w:start="1"/>
          <w:cols w:space="720"/>
          <w:docGrid w:linePitch="360"/>
        </w:sectPr>
      </w:pPr>
      <w:r w:rsidRPr="00DD4F9C">
        <w:rPr>
          <w:lang w:val="mn-MN"/>
        </w:rPr>
        <w:t>---оОо---</w:t>
      </w:r>
    </w:p>
    <w:p w14:paraId="192107E3" w14:textId="60FEDC39" w:rsidR="000A21A4" w:rsidRDefault="000A21A4" w:rsidP="00CB12FD">
      <w:pPr>
        <w:jc w:val="right"/>
        <w:rPr>
          <w:lang w:val="mn-MN"/>
        </w:rPr>
      </w:pPr>
      <w:r w:rsidRPr="00DD4F9C">
        <w:rPr>
          <w:lang w:val="mn-MN"/>
        </w:rPr>
        <w:lastRenderedPageBreak/>
        <w:tab/>
      </w:r>
      <w:r w:rsidRPr="00DD4F9C">
        <w:rPr>
          <w:lang w:val="mn-MN"/>
        </w:rPr>
        <w:tab/>
      </w:r>
      <w:r w:rsidRPr="00DD4F9C">
        <w:rPr>
          <w:lang w:val="mn-MN"/>
        </w:rPr>
        <w:tab/>
      </w:r>
      <w:r w:rsidRPr="00DD4F9C">
        <w:rPr>
          <w:lang w:val="mn-MN"/>
        </w:rPr>
        <w:tab/>
        <w:t xml:space="preserve">    Төсөл</w:t>
      </w:r>
    </w:p>
    <w:p w14:paraId="11A7D7C1" w14:textId="77777777" w:rsidR="00EA44C2" w:rsidRDefault="00407001" w:rsidP="00407001">
      <w:pPr>
        <w:ind w:left="6030" w:hanging="270"/>
        <w:jc w:val="center"/>
        <w:rPr>
          <w:lang w:val="mn-MN"/>
        </w:rPr>
      </w:pPr>
      <w:r>
        <w:rPr>
          <w:lang w:val="mn-MN"/>
        </w:rPr>
        <w:t xml:space="preserve">   </w:t>
      </w:r>
    </w:p>
    <w:p w14:paraId="475B8628" w14:textId="6F0CC560" w:rsidR="00407001" w:rsidRDefault="00407001" w:rsidP="00407001">
      <w:pPr>
        <w:ind w:left="6030" w:hanging="270"/>
        <w:jc w:val="center"/>
        <w:rPr>
          <w:lang w:val="mn-MN"/>
        </w:rPr>
      </w:pPr>
      <w:r>
        <w:rPr>
          <w:lang w:val="mn-MN"/>
        </w:rPr>
        <w:t xml:space="preserve">   Монгол Улсын Их Хурлын</w:t>
      </w:r>
      <w:r>
        <w:rPr>
          <w:lang w:val="mn-MN"/>
        </w:rPr>
        <w:br/>
        <w:t>2018 оны ..... дугаар тогтоолын</w:t>
      </w:r>
      <w:r>
        <w:rPr>
          <w:lang w:val="mn-MN"/>
        </w:rPr>
        <w:br/>
        <w:t>хавсралт</w:t>
      </w:r>
    </w:p>
    <w:p w14:paraId="70AAB7E8" w14:textId="77777777" w:rsidR="00407001" w:rsidRPr="00DD4F9C" w:rsidRDefault="00407001" w:rsidP="00407001">
      <w:pPr>
        <w:jc w:val="center"/>
        <w:rPr>
          <w:lang w:val="mn-MN"/>
        </w:rPr>
      </w:pPr>
    </w:p>
    <w:p w14:paraId="12D46E86" w14:textId="77777777" w:rsidR="009A1F1B" w:rsidRPr="00DD4F9C" w:rsidRDefault="000A21A4" w:rsidP="00CB12FD">
      <w:pPr>
        <w:spacing w:after="0" w:line="240" w:lineRule="auto"/>
        <w:jc w:val="center"/>
        <w:rPr>
          <w:lang w:val="mn-MN"/>
        </w:rPr>
      </w:pPr>
      <w:r w:rsidRPr="00DD4F9C">
        <w:rPr>
          <w:lang w:val="mn-MN"/>
        </w:rPr>
        <w:t xml:space="preserve">ТӨРИЙН АЛБАНЫ ЗӨВЛӨЛИЙН </w:t>
      </w:r>
    </w:p>
    <w:p w14:paraId="23384BEF" w14:textId="7AA0BC21" w:rsidR="000A21A4" w:rsidRPr="00DD4F9C" w:rsidRDefault="000A21A4" w:rsidP="00CB12FD">
      <w:pPr>
        <w:spacing w:after="0" w:line="240" w:lineRule="auto"/>
        <w:jc w:val="center"/>
        <w:rPr>
          <w:lang w:val="mn-MN"/>
        </w:rPr>
      </w:pPr>
      <w:r w:rsidRPr="00DD4F9C">
        <w:rPr>
          <w:lang w:val="mn-MN"/>
        </w:rPr>
        <w:t>ҮЙЛ АЖИЛЛАГААНЫ ДҮРЭМ</w:t>
      </w:r>
    </w:p>
    <w:p w14:paraId="41C5D9B4" w14:textId="77777777" w:rsidR="000A21A4" w:rsidRPr="00DD4F9C" w:rsidRDefault="000A21A4" w:rsidP="00425892">
      <w:pPr>
        <w:jc w:val="both"/>
        <w:rPr>
          <w:lang w:val="mn-MN"/>
        </w:rPr>
      </w:pPr>
    </w:p>
    <w:p w14:paraId="5E3DABF9" w14:textId="77777777" w:rsidR="000A21A4" w:rsidRPr="00DD4F9C" w:rsidRDefault="000A21A4" w:rsidP="00425892">
      <w:pPr>
        <w:jc w:val="both"/>
        <w:rPr>
          <w:b/>
          <w:lang w:val="mn-MN"/>
        </w:rPr>
      </w:pPr>
      <w:r w:rsidRPr="00DD4F9C">
        <w:rPr>
          <w:lang w:val="mn-MN"/>
        </w:rPr>
        <w:tab/>
      </w:r>
      <w:r w:rsidRPr="00DD4F9C">
        <w:rPr>
          <w:b/>
          <w:lang w:val="mn-MN"/>
        </w:rPr>
        <w:t>Нэг. Нийтлэг үндэслэл</w:t>
      </w:r>
    </w:p>
    <w:p w14:paraId="7EFB6AA3" w14:textId="06CB105A" w:rsidR="000A21A4" w:rsidRPr="00DD4F9C" w:rsidRDefault="000A21A4" w:rsidP="00425892">
      <w:pPr>
        <w:ind w:firstLine="720"/>
        <w:jc w:val="both"/>
        <w:rPr>
          <w:lang w:val="mn-MN"/>
        </w:rPr>
      </w:pPr>
      <w:r w:rsidRPr="00DD4F9C">
        <w:rPr>
          <w:lang w:val="mn-MN"/>
        </w:rPr>
        <w:t>1.1.Энэ дүрмийн зорилго нь Төрийн албаны тухай хууль, холбогдох бусад хууль тогтоомжид нийцүүлэн Төрийн албаны зөвлөлийн зорилго, зорилт, чиг үүрэг, бүрэн эрх,</w:t>
      </w:r>
      <w:r w:rsidR="00EC5207" w:rsidRPr="00DD4F9C">
        <w:rPr>
          <w:lang w:val="mn-MN"/>
        </w:rPr>
        <w:t xml:space="preserve"> </w:t>
      </w:r>
      <w:r w:rsidRPr="00DD4F9C">
        <w:rPr>
          <w:lang w:val="mn-MN"/>
        </w:rPr>
        <w:t>бүтэц, үйл ажиллагааны зарчим, зохион байгуулалт,</w:t>
      </w:r>
      <w:r w:rsidR="00EC5207" w:rsidRPr="00DD4F9C">
        <w:rPr>
          <w:lang w:val="mn-MN"/>
        </w:rPr>
        <w:t xml:space="preserve"> </w:t>
      </w:r>
      <w:r w:rsidRPr="00DD4F9C">
        <w:rPr>
          <w:lang w:val="mn-MN"/>
        </w:rPr>
        <w:t>арга, хэлбэрийг тодорхойлж, бусад байгууллагатай харилцах харилцааг зохицуулахад оршино.</w:t>
      </w:r>
    </w:p>
    <w:p w14:paraId="0E36E0BC" w14:textId="373F0C29" w:rsidR="000A21A4" w:rsidRPr="00DD4F9C" w:rsidRDefault="000A21A4" w:rsidP="00425892">
      <w:pPr>
        <w:ind w:firstLine="720"/>
        <w:jc w:val="both"/>
        <w:rPr>
          <w:lang w:val="mn-MN"/>
        </w:rPr>
      </w:pPr>
      <w:r w:rsidRPr="00DD4F9C">
        <w:rPr>
          <w:lang w:val="mn-MN"/>
        </w:rPr>
        <w:t>1.2.</w:t>
      </w:r>
      <w:r w:rsidR="00EB3EA1" w:rsidRPr="00DD4F9C">
        <w:rPr>
          <w:lang w:val="mn-MN"/>
        </w:rPr>
        <w:t>Төрийн албаны з</w:t>
      </w:r>
      <w:r w:rsidRPr="00DD4F9C">
        <w:rPr>
          <w:lang w:val="mn-MN"/>
        </w:rPr>
        <w:t>өвлөл</w:t>
      </w:r>
      <w:r w:rsidR="00EC5207" w:rsidRPr="00DD4F9C">
        <w:rPr>
          <w:lang w:val="mn-MN"/>
        </w:rPr>
        <w:t xml:space="preserve"> </w:t>
      </w:r>
      <w:r w:rsidR="00EB3EA1" w:rsidRPr="00DD4F9C">
        <w:rPr>
          <w:lang w:val="mn-MN"/>
        </w:rPr>
        <w:t>/цаашид “Зөвлөл” гэх/</w:t>
      </w:r>
      <w:r w:rsidRPr="00DD4F9C">
        <w:rPr>
          <w:lang w:val="mn-MN"/>
        </w:rPr>
        <w:t xml:space="preserve"> нь төрийн албаны төв байгууллага мөн.</w:t>
      </w:r>
    </w:p>
    <w:p w14:paraId="6A5846F7" w14:textId="337E4250" w:rsidR="000A21A4" w:rsidRPr="00DD4F9C" w:rsidRDefault="000A21A4" w:rsidP="00425892">
      <w:pPr>
        <w:ind w:firstLine="720"/>
        <w:jc w:val="both"/>
        <w:rPr>
          <w:lang w:val="mn-MN"/>
        </w:rPr>
      </w:pPr>
      <w:r w:rsidRPr="00DD4F9C">
        <w:rPr>
          <w:lang w:val="mn-MN"/>
        </w:rPr>
        <w:t>1.3.Зөвлөл нь үйл ажиллагаандаа Үндсэн хууль,</w:t>
      </w:r>
      <w:r w:rsidR="00EC5207" w:rsidRPr="00DD4F9C">
        <w:rPr>
          <w:lang w:val="mn-MN"/>
        </w:rPr>
        <w:t xml:space="preserve"> </w:t>
      </w:r>
      <w:r w:rsidRPr="00DD4F9C">
        <w:rPr>
          <w:lang w:val="mn-MN"/>
        </w:rPr>
        <w:t>Төрийн албаны тухай хууль, тэдгээрт нийцсэн холбогдох бусад хууль тогтоомж болон энэхүү дүрмийг баримтална.</w:t>
      </w:r>
    </w:p>
    <w:p w14:paraId="57A7542F" w14:textId="77777777" w:rsidR="000A21A4" w:rsidRPr="00DD4F9C" w:rsidRDefault="000A21A4" w:rsidP="00425892">
      <w:pPr>
        <w:ind w:firstLine="720"/>
        <w:jc w:val="both"/>
        <w:rPr>
          <w:lang w:val="mn-MN"/>
        </w:rPr>
      </w:pPr>
      <w:r w:rsidRPr="00DD4F9C">
        <w:rPr>
          <w:lang w:val="mn-MN"/>
        </w:rPr>
        <w:t>1.4.Зөвлөл нь Төрийн албаны тухай хуулийн 7 дугаар зүйлд заасан зарчмыг баримтлахын зэрэгцээ шийдвэр гаргахдаа хамтын удирдлагын зарчмыг мөрдөж ажиллана.</w:t>
      </w:r>
    </w:p>
    <w:p w14:paraId="495582D7" w14:textId="1CF92328" w:rsidR="000A21A4" w:rsidRPr="00DD4F9C" w:rsidRDefault="000A21A4" w:rsidP="002C294C">
      <w:pPr>
        <w:ind w:firstLine="720"/>
        <w:jc w:val="both"/>
        <w:rPr>
          <w:lang w:val="mn-MN"/>
        </w:rPr>
      </w:pPr>
      <w:r w:rsidRPr="00DD4F9C">
        <w:rPr>
          <w:lang w:val="mn-MN"/>
        </w:rPr>
        <w:t>1.5.Зөвлөл нь хараат бус, бие даасан бай</w:t>
      </w:r>
      <w:r w:rsidR="00EB3EA1" w:rsidRPr="00DD4F9C">
        <w:rPr>
          <w:lang w:val="mn-MN"/>
        </w:rPr>
        <w:t>гууллага бөгөөд үйл ажиллагаагаа Улсын Их Хуралд тайлагнана.</w:t>
      </w:r>
      <w:r w:rsidR="002C294C" w:rsidRPr="00DD4F9C">
        <w:rPr>
          <w:lang w:val="mn-MN"/>
        </w:rPr>
        <w:t xml:space="preserve"> </w:t>
      </w:r>
      <w:r w:rsidRPr="00DD4F9C">
        <w:rPr>
          <w:lang w:val="mn-MN"/>
        </w:rPr>
        <w:t>Зөвлөл үйл ажиллага</w:t>
      </w:r>
      <w:r w:rsidR="00EB3EA1" w:rsidRPr="00DD4F9C">
        <w:rPr>
          <w:lang w:val="mn-MN"/>
        </w:rPr>
        <w:t>агаа</w:t>
      </w:r>
      <w:r w:rsidRPr="00DD4F9C">
        <w:rPr>
          <w:lang w:val="mn-MN"/>
        </w:rPr>
        <w:t xml:space="preserve"> бие даа</w:t>
      </w:r>
      <w:r w:rsidR="00EB3EA1" w:rsidRPr="00DD4F9C">
        <w:rPr>
          <w:lang w:val="mn-MN"/>
        </w:rPr>
        <w:t>н явуулах нөхц</w:t>
      </w:r>
      <w:r w:rsidR="00313BD2" w:rsidRPr="00DD4F9C">
        <w:rPr>
          <w:lang w:val="mn-MN"/>
        </w:rPr>
        <w:t>ө</w:t>
      </w:r>
      <w:r w:rsidR="00EB3EA1" w:rsidRPr="00DD4F9C">
        <w:rPr>
          <w:lang w:val="mn-MN"/>
        </w:rPr>
        <w:t>лийг</w:t>
      </w:r>
      <w:r w:rsidR="001D2C3C" w:rsidRPr="00DD4F9C">
        <w:rPr>
          <w:lang w:val="mn-MN"/>
        </w:rPr>
        <w:t xml:space="preserve"> </w:t>
      </w:r>
      <w:r w:rsidRPr="00DD4F9C">
        <w:rPr>
          <w:lang w:val="mn-MN"/>
        </w:rPr>
        <w:t>хангахад Засгийн газар дэмжлэг үзүүлнэ.</w:t>
      </w:r>
    </w:p>
    <w:p w14:paraId="5C19CCC5" w14:textId="19DE5238" w:rsidR="000A21A4" w:rsidRPr="00DD4F9C" w:rsidRDefault="000A21A4" w:rsidP="00425892">
      <w:pPr>
        <w:ind w:firstLine="720"/>
        <w:jc w:val="both"/>
        <w:rPr>
          <w:lang w:val="mn-MN"/>
        </w:rPr>
      </w:pPr>
      <w:r w:rsidRPr="00DD4F9C">
        <w:rPr>
          <w:lang w:val="mn-MN"/>
        </w:rPr>
        <w:t>1.</w:t>
      </w:r>
      <w:r w:rsidR="00B51063" w:rsidRPr="00DD4F9C">
        <w:rPr>
          <w:lang w:val="mn-MN"/>
        </w:rPr>
        <w:t>6</w:t>
      </w:r>
      <w:r w:rsidRPr="00DD4F9C">
        <w:rPr>
          <w:lang w:val="mn-MN"/>
        </w:rPr>
        <w:t>.Зөвлөл</w:t>
      </w:r>
      <w:r w:rsidR="00A0788C" w:rsidRPr="00DD4F9C">
        <w:rPr>
          <w:lang w:val="mn-MN"/>
        </w:rPr>
        <w:t>ийн</w:t>
      </w:r>
      <w:r w:rsidR="001D2C3C" w:rsidRPr="00DD4F9C">
        <w:rPr>
          <w:lang w:val="mn-MN"/>
        </w:rPr>
        <w:t xml:space="preserve"> </w:t>
      </w:r>
      <w:r w:rsidR="00A0788C" w:rsidRPr="00DD4F9C">
        <w:rPr>
          <w:lang w:val="mn-MN"/>
        </w:rPr>
        <w:t xml:space="preserve">эрхэм зорилго нь </w:t>
      </w:r>
      <w:r w:rsidR="001D2C3C" w:rsidRPr="00DD4F9C">
        <w:rPr>
          <w:lang w:val="mn-MN"/>
        </w:rPr>
        <w:t>төрийн албаны чадахуй</w:t>
      </w:r>
      <w:r w:rsidR="00A0788C" w:rsidRPr="00DD4F9C">
        <w:rPr>
          <w:lang w:val="mn-MN"/>
        </w:rPr>
        <w:t xml:space="preserve"> </w:t>
      </w:r>
      <w:r w:rsidR="001D2C3C" w:rsidRPr="00DD4F9C">
        <w:rPr>
          <w:lang w:val="mn-MN"/>
        </w:rPr>
        <w:t>/мерит/-н зарчмыг сахиулж,</w:t>
      </w:r>
      <w:r w:rsidRPr="00DD4F9C">
        <w:rPr>
          <w:lang w:val="mn-MN"/>
        </w:rPr>
        <w:t xml:space="preserve"> </w:t>
      </w:r>
      <w:r w:rsidR="001C7B84" w:rsidRPr="00DD4F9C">
        <w:rPr>
          <w:lang w:val="mn-MN"/>
        </w:rPr>
        <w:t>улс төр</w:t>
      </w:r>
      <w:r w:rsidR="00A0788C" w:rsidRPr="00DD4F9C">
        <w:rPr>
          <w:lang w:val="mn-MN"/>
        </w:rPr>
        <w:t>ийн</w:t>
      </w:r>
      <w:r w:rsidR="001C7B84" w:rsidRPr="00DD4F9C">
        <w:rPr>
          <w:lang w:val="mn-MN"/>
        </w:rPr>
        <w:t xml:space="preserve"> </w:t>
      </w:r>
      <w:r w:rsidR="00A0788C" w:rsidRPr="00DD4F9C">
        <w:rPr>
          <w:lang w:val="mn-MN"/>
        </w:rPr>
        <w:t xml:space="preserve">зүй бус нөлөөллөөс </w:t>
      </w:r>
      <w:r w:rsidR="001C7B84" w:rsidRPr="00DD4F9C">
        <w:rPr>
          <w:lang w:val="mn-MN"/>
        </w:rPr>
        <w:t xml:space="preserve">ангид, </w:t>
      </w:r>
      <w:r w:rsidR="00D06BC5" w:rsidRPr="00DD4F9C">
        <w:rPr>
          <w:lang w:val="mn-MN"/>
        </w:rPr>
        <w:t>иргэдийн</w:t>
      </w:r>
      <w:r w:rsidRPr="00DD4F9C">
        <w:rPr>
          <w:lang w:val="mn-MN"/>
        </w:rPr>
        <w:t xml:space="preserve"> итгэл, хүндэтгэлийг хүлээсэн төрийн албыг төлөвшүүлэх</w:t>
      </w:r>
      <w:r w:rsidR="00A0788C" w:rsidRPr="00DD4F9C">
        <w:rPr>
          <w:lang w:val="mn-MN"/>
        </w:rPr>
        <w:t>эд оршино</w:t>
      </w:r>
      <w:r w:rsidR="00F770F4" w:rsidRPr="00DD4F9C">
        <w:rPr>
          <w:lang w:val="mn-MN"/>
        </w:rPr>
        <w:t>.</w:t>
      </w:r>
    </w:p>
    <w:p w14:paraId="64D17E67" w14:textId="1BA8F122" w:rsidR="000A21A4" w:rsidRPr="00DD4F9C" w:rsidRDefault="000A21A4" w:rsidP="00425892">
      <w:pPr>
        <w:ind w:firstLine="720"/>
        <w:jc w:val="both"/>
        <w:rPr>
          <w:lang w:val="mn-MN"/>
        </w:rPr>
      </w:pPr>
      <w:r w:rsidRPr="00DD4F9C">
        <w:rPr>
          <w:lang w:val="mn-MN"/>
        </w:rPr>
        <w:t>1.</w:t>
      </w:r>
      <w:r w:rsidR="00B51063" w:rsidRPr="00DD4F9C">
        <w:rPr>
          <w:lang w:val="mn-MN"/>
        </w:rPr>
        <w:t>7</w:t>
      </w:r>
      <w:r w:rsidRPr="00DD4F9C">
        <w:rPr>
          <w:lang w:val="mn-MN"/>
        </w:rPr>
        <w:t xml:space="preserve">.Зөвлөлийн зорилт нь Төрийн албаны тухай хуульд заасан </w:t>
      </w:r>
      <w:r w:rsidR="00F770F4" w:rsidRPr="00DD4F9C">
        <w:rPr>
          <w:lang w:val="mn-MN"/>
        </w:rPr>
        <w:t xml:space="preserve">бүрэн эрх, </w:t>
      </w:r>
      <w:r w:rsidRPr="00DD4F9C">
        <w:rPr>
          <w:lang w:val="mn-MN"/>
        </w:rPr>
        <w:t>чиг үүрг</w:t>
      </w:r>
      <w:r w:rsidR="00B51063" w:rsidRPr="00DD4F9C">
        <w:rPr>
          <w:lang w:val="mn-MN"/>
        </w:rPr>
        <w:t>ийнхээ хүрээнд</w:t>
      </w:r>
      <w:r w:rsidRPr="00DD4F9C">
        <w:rPr>
          <w:lang w:val="mn-MN"/>
        </w:rPr>
        <w:t xml:space="preserve"> </w:t>
      </w:r>
      <w:r w:rsidR="00B51063" w:rsidRPr="00DD4F9C">
        <w:rPr>
          <w:lang w:val="mn-MN"/>
        </w:rPr>
        <w:t xml:space="preserve">төрийн албаны </w:t>
      </w:r>
      <w:r w:rsidRPr="00DD4F9C">
        <w:rPr>
          <w:lang w:val="mn-MN"/>
        </w:rPr>
        <w:t xml:space="preserve">мэргэшсэн, тогтвортой, ил тод, хариуцлагатай, ёс зүйтэй </w:t>
      </w:r>
      <w:r w:rsidR="00322058" w:rsidRPr="00DD4F9C">
        <w:rPr>
          <w:lang w:val="mn-MN"/>
        </w:rPr>
        <w:t>байдлыг хангахад</w:t>
      </w:r>
      <w:r w:rsidRPr="00DD4F9C">
        <w:rPr>
          <w:lang w:val="mn-MN"/>
        </w:rPr>
        <w:t xml:space="preserve"> </w:t>
      </w:r>
      <w:r w:rsidR="00B51063" w:rsidRPr="00DD4F9C">
        <w:rPr>
          <w:lang w:val="mn-MN"/>
        </w:rPr>
        <w:t>чиглэнэ</w:t>
      </w:r>
      <w:r w:rsidRPr="00DD4F9C">
        <w:rPr>
          <w:lang w:val="mn-MN"/>
        </w:rPr>
        <w:t xml:space="preserve">. </w:t>
      </w:r>
    </w:p>
    <w:p w14:paraId="1FD92545" w14:textId="7A8F004F" w:rsidR="00B51063" w:rsidRPr="00DD4F9C" w:rsidRDefault="00B51063" w:rsidP="00B51063">
      <w:pPr>
        <w:ind w:firstLine="720"/>
        <w:jc w:val="both"/>
        <w:rPr>
          <w:lang w:val="mn-MN"/>
        </w:rPr>
      </w:pPr>
      <w:r w:rsidRPr="00DD4F9C">
        <w:rPr>
          <w:lang w:val="mn-MN"/>
        </w:rPr>
        <w:t>1.8.Зөвлөл нь тогтоосон журмаар үйлдсэн тамга, тэмдэг, албан бичгийн хэвлэмэл хуудас хэрэглэнэ.</w:t>
      </w:r>
    </w:p>
    <w:p w14:paraId="11526CBF" w14:textId="77777777" w:rsidR="000A21A4" w:rsidRPr="00DD4F9C" w:rsidRDefault="000A21A4" w:rsidP="00425892">
      <w:pPr>
        <w:ind w:left="720"/>
        <w:jc w:val="both"/>
        <w:rPr>
          <w:b/>
          <w:lang w:val="mn-MN"/>
        </w:rPr>
      </w:pPr>
      <w:r w:rsidRPr="00DD4F9C">
        <w:rPr>
          <w:b/>
          <w:lang w:val="mn-MN"/>
        </w:rPr>
        <w:t>Хоёр. Зөвлөлийн бүрэн эрх</w:t>
      </w:r>
    </w:p>
    <w:p w14:paraId="22228D5E" w14:textId="77777777" w:rsidR="000A21A4" w:rsidRPr="00DD4F9C" w:rsidRDefault="000A21A4" w:rsidP="00425892">
      <w:pPr>
        <w:ind w:firstLine="720"/>
        <w:jc w:val="both"/>
        <w:rPr>
          <w:lang w:val="mn-MN"/>
        </w:rPr>
      </w:pPr>
      <w:r w:rsidRPr="00DD4F9C">
        <w:rPr>
          <w:lang w:val="mn-MN"/>
        </w:rPr>
        <w:t>2.1.Зөвлөл нь Төрийн албаны тухай хуулийн 66 дугаар зүйлд заасан бүрэн эрхийг хэрэгжүүлэхийн зэрэгцээ доор дурдсан эрх эдэлнэ:</w:t>
      </w:r>
    </w:p>
    <w:p w14:paraId="2296088C" w14:textId="262E1FC9" w:rsidR="000A21A4" w:rsidRPr="00DD4F9C" w:rsidRDefault="000A21A4" w:rsidP="00425892">
      <w:pPr>
        <w:ind w:left="720" w:firstLine="720"/>
        <w:jc w:val="both"/>
        <w:rPr>
          <w:lang w:val="mn-MN"/>
        </w:rPr>
      </w:pPr>
      <w:r w:rsidRPr="00DD4F9C">
        <w:rPr>
          <w:lang w:val="mn-MN"/>
        </w:rPr>
        <w:lastRenderedPageBreak/>
        <w:t>2.1.1</w:t>
      </w:r>
      <w:r w:rsidR="00073848" w:rsidRPr="00DD4F9C">
        <w:rPr>
          <w:lang w:val="mn-MN"/>
        </w:rPr>
        <w:t>.хуульд өөрөөр заагаагүй бол төрийн жинхэнэ албан хаагчийг сонгон шалгаруулж томилох үйл ажиллагаанд хяналт шалгалт хийж, илэрсэн зөрчлийг арилгах хугацаатай үүрэг даалгавар өгөх</w:t>
      </w:r>
      <w:r w:rsidR="007548E8" w:rsidRPr="00DD4F9C">
        <w:rPr>
          <w:lang w:val="mn-MN"/>
        </w:rPr>
        <w:t>;</w:t>
      </w:r>
    </w:p>
    <w:p w14:paraId="70D29B94" w14:textId="1758EF5A" w:rsidR="000A21A4" w:rsidRPr="00DD4F9C" w:rsidRDefault="000A21A4" w:rsidP="00425892">
      <w:pPr>
        <w:ind w:left="720" w:firstLine="720"/>
        <w:jc w:val="both"/>
        <w:rPr>
          <w:lang w:val="mn-MN"/>
        </w:rPr>
      </w:pPr>
      <w:r w:rsidRPr="00DD4F9C">
        <w:rPr>
          <w:lang w:val="mn-MN"/>
        </w:rPr>
        <w:t>2.1.2.төрийн алба, төрийн албан хаагчтай холбогдох шаардлагатай мэдээ, судалгаа, баримт бичиг, хүний нөөцийн бодлогын хэрэгжилтийн талаархи мэдээлэл, төрийн албан хаагчийг ажил, албан тушаалд эгүүлэн тогтоох, хохирлыг нөхөн төлүүлэх талаар гарсан шүүхийн шийдвэрийн биелэлтийг төрийн захиргааны болон нутгийн захиргааны байгууллага, холбогдох бусад байгууллагаас гаргуулан авах</w:t>
      </w:r>
      <w:r w:rsidR="007548E8" w:rsidRPr="00DD4F9C">
        <w:rPr>
          <w:lang w:val="mn-MN"/>
        </w:rPr>
        <w:t>;</w:t>
      </w:r>
    </w:p>
    <w:p w14:paraId="5AA769DC" w14:textId="122FC25C" w:rsidR="000A21A4" w:rsidRPr="00DD4F9C" w:rsidRDefault="000A21A4" w:rsidP="00425892">
      <w:pPr>
        <w:ind w:left="720" w:firstLine="720"/>
        <w:jc w:val="both"/>
        <w:rPr>
          <w:lang w:val="mn-MN"/>
        </w:rPr>
      </w:pPr>
      <w:r w:rsidRPr="00DD4F9C">
        <w:rPr>
          <w:lang w:val="mn-MN"/>
        </w:rPr>
        <w:t>2.1.3.төрийн захиргааны албан тушаалын тэргүүн түшмэл, эрхэлсэн түшмэл,</w:t>
      </w:r>
      <w:r w:rsidR="00960737" w:rsidRPr="00DD4F9C">
        <w:rPr>
          <w:lang w:val="mn-MN"/>
        </w:rPr>
        <w:t xml:space="preserve"> </w:t>
      </w:r>
      <w:r w:rsidRPr="00DD4F9C">
        <w:rPr>
          <w:lang w:val="mn-MN"/>
        </w:rPr>
        <w:t>тэдгээртэй адилтгах албан тушаалын зэрэг дэв олгох саналаа эрх бүхий байгууллагад хүргүүлэх</w:t>
      </w:r>
      <w:r w:rsidR="007548E8" w:rsidRPr="00DD4F9C">
        <w:rPr>
          <w:lang w:val="mn-MN"/>
        </w:rPr>
        <w:t>;</w:t>
      </w:r>
    </w:p>
    <w:p w14:paraId="639508BE" w14:textId="2CAA27CD" w:rsidR="000A21A4" w:rsidRPr="00DD4F9C" w:rsidRDefault="000A21A4" w:rsidP="00425892">
      <w:pPr>
        <w:ind w:left="720" w:firstLine="720"/>
        <w:jc w:val="both"/>
        <w:rPr>
          <w:lang w:val="mn-MN"/>
        </w:rPr>
      </w:pPr>
      <w:r w:rsidRPr="00DD4F9C">
        <w:rPr>
          <w:lang w:val="mn-MN"/>
        </w:rPr>
        <w:t>2.1.4.төрийн албан хаагчийг хууль тогтоомж</w:t>
      </w:r>
      <w:r w:rsidR="00102FE8" w:rsidRPr="00DD4F9C">
        <w:rPr>
          <w:lang w:val="mn-MN"/>
        </w:rPr>
        <w:t>ийн дагуу</w:t>
      </w:r>
      <w:r w:rsidRPr="00DD4F9C">
        <w:rPr>
          <w:lang w:val="mn-MN"/>
        </w:rPr>
        <w:t xml:space="preserve"> шагнаж урамшуулах</w:t>
      </w:r>
      <w:r w:rsidR="007548E8" w:rsidRPr="00DD4F9C">
        <w:rPr>
          <w:lang w:val="mn-MN"/>
        </w:rPr>
        <w:t>;</w:t>
      </w:r>
    </w:p>
    <w:p w14:paraId="677D4979" w14:textId="77777777" w:rsidR="000A21A4" w:rsidRPr="00DD4F9C" w:rsidRDefault="000A21A4" w:rsidP="00425892">
      <w:pPr>
        <w:ind w:left="720" w:firstLine="720"/>
        <w:jc w:val="both"/>
        <w:rPr>
          <w:lang w:val="mn-MN"/>
        </w:rPr>
      </w:pPr>
      <w:r w:rsidRPr="00DD4F9C">
        <w:rPr>
          <w:lang w:val="mn-MN"/>
        </w:rPr>
        <w:t>2.1.5.шаардлагатай асуудлаар судалгаа, шинжилгээг мэргэшсэн байгууллагаар хийлгэх, шинжээчдийг татан оролцуулах</w:t>
      </w:r>
      <w:r w:rsidR="007548E8" w:rsidRPr="00DD4F9C">
        <w:rPr>
          <w:lang w:val="mn-MN"/>
        </w:rPr>
        <w:t>;</w:t>
      </w:r>
    </w:p>
    <w:p w14:paraId="4C7888BD" w14:textId="16C5B8E5" w:rsidR="000A21A4" w:rsidRPr="00DD4F9C" w:rsidRDefault="000A21A4" w:rsidP="00425892">
      <w:pPr>
        <w:ind w:left="720" w:firstLine="720"/>
        <w:jc w:val="both"/>
        <w:rPr>
          <w:lang w:val="mn-MN"/>
        </w:rPr>
      </w:pPr>
      <w:r w:rsidRPr="00DD4F9C">
        <w:rPr>
          <w:lang w:val="mn-MN"/>
        </w:rPr>
        <w:t>2.1.</w:t>
      </w:r>
      <w:r w:rsidR="00DA5F07" w:rsidRPr="00DD4F9C">
        <w:rPr>
          <w:lang w:val="mn-MN"/>
        </w:rPr>
        <w:t>6</w:t>
      </w:r>
      <w:r w:rsidRPr="00DD4F9C">
        <w:rPr>
          <w:lang w:val="mn-MN"/>
        </w:rPr>
        <w:t>.Төрийн албаны тухай хуулийн 32 дугаар зүйлийн 32.4 дэх хэсэгт заасан тэмдэглэлийн үндэслэлийг шалга</w:t>
      </w:r>
      <w:r w:rsidR="00E14826" w:rsidRPr="00DD4F9C">
        <w:rPr>
          <w:lang w:val="mn-MN"/>
        </w:rPr>
        <w:t>ж тогтоох</w:t>
      </w:r>
      <w:r w:rsidR="007548E8" w:rsidRPr="00DD4F9C">
        <w:rPr>
          <w:lang w:val="mn-MN"/>
        </w:rPr>
        <w:t>;</w:t>
      </w:r>
    </w:p>
    <w:p w14:paraId="47229613" w14:textId="781DDA7F" w:rsidR="000A21A4" w:rsidRPr="00DD4F9C" w:rsidRDefault="000A21A4" w:rsidP="00425892">
      <w:pPr>
        <w:ind w:left="720" w:firstLine="720"/>
        <w:jc w:val="both"/>
        <w:rPr>
          <w:lang w:val="mn-MN"/>
        </w:rPr>
      </w:pPr>
      <w:r w:rsidRPr="00DD4F9C">
        <w:rPr>
          <w:lang w:val="mn-MN"/>
        </w:rPr>
        <w:t>2.1.</w:t>
      </w:r>
      <w:r w:rsidR="00DA5F07" w:rsidRPr="00DD4F9C">
        <w:rPr>
          <w:lang w:val="mn-MN"/>
        </w:rPr>
        <w:t>7</w:t>
      </w:r>
      <w:r w:rsidRPr="00DD4F9C">
        <w:rPr>
          <w:lang w:val="mn-MN"/>
        </w:rPr>
        <w:t>.Төрийн албаны тухай хуулийн 32 дугаар зүйлийн 32.6,</w:t>
      </w:r>
      <w:r w:rsidR="00E14826" w:rsidRPr="00DD4F9C">
        <w:rPr>
          <w:lang w:val="mn-MN"/>
        </w:rPr>
        <w:t xml:space="preserve"> </w:t>
      </w:r>
      <w:r w:rsidRPr="00DD4F9C">
        <w:rPr>
          <w:lang w:val="mn-MN"/>
        </w:rPr>
        <w:t>32.7</w:t>
      </w:r>
      <w:r w:rsidR="00781147">
        <w:rPr>
          <w:lang w:val="mn-MN"/>
        </w:rPr>
        <w:t xml:space="preserve"> дахь хэсэгт</w:t>
      </w:r>
      <w:r w:rsidRPr="00DD4F9C">
        <w:rPr>
          <w:lang w:val="mn-MN"/>
        </w:rPr>
        <w:t xml:space="preserve"> заасан үндэслэлээр холбогдох албан тушаалтныг огцруулах, үүрэгт ажлаас чөлөөлөх саналыг хууль тогтоомжийн дагуу зохих эрх бүхий байгууллагад тавьж шийдвэрлүүлэх</w:t>
      </w:r>
      <w:r w:rsidR="007548E8" w:rsidRPr="00DD4F9C">
        <w:rPr>
          <w:lang w:val="mn-MN"/>
        </w:rPr>
        <w:t>;</w:t>
      </w:r>
    </w:p>
    <w:p w14:paraId="14E42175" w14:textId="77777777" w:rsidR="000A21A4" w:rsidRPr="00DD4F9C" w:rsidRDefault="000A21A4" w:rsidP="00425892">
      <w:pPr>
        <w:ind w:left="720" w:firstLine="720"/>
        <w:jc w:val="both"/>
        <w:rPr>
          <w:lang w:val="mn-MN"/>
        </w:rPr>
      </w:pPr>
      <w:r w:rsidRPr="00DD4F9C">
        <w:rPr>
          <w:lang w:val="mn-MN"/>
        </w:rPr>
        <w:t>2.1.</w:t>
      </w:r>
      <w:r w:rsidR="00DA5F07" w:rsidRPr="00DD4F9C">
        <w:rPr>
          <w:lang w:val="mn-MN"/>
        </w:rPr>
        <w:t>8</w:t>
      </w:r>
      <w:r w:rsidRPr="00DD4F9C">
        <w:rPr>
          <w:lang w:val="mn-MN"/>
        </w:rPr>
        <w:t>.Төрийн албаны тухай хуулийн 50 дугаар зүйлийн 50.2 дахь хэсэгт заасан асуудлаар төрийг төлөөлж шүүхэд нэхэмжлэл гаргах</w:t>
      </w:r>
      <w:r w:rsidR="007548E8" w:rsidRPr="00DD4F9C">
        <w:rPr>
          <w:lang w:val="mn-MN"/>
        </w:rPr>
        <w:t>;</w:t>
      </w:r>
    </w:p>
    <w:p w14:paraId="16ABD0EE" w14:textId="6C86DD0B" w:rsidR="002154F5" w:rsidRPr="00DD4F9C" w:rsidRDefault="000A21A4" w:rsidP="00425892">
      <w:pPr>
        <w:ind w:left="720" w:firstLine="720"/>
        <w:jc w:val="both"/>
        <w:rPr>
          <w:lang w:val="mn-MN"/>
        </w:rPr>
      </w:pPr>
      <w:r w:rsidRPr="00DD4F9C">
        <w:rPr>
          <w:lang w:val="mn-MN"/>
        </w:rPr>
        <w:t>2.1.</w:t>
      </w:r>
      <w:r w:rsidR="00DA5F07" w:rsidRPr="00DD4F9C">
        <w:rPr>
          <w:lang w:val="mn-MN"/>
        </w:rPr>
        <w:t>9</w:t>
      </w:r>
      <w:r w:rsidRPr="00DD4F9C">
        <w:rPr>
          <w:lang w:val="mn-MN"/>
        </w:rPr>
        <w:t>.</w:t>
      </w:r>
      <w:r w:rsidR="002154F5" w:rsidRPr="00DD4F9C">
        <w:rPr>
          <w:lang w:val="mn-MN"/>
        </w:rPr>
        <w:t xml:space="preserve">ажлын албаны дотоод зохион байгуулалт, </w:t>
      </w:r>
      <w:r w:rsidR="00823378">
        <w:rPr>
          <w:lang w:val="mn-MN"/>
        </w:rPr>
        <w:t>сургалт судалгаа</w:t>
      </w:r>
      <w:r w:rsidR="002154F5" w:rsidRPr="00DD4F9C">
        <w:rPr>
          <w:lang w:val="mn-MN"/>
        </w:rPr>
        <w:t>, мэдээллийн нэгдсэн сангийн нэгжийн бүтэц, орон тоог тогтоох;</w:t>
      </w:r>
    </w:p>
    <w:p w14:paraId="06428F4F" w14:textId="0BDB7544" w:rsidR="006B7BC5" w:rsidRPr="00DD4F9C" w:rsidRDefault="006B7BC5" w:rsidP="00425892">
      <w:pPr>
        <w:ind w:left="720" w:firstLine="720"/>
        <w:jc w:val="both"/>
        <w:rPr>
          <w:lang w:val="mn-MN"/>
        </w:rPr>
      </w:pPr>
      <w:r w:rsidRPr="00DD4F9C">
        <w:rPr>
          <w:lang w:val="mn-MN"/>
        </w:rPr>
        <w:t>2.1.10.Олон нийтийн хяналтын зөвлөлийг сонгон шалгаруулах, олон нийтийн хяналтыг хэрэгжүүлэх, зөвлөлийн ажиллах дүрмийг батлах;</w:t>
      </w:r>
    </w:p>
    <w:p w14:paraId="73363C89" w14:textId="11DD6A3E" w:rsidR="002154F5" w:rsidRPr="00DD4F9C" w:rsidRDefault="002154F5">
      <w:pPr>
        <w:ind w:left="720" w:firstLine="720"/>
        <w:jc w:val="both"/>
        <w:rPr>
          <w:lang w:val="mn-MN"/>
        </w:rPr>
      </w:pPr>
      <w:r w:rsidRPr="00DD4F9C">
        <w:rPr>
          <w:lang w:val="mn-MN"/>
        </w:rPr>
        <w:t>2.1.1</w:t>
      </w:r>
      <w:r w:rsidR="006B7BC5" w:rsidRPr="00DD4F9C">
        <w:rPr>
          <w:lang w:val="mn-MN"/>
        </w:rPr>
        <w:t>1</w:t>
      </w:r>
      <w:r w:rsidRPr="00DD4F9C">
        <w:rPr>
          <w:lang w:val="mn-MN"/>
        </w:rPr>
        <w:t>.с</w:t>
      </w:r>
      <w:r w:rsidR="000A21A4" w:rsidRPr="00DD4F9C">
        <w:rPr>
          <w:lang w:val="mn-MN"/>
        </w:rPr>
        <w:t>албар зөвлөлийн дарг</w:t>
      </w:r>
      <w:r w:rsidR="00073848" w:rsidRPr="00DD4F9C">
        <w:rPr>
          <w:lang w:val="mn-MN"/>
        </w:rPr>
        <w:t>а</w:t>
      </w:r>
      <w:r w:rsidR="00984739" w:rsidRPr="00DD4F9C">
        <w:rPr>
          <w:lang w:val="mn-MN"/>
        </w:rPr>
        <w:t xml:space="preserve">, нарийн бичгийн дарга, </w:t>
      </w:r>
      <w:r w:rsidR="00073848" w:rsidRPr="00DD4F9C">
        <w:rPr>
          <w:lang w:val="mn-MN"/>
        </w:rPr>
        <w:t>сургалт судалгаа, мэдээллийн нэгдсэн сангийн</w:t>
      </w:r>
      <w:r w:rsidR="00DA5F07" w:rsidRPr="00DD4F9C">
        <w:rPr>
          <w:lang w:val="mn-MN"/>
        </w:rPr>
        <w:t xml:space="preserve"> нэгжийн </w:t>
      </w:r>
      <w:r w:rsidRPr="00DD4F9C">
        <w:rPr>
          <w:lang w:val="mn-MN"/>
        </w:rPr>
        <w:t>удирдлагыг</w:t>
      </w:r>
      <w:r w:rsidR="000A21A4" w:rsidRPr="00DD4F9C">
        <w:rPr>
          <w:lang w:val="mn-MN"/>
        </w:rPr>
        <w:t xml:space="preserve"> томилох</w:t>
      </w:r>
      <w:r w:rsidR="00984739" w:rsidRPr="00DD4F9C">
        <w:rPr>
          <w:lang w:val="mn-MN"/>
        </w:rPr>
        <w:t>, чөлөөлөх</w:t>
      </w:r>
      <w:r w:rsidR="00B51063" w:rsidRPr="00DD4F9C">
        <w:rPr>
          <w:lang w:val="mn-MN"/>
        </w:rPr>
        <w:t>;</w:t>
      </w:r>
    </w:p>
    <w:p w14:paraId="707F755A" w14:textId="23DE0E45" w:rsidR="00320D68" w:rsidRPr="00DD4F9C" w:rsidRDefault="00320D68">
      <w:pPr>
        <w:ind w:left="720" w:firstLine="720"/>
        <w:jc w:val="both"/>
        <w:rPr>
          <w:lang w:val="mn-MN"/>
        </w:rPr>
      </w:pPr>
      <w:r w:rsidRPr="00DD4F9C">
        <w:rPr>
          <w:lang w:val="mn-MN"/>
        </w:rPr>
        <w:t>2.1.1</w:t>
      </w:r>
      <w:r w:rsidR="006B7BC5" w:rsidRPr="00DD4F9C">
        <w:rPr>
          <w:lang w:val="mn-MN"/>
        </w:rPr>
        <w:t>2</w:t>
      </w:r>
      <w:r w:rsidRPr="00DD4F9C">
        <w:rPr>
          <w:lang w:val="mn-MN"/>
        </w:rPr>
        <w:t>.төрийн захиргааны байгууллагын тогтолцоо, бүтцийн ерөнхий бүдүүвчийг боловсруулан батлахад Улсын Их Хурал, Засгийн газарт санал өгөх;</w:t>
      </w:r>
    </w:p>
    <w:p w14:paraId="146212E8" w14:textId="76418C96" w:rsidR="00B51063" w:rsidRPr="00DD4F9C" w:rsidRDefault="00B51063" w:rsidP="00CB12FD">
      <w:pPr>
        <w:ind w:left="720" w:firstLine="720"/>
        <w:jc w:val="both"/>
        <w:rPr>
          <w:lang w:val="mn-MN"/>
        </w:rPr>
      </w:pPr>
      <w:r w:rsidRPr="00DD4F9C">
        <w:rPr>
          <w:lang w:val="mn-MN"/>
        </w:rPr>
        <w:t>2.1.</w:t>
      </w:r>
      <w:r w:rsidR="00320D68" w:rsidRPr="00DD4F9C">
        <w:rPr>
          <w:lang w:val="mn-MN"/>
        </w:rPr>
        <w:t>1</w:t>
      </w:r>
      <w:r w:rsidR="006B7BC5" w:rsidRPr="00DD4F9C">
        <w:rPr>
          <w:lang w:val="mn-MN"/>
        </w:rPr>
        <w:t>3</w:t>
      </w:r>
      <w:r w:rsidRPr="00DD4F9C">
        <w:rPr>
          <w:lang w:val="mn-MN"/>
        </w:rPr>
        <w:t>.</w:t>
      </w:r>
      <w:r w:rsidR="002154F5" w:rsidRPr="00DD4F9C">
        <w:rPr>
          <w:lang w:val="mn-MN"/>
        </w:rPr>
        <w:t>г</w:t>
      </w:r>
      <w:r w:rsidRPr="00DD4F9C">
        <w:rPr>
          <w:lang w:val="mn-MN"/>
        </w:rPr>
        <w:t>адаад улсын ижил төрлийн б</w:t>
      </w:r>
      <w:r w:rsidR="002154F5" w:rsidRPr="00DD4F9C">
        <w:rPr>
          <w:lang w:val="mn-MN"/>
        </w:rPr>
        <w:t xml:space="preserve">айгууллага, </w:t>
      </w:r>
      <w:r w:rsidRPr="00DD4F9C">
        <w:rPr>
          <w:lang w:val="mn-MN"/>
        </w:rPr>
        <w:t xml:space="preserve">олон улсын байгууллагатай </w:t>
      </w:r>
      <w:r w:rsidR="002B5327" w:rsidRPr="00DD4F9C">
        <w:rPr>
          <w:lang w:val="mn-MN"/>
        </w:rPr>
        <w:t>харилцаа, хамтын ажиллагаа тогтоох</w:t>
      </w:r>
      <w:r w:rsidRPr="00DD4F9C">
        <w:rPr>
          <w:lang w:val="mn-MN"/>
        </w:rPr>
        <w:t>.</w:t>
      </w:r>
    </w:p>
    <w:p w14:paraId="5D8D24AB" w14:textId="77777777" w:rsidR="009A1F1B" w:rsidRPr="00DD4F9C" w:rsidRDefault="009A1F1B" w:rsidP="00425892">
      <w:pPr>
        <w:ind w:left="720"/>
        <w:jc w:val="both"/>
        <w:rPr>
          <w:lang w:val="mn-MN"/>
        </w:rPr>
      </w:pPr>
    </w:p>
    <w:p w14:paraId="7880B5F2" w14:textId="6662B13C" w:rsidR="00C7704F" w:rsidRPr="00DD4F9C" w:rsidRDefault="00916A61" w:rsidP="00425892">
      <w:pPr>
        <w:ind w:left="720"/>
        <w:jc w:val="both"/>
        <w:rPr>
          <w:b/>
          <w:szCs w:val="24"/>
          <w:lang w:val="mn-MN"/>
        </w:rPr>
      </w:pPr>
      <w:r w:rsidRPr="00DD4F9C">
        <w:rPr>
          <w:b/>
          <w:szCs w:val="24"/>
          <w:lang w:val="mn-MN"/>
        </w:rPr>
        <w:t>Гурав</w:t>
      </w:r>
      <w:r w:rsidR="00C7704F" w:rsidRPr="00DD4F9C">
        <w:rPr>
          <w:b/>
          <w:szCs w:val="24"/>
          <w:lang w:val="mn-MN"/>
        </w:rPr>
        <w:t>. Зөвлөлийн чиг үүрэг,</w:t>
      </w:r>
      <w:r w:rsidR="002154F5" w:rsidRPr="00DD4F9C">
        <w:rPr>
          <w:b/>
          <w:szCs w:val="24"/>
          <w:lang w:val="mn-MN"/>
        </w:rPr>
        <w:t xml:space="preserve"> </w:t>
      </w:r>
      <w:r w:rsidR="00C7704F" w:rsidRPr="00DD4F9C">
        <w:rPr>
          <w:b/>
          <w:szCs w:val="24"/>
          <w:lang w:val="mn-MN"/>
        </w:rPr>
        <w:t xml:space="preserve">үйл ажиллагааны хамрах хүрээ  </w:t>
      </w:r>
    </w:p>
    <w:p w14:paraId="7CD0EC89" w14:textId="68F78AA7" w:rsidR="00C7704F" w:rsidRPr="00DD4F9C" w:rsidRDefault="00916A61" w:rsidP="00425892">
      <w:pPr>
        <w:ind w:firstLine="720"/>
        <w:jc w:val="both"/>
        <w:rPr>
          <w:szCs w:val="24"/>
          <w:lang w:val="mn-MN"/>
        </w:rPr>
      </w:pPr>
      <w:r w:rsidRPr="00DD4F9C">
        <w:rPr>
          <w:szCs w:val="24"/>
          <w:lang w:val="mn-MN"/>
        </w:rPr>
        <w:t>3</w:t>
      </w:r>
      <w:r w:rsidR="00C7704F" w:rsidRPr="00DD4F9C">
        <w:rPr>
          <w:szCs w:val="24"/>
          <w:lang w:val="mn-MN"/>
        </w:rPr>
        <w:t>.1.Зөвлөл нь дор дурдсан чиг үүргийг хуулиар олгогдсон бүрэн эрхийнхээ дагуу дараахь хүрээнд хэрэгжүүлнэ:</w:t>
      </w:r>
    </w:p>
    <w:p w14:paraId="760F4C10" w14:textId="7B8F1D67" w:rsidR="00C7704F" w:rsidRPr="00DD4F9C" w:rsidRDefault="00916A61" w:rsidP="00425892">
      <w:pPr>
        <w:ind w:left="360" w:firstLine="720"/>
        <w:jc w:val="both"/>
        <w:rPr>
          <w:szCs w:val="24"/>
          <w:lang w:val="mn-MN"/>
        </w:rPr>
      </w:pPr>
      <w:r w:rsidRPr="00DD4F9C">
        <w:rPr>
          <w:szCs w:val="24"/>
          <w:lang w:val="mn-MN"/>
        </w:rPr>
        <w:lastRenderedPageBreak/>
        <w:t>3</w:t>
      </w:r>
      <w:r w:rsidR="00C7704F" w:rsidRPr="00DD4F9C">
        <w:rPr>
          <w:szCs w:val="24"/>
          <w:lang w:val="mn-MN"/>
        </w:rPr>
        <w:t>.1.1.Төрийн жинхэнэ албаны ерөнхий ба тусгай шалгалтыг зохион байгуулах хүрээнд:</w:t>
      </w:r>
    </w:p>
    <w:p w14:paraId="43E5EB3D" w14:textId="3C67F879" w:rsidR="00C7704F" w:rsidRPr="00DD4F9C" w:rsidRDefault="00916A61" w:rsidP="00425892">
      <w:pPr>
        <w:ind w:left="1080" w:firstLine="720"/>
        <w:jc w:val="both"/>
        <w:rPr>
          <w:szCs w:val="24"/>
          <w:lang w:val="mn-MN"/>
        </w:rPr>
      </w:pPr>
      <w:r w:rsidRPr="00DD4F9C">
        <w:rPr>
          <w:szCs w:val="24"/>
          <w:lang w:val="mn-MN"/>
        </w:rPr>
        <w:t>3</w:t>
      </w:r>
      <w:r w:rsidR="00C7704F" w:rsidRPr="00DD4F9C">
        <w:rPr>
          <w:szCs w:val="24"/>
          <w:lang w:val="mn-MN"/>
        </w:rPr>
        <w:t>.1.1.а.</w:t>
      </w:r>
      <w:r w:rsidR="00EA0BA3" w:rsidRPr="00DD4F9C">
        <w:rPr>
          <w:szCs w:val="24"/>
          <w:lang w:val="mn-MN"/>
        </w:rPr>
        <w:t>т</w:t>
      </w:r>
      <w:r w:rsidR="00C7704F" w:rsidRPr="00DD4F9C">
        <w:rPr>
          <w:szCs w:val="24"/>
          <w:lang w:val="mn-MN"/>
        </w:rPr>
        <w:t>өрийн жинхэнэ албаны ерөнхий</w:t>
      </w:r>
      <w:r w:rsidR="00502571" w:rsidRPr="00DD4F9C">
        <w:rPr>
          <w:szCs w:val="24"/>
          <w:lang w:val="mn-MN"/>
        </w:rPr>
        <w:t xml:space="preserve"> ба </w:t>
      </w:r>
      <w:r w:rsidR="00C7704F" w:rsidRPr="00DD4F9C">
        <w:rPr>
          <w:szCs w:val="24"/>
          <w:lang w:val="mn-MN"/>
        </w:rPr>
        <w:t xml:space="preserve">тусгай шалгалтыг зохион байгуулах, арга зүйн зөвлөгөө өгөх; </w:t>
      </w:r>
    </w:p>
    <w:p w14:paraId="667E4C83" w14:textId="7BB3FDC4" w:rsidR="00C7704F" w:rsidRPr="00DD4F9C" w:rsidRDefault="00916A61" w:rsidP="00425892">
      <w:pPr>
        <w:ind w:left="1080" w:firstLine="720"/>
        <w:jc w:val="both"/>
        <w:rPr>
          <w:szCs w:val="24"/>
          <w:lang w:val="mn-MN"/>
        </w:rPr>
      </w:pPr>
      <w:r w:rsidRPr="00DD4F9C">
        <w:rPr>
          <w:szCs w:val="24"/>
          <w:lang w:val="mn-MN"/>
        </w:rPr>
        <w:t>3</w:t>
      </w:r>
      <w:r w:rsidR="00C7704F" w:rsidRPr="00DD4F9C">
        <w:rPr>
          <w:szCs w:val="24"/>
          <w:lang w:val="mn-MN"/>
        </w:rPr>
        <w:t>.1.1.б.</w:t>
      </w:r>
      <w:r w:rsidR="00EA0BA3" w:rsidRPr="00DD4F9C">
        <w:rPr>
          <w:szCs w:val="24"/>
          <w:lang w:val="mn-MN"/>
        </w:rPr>
        <w:t>т</w:t>
      </w:r>
      <w:r w:rsidR="00C7704F" w:rsidRPr="00DD4F9C">
        <w:rPr>
          <w:szCs w:val="24"/>
          <w:lang w:val="mn-MN"/>
        </w:rPr>
        <w:t xml:space="preserve">өрийн албаны мэргэшлийн шалгалтын сорил, бодлогын даалгавар, ярилцлагын асуулт, хариултын санг бүрдүүлж, шалгалтын агуулга, хэлбэрийг албан тушаалын тодорхойлолтод заагдсан тусгай шаардлага, ур чадварт нийцүүлэн тогтмол шинэчлэх;   </w:t>
      </w:r>
    </w:p>
    <w:p w14:paraId="164A3720" w14:textId="1DD918D7" w:rsidR="00C7704F" w:rsidRPr="00DD4F9C" w:rsidRDefault="00916A61" w:rsidP="00425892">
      <w:pPr>
        <w:ind w:left="1080" w:firstLine="720"/>
        <w:jc w:val="both"/>
        <w:rPr>
          <w:szCs w:val="24"/>
          <w:lang w:val="mn-MN"/>
        </w:rPr>
      </w:pPr>
      <w:r w:rsidRPr="00DD4F9C">
        <w:rPr>
          <w:szCs w:val="24"/>
          <w:lang w:val="mn-MN"/>
        </w:rPr>
        <w:t>3</w:t>
      </w:r>
      <w:r w:rsidR="00EA44C2">
        <w:rPr>
          <w:szCs w:val="24"/>
          <w:lang w:val="mn-MN"/>
        </w:rPr>
        <w:t>.1.1.в.т</w:t>
      </w:r>
      <w:r w:rsidR="00C7704F" w:rsidRPr="00DD4F9C">
        <w:rPr>
          <w:szCs w:val="24"/>
          <w:lang w:val="mn-MN"/>
        </w:rPr>
        <w:t>өрийн албаны мэргэшлийн шалгалтын агуулгыг боловсруулах, шалгалтыг зохион байгуулахад холбогдох байгууллага</w:t>
      </w:r>
      <w:r w:rsidR="00502571" w:rsidRPr="00DD4F9C">
        <w:rPr>
          <w:szCs w:val="24"/>
          <w:lang w:val="mn-MN"/>
        </w:rPr>
        <w:t xml:space="preserve">, албан хаагч, мэргэжлийн хүмүүсийг </w:t>
      </w:r>
      <w:r w:rsidR="00C7704F" w:rsidRPr="00DD4F9C">
        <w:rPr>
          <w:szCs w:val="24"/>
          <w:lang w:val="mn-MN"/>
        </w:rPr>
        <w:t>татан оролцуулах</w:t>
      </w:r>
      <w:r w:rsidR="007548E8" w:rsidRPr="00DD4F9C">
        <w:rPr>
          <w:szCs w:val="24"/>
          <w:lang w:val="mn-MN"/>
        </w:rPr>
        <w:t>;</w:t>
      </w:r>
    </w:p>
    <w:p w14:paraId="383191EE" w14:textId="77777777" w:rsidR="00C7704F" w:rsidRPr="00DD4F9C" w:rsidRDefault="00425892" w:rsidP="00484B7B">
      <w:pPr>
        <w:ind w:left="360" w:firstLine="720"/>
        <w:jc w:val="both"/>
        <w:rPr>
          <w:szCs w:val="24"/>
          <w:lang w:val="mn-MN"/>
        </w:rPr>
      </w:pPr>
      <w:r w:rsidRPr="00DD4F9C">
        <w:rPr>
          <w:szCs w:val="24"/>
          <w:lang w:val="mn-MN"/>
        </w:rPr>
        <w:t>3.1.2.</w:t>
      </w:r>
      <w:r w:rsidR="00C7704F" w:rsidRPr="00DD4F9C">
        <w:rPr>
          <w:szCs w:val="24"/>
          <w:lang w:val="mn-MN"/>
        </w:rPr>
        <w:t xml:space="preserve">Хяналт шалгалт, шинжилгээ, үнэлгээ хийх хүрээнд: </w:t>
      </w:r>
    </w:p>
    <w:p w14:paraId="60B81FFD" w14:textId="2C9AB57E" w:rsidR="00C7704F" w:rsidRPr="00DD4F9C" w:rsidRDefault="00916A61" w:rsidP="00425892">
      <w:pPr>
        <w:ind w:left="1440" w:firstLine="720"/>
        <w:jc w:val="both"/>
        <w:rPr>
          <w:szCs w:val="24"/>
          <w:lang w:val="mn-MN"/>
        </w:rPr>
      </w:pPr>
      <w:r w:rsidRPr="00DD4F9C">
        <w:rPr>
          <w:szCs w:val="24"/>
          <w:lang w:val="mn-MN"/>
        </w:rPr>
        <w:t>3</w:t>
      </w:r>
      <w:r w:rsidR="00C7704F" w:rsidRPr="00DD4F9C">
        <w:rPr>
          <w:szCs w:val="24"/>
          <w:lang w:val="mn-MN"/>
        </w:rPr>
        <w:t>.1.2.а.</w:t>
      </w:r>
      <w:r w:rsidR="00EA0BA3" w:rsidRPr="00DD4F9C">
        <w:rPr>
          <w:szCs w:val="24"/>
          <w:lang w:val="mn-MN"/>
        </w:rPr>
        <w:t>төрийн албаны шинэтгэлийн бодлого, стратеги, хүний нөөцийн бодлогын хэрэгжилтийн явц, үр дүнд хяналт, шинжилгээ, үнэлгээ хийх;</w:t>
      </w:r>
      <w:r w:rsidR="00C7704F" w:rsidRPr="00DD4F9C">
        <w:rPr>
          <w:szCs w:val="24"/>
          <w:lang w:val="mn-MN"/>
        </w:rPr>
        <w:t xml:space="preserve"> </w:t>
      </w:r>
    </w:p>
    <w:p w14:paraId="12B02686" w14:textId="0FA609C3" w:rsidR="00C7704F" w:rsidRPr="00DD4F9C" w:rsidRDefault="00916A61" w:rsidP="00425892">
      <w:pPr>
        <w:ind w:left="1440" w:firstLine="720"/>
        <w:jc w:val="both"/>
        <w:rPr>
          <w:szCs w:val="24"/>
          <w:lang w:val="mn-MN"/>
        </w:rPr>
      </w:pPr>
      <w:r w:rsidRPr="00DD4F9C">
        <w:rPr>
          <w:szCs w:val="24"/>
          <w:lang w:val="mn-MN"/>
        </w:rPr>
        <w:t>3</w:t>
      </w:r>
      <w:r w:rsidR="00486E31" w:rsidRPr="00DD4F9C">
        <w:rPr>
          <w:szCs w:val="24"/>
          <w:lang w:val="mn-MN"/>
        </w:rPr>
        <w:t>.1.2.б.</w:t>
      </w:r>
      <w:r w:rsidR="00EA0BA3" w:rsidRPr="00DD4F9C">
        <w:rPr>
          <w:szCs w:val="24"/>
          <w:lang w:val="mn-MN"/>
        </w:rPr>
        <w:t>т</w:t>
      </w:r>
      <w:r w:rsidR="00C7704F" w:rsidRPr="00DD4F9C">
        <w:rPr>
          <w:szCs w:val="24"/>
          <w:lang w:val="mn-MN"/>
        </w:rPr>
        <w:t>өрийн байгууллагын үйл ажиллагаанд хүний нөөцийн аудитыг Зөвлөлөөс баталсан төлөвлөгөө, зааврын дагуу хийж, хүний нөөцийн удирдлагын чиг үүргийг сайжруулах зөвлөмж гаргах;</w:t>
      </w:r>
    </w:p>
    <w:p w14:paraId="0AC28E97" w14:textId="1874B594" w:rsidR="00486E31" w:rsidRPr="00DD4F9C" w:rsidRDefault="00916A61" w:rsidP="00425892">
      <w:pPr>
        <w:ind w:left="1440" w:firstLine="720"/>
        <w:jc w:val="both"/>
        <w:rPr>
          <w:szCs w:val="24"/>
          <w:lang w:val="mn-MN"/>
        </w:rPr>
      </w:pPr>
      <w:r w:rsidRPr="00DD4F9C">
        <w:rPr>
          <w:szCs w:val="24"/>
          <w:lang w:val="mn-MN"/>
        </w:rPr>
        <w:t>3</w:t>
      </w:r>
      <w:r w:rsidR="00486E31" w:rsidRPr="00DD4F9C">
        <w:rPr>
          <w:szCs w:val="24"/>
          <w:lang w:val="mn-MN"/>
        </w:rPr>
        <w:t>.1.2.в.</w:t>
      </w:r>
      <w:r w:rsidR="00EA0BA3" w:rsidRPr="00DD4F9C">
        <w:rPr>
          <w:szCs w:val="24"/>
          <w:lang w:val="mn-MN"/>
        </w:rPr>
        <w:t>төрийн жинхэнэ албан хаагчийг сонгон шалгаруулж, томилох үйл ажиллагаанд хяналт, шалгалт хийх;</w:t>
      </w:r>
    </w:p>
    <w:p w14:paraId="64E4FB43" w14:textId="50669A73" w:rsidR="00C7704F" w:rsidRPr="00DD4F9C" w:rsidRDefault="00916A61" w:rsidP="00425892">
      <w:pPr>
        <w:ind w:left="1440" w:firstLine="720"/>
        <w:jc w:val="both"/>
        <w:rPr>
          <w:szCs w:val="24"/>
          <w:lang w:val="mn-MN"/>
        </w:rPr>
      </w:pPr>
      <w:r w:rsidRPr="00DD4F9C">
        <w:rPr>
          <w:szCs w:val="24"/>
          <w:lang w:val="mn-MN"/>
        </w:rPr>
        <w:t>3</w:t>
      </w:r>
      <w:r w:rsidR="00B03AA8" w:rsidRPr="00DD4F9C">
        <w:rPr>
          <w:szCs w:val="24"/>
          <w:lang w:val="mn-MN"/>
        </w:rPr>
        <w:t>.1.2.г.</w:t>
      </w:r>
      <w:r w:rsidR="00EA0BA3" w:rsidRPr="00DD4F9C">
        <w:rPr>
          <w:szCs w:val="24"/>
          <w:lang w:val="mn-MN"/>
        </w:rPr>
        <w:t>т</w:t>
      </w:r>
      <w:r w:rsidR="00C7704F" w:rsidRPr="00DD4F9C">
        <w:rPr>
          <w:szCs w:val="24"/>
          <w:lang w:val="mn-MN"/>
        </w:rPr>
        <w:t>өрийн албан хаагчдын ёс зүйн хэм хэмжээг мөрдүүлэх үйл ажиллагаанд хяналт тавих;</w:t>
      </w:r>
    </w:p>
    <w:p w14:paraId="3F883353" w14:textId="3AB4F78B" w:rsidR="00916A61" w:rsidRPr="00DD4F9C" w:rsidRDefault="00916A61" w:rsidP="00425892">
      <w:pPr>
        <w:ind w:left="1440" w:firstLine="720"/>
        <w:jc w:val="both"/>
        <w:rPr>
          <w:szCs w:val="24"/>
          <w:lang w:val="mn-MN"/>
        </w:rPr>
      </w:pPr>
      <w:r w:rsidRPr="00DD4F9C">
        <w:rPr>
          <w:szCs w:val="24"/>
          <w:lang w:val="mn-MN"/>
        </w:rPr>
        <w:t>3</w:t>
      </w:r>
      <w:r w:rsidR="00B03AA8" w:rsidRPr="00DD4F9C">
        <w:rPr>
          <w:szCs w:val="24"/>
          <w:lang w:val="mn-MN"/>
        </w:rPr>
        <w:t>.1.2.д.</w:t>
      </w:r>
      <w:r w:rsidR="00C7704F" w:rsidRPr="00DD4F9C">
        <w:rPr>
          <w:szCs w:val="24"/>
          <w:lang w:val="mn-MN"/>
        </w:rPr>
        <w:t>Жендэрийн эрх тэгш байдлын тухай хуулийн 21 дүгээр зүйлд заасны дагуу төрийн албан дахь жендэрийн эрх тэгш байдлын баталгааг бий болгосон бодлогын хэрэгжилт, төрийн албан дахь ялгаварлан гадуурхалтын талаархи гомдлыг барагдуулах үйл ажиллагаанд хяналт тавих</w:t>
      </w:r>
      <w:r w:rsidR="00B03AA8" w:rsidRPr="00DD4F9C">
        <w:rPr>
          <w:szCs w:val="24"/>
          <w:lang w:val="mn-MN"/>
        </w:rPr>
        <w:t>.</w:t>
      </w:r>
    </w:p>
    <w:p w14:paraId="6725C5E6" w14:textId="77777777" w:rsidR="00C7704F" w:rsidRPr="00DD4F9C" w:rsidRDefault="00916A61" w:rsidP="00484B7B">
      <w:pPr>
        <w:ind w:left="720" w:firstLine="720"/>
        <w:jc w:val="both"/>
        <w:rPr>
          <w:szCs w:val="24"/>
          <w:lang w:val="mn-MN"/>
        </w:rPr>
      </w:pPr>
      <w:r w:rsidRPr="00DD4F9C">
        <w:rPr>
          <w:szCs w:val="24"/>
          <w:lang w:val="mn-MN"/>
        </w:rPr>
        <w:t>3.1.3.</w:t>
      </w:r>
      <w:r w:rsidR="00C7704F" w:rsidRPr="00DD4F9C">
        <w:rPr>
          <w:szCs w:val="24"/>
          <w:lang w:val="mn-MN"/>
        </w:rPr>
        <w:t xml:space="preserve">Маргаан хянан шийдвэрлэх </w:t>
      </w:r>
      <w:r w:rsidR="00B03AA8" w:rsidRPr="00DD4F9C">
        <w:rPr>
          <w:szCs w:val="24"/>
          <w:lang w:val="mn-MN"/>
        </w:rPr>
        <w:t>хүрээнд:</w:t>
      </w:r>
      <w:r w:rsidR="00C7704F" w:rsidRPr="00DD4F9C">
        <w:rPr>
          <w:szCs w:val="24"/>
          <w:lang w:val="mn-MN"/>
        </w:rPr>
        <w:t xml:space="preserve"> </w:t>
      </w:r>
    </w:p>
    <w:p w14:paraId="2F260516" w14:textId="0B4003A6" w:rsidR="008653D4" w:rsidRPr="00DD4F9C" w:rsidRDefault="00916A61" w:rsidP="00425892">
      <w:pPr>
        <w:ind w:left="1440" w:firstLine="720"/>
        <w:jc w:val="both"/>
        <w:rPr>
          <w:szCs w:val="24"/>
          <w:lang w:val="mn-MN"/>
        </w:rPr>
      </w:pPr>
      <w:r w:rsidRPr="00DD4F9C">
        <w:rPr>
          <w:szCs w:val="24"/>
          <w:lang w:val="mn-MN"/>
        </w:rPr>
        <w:t>3</w:t>
      </w:r>
      <w:r w:rsidR="00B03AA8" w:rsidRPr="00DD4F9C">
        <w:rPr>
          <w:szCs w:val="24"/>
          <w:lang w:val="mn-MN"/>
        </w:rPr>
        <w:t>.1.3.а.</w:t>
      </w:r>
      <w:r w:rsidR="008653D4" w:rsidRPr="00DD4F9C">
        <w:rPr>
          <w:szCs w:val="24"/>
          <w:lang w:val="mn-MN"/>
        </w:rPr>
        <w:t>Төрийн албаны тухай хуулийн 75 дугаар зүйлд заасан маргааныг хянан шийдвэрлэх</w:t>
      </w:r>
      <w:r w:rsidR="00862B1F" w:rsidRPr="00DD4F9C">
        <w:rPr>
          <w:szCs w:val="24"/>
          <w:lang w:val="mn-MN"/>
        </w:rPr>
        <w:t>;</w:t>
      </w:r>
    </w:p>
    <w:p w14:paraId="609DF27C" w14:textId="610841B9" w:rsidR="00C7704F" w:rsidRPr="00DD4F9C" w:rsidRDefault="00916A61" w:rsidP="00425892">
      <w:pPr>
        <w:pStyle w:val="ListParagraph"/>
        <w:ind w:left="1440" w:firstLine="720"/>
        <w:jc w:val="both"/>
        <w:rPr>
          <w:szCs w:val="24"/>
          <w:lang w:val="mn-MN"/>
        </w:rPr>
      </w:pPr>
      <w:r w:rsidRPr="00DD4F9C">
        <w:rPr>
          <w:szCs w:val="24"/>
          <w:lang w:val="mn-MN"/>
        </w:rPr>
        <w:t>3</w:t>
      </w:r>
      <w:r w:rsidR="008653D4" w:rsidRPr="00DD4F9C">
        <w:rPr>
          <w:szCs w:val="24"/>
          <w:lang w:val="mn-MN"/>
        </w:rPr>
        <w:t>.1.3.б.</w:t>
      </w:r>
      <w:r w:rsidR="005B6C0A" w:rsidRPr="00DD4F9C">
        <w:rPr>
          <w:szCs w:val="24"/>
          <w:lang w:val="mn-MN"/>
        </w:rPr>
        <w:t>м</w:t>
      </w:r>
      <w:r w:rsidR="005649A7" w:rsidRPr="00DD4F9C">
        <w:rPr>
          <w:szCs w:val="24"/>
          <w:lang w:val="mn-MN"/>
        </w:rPr>
        <w:t xml:space="preserve">аргаан хянан шийдвэрлэсэн </w:t>
      </w:r>
      <w:r w:rsidR="00486D35" w:rsidRPr="00DD4F9C">
        <w:rPr>
          <w:szCs w:val="24"/>
          <w:lang w:val="mn-MN"/>
        </w:rPr>
        <w:t>Зөвлөлийн шийдвэрийг биелүүлэх талаар холбогдох байгууллага, албан тушаалтанд хугацаатай үүрэг даалгавар өгөх, биелэлтийг хангуулах</w:t>
      </w:r>
      <w:r w:rsidR="00862B1F" w:rsidRPr="00DD4F9C">
        <w:rPr>
          <w:szCs w:val="24"/>
          <w:lang w:val="mn-MN"/>
        </w:rPr>
        <w:t>;</w:t>
      </w:r>
    </w:p>
    <w:p w14:paraId="266C628E" w14:textId="1B73303D" w:rsidR="00C7704F" w:rsidRPr="00DD4F9C" w:rsidRDefault="00916A61" w:rsidP="00CB12FD">
      <w:pPr>
        <w:ind w:left="1440" w:firstLine="720"/>
        <w:jc w:val="both"/>
        <w:rPr>
          <w:szCs w:val="24"/>
          <w:lang w:val="mn-MN"/>
        </w:rPr>
      </w:pPr>
      <w:r w:rsidRPr="00DD4F9C">
        <w:rPr>
          <w:szCs w:val="24"/>
          <w:lang w:val="mn-MN"/>
        </w:rPr>
        <w:t>3</w:t>
      </w:r>
      <w:r w:rsidR="00486D35" w:rsidRPr="00DD4F9C">
        <w:rPr>
          <w:szCs w:val="24"/>
          <w:lang w:val="mn-MN"/>
        </w:rPr>
        <w:t>.1.3.в.</w:t>
      </w:r>
      <w:r w:rsidR="00C7704F" w:rsidRPr="00DD4F9C">
        <w:rPr>
          <w:szCs w:val="24"/>
          <w:lang w:val="mn-MN"/>
        </w:rPr>
        <w:t>төрийг төлөөлж шүүхэд нэхэмжлэл гарга</w:t>
      </w:r>
      <w:r w:rsidR="00486D35" w:rsidRPr="00DD4F9C">
        <w:rPr>
          <w:szCs w:val="24"/>
          <w:lang w:val="mn-MN"/>
        </w:rPr>
        <w:t>х.</w:t>
      </w:r>
    </w:p>
    <w:p w14:paraId="270D9D75" w14:textId="4539F34F" w:rsidR="00420270" w:rsidRPr="00DD4F9C" w:rsidRDefault="006D216F" w:rsidP="00CF3265">
      <w:pPr>
        <w:pStyle w:val="ListParagraph"/>
        <w:ind w:firstLine="720"/>
        <w:jc w:val="both"/>
        <w:rPr>
          <w:szCs w:val="24"/>
          <w:lang w:val="mn-MN"/>
        </w:rPr>
      </w:pPr>
      <w:r w:rsidRPr="00DD4F9C">
        <w:rPr>
          <w:szCs w:val="24"/>
          <w:lang w:val="mn-MN"/>
        </w:rPr>
        <w:t>3.1.4.</w:t>
      </w:r>
      <w:r w:rsidR="00823378">
        <w:rPr>
          <w:szCs w:val="24"/>
          <w:lang w:val="mn-MN"/>
        </w:rPr>
        <w:t>Сургалт судалгаа</w:t>
      </w:r>
      <w:r w:rsidR="00486D35" w:rsidRPr="00DD4F9C">
        <w:rPr>
          <w:szCs w:val="24"/>
          <w:lang w:val="mn-MN"/>
        </w:rPr>
        <w:t xml:space="preserve"> зохион байгуулах, мэдээллийн нэгд</w:t>
      </w:r>
      <w:r w:rsidR="00420270" w:rsidRPr="00DD4F9C">
        <w:rPr>
          <w:szCs w:val="24"/>
          <w:lang w:val="mn-MN"/>
        </w:rPr>
        <w:t xml:space="preserve">сэн </w:t>
      </w:r>
      <w:r w:rsidR="00486D35" w:rsidRPr="00DD4F9C">
        <w:rPr>
          <w:szCs w:val="24"/>
          <w:lang w:val="mn-MN"/>
        </w:rPr>
        <w:t>санг эрхлэх  хүрээнд:</w:t>
      </w:r>
    </w:p>
    <w:p w14:paraId="505E4A00" w14:textId="1B4FF751" w:rsidR="00C7704F" w:rsidRPr="00DD4F9C" w:rsidRDefault="006D216F" w:rsidP="00CB12FD">
      <w:pPr>
        <w:pStyle w:val="ListParagraph"/>
        <w:ind w:left="1440" w:firstLine="720"/>
        <w:jc w:val="both"/>
        <w:rPr>
          <w:szCs w:val="24"/>
          <w:lang w:val="mn-MN"/>
        </w:rPr>
      </w:pPr>
      <w:r w:rsidRPr="00DD4F9C">
        <w:rPr>
          <w:szCs w:val="24"/>
          <w:lang w:val="mn-MN"/>
        </w:rPr>
        <w:lastRenderedPageBreak/>
        <w:t>3</w:t>
      </w:r>
      <w:r w:rsidR="00420270" w:rsidRPr="00DD4F9C">
        <w:rPr>
          <w:szCs w:val="24"/>
          <w:lang w:val="mn-MN"/>
        </w:rPr>
        <w:t>.1.4.а.</w:t>
      </w:r>
      <w:r w:rsidR="005B6C0A" w:rsidRPr="00DD4F9C">
        <w:rPr>
          <w:szCs w:val="24"/>
          <w:lang w:val="mn-MN"/>
        </w:rPr>
        <w:t>т</w:t>
      </w:r>
      <w:r w:rsidR="00C7704F" w:rsidRPr="00DD4F9C">
        <w:rPr>
          <w:szCs w:val="24"/>
          <w:lang w:val="mn-MN"/>
        </w:rPr>
        <w:t xml:space="preserve">өрийн албан хаагчийн </w:t>
      </w:r>
      <w:r w:rsidR="00420270" w:rsidRPr="00DD4F9C">
        <w:rPr>
          <w:szCs w:val="24"/>
          <w:lang w:val="mn-MN"/>
        </w:rPr>
        <w:t>хувийн хэрэг,</w:t>
      </w:r>
      <w:r w:rsidR="005B6C0A" w:rsidRPr="00DD4F9C">
        <w:rPr>
          <w:szCs w:val="24"/>
          <w:lang w:val="mn-MN"/>
        </w:rPr>
        <w:t xml:space="preserve"> </w:t>
      </w:r>
      <w:r w:rsidR="00C7704F" w:rsidRPr="00DD4F9C">
        <w:rPr>
          <w:szCs w:val="24"/>
          <w:lang w:val="mn-MN"/>
        </w:rPr>
        <w:t>тоо бүртгэлий</w:t>
      </w:r>
      <w:r w:rsidR="00420270" w:rsidRPr="00DD4F9C">
        <w:rPr>
          <w:szCs w:val="24"/>
          <w:lang w:val="mn-MN"/>
        </w:rPr>
        <w:t>н нэгдсэн мэдээллийн санг бүрдүүлэх, төрийн алба, албан хаагчтай холбоотой мэдээллээр</w:t>
      </w:r>
      <w:r w:rsidR="0020776D" w:rsidRPr="00DD4F9C">
        <w:rPr>
          <w:szCs w:val="24"/>
          <w:lang w:val="mn-MN"/>
        </w:rPr>
        <w:t xml:space="preserve"> хангах</w:t>
      </w:r>
      <w:r w:rsidR="00C7704F" w:rsidRPr="00DD4F9C">
        <w:rPr>
          <w:szCs w:val="24"/>
          <w:lang w:val="mn-MN"/>
        </w:rPr>
        <w:t xml:space="preserve">; </w:t>
      </w:r>
    </w:p>
    <w:p w14:paraId="4C49BA31" w14:textId="65CFB15F" w:rsidR="00C7704F" w:rsidRPr="00DD4F9C" w:rsidRDefault="006D216F" w:rsidP="00425892">
      <w:pPr>
        <w:pStyle w:val="ListParagraph"/>
        <w:ind w:left="1440" w:firstLine="720"/>
        <w:jc w:val="both"/>
        <w:rPr>
          <w:szCs w:val="24"/>
          <w:lang w:val="mn-MN"/>
        </w:rPr>
      </w:pPr>
      <w:r w:rsidRPr="00DD4F9C">
        <w:rPr>
          <w:szCs w:val="24"/>
          <w:lang w:val="mn-MN"/>
        </w:rPr>
        <w:t>3</w:t>
      </w:r>
      <w:r w:rsidR="0020776D" w:rsidRPr="00DD4F9C">
        <w:rPr>
          <w:szCs w:val="24"/>
          <w:lang w:val="mn-MN"/>
        </w:rPr>
        <w:t>.1.4.б.</w:t>
      </w:r>
      <w:r w:rsidR="005B6C0A" w:rsidRPr="00DD4F9C">
        <w:rPr>
          <w:szCs w:val="24"/>
          <w:lang w:val="mn-MN"/>
        </w:rPr>
        <w:t>т</w:t>
      </w:r>
      <w:r w:rsidR="00C7704F" w:rsidRPr="00DD4F9C">
        <w:rPr>
          <w:szCs w:val="24"/>
          <w:lang w:val="mn-MN"/>
        </w:rPr>
        <w:t>өрийн жинхэнэ албан тушаалтныг мэргэшүүлэх багц сургалт, албан тушаалын ажлын байрны сургалтын агуулга, хөтөлбөрийн талаар санал боловсруулах;</w:t>
      </w:r>
    </w:p>
    <w:p w14:paraId="4378BB9F" w14:textId="6BD46645" w:rsidR="0020776D" w:rsidRPr="00DD4F9C" w:rsidRDefault="006D216F" w:rsidP="00425892">
      <w:pPr>
        <w:pStyle w:val="ListParagraph"/>
        <w:ind w:left="1440" w:firstLine="720"/>
        <w:jc w:val="both"/>
        <w:rPr>
          <w:szCs w:val="24"/>
          <w:lang w:val="mn-MN"/>
        </w:rPr>
      </w:pPr>
      <w:r w:rsidRPr="00DD4F9C">
        <w:rPr>
          <w:szCs w:val="24"/>
          <w:lang w:val="mn-MN"/>
        </w:rPr>
        <w:t>3</w:t>
      </w:r>
      <w:r w:rsidR="0020776D" w:rsidRPr="00DD4F9C">
        <w:rPr>
          <w:szCs w:val="24"/>
          <w:lang w:val="mn-MN"/>
        </w:rPr>
        <w:t>.1.4.в.</w:t>
      </w:r>
      <w:r w:rsidR="005B6C0A" w:rsidRPr="00DD4F9C">
        <w:rPr>
          <w:szCs w:val="24"/>
          <w:lang w:val="mn-MN"/>
        </w:rPr>
        <w:t>т</w:t>
      </w:r>
      <w:r w:rsidR="00C7704F" w:rsidRPr="00DD4F9C">
        <w:rPr>
          <w:szCs w:val="24"/>
          <w:lang w:val="mn-MN"/>
        </w:rPr>
        <w:t>өрийн албатай холбогдсон судалгаа, шинжилгээний ажлыг зохион байгуулах.</w:t>
      </w:r>
    </w:p>
    <w:p w14:paraId="09C2AA17" w14:textId="77777777" w:rsidR="00425892" w:rsidRPr="00DD4F9C" w:rsidRDefault="00425892" w:rsidP="00425892">
      <w:pPr>
        <w:pStyle w:val="ListParagraph"/>
        <w:ind w:left="1440" w:firstLine="720"/>
        <w:jc w:val="both"/>
        <w:rPr>
          <w:szCs w:val="24"/>
          <w:lang w:val="mn-MN"/>
        </w:rPr>
      </w:pPr>
    </w:p>
    <w:p w14:paraId="0C03FA58" w14:textId="77777777" w:rsidR="0020776D" w:rsidRPr="00DD4F9C" w:rsidRDefault="006D216F" w:rsidP="00523163">
      <w:pPr>
        <w:pStyle w:val="ListParagraph"/>
        <w:ind w:firstLine="720"/>
        <w:jc w:val="both"/>
        <w:rPr>
          <w:szCs w:val="24"/>
          <w:lang w:val="mn-MN"/>
        </w:rPr>
      </w:pPr>
      <w:r w:rsidRPr="00DD4F9C">
        <w:rPr>
          <w:szCs w:val="24"/>
          <w:lang w:val="mn-MN"/>
        </w:rPr>
        <w:t>3</w:t>
      </w:r>
      <w:r w:rsidR="0020776D" w:rsidRPr="00DD4F9C">
        <w:rPr>
          <w:szCs w:val="24"/>
          <w:lang w:val="mn-MN"/>
        </w:rPr>
        <w:t xml:space="preserve">.1.5. </w:t>
      </w:r>
      <w:r w:rsidR="007347B4" w:rsidRPr="00DD4F9C">
        <w:rPr>
          <w:szCs w:val="24"/>
          <w:lang w:val="mn-MN"/>
        </w:rPr>
        <w:t>Мэргэшил, арга зүйн зөвлөгөө өгөх хүрээнд:</w:t>
      </w:r>
    </w:p>
    <w:p w14:paraId="0FA7A81C" w14:textId="71ABCFF5" w:rsidR="007347B4" w:rsidRPr="00DD4F9C" w:rsidRDefault="006D216F" w:rsidP="00CB12FD">
      <w:pPr>
        <w:ind w:left="1440" w:firstLine="720"/>
        <w:jc w:val="both"/>
        <w:rPr>
          <w:lang w:val="mn-MN"/>
        </w:rPr>
      </w:pPr>
      <w:r w:rsidRPr="00DD4F9C">
        <w:rPr>
          <w:szCs w:val="24"/>
          <w:lang w:val="mn-MN"/>
        </w:rPr>
        <w:t>3</w:t>
      </w:r>
      <w:r w:rsidR="007347B4" w:rsidRPr="00DD4F9C">
        <w:rPr>
          <w:szCs w:val="24"/>
          <w:lang w:val="mn-MN"/>
        </w:rPr>
        <w:t>.1.5.а.</w:t>
      </w:r>
      <w:r w:rsidR="007347B4" w:rsidRPr="00DD4F9C">
        <w:rPr>
          <w:lang w:val="mn-MN"/>
        </w:rPr>
        <w:t>Төрийн албаны тухай х</w:t>
      </w:r>
      <w:r w:rsidR="00831661">
        <w:rPr>
          <w:lang w:val="mn-MN"/>
        </w:rPr>
        <w:t>уулийн 66 дугаар зүйлийн 66.1.9-</w:t>
      </w:r>
      <w:r w:rsidR="007347B4" w:rsidRPr="00DD4F9C">
        <w:rPr>
          <w:lang w:val="mn-MN"/>
        </w:rPr>
        <w:t>д заасан асуудлаар гүйцэтгэх эрх мэдлийн байгууллага, тэдгээрийн удирдах ажилтныг мэргэшил, арга зүйн зөвлөгөө, үйлчилгээгээр хангах</w:t>
      </w:r>
      <w:r w:rsidR="00862B1F" w:rsidRPr="00DD4F9C">
        <w:rPr>
          <w:lang w:val="mn-MN"/>
        </w:rPr>
        <w:t>;</w:t>
      </w:r>
    </w:p>
    <w:p w14:paraId="2DE8FF1B" w14:textId="60D8D94C" w:rsidR="007347B4" w:rsidRPr="00DD4F9C" w:rsidRDefault="006D216F" w:rsidP="00CB12FD">
      <w:pPr>
        <w:ind w:left="1440" w:firstLine="720"/>
        <w:jc w:val="both"/>
        <w:rPr>
          <w:lang w:val="mn-MN"/>
        </w:rPr>
      </w:pPr>
      <w:r w:rsidRPr="00DD4F9C">
        <w:rPr>
          <w:szCs w:val="24"/>
          <w:lang w:val="mn-MN"/>
        </w:rPr>
        <w:t>3</w:t>
      </w:r>
      <w:r w:rsidR="007347B4" w:rsidRPr="00DD4F9C">
        <w:rPr>
          <w:szCs w:val="24"/>
          <w:lang w:val="mn-MN"/>
        </w:rPr>
        <w:t>.1.5.б.</w:t>
      </w:r>
      <w:r w:rsidR="005B6C0A" w:rsidRPr="00DD4F9C">
        <w:rPr>
          <w:lang w:val="mn-MN"/>
        </w:rPr>
        <w:t>т</w:t>
      </w:r>
      <w:r w:rsidR="007347B4" w:rsidRPr="00DD4F9C">
        <w:rPr>
          <w:lang w:val="mn-MN"/>
        </w:rPr>
        <w:t>өрийн байгууллагын чиг үүргийн шинжилгээ хийхэд мэргэшил, арга зүйн зөвлөгөө өгөх</w:t>
      </w:r>
      <w:r w:rsidR="00862B1F" w:rsidRPr="00DD4F9C">
        <w:rPr>
          <w:lang w:val="mn-MN"/>
        </w:rPr>
        <w:t>;</w:t>
      </w:r>
    </w:p>
    <w:p w14:paraId="5E8F8CD8" w14:textId="0A5AF275" w:rsidR="007347B4" w:rsidRPr="00DD4F9C" w:rsidRDefault="006D216F" w:rsidP="00CB12FD">
      <w:pPr>
        <w:pStyle w:val="ListParagraph"/>
        <w:spacing w:after="240"/>
        <w:ind w:left="1440" w:firstLine="720"/>
        <w:contextualSpacing w:val="0"/>
        <w:jc w:val="both"/>
        <w:rPr>
          <w:szCs w:val="24"/>
          <w:lang w:val="mn-MN"/>
        </w:rPr>
      </w:pPr>
      <w:r w:rsidRPr="00DD4F9C">
        <w:rPr>
          <w:szCs w:val="24"/>
          <w:lang w:val="mn-MN"/>
        </w:rPr>
        <w:t>3</w:t>
      </w:r>
      <w:r w:rsidR="007347B4" w:rsidRPr="00DD4F9C">
        <w:rPr>
          <w:szCs w:val="24"/>
          <w:lang w:val="mn-MN"/>
        </w:rPr>
        <w:t>.1.5.в.</w:t>
      </w:r>
      <w:r w:rsidR="005B6C0A" w:rsidRPr="00DD4F9C">
        <w:rPr>
          <w:szCs w:val="24"/>
          <w:lang w:val="mn-MN"/>
        </w:rPr>
        <w:t>ё</w:t>
      </w:r>
      <w:r w:rsidR="00164E6B" w:rsidRPr="00DD4F9C">
        <w:rPr>
          <w:szCs w:val="24"/>
          <w:lang w:val="mn-MN"/>
        </w:rPr>
        <w:t>с зүйн хэм хэмжээг сахиулахтай холбогдсон зөвлөгөө өгөх, арга зүйн удирдлагаар хангах</w:t>
      </w:r>
      <w:r w:rsidR="00862B1F" w:rsidRPr="00DD4F9C">
        <w:rPr>
          <w:szCs w:val="24"/>
          <w:lang w:val="mn-MN"/>
        </w:rPr>
        <w:t>;</w:t>
      </w:r>
    </w:p>
    <w:p w14:paraId="441B12BC" w14:textId="6A4AD450" w:rsidR="006D216F" w:rsidRPr="00DD4F9C" w:rsidRDefault="006D216F" w:rsidP="00CB12FD">
      <w:pPr>
        <w:pStyle w:val="ListParagraph"/>
        <w:ind w:left="1440" w:firstLine="720"/>
        <w:jc w:val="both"/>
        <w:rPr>
          <w:szCs w:val="24"/>
          <w:lang w:val="mn-MN"/>
        </w:rPr>
      </w:pPr>
      <w:r w:rsidRPr="00DD4F9C">
        <w:rPr>
          <w:szCs w:val="24"/>
          <w:lang w:val="mn-MN"/>
        </w:rPr>
        <w:t>3</w:t>
      </w:r>
      <w:r w:rsidR="00164E6B" w:rsidRPr="00DD4F9C">
        <w:rPr>
          <w:szCs w:val="24"/>
          <w:lang w:val="mn-MN"/>
        </w:rPr>
        <w:t>.1.5.г.</w:t>
      </w:r>
      <w:r w:rsidR="005B6C0A" w:rsidRPr="00DD4F9C">
        <w:rPr>
          <w:szCs w:val="24"/>
          <w:lang w:val="mn-MN"/>
        </w:rPr>
        <w:t>т</w:t>
      </w:r>
      <w:r w:rsidR="00164E6B" w:rsidRPr="00DD4F9C">
        <w:rPr>
          <w:szCs w:val="24"/>
          <w:lang w:val="mn-MN"/>
        </w:rPr>
        <w:t xml:space="preserve">өрийн албаны чадавхийг бэхжүүлэх чиглэлээр </w:t>
      </w:r>
      <w:r w:rsidR="00B44774" w:rsidRPr="00DD4F9C">
        <w:rPr>
          <w:szCs w:val="24"/>
          <w:lang w:val="mn-MN"/>
        </w:rPr>
        <w:t>хөтөлбөр, төсөл хэрэгжүүлэхэд зөвлөгөө өгөх</w:t>
      </w:r>
      <w:r w:rsidR="00862B1F" w:rsidRPr="00DD4F9C">
        <w:rPr>
          <w:szCs w:val="24"/>
          <w:lang w:val="mn-MN"/>
        </w:rPr>
        <w:t>.</w:t>
      </w:r>
    </w:p>
    <w:p w14:paraId="5DAA8F16" w14:textId="77777777" w:rsidR="00425892" w:rsidRPr="00DD4F9C" w:rsidRDefault="00425892" w:rsidP="00425892">
      <w:pPr>
        <w:pStyle w:val="ListParagraph"/>
        <w:ind w:left="0" w:firstLine="720"/>
        <w:jc w:val="both"/>
        <w:rPr>
          <w:lang w:val="mn-MN"/>
        </w:rPr>
      </w:pPr>
    </w:p>
    <w:p w14:paraId="73402232" w14:textId="77777777" w:rsidR="000A21A4" w:rsidRPr="00DD4F9C" w:rsidRDefault="006D216F" w:rsidP="00425892">
      <w:pPr>
        <w:pStyle w:val="ListParagraph"/>
        <w:ind w:left="0" w:firstLine="720"/>
        <w:jc w:val="both"/>
        <w:rPr>
          <w:szCs w:val="24"/>
          <w:lang w:val="mn-MN"/>
        </w:rPr>
      </w:pPr>
      <w:r w:rsidRPr="00DD4F9C">
        <w:rPr>
          <w:lang w:val="mn-MN"/>
        </w:rPr>
        <w:t>3.2</w:t>
      </w:r>
      <w:r w:rsidR="000A21A4" w:rsidRPr="00DD4F9C">
        <w:rPr>
          <w:lang w:val="mn-MN"/>
        </w:rPr>
        <w:t>.Зөвлөл нь хууль тогтоомжид заасны дагуу зарим чиг үүргээ Засгийн газрын бус байгууллагад гэрээний үндсэн дээр хариуцуулан гүйцэтгүүлж болно.</w:t>
      </w:r>
    </w:p>
    <w:p w14:paraId="7E6CC4E2" w14:textId="77777777" w:rsidR="00425892" w:rsidRPr="00DD4F9C" w:rsidRDefault="00425892" w:rsidP="00425892">
      <w:pPr>
        <w:ind w:firstLine="720"/>
        <w:jc w:val="both"/>
        <w:rPr>
          <w:b/>
          <w:lang w:val="mn-MN"/>
        </w:rPr>
      </w:pPr>
    </w:p>
    <w:p w14:paraId="2DCA0185" w14:textId="77777777" w:rsidR="000A21A4" w:rsidRPr="00DD4F9C" w:rsidRDefault="006D216F" w:rsidP="00425892">
      <w:pPr>
        <w:ind w:firstLine="720"/>
        <w:jc w:val="both"/>
        <w:rPr>
          <w:b/>
          <w:lang w:val="mn-MN"/>
        </w:rPr>
      </w:pPr>
      <w:r w:rsidRPr="00DD4F9C">
        <w:rPr>
          <w:b/>
          <w:lang w:val="mn-MN"/>
        </w:rPr>
        <w:t>Дөрөв</w:t>
      </w:r>
      <w:r w:rsidR="000A21A4" w:rsidRPr="00DD4F9C">
        <w:rPr>
          <w:b/>
          <w:lang w:val="mn-MN"/>
        </w:rPr>
        <w:t>. Зөвлөлийн үйл ажиллагааны зохион байгуулалт, арга хэлбэр</w:t>
      </w:r>
    </w:p>
    <w:p w14:paraId="39A9290D" w14:textId="77777777" w:rsidR="000A21A4" w:rsidRPr="00DD4F9C" w:rsidRDefault="006D216F" w:rsidP="00425892">
      <w:pPr>
        <w:ind w:firstLine="720"/>
        <w:jc w:val="both"/>
        <w:rPr>
          <w:lang w:val="mn-MN"/>
        </w:rPr>
      </w:pPr>
      <w:r w:rsidRPr="00DD4F9C">
        <w:rPr>
          <w:lang w:val="mn-MN"/>
        </w:rPr>
        <w:t>4</w:t>
      </w:r>
      <w:r w:rsidR="000A21A4" w:rsidRPr="00DD4F9C">
        <w:rPr>
          <w:lang w:val="mn-MN"/>
        </w:rPr>
        <w:t>.1.Зөвлөл нь үйл ажиллагаагаа дөрвөн жилийн стратеги төлөвлөгөө, түүнд нийцүүлсэн жил бүрийн төлөвлөгөөний дагуу зохион байгуулна.</w:t>
      </w:r>
    </w:p>
    <w:p w14:paraId="2998BA7B" w14:textId="742BA170" w:rsidR="000A21A4" w:rsidRPr="00DD4F9C" w:rsidRDefault="006D216F" w:rsidP="00425892">
      <w:pPr>
        <w:ind w:firstLine="720"/>
        <w:jc w:val="both"/>
        <w:rPr>
          <w:lang w:val="mn-MN"/>
        </w:rPr>
      </w:pPr>
      <w:r w:rsidRPr="00DD4F9C">
        <w:rPr>
          <w:lang w:val="mn-MN"/>
        </w:rPr>
        <w:t>4</w:t>
      </w:r>
      <w:r w:rsidR="000A21A4" w:rsidRPr="00DD4F9C">
        <w:rPr>
          <w:lang w:val="mn-MN"/>
        </w:rPr>
        <w:t>.2.Зөвлөлийн үйл ажиллагааны үндсэн хэлбэр нь Зөвлөлийн хуралдаан мөн.</w:t>
      </w:r>
    </w:p>
    <w:p w14:paraId="6336C398" w14:textId="77777777" w:rsidR="000A21A4" w:rsidRPr="00DD4F9C" w:rsidRDefault="006D216F" w:rsidP="00425892">
      <w:pPr>
        <w:ind w:firstLine="720"/>
        <w:jc w:val="both"/>
        <w:rPr>
          <w:lang w:val="mn-MN"/>
        </w:rPr>
      </w:pPr>
      <w:r w:rsidRPr="00DD4F9C">
        <w:rPr>
          <w:lang w:val="mn-MN"/>
        </w:rPr>
        <w:t>4</w:t>
      </w:r>
      <w:r w:rsidR="000A21A4" w:rsidRPr="00DD4F9C">
        <w:rPr>
          <w:lang w:val="mn-MN"/>
        </w:rPr>
        <w:t>.3.Зөвлөлийн хуралдааныг Зөвлөлийн дарга, эсхүл гишүүдийн олонхийн саналаар зарлан хуралдуулах бөгөөд Зөвлөлийн гишүүдийн олонхи нь хүрэлцэн ирснээр хуралдааныг хүчинтэйд тооцно.</w:t>
      </w:r>
    </w:p>
    <w:p w14:paraId="46FA7FED" w14:textId="53BFDE7F" w:rsidR="000A21A4" w:rsidRPr="00DD4F9C" w:rsidRDefault="006D216F" w:rsidP="00425892">
      <w:pPr>
        <w:ind w:firstLine="720"/>
        <w:jc w:val="both"/>
        <w:rPr>
          <w:lang w:val="mn-MN"/>
        </w:rPr>
      </w:pPr>
      <w:r w:rsidRPr="00DD4F9C">
        <w:rPr>
          <w:lang w:val="mn-MN"/>
        </w:rPr>
        <w:t>4</w:t>
      </w:r>
      <w:r w:rsidR="000A21A4" w:rsidRPr="00DD4F9C">
        <w:rPr>
          <w:lang w:val="mn-MN"/>
        </w:rPr>
        <w:t>.4.Зөвлөлийн хуралдаанаар Зөвлөлийн бүрэн эрхэд хамаарах асуудлыг хэлэлцэж, хуралдаанд оролцсон гишүүдийн олонхийн саналаар шийдвэрлэнэ.</w:t>
      </w:r>
    </w:p>
    <w:p w14:paraId="130A7B8B" w14:textId="5BC31CA6" w:rsidR="000A21A4" w:rsidRPr="00DD4F9C" w:rsidRDefault="006D216F" w:rsidP="00425892">
      <w:pPr>
        <w:ind w:firstLine="720"/>
        <w:jc w:val="both"/>
        <w:rPr>
          <w:lang w:val="mn-MN"/>
        </w:rPr>
      </w:pPr>
      <w:r w:rsidRPr="00DD4F9C">
        <w:rPr>
          <w:lang w:val="mn-MN"/>
        </w:rPr>
        <w:t>4</w:t>
      </w:r>
      <w:r w:rsidR="000A21A4" w:rsidRPr="00DD4F9C">
        <w:rPr>
          <w:lang w:val="mn-MN"/>
        </w:rPr>
        <w:t>.5.Зөвлөл нь хуралдаанаараа хэлэлцэн шийдвэрлэсэн асуудлаар тогтоол гаргана.</w:t>
      </w:r>
      <w:r w:rsidR="000704B1" w:rsidRPr="00DD4F9C">
        <w:rPr>
          <w:lang w:val="mn-MN"/>
        </w:rPr>
        <w:t xml:space="preserve"> </w:t>
      </w:r>
      <w:r w:rsidR="0095517B" w:rsidRPr="00DD4F9C">
        <w:rPr>
          <w:lang w:val="mn-MN"/>
        </w:rPr>
        <w:t>Б</w:t>
      </w:r>
      <w:r w:rsidR="000A21A4" w:rsidRPr="00DD4F9C">
        <w:rPr>
          <w:lang w:val="mn-MN"/>
        </w:rPr>
        <w:t>үрэн эрхийн</w:t>
      </w:r>
      <w:r w:rsidR="0095517B" w:rsidRPr="00DD4F9C">
        <w:rPr>
          <w:lang w:val="mn-MN"/>
        </w:rPr>
        <w:t>хээ</w:t>
      </w:r>
      <w:r w:rsidR="000A21A4" w:rsidRPr="00DD4F9C">
        <w:rPr>
          <w:lang w:val="mn-MN"/>
        </w:rPr>
        <w:t xml:space="preserve"> хүрээнд албан даалгавар, зөвлөмж гаргаж болно.</w:t>
      </w:r>
      <w:r w:rsidR="0095517B" w:rsidRPr="00DD4F9C">
        <w:rPr>
          <w:lang w:val="mn-MN"/>
        </w:rPr>
        <w:t xml:space="preserve"> </w:t>
      </w:r>
      <w:r w:rsidR="000A21A4" w:rsidRPr="00DD4F9C">
        <w:rPr>
          <w:lang w:val="mn-MN"/>
        </w:rPr>
        <w:t>Зөвлөлөөс гаргасан шийдвэрт Зөвлөлийн дарга гарын үсэг зурна.</w:t>
      </w:r>
    </w:p>
    <w:p w14:paraId="1432522C" w14:textId="77777777" w:rsidR="000A21A4" w:rsidRPr="00DD4F9C" w:rsidRDefault="006D216F" w:rsidP="00425892">
      <w:pPr>
        <w:ind w:firstLine="720"/>
        <w:jc w:val="both"/>
        <w:rPr>
          <w:lang w:val="mn-MN"/>
        </w:rPr>
      </w:pPr>
      <w:r w:rsidRPr="00DD4F9C">
        <w:rPr>
          <w:lang w:val="mn-MN"/>
        </w:rPr>
        <w:t>4</w:t>
      </w:r>
      <w:r w:rsidR="000A21A4" w:rsidRPr="00DD4F9C">
        <w:rPr>
          <w:lang w:val="mn-MN"/>
        </w:rPr>
        <w:t>.6.Хуралдааны дэгийг Зөвлөл тогтооно.</w:t>
      </w:r>
    </w:p>
    <w:p w14:paraId="6987312E" w14:textId="672F05E9" w:rsidR="000A21A4" w:rsidRPr="00DD4F9C" w:rsidRDefault="006D216F" w:rsidP="00425892">
      <w:pPr>
        <w:ind w:firstLine="720"/>
        <w:jc w:val="both"/>
        <w:rPr>
          <w:lang w:val="mn-MN"/>
        </w:rPr>
      </w:pPr>
      <w:r w:rsidRPr="00DD4F9C">
        <w:rPr>
          <w:lang w:val="mn-MN"/>
        </w:rPr>
        <w:t>4</w:t>
      </w:r>
      <w:r w:rsidR="000A21A4" w:rsidRPr="00DD4F9C">
        <w:rPr>
          <w:lang w:val="mn-MN"/>
        </w:rPr>
        <w:t>.7.Зөвлөлийн гишүүдийн ажил үүргийн хуваарийг Зөвлөл</w:t>
      </w:r>
      <w:r w:rsidR="0095517B" w:rsidRPr="00DD4F9C">
        <w:rPr>
          <w:lang w:val="mn-MN"/>
        </w:rPr>
        <w:t xml:space="preserve"> </w:t>
      </w:r>
      <w:r w:rsidR="000A21A4" w:rsidRPr="00DD4F9C">
        <w:rPr>
          <w:lang w:val="mn-MN"/>
        </w:rPr>
        <w:t>баталж мөрдүүлнэ.</w:t>
      </w:r>
    </w:p>
    <w:p w14:paraId="0276B1B1" w14:textId="41FCD359" w:rsidR="000A21A4" w:rsidRPr="00DD4F9C" w:rsidRDefault="006D216F" w:rsidP="00425892">
      <w:pPr>
        <w:ind w:firstLine="720"/>
        <w:jc w:val="both"/>
        <w:rPr>
          <w:lang w:val="mn-MN"/>
        </w:rPr>
      </w:pPr>
      <w:r w:rsidRPr="00DD4F9C">
        <w:rPr>
          <w:lang w:val="mn-MN"/>
        </w:rPr>
        <w:lastRenderedPageBreak/>
        <w:t>4</w:t>
      </w:r>
      <w:r w:rsidR="000A21A4" w:rsidRPr="00DD4F9C">
        <w:rPr>
          <w:lang w:val="mn-MN"/>
        </w:rPr>
        <w:t>.8.Төрийн жинхэнэ албаны ерөнхий шалгалтыг Зөвлөлийн баталсан хуваарийн дагуу жилд нэгээс доошгүй удаа зохион байгуулах бөгөөд тусгай шалгалтыг шаардлага гарсан тухай бүрт, Зөвлөлийн шийдвэрлэсэн хугацаанд зохион байгуулна.</w:t>
      </w:r>
      <w:r w:rsidR="000704B1" w:rsidRPr="00DD4F9C">
        <w:rPr>
          <w:lang w:val="mn-MN"/>
        </w:rPr>
        <w:t xml:space="preserve"> </w:t>
      </w:r>
    </w:p>
    <w:p w14:paraId="1E8B9012" w14:textId="5B1E29AD" w:rsidR="000A21A4" w:rsidRPr="00DD4F9C" w:rsidRDefault="006D216F" w:rsidP="00425892">
      <w:pPr>
        <w:ind w:firstLine="720"/>
        <w:jc w:val="both"/>
        <w:rPr>
          <w:lang w:val="mn-MN"/>
        </w:rPr>
      </w:pPr>
      <w:r w:rsidRPr="00DD4F9C">
        <w:rPr>
          <w:lang w:val="mn-MN"/>
        </w:rPr>
        <w:t>4</w:t>
      </w:r>
      <w:r w:rsidR="000A21A4" w:rsidRPr="00DD4F9C">
        <w:rPr>
          <w:lang w:val="mn-MN"/>
        </w:rPr>
        <w:t>.9.Зөвлөл нь хүний нөөцийн аудиты</w:t>
      </w:r>
      <w:r w:rsidR="008C74D1" w:rsidRPr="00DD4F9C">
        <w:rPr>
          <w:lang w:val="mn-MN"/>
        </w:rPr>
        <w:t xml:space="preserve">г </w:t>
      </w:r>
      <w:r w:rsidR="000A21A4" w:rsidRPr="00DD4F9C">
        <w:rPr>
          <w:lang w:val="mn-MN"/>
        </w:rPr>
        <w:t>төлөвлө</w:t>
      </w:r>
      <w:r w:rsidR="00254685" w:rsidRPr="00DD4F9C">
        <w:rPr>
          <w:lang w:val="mn-MN"/>
        </w:rPr>
        <w:t>н</w:t>
      </w:r>
      <w:r w:rsidR="000A21A4" w:rsidRPr="00DD4F9C">
        <w:rPr>
          <w:lang w:val="mn-MN"/>
        </w:rPr>
        <w:t xml:space="preserve"> </w:t>
      </w:r>
      <w:r w:rsidR="00312987" w:rsidRPr="00DD4F9C">
        <w:rPr>
          <w:lang w:val="mn-MN"/>
        </w:rPr>
        <w:t xml:space="preserve">тогтмол </w:t>
      </w:r>
      <w:r w:rsidR="000A21A4" w:rsidRPr="00DD4F9C">
        <w:rPr>
          <w:lang w:val="mn-MN"/>
        </w:rPr>
        <w:t>зохион байгуулна.</w:t>
      </w:r>
    </w:p>
    <w:p w14:paraId="6B22C1EE" w14:textId="242AB333" w:rsidR="000A21A4" w:rsidRPr="00DD4F9C" w:rsidRDefault="006D216F" w:rsidP="00425892">
      <w:pPr>
        <w:ind w:firstLine="720"/>
        <w:jc w:val="both"/>
        <w:rPr>
          <w:lang w:val="mn-MN"/>
        </w:rPr>
      </w:pPr>
      <w:r w:rsidRPr="00DD4F9C">
        <w:rPr>
          <w:lang w:val="mn-MN"/>
        </w:rPr>
        <w:t>4</w:t>
      </w:r>
      <w:r w:rsidR="000A21A4" w:rsidRPr="00DD4F9C">
        <w:rPr>
          <w:lang w:val="mn-MN"/>
        </w:rPr>
        <w:t>.10.Зөвлөлөөс зохион байгуулах хяналт шалгалтын ажлыг холбогдох байгууллагуудын хяналт шалгалттай  уялдуулан зохи</w:t>
      </w:r>
      <w:r w:rsidR="008C74D1" w:rsidRPr="00DD4F9C">
        <w:rPr>
          <w:lang w:val="mn-MN"/>
        </w:rPr>
        <w:t>он байгуул</w:t>
      </w:r>
      <w:r w:rsidR="000A21A4" w:rsidRPr="00DD4F9C">
        <w:rPr>
          <w:lang w:val="mn-MN"/>
        </w:rPr>
        <w:t>на.</w:t>
      </w:r>
    </w:p>
    <w:p w14:paraId="2F76AB91" w14:textId="15298239" w:rsidR="000A21A4" w:rsidRPr="00DD4F9C" w:rsidRDefault="006D216F" w:rsidP="00425892">
      <w:pPr>
        <w:ind w:firstLine="720"/>
        <w:jc w:val="both"/>
        <w:rPr>
          <w:lang w:val="mn-MN"/>
        </w:rPr>
      </w:pPr>
      <w:r w:rsidRPr="00DD4F9C">
        <w:rPr>
          <w:lang w:val="mn-MN"/>
        </w:rPr>
        <w:t>4</w:t>
      </w:r>
      <w:r w:rsidR="000A21A4" w:rsidRPr="00DD4F9C">
        <w:rPr>
          <w:lang w:val="mn-MN"/>
        </w:rPr>
        <w:t xml:space="preserve">.11.Зөвлөлөөс зохион байгуулах судалгаа, шинжилгээний ажлын сэдэв, чиглэлийг хуралдаанаараа хэлэлцэн батална. </w:t>
      </w:r>
      <w:r w:rsidR="008C74D1" w:rsidRPr="00DD4F9C">
        <w:rPr>
          <w:lang w:val="mn-MN"/>
        </w:rPr>
        <w:t>С</w:t>
      </w:r>
      <w:r w:rsidR="000A21A4" w:rsidRPr="00DD4F9C">
        <w:rPr>
          <w:lang w:val="mn-MN"/>
        </w:rPr>
        <w:t>удалгааг гэрээний үндсэн дээр зохих мэргэжлийн байгууллага, судлаач, эрдэмтдээр гүйцэтгүүлж болно.</w:t>
      </w:r>
    </w:p>
    <w:p w14:paraId="0C30B65B" w14:textId="0420E501" w:rsidR="000A21A4" w:rsidRPr="00DD4F9C" w:rsidRDefault="006D216F" w:rsidP="00425892">
      <w:pPr>
        <w:ind w:firstLine="720"/>
        <w:jc w:val="both"/>
        <w:rPr>
          <w:lang w:val="mn-MN"/>
        </w:rPr>
      </w:pPr>
      <w:r w:rsidRPr="00DD4F9C">
        <w:rPr>
          <w:lang w:val="mn-MN"/>
        </w:rPr>
        <w:t>4</w:t>
      </w:r>
      <w:r w:rsidR="000A21A4" w:rsidRPr="00DD4F9C">
        <w:rPr>
          <w:lang w:val="mn-MN"/>
        </w:rPr>
        <w:t>.12.</w:t>
      </w:r>
      <w:r w:rsidR="008C74D1" w:rsidRPr="00DD4F9C">
        <w:rPr>
          <w:lang w:val="mn-MN"/>
        </w:rPr>
        <w:t>“</w:t>
      </w:r>
      <w:r w:rsidR="000A21A4" w:rsidRPr="00DD4F9C">
        <w:rPr>
          <w:lang w:val="mn-MN"/>
        </w:rPr>
        <w:t>Төрийн албаны тэргүүний ажилтан” цол, тэмдгээр шагнах журмыг баталж, төрийн албан хаагчийг шагнаж урамшуулах бусад хэлбэрийг тогтоон мөрдүүлнэ.</w:t>
      </w:r>
    </w:p>
    <w:p w14:paraId="2F4CFADB" w14:textId="390A27FC" w:rsidR="000A21A4" w:rsidRPr="00DD4F9C" w:rsidRDefault="008E176E" w:rsidP="00425892">
      <w:pPr>
        <w:ind w:firstLine="720"/>
        <w:jc w:val="both"/>
        <w:rPr>
          <w:lang w:val="mn-MN"/>
        </w:rPr>
      </w:pPr>
      <w:r w:rsidRPr="00DD4F9C">
        <w:rPr>
          <w:lang w:val="mn-MN"/>
        </w:rPr>
        <w:t>4</w:t>
      </w:r>
      <w:r w:rsidR="000A21A4" w:rsidRPr="00DD4F9C">
        <w:rPr>
          <w:lang w:val="mn-MN"/>
        </w:rPr>
        <w:t>.1</w:t>
      </w:r>
      <w:r w:rsidR="007B3ED5" w:rsidRPr="00DD4F9C">
        <w:rPr>
          <w:lang w:val="mn-MN"/>
        </w:rPr>
        <w:t>3</w:t>
      </w:r>
      <w:r w:rsidR="000A21A4" w:rsidRPr="00DD4F9C">
        <w:rPr>
          <w:lang w:val="mn-MN"/>
        </w:rPr>
        <w:t>.Зөвлөлийн ажлын гүйцэтгэл, үр дүнг Зөвлөлийн хуралдаанаар хэлэлцэж, үйл ажиллагааны чанар, үр нөлөөг дээшлүүлэх шаардлагатай арга хэмжээг авч хэрэгжүүлнэ.</w:t>
      </w:r>
    </w:p>
    <w:p w14:paraId="37407741" w14:textId="1FD47060" w:rsidR="000A21A4" w:rsidRPr="00DD4F9C" w:rsidRDefault="008E176E" w:rsidP="00425892">
      <w:pPr>
        <w:ind w:firstLine="720"/>
        <w:jc w:val="both"/>
        <w:rPr>
          <w:lang w:val="mn-MN"/>
        </w:rPr>
      </w:pPr>
      <w:r w:rsidRPr="00DD4F9C">
        <w:rPr>
          <w:lang w:val="mn-MN"/>
        </w:rPr>
        <w:t>4</w:t>
      </w:r>
      <w:r w:rsidR="000A21A4" w:rsidRPr="00DD4F9C">
        <w:rPr>
          <w:lang w:val="mn-MN"/>
        </w:rPr>
        <w:t>.1</w:t>
      </w:r>
      <w:r w:rsidR="007B3ED5" w:rsidRPr="00DD4F9C">
        <w:rPr>
          <w:lang w:val="mn-MN"/>
        </w:rPr>
        <w:t>4</w:t>
      </w:r>
      <w:r w:rsidR="000A21A4" w:rsidRPr="00DD4F9C">
        <w:rPr>
          <w:lang w:val="mn-MN"/>
        </w:rPr>
        <w:t xml:space="preserve">.Зөвлөл нь үйл ажиллагааныхаа тайланг дараа оны нэгдүгээр улиралд багтаан Улсын Их Хуралд хүргүүлнэ. Тайланд Төрийн албаны тухай хуулийн 74 дүгээр зүйлд заасан мэдээллийг </w:t>
      </w:r>
      <w:r w:rsidR="00C315DF" w:rsidRPr="00DD4F9C">
        <w:rPr>
          <w:lang w:val="mn-MN"/>
        </w:rPr>
        <w:t xml:space="preserve">бүрэн </w:t>
      </w:r>
      <w:r w:rsidR="000A21A4" w:rsidRPr="00DD4F9C">
        <w:rPr>
          <w:lang w:val="mn-MN"/>
        </w:rPr>
        <w:t>тусгана.</w:t>
      </w:r>
    </w:p>
    <w:p w14:paraId="3F2BCE55" w14:textId="6118352E" w:rsidR="000A21A4" w:rsidRPr="00DD4F9C" w:rsidRDefault="008E176E" w:rsidP="00425892">
      <w:pPr>
        <w:ind w:firstLine="720"/>
        <w:jc w:val="both"/>
        <w:rPr>
          <w:lang w:val="mn-MN"/>
        </w:rPr>
      </w:pPr>
      <w:r w:rsidRPr="00DD4F9C">
        <w:rPr>
          <w:lang w:val="mn-MN"/>
        </w:rPr>
        <w:t>4</w:t>
      </w:r>
      <w:r w:rsidR="000A21A4" w:rsidRPr="00DD4F9C">
        <w:rPr>
          <w:lang w:val="mn-MN"/>
        </w:rPr>
        <w:t>.1</w:t>
      </w:r>
      <w:r w:rsidR="00C315DF" w:rsidRPr="00DD4F9C">
        <w:rPr>
          <w:lang w:val="mn-MN"/>
        </w:rPr>
        <w:t>5</w:t>
      </w:r>
      <w:r w:rsidR="000A21A4" w:rsidRPr="00DD4F9C">
        <w:rPr>
          <w:lang w:val="mn-MN"/>
        </w:rPr>
        <w:t>.Зөвлөл гадаад харилцаагаа  гадаад харилцааны асуудал эрхэлсэн төрийн захиргааны төв байгууллагаас тогтоосон журмын хүрээнд зохион байгуул</w:t>
      </w:r>
      <w:r w:rsidR="00085DF5" w:rsidRPr="00DD4F9C">
        <w:rPr>
          <w:lang w:val="mn-MN"/>
        </w:rPr>
        <w:t>на</w:t>
      </w:r>
      <w:r w:rsidR="000A21A4" w:rsidRPr="00DD4F9C">
        <w:rPr>
          <w:lang w:val="mn-MN"/>
        </w:rPr>
        <w:t>.</w:t>
      </w:r>
    </w:p>
    <w:p w14:paraId="0E9764EE" w14:textId="77777777" w:rsidR="000A21A4" w:rsidRPr="00DD4F9C" w:rsidRDefault="000A21A4" w:rsidP="00425892">
      <w:pPr>
        <w:jc w:val="both"/>
        <w:rPr>
          <w:lang w:val="mn-MN"/>
        </w:rPr>
      </w:pPr>
    </w:p>
    <w:p w14:paraId="6107ADF7" w14:textId="78BD1068" w:rsidR="000A21A4" w:rsidRPr="00DD4F9C" w:rsidRDefault="008E176E" w:rsidP="00425892">
      <w:pPr>
        <w:ind w:firstLine="720"/>
        <w:jc w:val="both"/>
        <w:rPr>
          <w:b/>
          <w:lang w:val="mn-MN"/>
        </w:rPr>
      </w:pPr>
      <w:r w:rsidRPr="00DD4F9C">
        <w:rPr>
          <w:b/>
          <w:lang w:val="mn-MN"/>
        </w:rPr>
        <w:t>Тав</w:t>
      </w:r>
      <w:r w:rsidR="000A21A4" w:rsidRPr="00DD4F9C">
        <w:rPr>
          <w:b/>
          <w:lang w:val="mn-MN"/>
        </w:rPr>
        <w:t>. Зөвлөлийн зохион байгуулалтын бүтэц</w:t>
      </w:r>
    </w:p>
    <w:p w14:paraId="7EA9BCB6" w14:textId="1CAF5C52" w:rsidR="000A21A4" w:rsidRPr="00DD4F9C" w:rsidRDefault="008E176E" w:rsidP="00425892">
      <w:pPr>
        <w:ind w:firstLine="720"/>
        <w:jc w:val="both"/>
        <w:rPr>
          <w:lang w:val="mn-MN"/>
        </w:rPr>
      </w:pPr>
      <w:r w:rsidRPr="00DD4F9C">
        <w:rPr>
          <w:lang w:val="mn-MN"/>
        </w:rPr>
        <w:t>5</w:t>
      </w:r>
      <w:r w:rsidR="000A21A4" w:rsidRPr="00DD4F9C">
        <w:rPr>
          <w:lang w:val="mn-MN"/>
        </w:rPr>
        <w:t xml:space="preserve">.1.Зөвлөл нь </w:t>
      </w:r>
      <w:r w:rsidR="002D3887" w:rsidRPr="00DD4F9C">
        <w:rPr>
          <w:lang w:val="mn-MN"/>
        </w:rPr>
        <w:t xml:space="preserve">өөрийн бүтцийн нэгж болох </w:t>
      </w:r>
      <w:r w:rsidR="00641CE5" w:rsidRPr="00DD4F9C">
        <w:rPr>
          <w:lang w:val="mn-MN"/>
        </w:rPr>
        <w:t>А</w:t>
      </w:r>
      <w:r w:rsidR="002D3887" w:rsidRPr="00DD4F9C">
        <w:rPr>
          <w:lang w:val="mn-MN"/>
        </w:rPr>
        <w:t>жлын алба</w:t>
      </w:r>
      <w:r w:rsidR="007D4B39">
        <w:rPr>
          <w:lang w:val="mn-MN"/>
        </w:rPr>
        <w:t xml:space="preserve"> </w:t>
      </w:r>
      <w:r w:rsidR="007D4B39" w:rsidRPr="00DD4F9C">
        <w:rPr>
          <w:lang w:val="mn-MN"/>
        </w:rPr>
        <w:t>/цаашид “Ажлын алба” гэх/</w:t>
      </w:r>
      <w:r w:rsidR="002D3887" w:rsidRPr="00DD4F9C">
        <w:rPr>
          <w:lang w:val="mn-MN"/>
        </w:rPr>
        <w:t>,</w:t>
      </w:r>
      <w:r w:rsidR="00641CE5" w:rsidRPr="00DD4F9C">
        <w:rPr>
          <w:lang w:val="mn-MN"/>
        </w:rPr>
        <w:t xml:space="preserve"> Төрийн </w:t>
      </w:r>
      <w:r w:rsidR="002D3887" w:rsidRPr="00DD4F9C">
        <w:rPr>
          <w:lang w:val="mn-MN"/>
        </w:rPr>
        <w:t xml:space="preserve">албаны </w:t>
      </w:r>
      <w:r w:rsidR="00641CE5" w:rsidRPr="00DD4F9C">
        <w:rPr>
          <w:lang w:val="mn-MN"/>
        </w:rPr>
        <w:t xml:space="preserve">зөвлөлийн </w:t>
      </w:r>
      <w:r w:rsidR="002D3887" w:rsidRPr="00DD4F9C">
        <w:rPr>
          <w:lang w:val="mn-MN"/>
        </w:rPr>
        <w:t>салбар зөвлөл</w:t>
      </w:r>
      <w:r w:rsidR="00641CE5" w:rsidRPr="00DD4F9C">
        <w:rPr>
          <w:lang w:val="mn-MN"/>
        </w:rPr>
        <w:t xml:space="preserve"> </w:t>
      </w:r>
      <w:r w:rsidR="002D3887" w:rsidRPr="00DD4F9C">
        <w:rPr>
          <w:lang w:val="mn-MN"/>
        </w:rPr>
        <w:t xml:space="preserve">/цаашид “Салбар зөвлөл” гэх/, </w:t>
      </w:r>
      <w:r w:rsidR="00823378">
        <w:rPr>
          <w:lang w:val="mn-MN"/>
        </w:rPr>
        <w:t>сургалт судалгаа</w:t>
      </w:r>
      <w:r w:rsidR="002D3887" w:rsidRPr="00DD4F9C">
        <w:rPr>
          <w:lang w:val="mn-MN"/>
        </w:rPr>
        <w:t>, мэдээллийн нэгдсэн сангийн нэгжтэй байна</w:t>
      </w:r>
      <w:r w:rsidR="000A21A4" w:rsidRPr="00DD4F9C">
        <w:rPr>
          <w:lang w:val="mn-MN"/>
        </w:rPr>
        <w:t>.</w:t>
      </w:r>
    </w:p>
    <w:p w14:paraId="2FFFE7C5" w14:textId="61740522" w:rsidR="00B735E0" w:rsidRPr="00DD4F9C" w:rsidRDefault="008E176E" w:rsidP="00425892">
      <w:pPr>
        <w:ind w:firstLine="720"/>
        <w:jc w:val="both"/>
        <w:rPr>
          <w:lang w:val="mn-MN"/>
        </w:rPr>
      </w:pPr>
      <w:r w:rsidRPr="00DD4F9C">
        <w:rPr>
          <w:lang w:val="mn-MN"/>
        </w:rPr>
        <w:t>5</w:t>
      </w:r>
      <w:r w:rsidR="000A21A4" w:rsidRPr="00DD4F9C">
        <w:rPr>
          <w:lang w:val="mn-MN"/>
        </w:rPr>
        <w:t>.2.</w:t>
      </w:r>
      <w:r w:rsidR="007D4B39">
        <w:rPr>
          <w:lang w:val="mn-MN"/>
        </w:rPr>
        <w:t>А</w:t>
      </w:r>
      <w:r w:rsidR="00B735E0" w:rsidRPr="00DD4F9C">
        <w:rPr>
          <w:lang w:val="mn-MN"/>
        </w:rPr>
        <w:t>жлын алба</w:t>
      </w:r>
      <w:r w:rsidR="007D4B39">
        <w:rPr>
          <w:lang w:val="mn-MN"/>
        </w:rPr>
        <w:t xml:space="preserve">, </w:t>
      </w:r>
      <w:r w:rsidR="00823378">
        <w:rPr>
          <w:lang w:val="mn-MN"/>
        </w:rPr>
        <w:t>сургалт судалгаа</w:t>
      </w:r>
      <w:r w:rsidR="007D4B39" w:rsidRPr="00DD4F9C">
        <w:rPr>
          <w:lang w:val="mn-MN"/>
        </w:rPr>
        <w:t>, мэдээллийн нэгдсэн сангийн нэгж</w:t>
      </w:r>
      <w:r w:rsidR="007D4B39">
        <w:rPr>
          <w:lang w:val="mn-MN"/>
        </w:rPr>
        <w:t>ийн үйл ажиллагааны дүрмийг</w:t>
      </w:r>
      <w:r w:rsidR="00B735E0" w:rsidRPr="00DD4F9C">
        <w:rPr>
          <w:lang w:val="mn-MN"/>
        </w:rPr>
        <w:t xml:space="preserve"> </w:t>
      </w:r>
      <w:r w:rsidR="003F3A69">
        <w:rPr>
          <w:lang w:val="mn-MN"/>
        </w:rPr>
        <w:t xml:space="preserve">Зөвлөл </w:t>
      </w:r>
      <w:r w:rsidR="00B735E0" w:rsidRPr="00DD4F9C">
        <w:rPr>
          <w:lang w:val="mn-MN"/>
        </w:rPr>
        <w:t>ба</w:t>
      </w:r>
      <w:r w:rsidR="007D4B39">
        <w:rPr>
          <w:lang w:val="mn-MN"/>
        </w:rPr>
        <w:t>тал</w:t>
      </w:r>
      <w:r w:rsidR="00B735E0" w:rsidRPr="00DD4F9C">
        <w:rPr>
          <w:lang w:val="mn-MN"/>
        </w:rPr>
        <w:t>на.</w:t>
      </w:r>
    </w:p>
    <w:p w14:paraId="77C9C279" w14:textId="0710C4E9" w:rsidR="00B735E0" w:rsidRPr="00DD4F9C" w:rsidRDefault="00B735E0" w:rsidP="00B735E0">
      <w:pPr>
        <w:ind w:firstLine="720"/>
        <w:jc w:val="both"/>
        <w:rPr>
          <w:lang w:val="mn-MN"/>
        </w:rPr>
      </w:pPr>
      <w:r w:rsidRPr="00DD4F9C">
        <w:rPr>
          <w:lang w:val="mn-MN"/>
        </w:rPr>
        <w:t>5.3.Зөвлөл нь Ажлын албаны даргыг Зөвлөлийн даргын саналыг үндэслэн томилж, чөлөөлнө.</w:t>
      </w:r>
    </w:p>
    <w:p w14:paraId="12369798" w14:textId="3537065E" w:rsidR="00B735E0" w:rsidRPr="00DD4F9C" w:rsidRDefault="00B735E0" w:rsidP="00B735E0">
      <w:pPr>
        <w:ind w:firstLine="720"/>
        <w:jc w:val="both"/>
        <w:rPr>
          <w:lang w:val="mn-MN"/>
        </w:rPr>
      </w:pPr>
      <w:r w:rsidRPr="00DD4F9C">
        <w:rPr>
          <w:lang w:val="mn-MN"/>
        </w:rPr>
        <w:t>5.4.Ажлын албаны дарга нь Зөвлөлийн төсвийн шууд захирагч байх бөгөөд Ажлын албаны дотоод журмыг тогтооно.</w:t>
      </w:r>
    </w:p>
    <w:p w14:paraId="53624A9B" w14:textId="1AFC0ACF" w:rsidR="00B735E0" w:rsidRPr="00DD4F9C" w:rsidRDefault="00B735E0" w:rsidP="00B735E0">
      <w:pPr>
        <w:ind w:firstLine="720"/>
        <w:jc w:val="both"/>
        <w:rPr>
          <w:lang w:val="mn-MN"/>
        </w:rPr>
      </w:pPr>
      <w:r w:rsidRPr="00DD4F9C">
        <w:rPr>
          <w:lang w:val="mn-MN"/>
        </w:rPr>
        <w:t>5.5.Ажлын алба нь дараахь чиг үүргийг хэрэгжүүлнэ:</w:t>
      </w:r>
    </w:p>
    <w:p w14:paraId="7CD4F279" w14:textId="3244FD82" w:rsidR="00B735E0" w:rsidRPr="00DD4F9C" w:rsidRDefault="00B735E0" w:rsidP="00B735E0">
      <w:pPr>
        <w:ind w:left="720" w:firstLine="720"/>
        <w:jc w:val="both"/>
        <w:rPr>
          <w:lang w:val="mn-MN"/>
        </w:rPr>
      </w:pPr>
      <w:r w:rsidRPr="00DD4F9C">
        <w:rPr>
          <w:lang w:val="mn-MN"/>
        </w:rPr>
        <w:t xml:space="preserve">5.5.1.Зөвлөл бүрэн эрхээ хэрэгжүүлэхэд </w:t>
      </w:r>
      <w:r w:rsidR="00BC4CDB" w:rsidRPr="00DD4F9C">
        <w:rPr>
          <w:lang w:val="mn-MN"/>
        </w:rPr>
        <w:t xml:space="preserve">хууль тогтоомжийн дагуу </w:t>
      </w:r>
      <w:r w:rsidRPr="00DD4F9C">
        <w:rPr>
          <w:lang w:val="mn-MN"/>
        </w:rPr>
        <w:t>мэргэшил, арга зүйн зөвлөгөө өгч, техник, зохион байгуулалтын үйлчилгээ  үзүүлэх;</w:t>
      </w:r>
    </w:p>
    <w:p w14:paraId="106707D1" w14:textId="1BBE45A3" w:rsidR="00B735E0" w:rsidRPr="00DD4F9C" w:rsidRDefault="00B735E0" w:rsidP="00B735E0">
      <w:pPr>
        <w:ind w:left="720" w:firstLine="720"/>
        <w:jc w:val="both"/>
        <w:rPr>
          <w:lang w:val="mn-MN"/>
        </w:rPr>
      </w:pPr>
      <w:r w:rsidRPr="00DD4F9C">
        <w:rPr>
          <w:lang w:val="mn-MN"/>
        </w:rPr>
        <w:t>5.5.2.Зөвлөлөөс гаргасан шийдвэрийг хэрэгжүүлэх ажлыг зохион байгуулах, гүйцэтгэх;</w:t>
      </w:r>
    </w:p>
    <w:p w14:paraId="3DBF87CE" w14:textId="6D8236C9" w:rsidR="00B735E0" w:rsidRPr="00DD4F9C" w:rsidRDefault="00B735E0" w:rsidP="00CB12FD">
      <w:pPr>
        <w:ind w:left="720" w:firstLine="720"/>
        <w:jc w:val="both"/>
        <w:rPr>
          <w:lang w:val="mn-MN"/>
        </w:rPr>
      </w:pPr>
      <w:r w:rsidRPr="00DD4F9C">
        <w:rPr>
          <w:lang w:val="mn-MN"/>
        </w:rPr>
        <w:lastRenderedPageBreak/>
        <w:t>5.5.3.Зөвлөлийн ажиллах хэвийн нөхцлийг хангах.</w:t>
      </w:r>
    </w:p>
    <w:p w14:paraId="50B9861B" w14:textId="2F832013" w:rsidR="000A21A4" w:rsidRPr="00DD4F9C" w:rsidRDefault="00B735E0" w:rsidP="00425892">
      <w:pPr>
        <w:ind w:firstLine="720"/>
        <w:jc w:val="both"/>
        <w:rPr>
          <w:lang w:val="mn-MN"/>
        </w:rPr>
      </w:pPr>
      <w:r w:rsidRPr="00DD4F9C">
        <w:rPr>
          <w:lang w:val="mn-MN"/>
        </w:rPr>
        <w:t>5.6.</w:t>
      </w:r>
      <w:r w:rsidR="000A21A4" w:rsidRPr="00DD4F9C">
        <w:rPr>
          <w:lang w:val="mn-MN"/>
        </w:rPr>
        <w:t>Зөвлөл нь</w:t>
      </w:r>
      <w:r w:rsidR="00641CE5" w:rsidRPr="00DD4F9C">
        <w:rPr>
          <w:lang w:val="mn-MN"/>
        </w:rPr>
        <w:t xml:space="preserve"> </w:t>
      </w:r>
      <w:r w:rsidR="00BD0254" w:rsidRPr="00DD4F9C">
        <w:rPr>
          <w:lang w:val="mn-MN"/>
        </w:rPr>
        <w:t>Салбар зөвлөлийн дарга,</w:t>
      </w:r>
      <w:r w:rsidR="00641CE5" w:rsidRPr="00DD4F9C">
        <w:rPr>
          <w:lang w:val="mn-MN"/>
        </w:rPr>
        <w:t xml:space="preserve"> нарийн бичгийн дарг</w:t>
      </w:r>
      <w:r w:rsidR="00BD0254" w:rsidRPr="00DD4F9C">
        <w:rPr>
          <w:lang w:val="mn-MN"/>
        </w:rPr>
        <w:t>ыг тус тус томил</w:t>
      </w:r>
      <w:r w:rsidR="00641CE5" w:rsidRPr="00DD4F9C">
        <w:rPr>
          <w:lang w:val="mn-MN"/>
        </w:rPr>
        <w:t>ж, чөлөөлнө</w:t>
      </w:r>
      <w:r w:rsidR="00BD0254" w:rsidRPr="00DD4F9C">
        <w:rPr>
          <w:lang w:val="mn-MN"/>
        </w:rPr>
        <w:t>.</w:t>
      </w:r>
    </w:p>
    <w:p w14:paraId="785A9A8A" w14:textId="610E5A46" w:rsidR="000A21A4" w:rsidRPr="00DD4F9C" w:rsidRDefault="008E176E" w:rsidP="00425892">
      <w:pPr>
        <w:ind w:firstLine="720"/>
        <w:jc w:val="both"/>
        <w:rPr>
          <w:lang w:val="mn-MN"/>
        </w:rPr>
      </w:pPr>
      <w:r w:rsidRPr="00DD4F9C">
        <w:rPr>
          <w:lang w:val="mn-MN"/>
        </w:rPr>
        <w:t>5</w:t>
      </w:r>
      <w:r w:rsidR="000A21A4" w:rsidRPr="00DD4F9C">
        <w:rPr>
          <w:lang w:val="mn-MN"/>
        </w:rPr>
        <w:t>.</w:t>
      </w:r>
      <w:r w:rsidR="000721B2" w:rsidRPr="00DD4F9C">
        <w:rPr>
          <w:lang w:val="mn-MN"/>
        </w:rPr>
        <w:t>7</w:t>
      </w:r>
      <w:r w:rsidR="000A21A4" w:rsidRPr="00DD4F9C">
        <w:rPr>
          <w:lang w:val="mn-MN"/>
        </w:rPr>
        <w:t>.</w:t>
      </w:r>
      <w:r w:rsidR="00B04BCF" w:rsidRPr="00DD4F9C">
        <w:rPr>
          <w:lang w:val="mn-MN"/>
        </w:rPr>
        <w:t>А</w:t>
      </w:r>
      <w:r w:rsidR="000A21A4" w:rsidRPr="00DD4F9C">
        <w:rPr>
          <w:lang w:val="mn-MN"/>
        </w:rPr>
        <w:t>ймаг, нийслэлд Салбар зөвлөл ажилла</w:t>
      </w:r>
      <w:r w:rsidR="00B04BCF" w:rsidRPr="00DD4F9C">
        <w:rPr>
          <w:lang w:val="mn-MN"/>
        </w:rPr>
        <w:t>на. Төрийн захиргааны төв байгууллага,</w:t>
      </w:r>
      <w:r w:rsidR="00B04BCF" w:rsidRPr="00DD4F9C" w:rsidDel="00B04BCF">
        <w:rPr>
          <w:lang w:val="mn-MN"/>
        </w:rPr>
        <w:t xml:space="preserve"> </w:t>
      </w:r>
      <w:r w:rsidR="00B04BCF" w:rsidRPr="00DD4F9C">
        <w:rPr>
          <w:lang w:val="mn-MN"/>
        </w:rPr>
        <w:t>а</w:t>
      </w:r>
      <w:r w:rsidR="000A21A4" w:rsidRPr="00DD4F9C">
        <w:rPr>
          <w:lang w:val="mn-MN"/>
        </w:rPr>
        <w:t>гентлагт Салбар зөвлөл ажиллуулах асуудлыг тухайн салбар, байгууллагын төрийн албан хаагчдын тоо, удирдлага, зохион байгуулалтын бүтэц, үйл ажиллагааны хамрах хүрээг харгалзан Зөвлөл шийдвэрлэнэ.</w:t>
      </w:r>
      <w:r w:rsidR="00641CE5" w:rsidRPr="00DD4F9C">
        <w:rPr>
          <w:lang w:val="mn-MN"/>
        </w:rPr>
        <w:t xml:space="preserve"> </w:t>
      </w:r>
    </w:p>
    <w:p w14:paraId="46E78D14" w14:textId="7EAA1F72" w:rsidR="000A21A4" w:rsidRPr="00DD4F9C" w:rsidRDefault="008E176E" w:rsidP="00425892">
      <w:pPr>
        <w:ind w:firstLine="720"/>
        <w:jc w:val="both"/>
        <w:rPr>
          <w:lang w:val="mn-MN"/>
        </w:rPr>
      </w:pPr>
      <w:r w:rsidRPr="00DD4F9C">
        <w:rPr>
          <w:lang w:val="mn-MN"/>
        </w:rPr>
        <w:t>5</w:t>
      </w:r>
      <w:r w:rsidR="000A21A4" w:rsidRPr="00DD4F9C">
        <w:rPr>
          <w:lang w:val="mn-MN"/>
        </w:rPr>
        <w:t>.</w:t>
      </w:r>
      <w:r w:rsidR="000721B2" w:rsidRPr="00DD4F9C">
        <w:rPr>
          <w:lang w:val="mn-MN"/>
        </w:rPr>
        <w:t>8</w:t>
      </w:r>
      <w:r w:rsidR="000A21A4" w:rsidRPr="00DD4F9C">
        <w:rPr>
          <w:lang w:val="mn-MN"/>
        </w:rPr>
        <w:t>.Салбар зөвлөл нь төрийн албаны тухай хууль тогтоомж, түүнд нийцүүлэн баталсан дүрэм, журамд заасан чиг үүргийг хэрэгжүүлж,</w:t>
      </w:r>
      <w:r w:rsidR="00641CE5" w:rsidRPr="00DD4F9C">
        <w:rPr>
          <w:lang w:val="mn-MN"/>
        </w:rPr>
        <w:t xml:space="preserve"> </w:t>
      </w:r>
      <w:r w:rsidR="000A21A4" w:rsidRPr="00DD4F9C">
        <w:rPr>
          <w:lang w:val="mn-MN"/>
        </w:rPr>
        <w:t>Зөвлөлийн үйл ажиллагаанд дэмжлэг үзүүлнэ.</w:t>
      </w:r>
    </w:p>
    <w:p w14:paraId="3C1C164D" w14:textId="5F854775" w:rsidR="000A21A4" w:rsidRPr="00DD4F9C" w:rsidRDefault="008E176E" w:rsidP="00425892">
      <w:pPr>
        <w:ind w:firstLine="720"/>
        <w:jc w:val="both"/>
        <w:rPr>
          <w:lang w:val="mn-MN"/>
        </w:rPr>
      </w:pPr>
      <w:r w:rsidRPr="00DD4F9C">
        <w:rPr>
          <w:lang w:val="mn-MN"/>
        </w:rPr>
        <w:t>5</w:t>
      </w:r>
      <w:r w:rsidR="000A21A4" w:rsidRPr="00DD4F9C">
        <w:rPr>
          <w:lang w:val="mn-MN"/>
        </w:rPr>
        <w:t>.</w:t>
      </w:r>
      <w:r w:rsidR="000721B2" w:rsidRPr="00DD4F9C">
        <w:rPr>
          <w:lang w:val="mn-MN"/>
        </w:rPr>
        <w:t>9</w:t>
      </w:r>
      <w:r w:rsidR="000A21A4" w:rsidRPr="00DD4F9C">
        <w:rPr>
          <w:lang w:val="mn-MN"/>
        </w:rPr>
        <w:t>.Салбар зөвлөл нь үйл ажиллагаагаа хараат бус</w:t>
      </w:r>
      <w:r w:rsidR="00B04BCF" w:rsidRPr="00DD4F9C">
        <w:rPr>
          <w:lang w:val="mn-MN"/>
        </w:rPr>
        <w:t>аар</w:t>
      </w:r>
      <w:r w:rsidR="000A21A4" w:rsidRPr="00DD4F9C">
        <w:rPr>
          <w:lang w:val="mn-MN"/>
        </w:rPr>
        <w:t xml:space="preserve"> явуулна.</w:t>
      </w:r>
    </w:p>
    <w:p w14:paraId="1C90603E" w14:textId="3C867C09" w:rsidR="000A21A4" w:rsidRPr="00DD4F9C" w:rsidRDefault="008E176E" w:rsidP="00425892">
      <w:pPr>
        <w:ind w:firstLine="720"/>
        <w:jc w:val="both"/>
        <w:rPr>
          <w:lang w:val="mn-MN"/>
        </w:rPr>
      </w:pPr>
      <w:r w:rsidRPr="00DD4F9C">
        <w:rPr>
          <w:lang w:val="mn-MN"/>
        </w:rPr>
        <w:t>5</w:t>
      </w:r>
      <w:r w:rsidR="000A21A4" w:rsidRPr="00DD4F9C">
        <w:rPr>
          <w:lang w:val="mn-MN"/>
        </w:rPr>
        <w:t>.</w:t>
      </w:r>
      <w:r w:rsidR="000721B2" w:rsidRPr="00DD4F9C">
        <w:rPr>
          <w:lang w:val="mn-MN"/>
        </w:rPr>
        <w:t>10</w:t>
      </w:r>
      <w:r w:rsidR="000A21A4" w:rsidRPr="00DD4F9C">
        <w:rPr>
          <w:lang w:val="mn-MN"/>
        </w:rPr>
        <w:t>.</w:t>
      </w:r>
      <w:r w:rsidR="00B04BCF" w:rsidRPr="00DD4F9C">
        <w:rPr>
          <w:lang w:val="mn-MN"/>
        </w:rPr>
        <w:t>Я</w:t>
      </w:r>
      <w:r w:rsidR="000A21A4" w:rsidRPr="00DD4F9C">
        <w:rPr>
          <w:lang w:val="mn-MN"/>
        </w:rPr>
        <w:t xml:space="preserve">ам, агентлаг, аймаг, нийслэлийн Засаг даргын Тамгын газар </w:t>
      </w:r>
      <w:r w:rsidR="00B04BCF" w:rsidRPr="00DD4F9C">
        <w:rPr>
          <w:lang w:val="mn-MN"/>
        </w:rPr>
        <w:t xml:space="preserve">нь Салбар зөвлөлийг </w:t>
      </w:r>
      <w:r w:rsidR="000A21A4" w:rsidRPr="00DD4F9C">
        <w:rPr>
          <w:lang w:val="mn-MN"/>
        </w:rPr>
        <w:t>үйл ажиллагаагаа хэвийн явуулах нөхцлөөр хангаж, шаардлагатай зардлыг төсөвтөө тусган санхүүжүүлнэ.</w:t>
      </w:r>
    </w:p>
    <w:p w14:paraId="69C8DCF3" w14:textId="0E513299" w:rsidR="000A21A4" w:rsidRPr="00DD4F9C" w:rsidRDefault="008E176E" w:rsidP="00425892">
      <w:pPr>
        <w:ind w:firstLine="720"/>
        <w:jc w:val="both"/>
        <w:rPr>
          <w:lang w:val="mn-MN"/>
        </w:rPr>
      </w:pPr>
      <w:r w:rsidRPr="00DD4F9C">
        <w:rPr>
          <w:lang w:val="mn-MN"/>
        </w:rPr>
        <w:t>5</w:t>
      </w:r>
      <w:r w:rsidR="000A21A4" w:rsidRPr="00DD4F9C">
        <w:rPr>
          <w:lang w:val="mn-MN"/>
        </w:rPr>
        <w:t>.</w:t>
      </w:r>
      <w:r w:rsidR="000721B2" w:rsidRPr="00DD4F9C">
        <w:rPr>
          <w:lang w:val="mn-MN"/>
        </w:rPr>
        <w:t>11</w:t>
      </w:r>
      <w:r w:rsidR="000A21A4" w:rsidRPr="00DD4F9C">
        <w:rPr>
          <w:lang w:val="mn-MN"/>
        </w:rPr>
        <w:t>.Зөвлөл нь Салбар зөвлөлийн бүрэлдэхүүн, чиг үүрэг, үйл ажиллагааны хүрээ, ажиллах журмыг тогтоон мөрдүүлнэ.</w:t>
      </w:r>
    </w:p>
    <w:p w14:paraId="4A971067" w14:textId="6C852CCB" w:rsidR="000A21A4" w:rsidRPr="00DD4F9C" w:rsidRDefault="008E176E" w:rsidP="00425892">
      <w:pPr>
        <w:ind w:firstLine="720"/>
        <w:jc w:val="both"/>
        <w:rPr>
          <w:lang w:val="mn-MN"/>
        </w:rPr>
      </w:pPr>
      <w:r w:rsidRPr="00DD4F9C">
        <w:rPr>
          <w:lang w:val="mn-MN"/>
        </w:rPr>
        <w:t>5</w:t>
      </w:r>
      <w:r w:rsidR="000A21A4" w:rsidRPr="00DD4F9C">
        <w:rPr>
          <w:lang w:val="mn-MN"/>
        </w:rPr>
        <w:t>.</w:t>
      </w:r>
      <w:r w:rsidR="000A4AEC" w:rsidRPr="00DD4F9C">
        <w:rPr>
          <w:lang w:val="mn-MN"/>
        </w:rPr>
        <w:t>1</w:t>
      </w:r>
      <w:r w:rsidR="000B0388" w:rsidRPr="00DD4F9C">
        <w:rPr>
          <w:lang w:val="mn-MN"/>
        </w:rPr>
        <w:t>2</w:t>
      </w:r>
      <w:r w:rsidR="000A21A4" w:rsidRPr="00DD4F9C">
        <w:rPr>
          <w:lang w:val="mn-MN"/>
        </w:rPr>
        <w:t>.Төрийн албаны хүний нөөцийн асуудлаар Салбар зөвлөлийн харъяалах байгууллагыг Зөвлөл тогтоо</w:t>
      </w:r>
      <w:r w:rsidR="00B735E0" w:rsidRPr="00DD4F9C">
        <w:rPr>
          <w:lang w:val="mn-MN"/>
        </w:rPr>
        <w:t xml:space="preserve">но. </w:t>
      </w:r>
      <w:r w:rsidR="000A21A4" w:rsidRPr="00DD4F9C">
        <w:rPr>
          <w:lang w:val="mn-MN"/>
        </w:rPr>
        <w:t>Салбар зөвлөлгүй төрийн байгууллагын хүний нөөцийн асуудлыг Зөвлөл хариуцна.</w:t>
      </w:r>
    </w:p>
    <w:p w14:paraId="183A17A5" w14:textId="77777777" w:rsidR="00BC45CC" w:rsidRDefault="008E176E" w:rsidP="00CB12FD">
      <w:pPr>
        <w:ind w:left="720"/>
        <w:jc w:val="both"/>
        <w:rPr>
          <w:lang w:val="mn-MN"/>
        </w:rPr>
      </w:pPr>
      <w:r w:rsidRPr="00DD4F9C">
        <w:rPr>
          <w:lang w:val="mn-MN"/>
        </w:rPr>
        <w:t>5</w:t>
      </w:r>
      <w:r w:rsidR="000A21A4" w:rsidRPr="00DD4F9C">
        <w:rPr>
          <w:lang w:val="mn-MN"/>
        </w:rPr>
        <w:t>.1</w:t>
      </w:r>
      <w:r w:rsidR="000B0388" w:rsidRPr="00DD4F9C">
        <w:rPr>
          <w:lang w:val="mn-MN"/>
        </w:rPr>
        <w:t>3</w:t>
      </w:r>
      <w:r w:rsidR="000A21A4" w:rsidRPr="00DD4F9C">
        <w:rPr>
          <w:lang w:val="mn-MN"/>
        </w:rPr>
        <w:t>.Зөвлөл нь Салбар зөвлөлд мэргэшил, арга зүйн зөвлөгөө өгч, удирдана.</w:t>
      </w:r>
    </w:p>
    <w:p w14:paraId="2F531659" w14:textId="3991AE62" w:rsidR="000A21A4" w:rsidRPr="00DD4F9C" w:rsidRDefault="008E176E" w:rsidP="00BC45CC">
      <w:pPr>
        <w:ind w:firstLine="720"/>
        <w:jc w:val="both"/>
        <w:rPr>
          <w:lang w:val="mn-MN"/>
        </w:rPr>
      </w:pPr>
      <w:r w:rsidRPr="00DD4F9C">
        <w:rPr>
          <w:lang w:val="mn-MN"/>
        </w:rPr>
        <w:t>5</w:t>
      </w:r>
      <w:r w:rsidR="000A21A4" w:rsidRPr="00DD4F9C">
        <w:rPr>
          <w:lang w:val="mn-MN"/>
        </w:rPr>
        <w:t>.1</w:t>
      </w:r>
      <w:r w:rsidR="000B0388" w:rsidRPr="00DD4F9C">
        <w:rPr>
          <w:lang w:val="mn-MN"/>
        </w:rPr>
        <w:t>4</w:t>
      </w:r>
      <w:r w:rsidR="000A21A4" w:rsidRPr="00DD4F9C">
        <w:rPr>
          <w:lang w:val="mn-MN"/>
        </w:rPr>
        <w:t>.</w:t>
      </w:r>
      <w:r w:rsidR="000A4AEC" w:rsidRPr="00DD4F9C">
        <w:rPr>
          <w:lang w:val="mn-MN"/>
        </w:rPr>
        <w:t>С</w:t>
      </w:r>
      <w:r w:rsidR="000A21A4" w:rsidRPr="00DD4F9C">
        <w:rPr>
          <w:lang w:val="mn-MN"/>
        </w:rPr>
        <w:t xml:space="preserve">ургалт судалгаа, </w:t>
      </w:r>
      <w:r w:rsidR="000A4AEC" w:rsidRPr="00DD4F9C">
        <w:rPr>
          <w:lang w:val="mn-MN"/>
        </w:rPr>
        <w:t xml:space="preserve">мэдээллийн </w:t>
      </w:r>
      <w:r w:rsidR="000A21A4" w:rsidRPr="00DD4F9C">
        <w:rPr>
          <w:lang w:val="mn-MN"/>
        </w:rPr>
        <w:t>нэгдсэн сангийн нэгжийн үйл ажиллагааны зардлыг Зөвлөлийн төсөвт тусга</w:t>
      </w:r>
      <w:r w:rsidR="000A4AEC" w:rsidRPr="00DD4F9C">
        <w:rPr>
          <w:lang w:val="mn-MN"/>
        </w:rPr>
        <w:t>на. Н</w:t>
      </w:r>
      <w:r w:rsidR="000A21A4" w:rsidRPr="00DD4F9C">
        <w:rPr>
          <w:lang w:val="mn-MN"/>
        </w:rPr>
        <w:t xml:space="preserve">эгжийн зарим үйлчилгээ төлбөртэй </w:t>
      </w:r>
      <w:r w:rsidR="000A4AEC" w:rsidRPr="00DD4F9C">
        <w:rPr>
          <w:lang w:val="mn-MN"/>
        </w:rPr>
        <w:t>байж болно.</w:t>
      </w:r>
    </w:p>
    <w:p w14:paraId="218D15BF" w14:textId="27B31E7F" w:rsidR="000A21A4" w:rsidRPr="00DD4F9C" w:rsidRDefault="008E176E" w:rsidP="00425892">
      <w:pPr>
        <w:ind w:firstLine="720"/>
        <w:jc w:val="both"/>
        <w:rPr>
          <w:lang w:val="mn-MN"/>
        </w:rPr>
      </w:pPr>
      <w:r w:rsidRPr="00DD4F9C">
        <w:rPr>
          <w:lang w:val="mn-MN"/>
        </w:rPr>
        <w:t>5</w:t>
      </w:r>
      <w:r w:rsidR="000A21A4" w:rsidRPr="00DD4F9C">
        <w:rPr>
          <w:lang w:val="mn-MN"/>
        </w:rPr>
        <w:t>.1</w:t>
      </w:r>
      <w:r w:rsidR="000B0388" w:rsidRPr="00DD4F9C">
        <w:rPr>
          <w:lang w:val="mn-MN"/>
        </w:rPr>
        <w:t>5</w:t>
      </w:r>
      <w:r w:rsidR="000A21A4" w:rsidRPr="00DD4F9C">
        <w:rPr>
          <w:lang w:val="mn-MN"/>
        </w:rPr>
        <w:t>.Зөвлөлийн дэргэдэх сургалт судалгаа, мэдээллийн сангийн нэгж нь төрийн албан хаагчийн хувийн хэрэг, тоо бүртгэлийн нэгдсэн санг бүрдүүлж, хуульд заасны дагуу үйлчилгээ үзүүлэх, Зөвлөлөөс тогтоосон хүрээнд сургалт судалгаа, шинжилгээний ажлыг зохион байгуулах чиг үүргийг хэрэгжүүлнэ.</w:t>
      </w:r>
    </w:p>
    <w:p w14:paraId="49ED7110" w14:textId="1FAD685A" w:rsidR="000A21A4" w:rsidRPr="00DD4F9C" w:rsidRDefault="00BD0254" w:rsidP="00425892">
      <w:pPr>
        <w:ind w:firstLine="720"/>
        <w:jc w:val="both"/>
        <w:rPr>
          <w:lang w:val="mn-MN"/>
        </w:rPr>
      </w:pPr>
      <w:r w:rsidRPr="00DD4F9C">
        <w:rPr>
          <w:lang w:val="mn-MN"/>
        </w:rPr>
        <w:t>5.1</w:t>
      </w:r>
      <w:r w:rsidR="000B0388" w:rsidRPr="00DD4F9C">
        <w:rPr>
          <w:lang w:val="mn-MN"/>
        </w:rPr>
        <w:t>6</w:t>
      </w:r>
      <w:r w:rsidRPr="00DD4F9C">
        <w:rPr>
          <w:lang w:val="mn-MN"/>
        </w:rPr>
        <w:t>.</w:t>
      </w:r>
      <w:r w:rsidR="000A4AEC" w:rsidRPr="00DD4F9C">
        <w:rPr>
          <w:lang w:val="mn-MN"/>
        </w:rPr>
        <w:t xml:space="preserve"> Ажлын алба, </w:t>
      </w:r>
      <w:r w:rsidR="000A21A4" w:rsidRPr="00DD4F9C">
        <w:rPr>
          <w:lang w:val="mn-MN"/>
        </w:rPr>
        <w:t>Салбар зөвлөл, сургалт судалгаа, мэдээллийн сангийн нэгж нь тогтоосон журмаар үйлдсэн тэмдэг, албан бичгийн хэвлэмэл хуудас хэрэглэнэ.</w:t>
      </w:r>
    </w:p>
    <w:p w14:paraId="3517605C" w14:textId="77777777" w:rsidR="00425892" w:rsidRPr="00DD4F9C" w:rsidRDefault="00425892" w:rsidP="00425892">
      <w:pPr>
        <w:jc w:val="both"/>
        <w:rPr>
          <w:b/>
          <w:lang w:val="mn-MN"/>
        </w:rPr>
      </w:pPr>
    </w:p>
    <w:p w14:paraId="5CD87253" w14:textId="77777777" w:rsidR="000A21A4" w:rsidRPr="00DD4F9C" w:rsidRDefault="008E176E" w:rsidP="00425892">
      <w:pPr>
        <w:ind w:firstLine="720"/>
        <w:jc w:val="both"/>
        <w:rPr>
          <w:b/>
          <w:lang w:val="mn-MN"/>
        </w:rPr>
      </w:pPr>
      <w:r w:rsidRPr="00DD4F9C">
        <w:rPr>
          <w:b/>
          <w:lang w:val="mn-MN"/>
        </w:rPr>
        <w:t>Зургаа</w:t>
      </w:r>
      <w:r w:rsidR="000A21A4" w:rsidRPr="00DD4F9C">
        <w:rPr>
          <w:b/>
          <w:lang w:val="mn-MN"/>
        </w:rPr>
        <w:t>. Зөвлө</w:t>
      </w:r>
      <w:r w:rsidR="001F12CC" w:rsidRPr="00DD4F9C">
        <w:rPr>
          <w:b/>
          <w:lang w:val="mn-MN"/>
        </w:rPr>
        <w:t>л</w:t>
      </w:r>
      <w:r w:rsidR="000A21A4" w:rsidRPr="00DD4F9C">
        <w:rPr>
          <w:b/>
          <w:lang w:val="mn-MN"/>
        </w:rPr>
        <w:t>ийн дарга, гишүүний бүрэн эрх</w:t>
      </w:r>
    </w:p>
    <w:p w14:paraId="76A6D03C" w14:textId="5A8915FE" w:rsidR="000A21A4" w:rsidRPr="00DD4F9C" w:rsidRDefault="008E176E" w:rsidP="00425892">
      <w:pPr>
        <w:ind w:firstLine="720"/>
        <w:jc w:val="both"/>
        <w:rPr>
          <w:lang w:val="mn-MN"/>
        </w:rPr>
      </w:pPr>
      <w:r w:rsidRPr="00DD4F9C">
        <w:rPr>
          <w:lang w:val="mn-MN"/>
        </w:rPr>
        <w:t>6</w:t>
      </w:r>
      <w:r w:rsidR="000A21A4" w:rsidRPr="00DD4F9C">
        <w:rPr>
          <w:lang w:val="mn-MN"/>
        </w:rPr>
        <w:t>.1.Зөвлөлийн дарга Төрийн албаны тухай хуулийн 69 дүгээр зүйлийн 69.2</w:t>
      </w:r>
      <w:r w:rsidR="00E566A5" w:rsidRPr="00DD4F9C">
        <w:rPr>
          <w:lang w:val="mn-MN"/>
        </w:rPr>
        <w:t xml:space="preserve"> </w:t>
      </w:r>
      <w:r w:rsidR="000A21A4" w:rsidRPr="00DD4F9C">
        <w:rPr>
          <w:lang w:val="mn-MN"/>
        </w:rPr>
        <w:t>дахь хэсэгт заасан бүрэн эрхээс гадна дараахь эрх, үүргийг хэрэгжүүлнэ:</w:t>
      </w:r>
    </w:p>
    <w:p w14:paraId="788F9830" w14:textId="40EB3590" w:rsidR="000A21A4" w:rsidRPr="00DD4F9C" w:rsidRDefault="008E176E" w:rsidP="00425892">
      <w:pPr>
        <w:ind w:left="720" w:firstLine="720"/>
        <w:jc w:val="both"/>
        <w:rPr>
          <w:lang w:val="mn-MN"/>
        </w:rPr>
      </w:pPr>
      <w:r w:rsidRPr="00DD4F9C">
        <w:rPr>
          <w:lang w:val="mn-MN"/>
        </w:rPr>
        <w:t>6</w:t>
      </w:r>
      <w:r w:rsidR="000A21A4" w:rsidRPr="00DD4F9C">
        <w:rPr>
          <w:lang w:val="mn-MN"/>
        </w:rPr>
        <w:t xml:space="preserve">.1.1.Зөвлөлийн бүрэн эрхийн хүрээнд Төрийн албаны тухай хууль тогтоомжийг биелүүлэх ажлыг </w:t>
      </w:r>
      <w:r w:rsidR="00E566A5" w:rsidRPr="00DD4F9C">
        <w:rPr>
          <w:lang w:val="mn-MN"/>
        </w:rPr>
        <w:t xml:space="preserve">удирдан </w:t>
      </w:r>
      <w:r w:rsidR="000A21A4" w:rsidRPr="00DD4F9C">
        <w:rPr>
          <w:lang w:val="mn-MN"/>
        </w:rPr>
        <w:t>зохион байгуулах</w:t>
      </w:r>
      <w:r w:rsidR="00862B1F" w:rsidRPr="00DD4F9C">
        <w:rPr>
          <w:lang w:val="mn-MN"/>
        </w:rPr>
        <w:t>;</w:t>
      </w:r>
    </w:p>
    <w:p w14:paraId="37CE5629" w14:textId="48363DAE" w:rsidR="000A21A4" w:rsidRPr="00DD4F9C" w:rsidRDefault="008E176E" w:rsidP="00425892">
      <w:pPr>
        <w:ind w:left="720" w:firstLine="720"/>
        <w:jc w:val="both"/>
        <w:rPr>
          <w:lang w:val="mn-MN"/>
        </w:rPr>
      </w:pPr>
      <w:r w:rsidRPr="00DD4F9C">
        <w:rPr>
          <w:lang w:val="mn-MN"/>
        </w:rPr>
        <w:t>6</w:t>
      </w:r>
      <w:r w:rsidR="000A21A4" w:rsidRPr="00DD4F9C">
        <w:rPr>
          <w:lang w:val="mn-MN"/>
        </w:rPr>
        <w:t xml:space="preserve">.1.2.Зөвлөлийн Ажлын алба, </w:t>
      </w:r>
      <w:r w:rsidR="008D5AF2" w:rsidRPr="00DD4F9C">
        <w:rPr>
          <w:lang w:val="mn-MN"/>
        </w:rPr>
        <w:t>Салбар зөвлөл, С</w:t>
      </w:r>
      <w:r w:rsidR="000A21A4" w:rsidRPr="00DD4F9C">
        <w:rPr>
          <w:lang w:val="mn-MN"/>
        </w:rPr>
        <w:t>ургалт судалгаа, мэдээлийн нэгдсэн сангийн нэгжийн үйл ажиллагааг удирдлагаар хангах</w:t>
      </w:r>
      <w:r w:rsidR="00862B1F" w:rsidRPr="00DD4F9C">
        <w:rPr>
          <w:lang w:val="mn-MN"/>
        </w:rPr>
        <w:t>;</w:t>
      </w:r>
    </w:p>
    <w:p w14:paraId="01CC2BF4" w14:textId="3BA78972" w:rsidR="001F12CC" w:rsidRPr="00DD4F9C" w:rsidRDefault="008E176E" w:rsidP="00425892">
      <w:pPr>
        <w:ind w:left="720" w:firstLine="720"/>
        <w:jc w:val="both"/>
        <w:rPr>
          <w:lang w:val="mn-MN"/>
        </w:rPr>
      </w:pPr>
      <w:r w:rsidRPr="00DD4F9C">
        <w:rPr>
          <w:lang w:val="mn-MN"/>
        </w:rPr>
        <w:lastRenderedPageBreak/>
        <w:t>6</w:t>
      </w:r>
      <w:r w:rsidR="000A21A4" w:rsidRPr="00DD4F9C">
        <w:rPr>
          <w:lang w:val="mn-MN"/>
        </w:rPr>
        <w:t>.1.3.Зөвлөлийн төсвийн ерөнхийлөн захирагчийн бүрэн эрхийг холбогдох хууль тогтоомжийн дагуу хэрэгжүүлэ</w:t>
      </w:r>
      <w:r w:rsidR="00E566A5" w:rsidRPr="00DD4F9C">
        <w:rPr>
          <w:lang w:val="mn-MN"/>
        </w:rPr>
        <w:t>х</w:t>
      </w:r>
      <w:r w:rsidR="00862B1F" w:rsidRPr="00DD4F9C">
        <w:rPr>
          <w:lang w:val="mn-MN"/>
        </w:rPr>
        <w:t>;</w:t>
      </w:r>
    </w:p>
    <w:p w14:paraId="10BEE6F1" w14:textId="77777777" w:rsidR="001F12CC" w:rsidRPr="00DD4F9C" w:rsidRDefault="008E176E" w:rsidP="00425892">
      <w:pPr>
        <w:ind w:left="720" w:firstLine="720"/>
        <w:jc w:val="both"/>
        <w:rPr>
          <w:lang w:val="mn-MN"/>
        </w:rPr>
      </w:pPr>
      <w:r w:rsidRPr="00DD4F9C">
        <w:rPr>
          <w:lang w:val="mn-MN"/>
        </w:rPr>
        <w:t>6</w:t>
      </w:r>
      <w:r w:rsidR="000A21A4" w:rsidRPr="00DD4F9C">
        <w:rPr>
          <w:lang w:val="mn-MN"/>
        </w:rPr>
        <w:t>.1.4.Зөвлөлийг дотоод, гадаад харилцаанд төлөөлөх</w:t>
      </w:r>
      <w:r w:rsidR="00862B1F" w:rsidRPr="00DD4F9C">
        <w:rPr>
          <w:lang w:val="mn-MN"/>
        </w:rPr>
        <w:t>;</w:t>
      </w:r>
    </w:p>
    <w:p w14:paraId="06AE60FB" w14:textId="63E92AA7" w:rsidR="000A21A4" w:rsidRPr="00DD4F9C" w:rsidRDefault="008E176E" w:rsidP="00425892">
      <w:pPr>
        <w:ind w:left="720" w:firstLine="720"/>
        <w:jc w:val="both"/>
        <w:rPr>
          <w:lang w:val="mn-MN"/>
        </w:rPr>
      </w:pPr>
      <w:r w:rsidRPr="00DD4F9C">
        <w:rPr>
          <w:lang w:val="mn-MN"/>
        </w:rPr>
        <w:t>6</w:t>
      </w:r>
      <w:r w:rsidR="000A21A4" w:rsidRPr="00DD4F9C">
        <w:rPr>
          <w:lang w:val="mn-MN"/>
        </w:rPr>
        <w:t>.1.5.Б</w:t>
      </w:r>
      <w:r w:rsidR="008D5AF2" w:rsidRPr="00DD4F9C">
        <w:rPr>
          <w:lang w:val="mn-MN"/>
        </w:rPr>
        <w:t xml:space="preserve">үрэн эрхийн хүрээнд </w:t>
      </w:r>
      <w:r w:rsidR="000A21A4" w:rsidRPr="00DD4F9C">
        <w:rPr>
          <w:lang w:val="mn-MN"/>
        </w:rPr>
        <w:t>хууль тогтоомжид нийцүүлэн тушаал гаргах</w:t>
      </w:r>
      <w:r w:rsidR="00862B1F" w:rsidRPr="00DD4F9C">
        <w:rPr>
          <w:lang w:val="mn-MN"/>
        </w:rPr>
        <w:t>;</w:t>
      </w:r>
    </w:p>
    <w:p w14:paraId="6ACB34DA" w14:textId="1865FBC8" w:rsidR="000A21A4" w:rsidRPr="00DD4F9C" w:rsidRDefault="008E176E" w:rsidP="00425892">
      <w:pPr>
        <w:ind w:left="720" w:firstLine="720"/>
        <w:jc w:val="both"/>
        <w:rPr>
          <w:lang w:val="mn-MN"/>
        </w:rPr>
      </w:pPr>
      <w:r w:rsidRPr="00DD4F9C">
        <w:rPr>
          <w:lang w:val="mn-MN"/>
        </w:rPr>
        <w:t>6</w:t>
      </w:r>
      <w:r w:rsidR="000A21A4" w:rsidRPr="00DD4F9C">
        <w:rPr>
          <w:lang w:val="mn-MN"/>
        </w:rPr>
        <w:t>.1.6.</w:t>
      </w:r>
      <w:r w:rsidR="00210622" w:rsidRPr="00DD4F9C">
        <w:rPr>
          <w:lang w:val="mn-MN"/>
        </w:rPr>
        <w:t>Зөвлөлийн а</w:t>
      </w:r>
      <w:r w:rsidR="000A21A4" w:rsidRPr="00DD4F9C">
        <w:rPr>
          <w:lang w:val="mn-MN"/>
        </w:rPr>
        <w:t xml:space="preserve">жлын хэсэг, комиссын бүрэлдэхүүнийг </w:t>
      </w:r>
      <w:r w:rsidR="00210622" w:rsidRPr="00DD4F9C">
        <w:rPr>
          <w:lang w:val="mn-MN"/>
        </w:rPr>
        <w:t>томилох</w:t>
      </w:r>
      <w:r w:rsidR="00862B1F" w:rsidRPr="00DD4F9C">
        <w:rPr>
          <w:lang w:val="mn-MN"/>
        </w:rPr>
        <w:t>;</w:t>
      </w:r>
    </w:p>
    <w:p w14:paraId="10B78DD4" w14:textId="77777777" w:rsidR="000A21A4" w:rsidRPr="00DD4F9C" w:rsidRDefault="008E176E" w:rsidP="00425892">
      <w:pPr>
        <w:ind w:left="720" w:firstLine="720"/>
        <w:jc w:val="both"/>
        <w:rPr>
          <w:lang w:val="mn-MN"/>
        </w:rPr>
      </w:pPr>
      <w:r w:rsidRPr="00DD4F9C">
        <w:rPr>
          <w:lang w:val="mn-MN"/>
        </w:rPr>
        <w:t>6</w:t>
      </w:r>
      <w:r w:rsidR="000A21A4" w:rsidRPr="00DD4F9C">
        <w:rPr>
          <w:lang w:val="mn-MN"/>
        </w:rPr>
        <w:t>.1</w:t>
      </w:r>
      <w:r w:rsidR="001C14D8" w:rsidRPr="00DD4F9C">
        <w:rPr>
          <w:lang w:val="mn-MN"/>
        </w:rPr>
        <w:t>.</w:t>
      </w:r>
      <w:r w:rsidR="000A21A4" w:rsidRPr="00DD4F9C">
        <w:rPr>
          <w:lang w:val="mn-MN"/>
        </w:rPr>
        <w:t>7.Зөвлөлийн үйл ажиллагааны зохион байгуулалтын шинжтэй асуудлаар журам батлах</w:t>
      </w:r>
      <w:r w:rsidR="00862B1F" w:rsidRPr="00DD4F9C">
        <w:rPr>
          <w:lang w:val="mn-MN"/>
        </w:rPr>
        <w:t>;</w:t>
      </w:r>
    </w:p>
    <w:p w14:paraId="6CC8B097" w14:textId="77777777" w:rsidR="000A21A4" w:rsidRPr="00DD4F9C" w:rsidRDefault="008E176E" w:rsidP="00425892">
      <w:pPr>
        <w:ind w:left="720" w:firstLine="720"/>
        <w:jc w:val="both"/>
        <w:rPr>
          <w:lang w:val="mn-MN"/>
        </w:rPr>
      </w:pPr>
      <w:r w:rsidRPr="00DD4F9C">
        <w:rPr>
          <w:lang w:val="mn-MN"/>
        </w:rPr>
        <w:t>6</w:t>
      </w:r>
      <w:r w:rsidR="000A21A4" w:rsidRPr="00DD4F9C">
        <w:rPr>
          <w:lang w:val="mn-MN"/>
        </w:rPr>
        <w:t>.1.8.Зөвлөлийн хараат бус, бие даасан  байдлыг хангах талаар холбогдох байгууллага, албан тушаалтанд шаардлага тавих, санал оруулж шийдвэрлүүлэх</w:t>
      </w:r>
      <w:r w:rsidR="00862B1F" w:rsidRPr="00DD4F9C">
        <w:rPr>
          <w:lang w:val="mn-MN"/>
        </w:rPr>
        <w:t>;</w:t>
      </w:r>
    </w:p>
    <w:p w14:paraId="6A2B81FF" w14:textId="15616433" w:rsidR="000A21A4" w:rsidRPr="00DD4F9C" w:rsidRDefault="008E176E" w:rsidP="00425892">
      <w:pPr>
        <w:ind w:left="720" w:firstLine="720"/>
        <w:jc w:val="both"/>
        <w:rPr>
          <w:lang w:val="mn-MN"/>
        </w:rPr>
      </w:pPr>
      <w:r w:rsidRPr="00DD4F9C">
        <w:rPr>
          <w:lang w:val="mn-MN"/>
        </w:rPr>
        <w:t>6</w:t>
      </w:r>
      <w:r w:rsidR="000D130E">
        <w:rPr>
          <w:lang w:val="mn-MN"/>
        </w:rPr>
        <w:t xml:space="preserve">.1.9.Ажлын албаны дарга, сургалт судалгаа, мэдээллийн нэгдсэн сангийн нэгжийн удирдлагыг </w:t>
      </w:r>
      <w:r w:rsidR="000A21A4" w:rsidRPr="00DD4F9C">
        <w:rPr>
          <w:lang w:val="mn-MN"/>
        </w:rPr>
        <w:t>томилуулах саналыг Зөвлөлийн хуралдаанд оруулах</w:t>
      </w:r>
      <w:r w:rsidR="00862B1F" w:rsidRPr="00DD4F9C">
        <w:rPr>
          <w:lang w:val="mn-MN"/>
        </w:rPr>
        <w:t>;</w:t>
      </w:r>
    </w:p>
    <w:p w14:paraId="2226F844" w14:textId="1B78E699" w:rsidR="00FC7DC0" w:rsidRPr="00DD4F9C" w:rsidRDefault="007548E8" w:rsidP="00425892">
      <w:pPr>
        <w:ind w:left="720" w:firstLine="720"/>
        <w:jc w:val="both"/>
        <w:rPr>
          <w:lang w:val="mn-MN"/>
        </w:rPr>
      </w:pPr>
      <w:r w:rsidRPr="00DD4F9C">
        <w:rPr>
          <w:lang w:val="mn-MN"/>
        </w:rPr>
        <w:t>6.1.10.Зөвлөлийг бусад байгууллагад төлөөлөхдөө Зөвлө</w:t>
      </w:r>
      <w:r w:rsidR="00210622" w:rsidRPr="00DD4F9C">
        <w:rPr>
          <w:lang w:val="mn-MN"/>
        </w:rPr>
        <w:t>л</w:t>
      </w:r>
      <w:r w:rsidRPr="00DD4F9C">
        <w:rPr>
          <w:lang w:val="mn-MN"/>
        </w:rPr>
        <w:t>ийн албан ёсны шийдвэр, байр суурийг илэрхийлэх</w:t>
      </w:r>
      <w:r w:rsidR="009D12D3" w:rsidRPr="00DD4F9C">
        <w:rPr>
          <w:lang w:val="mn-MN"/>
        </w:rPr>
        <w:t>;</w:t>
      </w:r>
    </w:p>
    <w:p w14:paraId="1083DA94" w14:textId="7C061D3C" w:rsidR="009D12D3" w:rsidRPr="00DD4F9C" w:rsidRDefault="009D12D3">
      <w:pPr>
        <w:ind w:left="720" w:firstLine="720"/>
        <w:jc w:val="both"/>
        <w:rPr>
          <w:lang w:val="mn-MN"/>
        </w:rPr>
      </w:pPr>
      <w:r w:rsidRPr="00DD4F9C">
        <w:rPr>
          <w:lang w:val="mn-MN"/>
        </w:rPr>
        <w:t>6.1.11.</w:t>
      </w:r>
      <w:r w:rsidR="000D130E">
        <w:rPr>
          <w:lang w:val="mn-MN"/>
        </w:rPr>
        <w:t>А</w:t>
      </w:r>
      <w:r w:rsidRPr="00DD4F9C">
        <w:rPr>
          <w:lang w:val="mn-MN"/>
        </w:rPr>
        <w:t>лбан үүргээ Зөвлөлийн аль нэг гишүүнээр түр орл</w:t>
      </w:r>
      <w:r w:rsidR="007949C6">
        <w:rPr>
          <w:lang w:val="mn-MN"/>
        </w:rPr>
        <w:t>о</w:t>
      </w:r>
      <w:r w:rsidRPr="00DD4F9C">
        <w:rPr>
          <w:lang w:val="mn-MN"/>
        </w:rPr>
        <w:t>н гүйцэтгүүлэх</w:t>
      </w:r>
      <w:r w:rsidR="001E4D28" w:rsidRPr="00DD4F9C">
        <w:rPr>
          <w:lang w:val="mn-MN"/>
        </w:rPr>
        <w:t>. Ш</w:t>
      </w:r>
      <w:r w:rsidRPr="00DD4F9C">
        <w:rPr>
          <w:lang w:val="mn-MN"/>
        </w:rPr>
        <w:t>аардлагатай гэж үзвэл бүрэн эрхийнхээ зарим хэсгийг хэрэгжүүлэх талаар хязгаарлалт тавьж болно.</w:t>
      </w:r>
    </w:p>
    <w:p w14:paraId="7B59A3EA" w14:textId="0833453E" w:rsidR="000A21A4" w:rsidRPr="00DD4F9C" w:rsidRDefault="008E176E" w:rsidP="00425892">
      <w:pPr>
        <w:ind w:firstLine="720"/>
        <w:jc w:val="both"/>
        <w:rPr>
          <w:lang w:val="mn-MN"/>
        </w:rPr>
      </w:pPr>
      <w:r w:rsidRPr="00DD4F9C">
        <w:rPr>
          <w:lang w:val="mn-MN"/>
        </w:rPr>
        <w:t>6</w:t>
      </w:r>
      <w:r w:rsidR="000A21A4" w:rsidRPr="00DD4F9C">
        <w:rPr>
          <w:lang w:val="mn-MN"/>
        </w:rPr>
        <w:t>.2.Зөвлөлийн гишүүн дараахь эрх, үүргийг хэрэгжүүлнэ:</w:t>
      </w:r>
    </w:p>
    <w:p w14:paraId="38F24C2F" w14:textId="77777777" w:rsidR="000A21A4" w:rsidRPr="00DD4F9C" w:rsidRDefault="008E176E" w:rsidP="00425892">
      <w:pPr>
        <w:ind w:left="720" w:firstLine="720"/>
        <w:jc w:val="both"/>
        <w:rPr>
          <w:lang w:val="mn-MN"/>
        </w:rPr>
      </w:pPr>
      <w:r w:rsidRPr="00DD4F9C">
        <w:rPr>
          <w:lang w:val="mn-MN"/>
        </w:rPr>
        <w:t>6</w:t>
      </w:r>
      <w:r w:rsidR="000A21A4" w:rsidRPr="00DD4F9C">
        <w:rPr>
          <w:lang w:val="mn-MN"/>
        </w:rPr>
        <w:t>.2.1.Ажил үүргийн хуваарийн дагуу Зөвлөлийн бүрэн эрхийг хэрэгжүүлэх ажлыг зохион байгуулах</w:t>
      </w:r>
      <w:r w:rsidR="00862B1F" w:rsidRPr="00DD4F9C">
        <w:rPr>
          <w:lang w:val="mn-MN"/>
        </w:rPr>
        <w:t>;</w:t>
      </w:r>
    </w:p>
    <w:p w14:paraId="42616A6F" w14:textId="77777777" w:rsidR="000A21A4" w:rsidRPr="00DD4F9C" w:rsidRDefault="008E176E" w:rsidP="00425892">
      <w:pPr>
        <w:ind w:left="720" w:firstLine="720"/>
        <w:jc w:val="both"/>
        <w:rPr>
          <w:lang w:val="mn-MN"/>
        </w:rPr>
      </w:pPr>
      <w:r w:rsidRPr="00DD4F9C">
        <w:rPr>
          <w:lang w:val="mn-MN"/>
        </w:rPr>
        <w:t>6</w:t>
      </w:r>
      <w:r w:rsidR="000A21A4" w:rsidRPr="00DD4F9C">
        <w:rPr>
          <w:lang w:val="mn-MN"/>
        </w:rPr>
        <w:t>.2.2.Зөвлөлөөс томилсон ажлын хэсэг, комиссыг ахлан ажиллах</w:t>
      </w:r>
      <w:r w:rsidR="00862B1F" w:rsidRPr="00DD4F9C">
        <w:rPr>
          <w:lang w:val="mn-MN"/>
        </w:rPr>
        <w:t>;</w:t>
      </w:r>
    </w:p>
    <w:p w14:paraId="2E3D097B" w14:textId="77777777" w:rsidR="00F578B1" w:rsidRPr="00DD4F9C" w:rsidRDefault="008E176E" w:rsidP="00425892">
      <w:pPr>
        <w:ind w:left="720" w:firstLine="720"/>
        <w:jc w:val="both"/>
        <w:rPr>
          <w:lang w:val="mn-MN"/>
        </w:rPr>
      </w:pPr>
      <w:r w:rsidRPr="00DD4F9C">
        <w:rPr>
          <w:lang w:val="mn-MN"/>
        </w:rPr>
        <w:t>6</w:t>
      </w:r>
      <w:r w:rsidR="000A21A4" w:rsidRPr="00DD4F9C">
        <w:rPr>
          <w:lang w:val="mn-MN"/>
        </w:rPr>
        <w:t>.2.3.Зөвлөлийн бүрэн эрхэд хамаарах аливаа асуудлаар санал боловсруулж Зөвлөлийн хуралдаанд оруулж хэлэлцүүлэх</w:t>
      </w:r>
      <w:r w:rsidR="00862B1F" w:rsidRPr="00DD4F9C">
        <w:rPr>
          <w:lang w:val="mn-MN"/>
        </w:rPr>
        <w:t>;</w:t>
      </w:r>
    </w:p>
    <w:p w14:paraId="76A16F66" w14:textId="77777777" w:rsidR="000A21A4" w:rsidRPr="00DD4F9C" w:rsidRDefault="008E176E" w:rsidP="00425892">
      <w:pPr>
        <w:ind w:left="720" w:firstLine="720"/>
        <w:jc w:val="both"/>
        <w:rPr>
          <w:lang w:val="mn-MN"/>
        </w:rPr>
      </w:pPr>
      <w:r w:rsidRPr="00DD4F9C">
        <w:rPr>
          <w:lang w:val="mn-MN"/>
        </w:rPr>
        <w:t>6</w:t>
      </w:r>
      <w:r w:rsidR="000A21A4" w:rsidRPr="00DD4F9C">
        <w:rPr>
          <w:lang w:val="mn-MN"/>
        </w:rPr>
        <w:t>.2.4.Зөвлөлийн хуралдаан хийх санал гаргах, шаарда</w:t>
      </w:r>
      <w:r w:rsidR="00862B1F" w:rsidRPr="00DD4F9C">
        <w:rPr>
          <w:lang w:val="mn-MN"/>
        </w:rPr>
        <w:t>х;</w:t>
      </w:r>
    </w:p>
    <w:p w14:paraId="2A3B9358" w14:textId="31F3FDD7" w:rsidR="000A21A4" w:rsidRPr="00DD4F9C" w:rsidRDefault="008E176E" w:rsidP="00425892">
      <w:pPr>
        <w:ind w:left="720" w:firstLine="720"/>
        <w:jc w:val="both"/>
        <w:rPr>
          <w:lang w:val="mn-MN"/>
        </w:rPr>
      </w:pPr>
      <w:r w:rsidRPr="00DD4F9C">
        <w:rPr>
          <w:lang w:val="mn-MN"/>
        </w:rPr>
        <w:t>6</w:t>
      </w:r>
      <w:r w:rsidR="000A21A4" w:rsidRPr="00DD4F9C">
        <w:rPr>
          <w:lang w:val="mn-MN"/>
        </w:rPr>
        <w:t>.2.5.Зөвлөлийн хуралдаанаар хэлэлцэх асуудалтай холбогдуулан нэмэлт материал, мэдээллийг Ажлын албанаас шаардах,</w:t>
      </w:r>
      <w:r w:rsidR="00CA1D76" w:rsidRPr="00DD4F9C">
        <w:rPr>
          <w:lang w:val="mn-MN"/>
        </w:rPr>
        <w:t xml:space="preserve"> </w:t>
      </w:r>
      <w:r w:rsidR="000A21A4" w:rsidRPr="00DD4F9C">
        <w:rPr>
          <w:lang w:val="mn-MN"/>
        </w:rPr>
        <w:t>танилцах, хэлэлцэ</w:t>
      </w:r>
      <w:r w:rsidR="00CA1D76" w:rsidRPr="00DD4F9C">
        <w:rPr>
          <w:lang w:val="mn-MN"/>
        </w:rPr>
        <w:t>ж буй</w:t>
      </w:r>
      <w:r w:rsidR="000A21A4" w:rsidRPr="00DD4F9C">
        <w:rPr>
          <w:lang w:val="mn-MN"/>
        </w:rPr>
        <w:t xml:space="preserve"> асуудлаар зарчмын зөрүүтэй байр сууриа </w:t>
      </w:r>
      <w:r w:rsidR="00CA1D76" w:rsidRPr="00DD4F9C">
        <w:rPr>
          <w:lang w:val="mn-MN"/>
        </w:rPr>
        <w:t xml:space="preserve">илэрхийлэх, </w:t>
      </w:r>
      <w:r w:rsidR="000A21A4" w:rsidRPr="00DD4F9C">
        <w:rPr>
          <w:lang w:val="mn-MN"/>
        </w:rPr>
        <w:t>хуралдааны тэмдэглэлд тусгуулах</w:t>
      </w:r>
      <w:r w:rsidR="00862B1F" w:rsidRPr="00DD4F9C">
        <w:rPr>
          <w:lang w:val="mn-MN"/>
        </w:rPr>
        <w:t>;</w:t>
      </w:r>
    </w:p>
    <w:p w14:paraId="4A90510A" w14:textId="785E0249" w:rsidR="000A21A4" w:rsidRPr="00DD4F9C" w:rsidRDefault="008E176E" w:rsidP="00425892">
      <w:pPr>
        <w:ind w:left="720" w:firstLine="720"/>
        <w:jc w:val="both"/>
        <w:rPr>
          <w:lang w:val="mn-MN"/>
        </w:rPr>
      </w:pPr>
      <w:r w:rsidRPr="00DD4F9C">
        <w:rPr>
          <w:lang w:val="mn-MN"/>
        </w:rPr>
        <w:t>6</w:t>
      </w:r>
      <w:r w:rsidR="000A21A4" w:rsidRPr="00DD4F9C">
        <w:rPr>
          <w:lang w:val="mn-MN"/>
        </w:rPr>
        <w:t>.2.6.Зөвлөлийн даргын түр эзгүйд түүний үүрэг болгосноор Зөвлөлийн даргыг орлон ажиллах</w:t>
      </w:r>
      <w:r w:rsidR="00DC39D3" w:rsidRPr="00DD4F9C">
        <w:rPr>
          <w:lang w:val="mn-MN"/>
        </w:rPr>
        <w:t>;</w:t>
      </w:r>
      <w:r w:rsidR="000A21A4" w:rsidRPr="00DD4F9C">
        <w:rPr>
          <w:lang w:val="mn-MN"/>
        </w:rPr>
        <w:t xml:space="preserve"> </w:t>
      </w:r>
    </w:p>
    <w:p w14:paraId="1D81BDB5" w14:textId="170D01D1" w:rsidR="00F578B1" w:rsidRPr="0096119C" w:rsidRDefault="00F578B1" w:rsidP="00425892">
      <w:pPr>
        <w:pStyle w:val="NormalWeb"/>
        <w:spacing w:before="0" w:beforeAutospacing="0" w:after="0" w:afterAutospacing="0"/>
        <w:ind w:left="720" w:firstLine="720"/>
        <w:jc w:val="both"/>
        <w:rPr>
          <w:rFonts w:ascii="Arial" w:eastAsiaTheme="minorEastAsia" w:hAnsi="Arial" w:cs="Arial"/>
          <w:lang w:val="mn-MN"/>
        </w:rPr>
      </w:pPr>
      <w:r w:rsidRPr="0096119C">
        <w:rPr>
          <w:rFonts w:ascii="Arial" w:eastAsiaTheme="minorEastAsia" w:hAnsi="Arial" w:cs="Arial"/>
          <w:lang w:val="mn-MN"/>
        </w:rPr>
        <w:t>6.2.7.Төрийн албан хаагчийн сонгон шалгаруулалт, томилгоотой холбоотой аливаа шийдвэр гаргах, маргаан хянан шийдвэрлэхдээ шуда</w:t>
      </w:r>
      <w:r w:rsidR="00E3458A">
        <w:rPr>
          <w:rFonts w:ascii="Arial" w:eastAsiaTheme="minorEastAsia" w:hAnsi="Arial" w:cs="Arial"/>
          <w:lang w:val="mn-MN"/>
        </w:rPr>
        <w:t xml:space="preserve">рга, </w:t>
      </w:r>
      <w:r w:rsidR="004D2064">
        <w:rPr>
          <w:rFonts w:ascii="Arial" w:eastAsiaTheme="minorEastAsia" w:hAnsi="Arial" w:cs="Arial"/>
          <w:lang w:val="mn-MN"/>
        </w:rPr>
        <w:t xml:space="preserve">ашиг сонирхлоос ангид, </w:t>
      </w:r>
      <w:r w:rsidRPr="0096119C">
        <w:rPr>
          <w:rFonts w:ascii="Arial" w:eastAsiaTheme="minorEastAsia" w:hAnsi="Arial" w:cs="Arial"/>
          <w:lang w:val="mn-MN"/>
        </w:rPr>
        <w:t>улс төрийн аливаа нөлөөл</w:t>
      </w:r>
      <w:r w:rsidR="00B86A83">
        <w:rPr>
          <w:rFonts w:ascii="Arial" w:eastAsiaTheme="minorEastAsia" w:hAnsi="Arial" w:cs="Arial"/>
          <w:lang w:val="mn-MN"/>
        </w:rPr>
        <w:t>өлд автахгүй</w:t>
      </w:r>
      <w:r w:rsidRPr="0096119C">
        <w:rPr>
          <w:rFonts w:ascii="Arial" w:eastAsiaTheme="minorEastAsia" w:hAnsi="Arial" w:cs="Arial"/>
          <w:lang w:val="mn-MN"/>
        </w:rPr>
        <w:t xml:space="preserve"> байх.</w:t>
      </w:r>
    </w:p>
    <w:p w14:paraId="155790C3" w14:textId="77777777" w:rsidR="00F578B1" w:rsidRDefault="00F578B1" w:rsidP="00425892">
      <w:pPr>
        <w:jc w:val="both"/>
        <w:rPr>
          <w:lang w:val="mn-MN"/>
        </w:rPr>
      </w:pPr>
    </w:p>
    <w:p w14:paraId="0501C050" w14:textId="77777777" w:rsidR="00583EAE" w:rsidRDefault="00583EAE" w:rsidP="00425892">
      <w:pPr>
        <w:jc w:val="both"/>
        <w:rPr>
          <w:lang w:val="mn-MN"/>
        </w:rPr>
      </w:pPr>
    </w:p>
    <w:p w14:paraId="2F3B6F6A" w14:textId="77777777" w:rsidR="00583EAE" w:rsidRPr="00DD4F9C" w:rsidRDefault="00583EAE" w:rsidP="00425892">
      <w:pPr>
        <w:jc w:val="both"/>
        <w:rPr>
          <w:lang w:val="mn-MN"/>
        </w:rPr>
      </w:pPr>
    </w:p>
    <w:p w14:paraId="5B5951AB" w14:textId="00C0BA6B" w:rsidR="000A21A4" w:rsidRPr="00DD4F9C" w:rsidRDefault="008E176E" w:rsidP="00425892">
      <w:pPr>
        <w:ind w:firstLine="720"/>
        <w:jc w:val="both"/>
        <w:rPr>
          <w:b/>
          <w:lang w:val="mn-MN"/>
        </w:rPr>
      </w:pPr>
      <w:r w:rsidRPr="00DD4F9C">
        <w:rPr>
          <w:b/>
          <w:lang w:val="mn-MN"/>
        </w:rPr>
        <w:lastRenderedPageBreak/>
        <w:t>Долоо</w:t>
      </w:r>
      <w:r w:rsidR="00A25EB0">
        <w:rPr>
          <w:b/>
          <w:lang w:val="mn-MN"/>
        </w:rPr>
        <w:t xml:space="preserve">. Зөвлөл </w:t>
      </w:r>
      <w:r w:rsidR="000A21A4" w:rsidRPr="00DD4F9C">
        <w:rPr>
          <w:b/>
          <w:lang w:val="mn-MN"/>
        </w:rPr>
        <w:t>бусад байгууллага, иргэдтэй харилцах</w:t>
      </w:r>
    </w:p>
    <w:p w14:paraId="0C9EFC3E" w14:textId="31D2485D" w:rsidR="000A21A4" w:rsidRPr="00DD4F9C" w:rsidRDefault="00BA324F" w:rsidP="00425892">
      <w:pPr>
        <w:ind w:firstLine="720"/>
        <w:jc w:val="both"/>
        <w:rPr>
          <w:lang w:val="mn-MN"/>
        </w:rPr>
      </w:pPr>
      <w:r w:rsidRPr="00DD4F9C">
        <w:rPr>
          <w:lang w:val="mn-MN"/>
        </w:rPr>
        <w:t>7</w:t>
      </w:r>
      <w:r w:rsidR="000A21A4" w:rsidRPr="00DD4F9C">
        <w:rPr>
          <w:lang w:val="mn-MN"/>
        </w:rPr>
        <w:t>.1.Зөвлөл нь хуульд заасан бүрэн эрхээ хэрэгжүүлэхдээ бусад байгууллага, иргэдтэй дараахь байдлаар харилцана:</w:t>
      </w:r>
    </w:p>
    <w:p w14:paraId="4A3F984F" w14:textId="77777777" w:rsidR="000A21A4" w:rsidRDefault="00BA324F" w:rsidP="00583EAE">
      <w:pPr>
        <w:spacing w:after="0" w:line="240" w:lineRule="auto"/>
        <w:ind w:left="720" w:firstLine="720"/>
        <w:jc w:val="both"/>
        <w:rPr>
          <w:lang w:val="mn-MN"/>
        </w:rPr>
      </w:pPr>
      <w:r w:rsidRPr="00DD4F9C">
        <w:rPr>
          <w:lang w:val="mn-MN"/>
        </w:rPr>
        <w:t>7</w:t>
      </w:r>
      <w:r w:rsidR="000A21A4" w:rsidRPr="00DD4F9C">
        <w:rPr>
          <w:lang w:val="mn-MN"/>
        </w:rPr>
        <w:t>.1.1.Ерөнхийлөгч, Улсын Их Хурал, Үндэсний аюулгүй байдлын зөвлөлөөс төрийн албаны хууль тогтоомжийн хэрэгжилтийг хангах болон холбогдох бусад асуудлаар өгсөн зөвлөмж, чиглэлийг хэрэгжүүлж, биелэлтийг нь тогтоосон хугацаанд мэдээлнэ.</w:t>
      </w:r>
    </w:p>
    <w:p w14:paraId="162E11BF" w14:textId="77777777" w:rsidR="00583EAE" w:rsidRPr="00DD4F9C" w:rsidRDefault="00583EAE" w:rsidP="00583EAE">
      <w:pPr>
        <w:spacing w:after="0" w:line="240" w:lineRule="auto"/>
        <w:ind w:left="720" w:firstLine="720"/>
        <w:jc w:val="both"/>
        <w:rPr>
          <w:lang w:val="mn-MN"/>
        </w:rPr>
      </w:pPr>
    </w:p>
    <w:p w14:paraId="04C2FAF9" w14:textId="6565C82A" w:rsidR="000A21A4" w:rsidRDefault="00BA324F" w:rsidP="00583EAE">
      <w:pPr>
        <w:spacing w:after="0" w:line="240" w:lineRule="auto"/>
        <w:ind w:left="720" w:firstLine="720"/>
        <w:jc w:val="both"/>
        <w:rPr>
          <w:lang w:val="mn-MN"/>
        </w:rPr>
      </w:pPr>
      <w:r w:rsidRPr="00DD4F9C">
        <w:rPr>
          <w:lang w:val="mn-MN"/>
        </w:rPr>
        <w:t>7</w:t>
      </w:r>
      <w:r w:rsidR="000A21A4" w:rsidRPr="00DD4F9C">
        <w:rPr>
          <w:lang w:val="mn-MN"/>
        </w:rPr>
        <w:t>.1.2.Төрийн албан хаагчийн хувийн хэрэг, тоо бүртгэлийн нэгдсэн сангаас төрийн бүх шатны байгууллагыг шаардлагатай мэдээ, мэдээллээр хууль тогтоомжид заасны дагуу хангана.</w:t>
      </w:r>
    </w:p>
    <w:p w14:paraId="006B96DF" w14:textId="77777777" w:rsidR="00583EAE" w:rsidRPr="00DD4F9C" w:rsidRDefault="00583EAE" w:rsidP="00583EAE">
      <w:pPr>
        <w:spacing w:after="0" w:line="240" w:lineRule="auto"/>
        <w:ind w:left="720" w:firstLine="720"/>
        <w:jc w:val="both"/>
        <w:rPr>
          <w:lang w:val="mn-MN"/>
        </w:rPr>
      </w:pPr>
    </w:p>
    <w:p w14:paraId="4722E7FE" w14:textId="6C78FD23" w:rsidR="000A21A4" w:rsidRDefault="00BA324F" w:rsidP="00583EAE">
      <w:pPr>
        <w:spacing w:after="0" w:line="240" w:lineRule="auto"/>
        <w:ind w:left="720" w:firstLine="720"/>
        <w:jc w:val="both"/>
        <w:rPr>
          <w:lang w:val="mn-MN"/>
        </w:rPr>
      </w:pPr>
      <w:r w:rsidRPr="00DD4F9C">
        <w:rPr>
          <w:lang w:val="mn-MN"/>
        </w:rPr>
        <w:t>7</w:t>
      </w:r>
      <w:r w:rsidR="000A21A4" w:rsidRPr="00DD4F9C">
        <w:rPr>
          <w:lang w:val="mn-MN"/>
        </w:rPr>
        <w:t>.1.3.Төрийн албаны тухай хуульд заасан асуудлаар Зөвлөлийн саналыг Улсын Их Хурал, Засгийн газарт хүргүүлнэ.</w:t>
      </w:r>
    </w:p>
    <w:p w14:paraId="3A878B41" w14:textId="77777777" w:rsidR="00583EAE" w:rsidRPr="00DD4F9C" w:rsidRDefault="00583EAE" w:rsidP="00583EAE">
      <w:pPr>
        <w:spacing w:after="0" w:line="240" w:lineRule="auto"/>
        <w:ind w:left="720" w:firstLine="720"/>
        <w:jc w:val="both"/>
        <w:rPr>
          <w:lang w:val="mn-MN"/>
        </w:rPr>
      </w:pPr>
    </w:p>
    <w:p w14:paraId="212AC455" w14:textId="4A8CEE21" w:rsidR="000A21A4" w:rsidRDefault="00BA324F" w:rsidP="00583EAE">
      <w:pPr>
        <w:spacing w:after="0" w:line="240" w:lineRule="auto"/>
        <w:ind w:left="720" w:firstLine="720"/>
        <w:jc w:val="both"/>
        <w:rPr>
          <w:lang w:val="mn-MN"/>
        </w:rPr>
      </w:pPr>
      <w:r w:rsidRPr="00DD4F9C">
        <w:rPr>
          <w:lang w:val="mn-MN"/>
        </w:rPr>
        <w:t>7</w:t>
      </w:r>
      <w:r w:rsidR="000A21A4" w:rsidRPr="00DD4F9C">
        <w:rPr>
          <w:lang w:val="mn-MN"/>
        </w:rPr>
        <w:t>.1.4.Төрийн албаны шинэтгэлийн бодлого, стратеги, хүний нөөцийн бодлогын хэрэгжилтийн явц, үр дүнд хяналт, шинжилгээ, үнэлгээ хийхдээ Засгийн газар, Үндэсний аудитын газар, Хүний эрхийн Үндэсний Комисс, Авлигатай тэмцэх газар</w:t>
      </w:r>
      <w:r w:rsidR="00E0213C" w:rsidRPr="00DD4F9C">
        <w:rPr>
          <w:lang w:val="mn-MN"/>
        </w:rPr>
        <w:t xml:space="preserve"> зэрэг холбогдох байгууллагууд</w:t>
      </w:r>
      <w:r w:rsidR="000A21A4" w:rsidRPr="00DD4F9C">
        <w:rPr>
          <w:lang w:val="mn-MN"/>
        </w:rPr>
        <w:t>тай үйл ажиллагаагаа уялдуулж, харилцан мэдээлэл солилцоно.</w:t>
      </w:r>
    </w:p>
    <w:p w14:paraId="7CF616D3" w14:textId="77777777" w:rsidR="00583EAE" w:rsidRPr="00DD4F9C" w:rsidRDefault="00583EAE" w:rsidP="00583EAE">
      <w:pPr>
        <w:spacing w:after="0" w:line="240" w:lineRule="auto"/>
        <w:ind w:left="720" w:firstLine="720"/>
        <w:jc w:val="both"/>
        <w:rPr>
          <w:lang w:val="mn-MN"/>
        </w:rPr>
      </w:pPr>
    </w:p>
    <w:p w14:paraId="00BAA82E" w14:textId="0A489BE1" w:rsidR="000A21A4" w:rsidRDefault="00BA324F" w:rsidP="00583EAE">
      <w:pPr>
        <w:spacing w:after="0" w:line="240" w:lineRule="auto"/>
        <w:ind w:left="720" w:firstLine="720"/>
        <w:jc w:val="both"/>
        <w:rPr>
          <w:lang w:val="mn-MN"/>
        </w:rPr>
      </w:pPr>
      <w:r w:rsidRPr="00DD4F9C">
        <w:rPr>
          <w:lang w:val="mn-MN"/>
        </w:rPr>
        <w:t>7</w:t>
      </w:r>
      <w:r w:rsidR="000A21A4" w:rsidRPr="00DD4F9C">
        <w:rPr>
          <w:lang w:val="mn-MN"/>
        </w:rPr>
        <w:t xml:space="preserve">.1.5.Яам, агентлаг, аймаг, нийслэлийн Засаг даргын Тамгын газар, төрийн захиргааны бусад байгууллагатай </w:t>
      </w:r>
      <w:r w:rsidR="00E0213C" w:rsidRPr="00DD4F9C">
        <w:rPr>
          <w:lang w:val="mn-MN"/>
        </w:rPr>
        <w:t xml:space="preserve">Ажлын алба, </w:t>
      </w:r>
      <w:r w:rsidR="000A21A4" w:rsidRPr="00DD4F9C">
        <w:rPr>
          <w:lang w:val="mn-MN"/>
        </w:rPr>
        <w:t>Салбар зөвлөл</w:t>
      </w:r>
      <w:r w:rsidR="00E0213C" w:rsidRPr="00DD4F9C">
        <w:rPr>
          <w:lang w:val="mn-MN"/>
        </w:rPr>
        <w:t>өө</w:t>
      </w:r>
      <w:r w:rsidR="000A21A4" w:rsidRPr="00DD4F9C">
        <w:rPr>
          <w:lang w:val="mn-MN"/>
        </w:rPr>
        <w:t>р</w:t>
      </w:r>
      <w:r w:rsidR="00E0213C" w:rsidRPr="00DD4F9C">
        <w:rPr>
          <w:lang w:val="mn-MN"/>
        </w:rPr>
        <w:t>өө</w:t>
      </w:r>
      <w:r w:rsidR="000A21A4" w:rsidRPr="00DD4F9C">
        <w:rPr>
          <w:lang w:val="mn-MN"/>
        </w:rPr>
        <w:t xml:space="preserve"> уламжлах буюу шууд харилцаж,</w:t>
      </w:r>
      <w:r w:rsidR="00E0213C" w:rsidRPr="00DD4F9C">
        <w:rPr>
          <w:lang w:val="mn-MN"/>
        </w:rPr>
        <w:t xml:space="preserve"> </w:t>
      </w:r>
      <w:r w:rsidR="000A21A4" w:rsidRPr="00DD4F9C">
        <w:rPr>
          <w:lang w:val="mn-MN"/>
        </w:rPr>
        <w:t>хуульд заасан бүрэн эрхийнхээ дагуу шаардлагатай мэдээ, мэдээллийг гаргуулан авах, төрийн албаны тухай хууль тогтоомжийг хэрэгжүүлэх асуудлаар зөвлөмж, чиглэл өгөх, мэргэшил, арга зүй</w:t>
      </w:r>
      <w:r w:rsidR="00E0213C" w:rsidRPr="00DD4F9C">
        <w:rPr>
          <w:lang w:val="mn-MN"/>
        </w:rPr>
        <w:t>н</w:t>
      </w:r>
      <w:r w:rsidR="000A21A4" w:rsidRPr="00DD4F9C">
        <w:rPr>
          <w:lang w:val="mn-MN"/>
        </w:rPr>
        <w:t xml:space="preserve"> дэмжлэг, туслалцаа үзүүлэх зэргээр харилцан ажиллаж, хууль тогтоомжийг сурталчлах, сургалт, зөвлөгөөн зохион байгуулах  хэлбэрээр хамтран ажиллана.</w:t>
      </w:r>
    </w:p>
    <w:p w14:paraId="07D69CA2" w14:textId="77777777" w:rsidR="00583EAE" w:rsidRPr="00DD4F9C" w:rsidRDefault="00583EAE" w:rsidP="00583EAE">
      <w:pPr>
        <w:spacing w:after="0" w:line="240" w:lineRule="auto"/>
        <w:ind w:left="720" w:firstLine="720"/>
        <w:jc w:val="both"/>
        <w:rPr>
          <w:lang w:val="mn-MN"/>
        </w:rPr>
      </w:pPr>
    </w:p>
    <w:p w14:paraId="13D2A223" w14:textId="1E90B904" w:rsidR="000A21A4" w:rsidRDefault="00BA324F" w:rsidP="00583EAE">
      <w:pPr>
        <w:spacing w:after="0" w:line="240" w:lineRule="auto"/>
        <w:ind w:left="720" w:firstLine="720"/>
        <w:jc w:val="both"/>
        <w:rPr>
          <w:lang w:val="mn-MN"/>
        </w:rPr>
      </w:pPr>
      <w:r w:rsidRPr="00DD4F9C">
        <w:rPr>
          <w:lang w:val="mn-MN"/>
        </w:rPr>
        <w:t>7</w:t>
      </w:r>
      <w:r w:rsidR="000A21A4" w:rsidRPr="00DD4F9C">
        <w:rPr>
          <w:lang w:val="mn-MN"/>
        </w:rPr>
        <w:t>.1.6.Төрийн байгууллагуудтай харилцан ажиллахдаа Зөвлөл нь тэдгээрийн чиг үүргийг орлон гүйцэтгэхгүй байх, үйл ажиллагаанд нь хөндлөнгөөс оро</w:t>
      </w:r>
      <w:r w:rsidR="00E0213C" w:rsidRPr="00DD4F9C">
        <w:rPr>
          <w:lang w:val="mn-MN"/>
        </w:rPr>
        <w:t>лцо</w:t>
      </w:r>
      <w:r w:rsidR="000A21A4" w:rsidRPr="00DD4F9C">
        <w:rPr>
          <w:lang w:val="mn-MN"/>
        </w:rPr>
        <w:t>хгүй байх зарчмыг баримтална.</w:t>
      </w:r>
    </w:p>
    <w:p w14:paraId="4F43AF9E" w14:textId="77777777" w:rsidR="00583EAE" w:rsidRPr="00DD4F9C" w:rsidRDefault="00583EAE" w:rsidP="00583EAE">
      <w:pPr>
        <w:spacing w:after="0" w:line="240" w:lineRule="auto"/>
        <w:ind w:left="720" w:firstLine="720"/>
        <w:jc w:val="both"/>
        <w:rPr>
          <w:lang w:val="mn-MN"/>
        </w:rPr>
      </w:pPr>
    </w:p>
    <w:p w14:paraId="12A2DFC0" w14:textId="6C5F1704" w:rsidR="000A21A4" w:rsidRDefault="00BA324F" w:rsidP="00583EAE">
      <w:pPr>
        <w:spacing w:after="0" w:line="240" w:lineRule="auto"/>
        <w:ind w:left="720" w:firstLine="720"/>
        <w:jc w:val="both"/>
        <w:rPr>
          <w:lang w:val="mn-MN"/>
        </w:rPr>
      </w:pPr>
      <w:r w:rsidRPr="00DD4F9C">
        <w:rPr>
          <w:lang w:val="mn-MN"/>
        </w:rPr>
        <w:t>7</w:t>
      </w:r>
      <w:r w:rsidR="000A21A4" w:rsidRPr="00DD4F9C">
        <w:rPr>
          <w:lang w:val="mn-MN"/>
        </w:rPr>
        <w:t>.1.7.Зөвлөл нь төрийн албаны чадахуйн зарчимд үндэслэсэн шатлан дэвшүүлэх үйл ажиллагаанд улс төрийн албан тушаалтан, улс төрийн нам, эвслийн удирдах болон гүйцэтгэх а</w:t>
      </w:r>
      <w:bookmarkStart w:id="2" w:name="_GoBack"/>
      <w:bookmarkEnd w:id="2"/>
      <w:r w:rsidR="000A21A4" w:rsidRPr="00DD4F9C">
        <w:rPr>
          <w:lang w:val="mn-MN"/>
        </w:rPr>
        <w:t xml:space="preserve">лбан тушаалтан, бусад этгээдийн зүгээс төрийн албан тушаалд томилох үйл явцад </w:t>
      </w:r>
      <w:r w:rsidR="00523163" w:rsidRPr="00DD4F9C">
        <w:rPr>
          <w:lang w:val="mn-MN"/>
        </w:rPr>
        <w:t>саад учруулсан, хөндлөнгөөс оролцсон</w:t>
      </w:r>
      <w:r w:rsidR="00523163">
        <w:rPr>
          <w:lang w:val="mn-MN"/>
        </w:rPr>
        <w:t>,</w:t>
      </w:r>
      <w:r w:rsidR="00523163" w:rsidRPr="00DD4F9C">
        <w:rPr>
          <w:lang w:val="mn-MN"/>
        </w:rPr>
        <w:t xml:space="preserve"> </w:t>
      </w:r>
      <w:r w:rsidR="000A21A4" w:rsidRPr="00DD4F9C">
        <w:rPr>
          <w:lang w:val="mn-MN"/>
        </w:rPr>
        <w:t>аливаа хэлбэрээр нөлөөлсөн асуудлыг шалган нягтлахад шаардлагатай мэдээ, мэдээлэл, баримт материалыг төрийн аль ч шатны байгууллага, албан тушаалтнаас болон улс төрийн нам, эвслийн удирдах, гүйцэтгэх ажилтнаас шаардан гаргуулна. Ийнхүү Зөвлөлийн шаардсан мэдээ, мэдээлэл, баримт материалыг төрийн байгууллага, албан тушаалтан, бусад этгээд тогтоосон хугацаанд нь гаргаж өгөх үүрэгтэй.</w:t>
      </w:r>
    </w:p>
    <w:p w14:paraId="72B52626" w14:textId="77777777" w:rsidR="00583EAE" w:rsidRPr="00DD4F9C" w:rsidRDefault="00583EAE" w:rsidP="00583EAE">
      <w:pPr>
        <w:spacing w:after="0" w:line="240" w:lineRule="auto"/>
        <w:ind w:left="720" w:firstLine="720"/>
        <w:jc w:val="both"/>
        <w:rPr>
          <w:lang w:val="mn-MN"/>
        </w:rPr>
      </w:pPr>
    </w:p>
    <w:p w14:paraId="0D6E8F39" w14:textId="4F01F0DE" w:rsidR="000A21A4" w:rsidRPr="00DD4F9C" w:rsidRDefault="00BA324F" w:rsidP="00583EAE">
      <w:pPr>
        <w:spacing w:after="0" w:line="240" w:lineRule="auto"/>
        <w:ind w:left="720" w:firstLine="720"/>
        <w:jc w:val="both"/>
        <w:rPr>
          <w:lang w:val="mn-MN"/>
        </w:rPr>
      </w:pPr>
      <w:r w:rsidRPr="00DD4F9C">
        <w:rPr>
          <w:lang w:val="mn-MN"/>
        </w:rPr>
        <w:t>7</w:t>
      </w:r>
      <w:r w:rsidR="000A21A4" w:rsidRPr="00DD4F9C">
        <w:rPr>
          <w:lang w:val="mn-MN"/>
        </w:rPr>
        <w:t>.1.8.Зөвлөл нь өөрийн үйл ажиллагааг олон нийт</w:t>
      </w:r>
      <w:r w:rsidR="0078068B" w:rsidRPr="00DD4F9C">
        <w:rPr>
          <w:lang w:val="mn-MN"/>
        </w:rPr>
        <w:t>ийн мэдээл</w:t>
      </w:r>
      <w:r w:rsidR="00261989">
        <w:rPr>
          <w:lang w:val="mn-MN"/>
        </w:rPr>
        <w:t>л</w:t>
      </w:r>
      <w:r w:rsidR="0078068B" w:rsidRPr="00DD4F9C">
        <w:rPr>
          <w:lang w:val="mn-MN"/>
        </w:rPr>
        <w:t xml:space="preserve">ийн хэрэгслээр нийтэд </w:t>
      </w:r>
      <w:r w:rsidR="000A21A4" w:rsidRPr="00DD4F9C">
        <w:rPr>
          <w:lang w:val="mn-MN"/>
        </w:rPr>
        <w:t>ил тод мэдээл</w:t>
      </w:r>
      <w:r w:rsidR="0078068B" w:rsidRPr="00DD4F9C">
        <w:rPr>
          <w:lang w:val="mn-MN"/>
        </w:rPr>
        <w:t>нэ.</w:t>
      </w:r>
      <w:r w:rsidR="000A21A4" w:rsidRPr="00DD4F9C">
        <w:rPr>
          <w:lang w:val="mn-MN"/>
        </w:rPr>
        <w:t xml:space="preserve">  </w:t>
      </w:r>
    </w:p>
    <w:p w14:paraId="774AC3B1" w14:textId="5C1A07FB" w:rsidR="000A21A4" w:rsidRDefault="00BA324F" w:rsidP="00583EAE">
      <w:pPr>
        <w:spacing w:after="0" w:line="240" w:lineRule="auto"/>
        <w:ind w:left="720" w:firstLine="720"/>
        <w:jc w:val="both"/>
        <w:rPr>
          <w:lang w:val="mn-MN"/>
        </w:rPr>
      </w:pPr>
      <w:r w:rsidRPr="00DD4F9C">
        <w:rPr>
          <w:lang w:val="mn-MN"/>
        </w:rPr>
        <w:lastRenderedPageBreak/>
        <w:t>7</w:t>
      </w:r>
      <w:r w:rsidR="000A21A4" w:rsidRPr="00DD4F9C">
        <w:rPr>
          <w:lang w:val="mn-MN"/>
        </w:rPr>
        <w:t>.1.</w:t>
      </w:r>
      <w:r w:rsidR="006B7BC5" w:rsidRPr="00DD4F9C">
        <w:rPr>
          <w:lang w:val="mn-MN"/>
        </w:rPr>
        <w:t>9</w:t>
      </w:r>
      <w:r w:rsidR="000A21A4" w:rsidRPr="00DD4F9C">
        <w:rPr>
          <w:lang w:val="mn-MN"/>
        </w:rPr>
        <w:t>.Зөвлөл нь Төрийн албаны тухай хуулийн 56 дугаар зүйлд заасан Олон нийтийн хяналтын зөвлөлтэй мэдээлэл солилцож,</w:t>
      </w:r>
      <w:r w:rsidR="000704B1" w:rsidRPr="00DD4F9C">
        <w:rPr>
          <w:lang w:val="mn-MN"/>
        </w:rPr>
        <w:t xml:space="preserve"> </w:t>
      </w:r>
      <w:r w:rsidR="000A21A4" w:rsidRPr="00DD4F9C">
        <w:rPr>
          <w:lang w:val="mn-MN"/>
        </w:rPr>
        <w:t xml:space="preserve">Олон нийтийн хяналтын зөвлөлийн </w:t>
      </w:r>
      <w:r w:rsidR="005C5678" w:rsidRPr="00DD4F9C">
        <w:rPr>
          <w:lang w:val="mn-MN"/>
        </w:rPr>
        <w:t>мэдээлэл, зөвлөмжийн</w:t>
      </w:r>
      <w:r w:rsidR="000A21A4" w:rsidRPr="00DD4F9C">
        <w:rPr>
          <w:lang w:val="mn-MN"/>
        </w:rPr>
        <w:t xml:space="preserve"> </w:t>
      </w:r>
      <w:r w:rsidR="005C5678" w:rsidRPr="00DD4F9C">
        <w:rPr>
          <w:lang w:val="mn-MN"/>
        </w:rPr>
        <w:t xml:space="preserve">дагуу </w:t>
      </w:r>
      <w:r w:rsidR="000A21A4" w:rsidRPr="00DD4F9C">
        <w:rPr>
          <w:lang w:val="mn-MN"/>
        </w:rPr>
        <w:t>бүрэн эрхийнхээ хүрээнд шаардлагатай арга хэмжээг авч хэрэгжүүлнэ.</w:t>
      </w:r>
    </w:p>
    <w:p w14:paraId="6DB115E0" w14:textId="77777777" w:rsidR="00EF3221" w:rsidRPr="00DD4F9C" w:rsidRDefault="00EF3221" w:rsidP="00425892">
      <w:pPr>
        <w:ind w:left="720" w:firstLine="720"/>
        <w:jc w:val="both"/>
        <w:rPr>
          <w:lang w:val="mn-MN"/>
        </w:rPr>
      </w:pPr>
    </w:p>
    <w:p w14:paraId="3009C407" w14:textId="269CEAB5" w:rsidR="009B70A4" w:rsidRPr="00DD4F9C" w:rsidRDefault="000375E1" w:rsidP="00F84B12">
      <w:pPr>
        <w:jc w:val="center"/>
        <w:rPr>
          <w:lang w:val="mn-MN"/>
        </w:rPr>
      </w:pPr>
      <w:r w:rsidRPr="00DD4F9C">
        <w:rPr>
          <w:lang w:val="mn-MN"/>
        </w:rPr>
        <w:t>---оОо---</w:t>
      </w:r>
    </w:p>
    <w:sectPr w:rsidR="009B70A4" w:rsidRPr="00DD4F9C" w:rsidSect="00583EAE">
      <w:pgSz w:w="12240" w:h="15840"/>
      <w:pgMar w:top="900" w:right="90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0CE57" w14:textId="77777777" w:rsidR="00C83298" w:rsidRDefault="00C83298" w:rsidP="00362869">
      <w:pPr>
        <w:spacing w:after="0" w:line="240" w:lineRule="auto"/>
      </w:pPr>
      <w:r>
        <w:separator/>
      </w:r>
    </w:p>
  </w:endnote>
  <w:endnote w:type="continuationSeparator" w:id="0">
    <w:p w14:paraId="166F4DC0" w14:textId="77777777" w:rsidR="00C83298" w:rsidRDefault="00C83298" w:rsidP="0036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Segoe UI">
    <w:altName w:val="Arial"/>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2922" w14:textId="77777777" w:rsidR="009D0C23" w:rsidRDefault="009D0C23" w:rsidP="00583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4AB99" w14:textId="77777777" w:rsidR="009D0C23" w:rsidRDefault="009D0C23" w:rsidP="009D0C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B583A" w14:textId="77777777" w:rsidR="009D0C23" w:rsidRDefault="009D0C23" w:rsidP="000732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FA84A" w14:textId="77777777" w:rsidR="009D0C23" w:rsidRDefault="009D0C23" w:rsidP="00583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989">
      <w:rPr>
        <w:rStyle w:val="PageNumber"/>
        <w:noProof/>
      </w:rPr>
      <w:t>9</w:t>
    </w:r>
    <w:r>
      <w:rPr>
        <w:rStyle w:val="PageNumber"/>
      </w:rPr>
      <w:fldChar w:fldCharType="end"/>
    </w:r>
  </w:p>
  <w:p w14:paraId="49B1ECD7" w14:textId="77777777" w:rsidR="009D0C23" w:rsidRDefault="009D0C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E8856" w14:textId="77777777" w:rsidR="00C83298" w:rsidRDefault="00C83298" w:rsidP="00362869">
      <w:pPr>
        <w:spacing w:after="0" w:line="240" w:lineRule="auto"/>
      </w:pPr>
      <w:r>
        <w:separator/>
      </w:r>
    </w:p>
  </w:footnote>
  <w:footnote w:type="continuationSeparator" w:id="0">
    <w:p w14:paraId="4D1D1A7B" w14:textId="77777777" w:rsidR="00C83298" w:rsidRDefault="00C83298" w:rsidP="0036286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116FB"/>
    <w:multiLevelType w:val="multilevel"/>
    <w:tmpl w:val="BB505FD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C7294F"/>
    <w:multiLevelType w:val="hybridMultilevel"/>
    <w:tmpl w:val="06CE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949B9"/>
    <w:multiLevelType w:val="hybridMultilevel"/>
    <w:tmpl w:val="DF705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57B67"/>
    <w:multiLevelType w:val="hybridMultilevel"/>
    <w:tmpl w:val="F668875E"/>
    <w:lvl w:ilvl="0" w:tplc="7AD00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EC7768"/>
    <w:multiLevelType w:val="multilevel"/>
    <w:tmpl w:val="20D6F7D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4CC0CD7"/>
    <w:multiLevelType w:val="hybridMultilevel"/>
    <w:tmpl w:val="A90242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3576B"/>
    <w:multiLevelType w:val="hybridMultilevel"/>
    <w:tmpl w:val="E8F00754"/>
    <w:lvl w:ilvl="0" w:tplc="FAD43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A4"/>
    <w:rsid w:val="00005DDF"/>
    <w:rsid w:val="000375E1"/>
    <w:rsid w:val="000704B1"/>
    <w:rsid w:val="000721B2"/>
    <w:rsid w:val="000732F7"/>
    <w:rsid w:val="00073848"/>
    <w:rsid w:val="00074052"/>
    <w:rsid w:val="00085DF5"/>
    <w:rsid w:val="000A21A4"/>
    <w:rsid w:val="000A4AEC"/>
    <w:rsid w:val="000B0057"/>
    <w:rsid w:val="000B0388"/>
    <w:rsid w:val="000C57B4"/>
    <w:rsid w:val="000D130E"/>
    <w:rsid w:val="00100A0F"/>
    <w:rsid w:val="00102FE8"/>
    <w:rsid w:val="00125D05"/>
    <w:rsid w:val="0016227A"/>
    <w:rsid w:val="00164E6B"/>
    <w:rsid w:val="00171E47"/>
    <w:rsid w:val="001926E4"/>
    <w:rsid w:val="00196795"/>
    <w:rsid w:val="001C14D8"/>
    <w:rsid w:val="001C7B84"/>
    <w:rsid w:val="001D2C3C"/>
    <w:rsid w:val="001E4D28"/>
    <w:rsid w:val="001F12CC"/>
    <w:rsid w:val="0020776D"/>
    <w:rsid w:val="00210622"/>
    <w:rsid w:val="002154F5"/>
    <w:rsid w:val="00254685"/>
    <w:rsid w:val="00261989"/>
    <w:rsid w:val="00265117"/>
    <w:rsid w:val="002B5327"/>
    <w:rsid w:val="002C294C"/>
    <w:rsid w:val="002D3887"/>
    <w:rsid w:val="002F3F10"/>
    <w:rsid w:val="00312987"/>
    <w:rsid w:val="00313BD2"/>
    <w:rsid w:val="00320D68"/>
    <w:rsid w:val="00322058"/>
    <w:rsid w:val="00330FB3"/>
    <w:rsid w:val="00362869"/>
    <w:rsid w:val="003711C3"/>
    <w:rsid w:val="003F3A69"/>
    <w:rsid w:val="00407001"/>
    <w:rsid w:val="00420270"/>
    <w:rsid w:val="004231BB"/>
    <w:rsid w:val="00425892"/>
    <w:rsid w:val="00460525"/>
    <w:rsid w:val="00484B7B"/>
    <w:rsid w:val="00486D35"/>
    <w:rsid w:val="00486E31"/>
    <w:rsid w:val="004D2064"/>
    <w:rsid w:val="005022F7"/>
    <w:rsid w:val="00502571"/>
    <w:rsid w:val="00523163"/>
    <w:rsid w:val="005649A7"/>
    <w:rsid w:val="005832B3"/>
    <w:rsid w:val="00583EAE"/>
    <w:rsid w:val="005A1E24"/>
    <w:rsid w:val="005B6C0A"/>
    <w:rsid w:val="005C5678"/>
    <w:rsid w:val="005E1D51"/>
    <w:rsid w:val="005F373D"/>
    <w:rsid w:val="00641CE5"/>
    <w:rsid w:val="006B7BC5"/>
    <w:rsid w:val="006D216F"/>
    <w:rsid w:val="0071208F"/>
    <w:rsid w:val="007347B4"/>
    <w:rsid w:val="007548E8"/>
    <w:rsid w:val="0078068B"/>
    <w:rsid w:val="00781147"/>
    <w:rsid w:val="00783206"/>
    <w:rsid w:val="007949C6"/>
    <w:rsid w:val="007B3ED5"/>
    <w:rsid w:val="007D0893"/>
    <w:rsid w:val="007D4B39"/>
    <w:rsid w:val="00823378"/>
    <w:rsid w:val="00831661"/>
    <w:rsid w:val="00862B1F"/>
    <w:rsid w:val="008653D4"/>
    <w:rsid w:val="0089348E"/>
    <w:rsid w:val="008B1574"/>
    <w:rsid w:val="008C74D1"/>
    <w:rsid w:val="008D5AF2"/>
    <w:rsid w:val="008E176E"/>
    <w:rsid w:val="008E3EFE"/>
    <w:rsid w:val="008F4555"/>
    <w:rsid w:val="00912C2C"/>
    <w:rsid w:val="00916A61"/>
    <w:rsid w:val="00922C47"/>
    <w:rsid w:val="0095517B"/>
    <w:rsid w:val="00960737"/>
    <w:rsid w:val="0096119C"/>
    <w:rsid w:val="00984739"/>
    <w:rsid w:val="009A1F1B"/>
    <w:rsid w:val="009B70A4"/>
    <w:rsid w:val="009C3FC5"/>
    <w:rsid w:val="009D0C23"/>
    <w:rsid w:val="009D12D3"/>
    <w:rsid w:val="009E22C4"/>
    <w:rsid w:val="00A0788C"/>
    <w:rsid w:val="00A25EB0"/>
    <w:rsid w:val="00A42CAD"/>
    <w:rsid w:val="00AF21EA"/>
    <w:rsid w:val="00AF776F"/>
    <w:rsid w:val="00B03AA8"/>
    <w:rsid w:val="00B04BCF"/>
    <w:rsid w:val="00B108DB"/>
    <w:rsid w:val="00B44774"/>
    <w:rsid w:val="00B51063"/>
    <w:rsid w:val="00B633CC"/>
    <w:rsid w:val="00B67A61"/>
    <w:rsid w:val="00B735E0"/>
    <w:rsid w:val="00B86A83"/>
    <w:rsid w:val="00B919CA"/>
    <w:rsid w:val="00B92F1F"/>
    <w:rsid w:val="00BA324F"/>
    <w:rsid w:val="00BC14C8"/>
    <w:rsid w:val="00BC45CC"/>
    <w:rsid w:val="00BC4CDB"/>
    <w:rsid w:val="00BD0254"/>
    <w:rsid w:val="00BD72AF"/>
    <w:rsid w:val="00C315DF"/>
    <w:rsid w:val="00C4617C"/>
    <w:rsid w:val="00C625D8"/>
    <w:rsid w:val="00C67A50"/>
    <w:rsid w:val="00C7704F"/>
    <w:rsid w:val="00C83298"/>
    <w:rsid w:val="00C93DB4"/>
    <w:rsid w:val="00CA1D76"/>
    <w:rsid w:val="00CB12FD"/>
    <w:rsid w:val="00CC28EA"/>
    <w:rsid w:val="00CF3265"/>
    <w:rsid w:val="00D06BC5"/>
    <w:rsid w:val="00D513F1"/>
    <w:rsid w:val="00DA5F07"/>
    <w:rsid w:val="00DB4597"/>
    <w:rsid w:val="00DC306D"/>
    <w:rsid w:val="00DC39D3"/>
    <w:rsid w:val="00DD4F9C"/>
    <w:rsid w:val="00E0213C"/>
    <w:rsid w:val="00E02D49"/>
    <w:rsid w:val="00E14826"/>
    <w:rsid w:val="00E3458A"/>
    <w:rsid w:val="00E3460C"/>
    <w:rsid w:val="00E566A5"/>
    <w:rsid w:val="00E651C9"/>
    <w:rsid w:val="00E75814"/>
    <w:rsid w:val="00EA0BA3"/>
    <w:rsid w:val="00EA44C2"/>
    <w:rsid w:val="00EA51EF"/>
    <w:rsid w:val="00EB3EA1"/>
    <w:rsid w:val="00EC3299"/>
    <w:rsid w:val="00EC4884"/>
    <w:rsid w:val="00EC5207"/>
    <w:rsid w:val="00EF3221"/>
    <w:rsid w:val="00F169CE"/>
    <w:rsid w:val="00F40A22"/>
    <w:rsid w:val="00F578B1"/>
    <w:rsid w:val="00F770F4"/>
    <w:rsid w:val="00F84B12"/>
    <w:rsid w:val="00F85414"/>
    <w:rsid w:val="00FC7DC0"/>
    <w:rsid w:val="00FF1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4BB5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32"/>
        <w:lang w:val="en-US" w:eastAsia="ja-JP"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869"/>
  </w:style>
  <w:style w:type="paragraph" w:styleId="Footer">
    <w:name w:val="footer"/>
    <w:basedOn w:val="Normal"/>
    <w:link w:val="FooterChar"/>
    <w:uiPriority w:val="99"/>
    <w:unhideWhenUsed/>
    <w:rsid w:val="00362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869"/>
  </w:style>
  <w:style w:type="paragraph" w:styleId="ListParagraph">
    <w:name w:val="List Paragraph"/>
    <w:basedOn w:val="Normal"/>
    <w:uiPriority w:val="34"/>
    <w:qFormat/>
    <w:rsid w:val="00C7704F"/>
    <w:pPr>
      <w:ind w:left="720"/>
      <w:contextualSpacing/>
    </w:pPr>
  </w:style>
  <w:style w:type="paragraph" w:styleId="NormalWeb">
    <w:name w:val="Normal (Web)"/>
    <w:basedOn w:val="Normal"/>
    <w:uiPriority w:val="99"/>
    <w:unhideWhenUsed/>
    <w:rsid w:val="00F578B1"/>
    <w:pPr>
      <w:spacing w:before="100" w:beforeAutospacing="1" w:after="100" w:afterAutospacing="1" w:line="240" w:lineRule="auto"/>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F578B1"/>
    <w:rPr>
      <w:i/>
      <w:iCs/>
    </w:rPr>
  </w:style>
  <w:style w:type="paragraph" w:styleId="BalloonText">
    <w:name w:val="Balloon Text"/>
    <w:basedOn w:val="Normal"/>
    <w:link w:val="BalloonTextChar"/>
    <w:uiPriority w:val="99"/>
    <w:semiHidden/>
    <w:unhideWhenUsed/>
    <w:rsid w:val="00DC39D3"/>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DC39D3"/>
    <w:rPr>
      <w:rFonts w:ascii="Segoe UI" w:hAnsi="Segoe UI" w:cs="Segoe UI"/>
      <w:sz w:val="18"/>
      <w:szCs w:val="22"/>
    </w:rPr>
  </w:style>
  <w:style w:type="character" w:styleId="PageNumber">
    <w:name w:val="page number"/>
    <w:basedOn w:val="DefaultParagraphFont"/>
    <w:uiPriority w:val="99"/>
    <w:semiHidden/>
    <w:unhideWhenUsed/>
    <w:rsid w:val="00073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C202E-3043-8C4C-9EF6-810F37FD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14</Pages>
  <Words>4179</Words>
  <Characters>23822</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 Bataa</dc:creator>
  <cp:keywords/>
  <dc:description/>
  <cp:lastModifiedBy>Microsoft Office User</cp:lastModifiedBy>
  <cp:revision>98</cp:revision>
  <cp:lastPrinted>2018-11-23T01:33:00Z</cp:lastPrinted>
  <dcterms:created xsi:type="dcterms:W3CDTF">2018-11-01T05:22:00Z</dcterms:created>
  <dcterms:modified xsi:type="dcterms:W3CDTF">2018-11-23T01:34:00Z</dcterms:modified>
</cp:coreProperties>
</file>