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4AC14" w14:textId="77777777" w:rsidR="002C0372" w:rsidRPr="00681117" w:rsidRDefault="002C0372" w:rsidP="002C0372">
      <w:pPr>
        <w:pStyle w:val="Default"/>
        <w:jc w:val="right"/>
        <w:outlineLvl w:val="0"/>
        <w:rPr>
          <w:bCs/>
          <w:color w:val="000000" w:themeColor="text1"/>
          <w:lang w:val="mn-MN"/>
        </w:rPr>
      </w:pPr>
      <w:r w:rsidRPr="00681117">
        <w:rPr>
          <w:bCs/>
          <w:color w:val="000000" w:themeColor="text1"/>
          <w:lang w:val="mn-MN"/>
        </w:rPr>
        <w:t xml:space="preserve">ТӨСӨЛ </w:t>
      </w:r>
    </w:p>
    <w:p w14:paraId="202A4A78" w14:textId="77777777" w:rsidR="002C0372" w:rsidRPr="00681117" w:rsidRDefault="002C0372" w:rsidP="002C0372">
      <w:pPr>
        <w:spacing w:after="120"/>
        <w:jc w:val="center"/>
        <w:outlineLvl w:val="0"/>
        <w:rPr>
          <w:rFonts w:ascii="Arial" w:eastAsia="Malgun Gothic" w:hAnsi="Arial" w:cs="Arial"/>
          <w:b/>
          <w:color w:val="000000" w:themeColor="text1"/>
          <w:lang w:val="mn-MN" w:eastAsia="ko-KR"/>
        </w:rPr>
      </w:pPr>
      <w:r w:rsidRPr="00681117">
        <w:rPr>
          <w:rFonts w:ascii="Arial" w:eastAsia="Malgun Gothic" w:hAnsi="Arial" w:cs="Arial"/>
          <w:b/>
          <w:color w:val="000000" w:themeColor="text1"/>
          <w:lang w:val="mn-MN" w:eastAsia="ko-KR"/>
        </w:rPr>
        <w:t>МОНГОЛ УЛСЫН ХУУЛЬ</w:t>
      </w:r>
    </w:p>
    <w:p w14:paraId="117790D9" w14:textId="77777777" w:rsidR="002C0372" w:rsidRPr="00681117" w:rsidRDefault="002C0372" w:rsidP="002C0372">
      <w:pPr>
        <w:spacing w:after="120"/>
        <w:jc w:val="center"/>
        <w:rPr>
          <w:rFonts w:ascii="Arial" w:eastAsia="Malgun Gothic" w:hAnsi="Arial" w:cs="Arial"/>
          <w:b/>
          <w:color w:val="000000" w:themeColor="text1"/>
          <w:lang w:val="mn-MN" w:eastAsia="ko-KR"/>
        </w:rPr>
      </w:pPr>
    </w:p>
    <w:p w14:paraId="32FC919A"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sidRPr="00681117">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w:t>
      </w:r>
      <w:r w:rsidRPr="00681117">
        <w:rPr>
          <w:rFonts w:ascii="Arial" w:eastAsia="Malgun Gothic" w:hAnsi="Arial" w:cs="Arial"/>
          <w:color w:val="000000" w:themeColor="text1"/>
          <w:lang w:val="mn-MN" w:eastAsia="ko-KR"/>
        </w:rPr>
        <w:tab/>
        <w:t xml:space="preserve">Улаанбаатар </w:t>
      </w:r>
    </w:p>
    <w:p w14:paraId="1E6A8056" w14:textId="77777777" w:rsidR="002C0372" w:rsidRPr="00681117" w:rsidRDefault="002C0372" w:rsidP="002C0372">
      <w:pPr>
        <w:jc w:val="both"/>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p>
    <w:p w14:paraId="76CA3057" w14:textId="77777777" w:rsidR="002C0372" w:rsidRPr="00681117" w:rsidRDefault="002C0372" w:rsidP="002C0372">
      <w:pPr>
        <w:pStyle w:val="Default"/>
        <w:jc w:val="center"/>
        <w:rPr>
          <w:bCs/>
          <w:color w:val="000000" w:themeColor="text1"/>
          <w:lang w:val="mn-MN"/>
        </w:rPr>
      </w:pPr>
    </w:p>
    <w:p w14:paraId="45AD7649" w14:textId="3C19A95B" w:rsidR="002C0372" w:rsidRPr="00681117" w:rsidRDefault="00B96C99" w:rsidP="00B96C99">
      <w:pPr>
        <w:pStyle w:val="Default"/>
        <w:tabs>
          <w:tab w:val="left" w:pos="6390"/>
        </w:tabs>
        <w:rPr>
          <w:bCs/>
          <w:color w:val="000000" w:themeColor="text1"/>
          <w:lang w:val="mn-MN"/>
        </w:rPr>
      </w:pPr>
      <w:r>
        <w:rPr>
          <w:bCs/>
          <w:color w:val="000000" w:themeColor="text1"/>
          <w:lang w:val="mn-MN"/>
        </w:rPr>
        <w:tab/>
      </w:r>
    </w:p>
    <w:p w14:paraId="4B7A928A" w14:textId="77777777" w:rsidR="002C0372" w:rsidRPr="00681117" w:rsidRDefault="002C0372" w:rsidP="002C0372">
      <w:pPr>
        <w:pStyle w:val="Default"/>
        <w:jc w:val="center"/>
        <w:outlineLvl w:val="0"/>
        <w:rPr>
          <w:b/>
          <w:bCs/>
          <w:color w:val="000000" w:themeColor="text1"/>
          <w:lang w:val="mn-MN"/>
        </w:rPr>
      </w:pPr>
      <w:r w:rsidRPr="00681117">
        <w:rPr>
          <w:b/>
          <w:bCs/>
          <w:color w:val="000000" w:themeColor="text1"/>
          <w:lang w:val="mn-MN"/>
        </w:rPr>
        <w:t>ГЕНЕТИК НӨӨЦИЙН ТУХАЙ ХУУЛЬ</w:t>
      </w:r>
    </w:p>
    <w:p w14:paraId="38549B1D" w14:textId="77777777" w:rsidR="002C0372" w:rsidRPr="00681117" w:rsidRDefault="002C0372" w:rsidP="002C0372">
      <w:pPr>
        <w:pStyle w:val="Default"/>
        <w:jc w:val="center"/>
        <w:rPr>
          <w:bCs/>
          <w:color w:val="000000" w:themeColor="text1"/>
          <w:lang w:val="mn-MN"/>
        </w:rPr>
      </w:pPr>
    </w:p>
    <w:p w14:paraId="20CF7F5A" w14:textId="77777777" w:rsidR="002C0372" w:rsidRDefault="002C0372" w:rsidP="002C0372">
      <w:pPr>
        <w:pStyle w:val="Default"/>
        <w:jc w:val="center"/>
        <w:outlineLvl w:val="0"/>
        <w:rPr>
          <w:b/>
          <w:bCs/>
          <w:color w:val="000000" w:themeColor="text1"/>
          <w:lang w:val="mn-MN"/>
        </w:rPr>
      </w:pPr>
    </w:p>
    <w:p w14:paraId="5355750A" w14:textId="77777777" w:rsidR="002C0372" w:rsidRPr="003759A4" w:rsidRDefault="002C0372" w:rsidP="002C0372">
      <w:pPr>
        <w:pStyle w:val="Default"/>
        <w:jc w:val="center"/>
        <w:outlineLvl w:val="0"/>
        <w:rPr>
          <w:b/>
          <w:bCs/>
          <w:color w:val="000000" w:themeColor="text1"/>
          <w:lang w:val="mn-MN"/>
        </w:rPr>
      </w:pPr>
      <w:r w:rsidRPr="003759A4">
        <w:rPr>
          <w:b/>
          <w:bCs/>
          <w:color w:val="000000" w:themeColor="text1"/>
          <w:lang w:val="mn-MN"/>
        </w:rPr>
        <w:t>НЭГДҮГЭЭР БҮЛЭГ</w:t>
      </w:r>
    </w:p>
    <w:p w14:paraId="1077D634" w14:textId="77777777" w:rsidR="002C0372" w:rsidRPr="003759A4" w:rsidRDefault="002C0372" w:rsidP="002C0372">
      <w:pPr>
        <w:pStyle w:val="Default"/>
        <w:jc w:val="center"/>
        <w:rPr>
          <w:b/>
          <w:color w:val="000000" w:themeColor="text1"/>
          <w:lang w:val="mn-MN"/>
        </w:rPr>
      </w:pPr>
    </w:p>
    <w:p w14:paraId="60614D00" w14:textId="77777777" w:rsidR="002C0372" w:rsidRPr="003759A4" w:rsidRDefault="002C0372" w:rsidP="002C0372">
      <w:pPr>
        <w:pStyle w:val="Default"/>
        <w:jc w:val="center"/>
        <w:outlineLvl w:val="0"/>
        <w:rPr>
          <w:b/>
          <w:bCs/>
          <w:color w:val="000000" w:themeColor="text1"/>
          <w:lang w:val="mn-MN"/>
        </w:rPr>
      </w:pPr>
      <w:r w:rsidRPr="003759A4">
        <w:rPr>
          <w:b/>
          <w:bCs/>
          <w:color w:val="000000" w:themeColor="text1"/>
          <w:lang w:val="mn-MN"/>
        </w:rPr>
        <w:t>НИЙТЛЭГ ҮНДЭСЛЭЛ</w:t>
      </w:r>
    </w:p>
    <w:p w14:paraId="0FD3D71D" w14:textId="77777777" w:rsidR="002C0372" w:rsidRPr="00681117" w:rsidRDefault="002C0372" w:rsidP="002C0372">
      <w:pPr>
        <w:pStyle w:val="Default"/>
        <w:jc w:val="center"/>
        <w:rPr>
          <w:color w:val="000000" w:themeColor="text1"/>
          <w:lang w:val="mn-MN"/>
        </w:rPr>
      </w:pPr>
    </w:p>
    <w:p w14:paraId="4CF02C68" w14:textId="77777777" w:rsidR="002C0372" w:rsidRPr="00681117" w:rsidRDefault="002C0372" w:rsidP="002C0372">
      <w:pPr>
        <w:pStyle w:val="Default"/>
        <w:spacing w:after="120"/>
        <w:ind w:firstLine="720"/>
        <w:jc w:val="both"/>
        <w:rPr>
          <w:b/>
          <w:bCs/>
          <w:color w:val="000000" w:themeColor="text1"/>
        </w:rPr>
      </w:pPr>
      <w:r w:rsidRPr="00681117">
        <w:rPr>
          <w:b/>
          <w:bCs/>
          <w:color w:val="000000" w:themeColor="text1"/>
          <w:lang w:val="mn-MN"/>
        </w:rPr>
        <w:t xml:space="preserve">1 дүгээр зүйл. Хуулийн зорилт </w:t>
      </w:r>
    </w:p>
    <w:p w14:paraId="34E46674" w14:textId="77777777" w:rsidR="002C0372" w:rsidRPr="00681117" w:rsidRDefault="002C0372" w:rsidP="002C0372">
      <w:pPr>
        <w:pStyle w:val="Default"/>
        <w:spacing w:after="240"/>
        <w:ind w:firstLine="720"/>
        <w:jc w:val="both"/>
        <w:rPr>
          <w:color w:val="000000" w:themeColor="text1"/>
          <w:lang w:val="mn-MN"/>
        </w:rPr>
      </w:pPr>
      <w:r w:rsidRPr="00681117">
        <w:rPr>
          <w:color w:val="000000" w:themeColor="text1"/>
          <w:lang w:val="mn-MN"/>
        </w:rPr>
        <w:t>1.1.Энэ хуулийн зорилт нь Монгол Улсын нутаг дэвсгэрээс гаралтай генетик нөөц болон түүнтэй холбоотой уламжлалт мэдлэгийг судлах, бүртгэх,</w:t>
      </w:r>
      <w:r w:rsidRPr="00681117">
        <w:rPr>
          <w:color w:val="000000" w:themeColor="text1"/>
        </w:rPr>
        <w:t xml:space="preserve"> </w:t>
      </w:r>
      <w:r w:rsidRPr="00681117">
        <w:rPr>
          <w:color w:val="000000" w:themeColor="text1"/>
          <w:lang w:val="mn-MN"/>
        </w:rPr>
        <w:t>хадгалж хамгаалах, ашиглах, үр шимийг харилцан хүртэхтэй холбогдсон харилцааг зохицуулахад оршино.</w:t>
      </w:r>
    </w:p>
    <w:p w14:paraId="393B2D5C" w14:textId="77777777" w:rsidR="002C0372" w:rsidRPr="00681117" w:rsidRDefault="002C0372" w:rsidP="002C0372">
      <w:pPr>
        <w:pStyle w:val="Default"/>
        <w:spacing w:after="120"/>
        <w:ind w:firstLine="720"/>
        <w:jc w:val="both"/>
        <w:outlineLvl w:val="0"/>
        <w:rPr>
          <w:color w:val="000000" w:themeColor="text1"/>
          <w:lang w:val="mn-MN"/>
        </w:rPr>
      </w:pPr>
      <w:r w:rsidRPr="00681117">
        <w:rPr>
          <w:b/>
          <w:bCs/>
          <w:color w:val="000000" w:themeColor="text1"/>
          <w:lang w:val="mn-MN"/>
        </w:rPr>
        <w:t>2 дугаар зүйл. Генетик нөөцийн тухай хууль тогтоомж</w:t>
      </w:r>
    </w:p>
    <w:p w14:paraId="2E47E542" w14:textId="77777777" w:rsidR="002C0372" w:rsidRPr="00681117" w:rsidRDefault="002C0372" w:rsidP="002C0372">
      <w:pPr>
        <w:pStyle w:val="Default"/>
        <w:spacing w:after="240"/>
        <w:ind w:firstLine="720"/>
        <w:jc w:val="both"/>
        <w:rPr>
          <w:color w:val="000000" w:themeColor="text1"/>
          <w:lang w:val="mn-MN"/>
        </w:rPr>
      </w:pPr>
      <w:r w:rsidRPr="00681117">
        <w:rPr>
          <w:color w:val="000000" w:themeColor="text1"/>
          <w:lang w:val="mn-MN"/>
        </w:rPr>
        <w:t xml:space="preserve">2.1.Генетик нөөцийн тухай хууль тогтоомж нь Монгол Улсын Үндсэн хууль, Байгаль орчныг хамгаалах тухай хууль, </w:t>
      </w:r>
      <w:r>
        <w:rPr>
          <w:color w:val="000000" w:themeColor="text1"/>
          <w:lang w:val="mn-MN"/>
        </w:rPr>
        <w:t xml:space="preserve">Ойн тухай хууль, </w:t>
      </w:r>
      <w:r w:rsidRPr="00681117">
        <w:rPr>
          <w:color w:val="000000" w:themeColor="text1"/>
          <w:lang w:val="mn-MN"/>
        </w:rPr>
        <w:t xml:space="preserve">Байгалийн ургамлын </w:t>
      </w:r>
      <w:bookmarkStart w:id="0" w:name="_GoBack"/>
      <w:bookmarkEnd w:id="0"/>
      <w:r w:rsidRPr="00681117">
        <w:rPr>
          <w:color w:val="000000" w:themeColor="text1"/>
          <w:lang w:val="mn-MN"/>
        </w:rPr>
        <w:t>тухай хууль, Амьтны тухай хууль, Хувиргасан амьд организмын тухай хууль</w:t>
      </w:r>
      <w:r w:rsidRPr="00681117">
        <w:rPr>
          <w:color w:val="000000" w:themeColor="text1"/>
        </w:rPr>
        <w:t>,</w:t>
      </w:r>
      <w:r w:rsidRPr="00681117">
        <w:rPr>
          <w:color w:val="000000" w:themeColor="text1"/>
          <w:lang w:val="mn-MN"/>
        </w:rPr>
        <w:t xml:space="preserve"> Байгалийн нөөц ашигласны төлбөрийн тухай хууль, Иргэний хууль,</w:t>
      </w:r>
      <w:r w:rsidRPr="00681117">
        <w:rPr>
          <w:color w:val="000000" w:themeColor="text1"/>
        </w:rPr>
        <w:t xml:space="preserve"> </w:t>
      </w:r>
      <w:r w:rsidRPr="00681117">
        <w:rPr>
          <w:color w:val="000000" w:themeColor="text1"/>
          <w:lang w:val="mn-MN"/>
        </w:rPr>
        <w:t>энэ хууль болон эдгээртэй нийцүүлэн гаргасан хууль тогтоомжоос бүрдэнэ.</w:t>
      </w:r>
    </w:p>
    <w:p w14:paraId="1732EFB8" w14:textId="77777777" w:rsidR="002C0372" w:rsidRPr="00681117" w:rsidRDefault="002C0372" w:rsidP="002C0372">
      <w:pPr>
        <w:pStyle w:val="Default"/>
        <w:spacing w:after="120"/>
        <w:ind w:firstLine="720"/>
        <w:jc w:val="both"/>
        <w:outlineLvl w:val="0"/>
        <w:rPr>
          <w:color w:val="000000" w:themeColor="text1"/>
          <w:lang w:val="mn-MN"/>
        </w:rPr>
      </w:pPr>
      <w:r w:rsidRPr="00681117">
        <w:rPr>
          <w:b/>
          <w:bCs/>
          <w:color w:val="000000" w:themeColor="text1"/>
          <w:lang w:val="mn-MN"/>
        </w:rPr>
        <w:t>3 дугаар зүйл. Хуулийн хамрах хүрээ</w:t>
      </w:r>
    </w:p>
    <w:p w14:paraId="1823180C" w14:textId="799D07B0"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3.1.Энэ хууль нь ургамал,</w:t>
      </w:r>
      <w:r w:rsidRPr="00681117">
        <w:rPr>
          <w:color w:val="000000" w:themeColor="text1"/>
        </w:rPr>
        <w:t xml:space="preserve"> </w:t>
      </w:r>
      <w:r w:rsidRPr="00681117">
        <w:rPr>
          <w:color w:val="000000" w:themeColor="text1"/>
          <w:lang w:val="mn-MN"/>
        </w:rPr>
        <w:t>амьтан, бичил биетнээс гаралтай генетик нөөц</w:t>
      </w:r>
      <w:r w:rsidRPr="00681117">
        <w:rPr>
          <w:color w:val="000000" w:themeColor="text1"/>
        </w:rPr>
        <w:t xml:space="preserve">, </w:t>
      </w:r>
      <w:r w:rsidRPr="00681117">
        <w:rPr>
          <w:color w:val="000000" w:themeColor="text1"/>
          <w:lang w:val="mn-MN"/>
        </w:rPr>
        <w:t>түүнтэй холб</w:t>
      </w:r>
      <w:r w:rsidR="00D50BC3">
        <w:rPr>
          <w:color w:val="000000" w:themeColor="text1"/>
          <w:lang w:val="mn-MN"/>
        </w:rPr>
        <w:t>оотой уламжлалт мэдлэгт хамааралтай харилцаанд үйлчилнэ</w:t>
      </w:r>
      <w:r w:rsidRPr="00681117">
        <w:rPr>
          <w:color w:val="000000" w:themeColor="text1"/>
          <w:lang w:val="mn-MN"/>
        </w:rPr>
        <w:t xml:space="preserve">. </w:t>
      </w:r>
    </w:p>
    <w:p w14:paraId="155E52AA" w14:textId="70F959B8" w:rsidR="002C0372" w:rsidRPr="00681117" w:rsidRDefault="002C0372" w:rsidP="002C0372">
      <w:pPr>
        <w:pStyle w:val="Default"/>
        <w:spacing w:after="240"/>
        <w:ind w:firstLine="720"/>
        <w:jc w:val="both"/>
        <w:rPr>
          <w:color w:val="000000" w:themeColor="text1"/>
          <w:lang w:val="mn-MN"/>
        </w:rPr>
      </w:pPr>
      <w:r w:rsidRPr="00681117">
        <w:rPr>
          <w:color w:val="000000" w:themeColor="text1"/>
        </w:rPr>
        <w:t>3</w:t>
      </w:r>
      <w:r w:rsidRPr="00681117">
        <w:rPr>
          <w:color w:val="000000" w:themeColor="text1"/>
          <w:lang w:val="mn-MN"/>
        </w:rPr>
        <w:t>.2. Энэ хууль нь хүний генетик нөөц болон Малын генетик нөөцийн тухай хуулийн 3.1</w:t>
      </w:r>
      <w:r w:rsidR="00D50BC3">
        <w:rPr>
          <w:color w:val="000000" w:themeColor="text1"/>
          <w:lang w:val="mn-MN"/>
        </w:rPr>
        <w:t>-д заасан харилцааг энэ хуулиар зохицуулахгүй</w:t>
      </w:r>
      <w:r w:rsidRPr="00681117">
        <w:rPr>
          <w:color w:val="000000" w:themeColor="text1"/>
          <w:lang w:val="mn-MN"/>
        </w:rPr>
        <w:t>.</w:t>
      </w:r>
    </w:p>
    <w:p w14:paraId="5E95F01D" w14:textId="77777777" w:rsidR="002C0372" w:rsidRPr="00681117" w:rsidRDefault="002C0372" w:rsidP="002C0372">
      <w:pPr>
        <w:pStyle w:val="Default"/>
        <w:spacing w:after="120"/>
        <w:ind w:firstLine="720"/>
        <w:jc w:val="both"/>
        <w:rPr>
          <w:color w:val="000000" w:themeColor="text1"/>
        </w:rPr>
      </w:pPr>
      <w:r w:rsidRPr="00681117">
        <w:rPr>
          <w:b/>
          <w:bCs/>
          <w:color w:val="000000" w:themeColor="text1"/>
          <w:lang w:val="mn-MN"/>
        </w:rPr>
        <w:t xml:space="preserve">4 дүгээр зүйл. Хуулийн нэр томьёоны тодорхойлолт </w:t>
      </w:r>
    </w:p>
    <w:p w14:paraId="392976C1"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 xml:space="preserve">4.1.Энэ хуульд хэрэглэсэн дараах нэр томьёог дор дурдсан утгаар ойлгоно: </w:t>
      </w:r>
    </w:p>
    <w:p w14:paraId="06BDAB60" w14:textId="77777777"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 xml:space="preserve">4.1.1.”амьтан” гэж Байгаль орчныг хамгаалах тухай хуулийн 3 дугаар зүйлийн </w:t>
      </w:r>
      <w:r w:rsidRPr="00681117">
        <w:rPr>
          <w:color w:val="000000" w:themeColor="text1"/>
        </w:rPr>
        <w:t>3</w:t>
      </w:r>
      <w:r w:rsidRPr="00681117">
        <w:rPr>
          <w:color w:val="000000" w:themeColor="text1"/>
          <w:lang w:val="mn-MN"/>
        </w:rPr>
        <w:t>.2.4-т заасныг;</w:t>
      </w:r>
    </w:p>
    <w:p w14:paraId="35642C83" w14:textId="77777777" w:rsidR="002C0372" w:rsidRPr="00681117" w:rsidRDefault="002C0372" w:rsidP="002C0372">
      <w:pPr>
        <w:pStyle w:val="Default"/>
        <w:spacing w:after="120"/>
        <w:ind w:firstLine="1440"/>
        <w:jc w:val="both"/>
        <w:rPr>
          <w:color w:val="000000" w:themeColor="text1"/>
          <w:lang w:val="mn-MN"/>
        </w:rPr>
      </w:pPr>
      <w:bookmarkStart w:id="1" w:name="m_5870056074838013667_m_-343175366125736"/>
      <w:bookmarkEnd w:id="1"/>
      <w:r w:rsidRPr="00681117">
        <w:rPr>
          <w:color w:val="000000" w:themeColor="text1"/>
          <w:lang w:val="mn-MN"/>
        </w:rPr>
        <w:t>4.1.2.”биологийн нөөц” гэж генетик нөөц болон бодит эсхүл боломжит  үнэ цэнэ бүхий экосистемийн амьд бүрэлдэхүүн хэсгийг;</w:t>
      </w:r>
    </w:p>
    <w:p w14:paraId="5F0C5EA0" w14:textId="77777777"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4.1.3.”биосоёлын протокол” гэж иргэд орон нутгийнхаа генетик нөөц, түүнтэй холбоотой уламжлалт мэдлэгийг тодорхойлж, түүнийг бусад этгээдэд ашиглуулах</w:t>
      </w:r>
      <w:r>
        <w:rPr>
          <w:color w:val="000000" w:themeColor="text1"/>
        </w:rPr>
        <w:t xml:space="preserve"> </w:t>
      </w:r>
      <w:r>
        <w:rPr>
          <w:color w:val="000000" w:themeColor="text1"/>
          <w:lang w:val="mn-MN"/>
        </w:rPr>
        <w:t>нөхцөлийг</w:t>
      </w:r>
      <w:r w:rsidRPr="00681117">
        <w:rPr>
          <w:color w:val="000000" w:themeColor="text1"/>
          <w:lang w:val="mn-MN"/>
        </w:rPr>
        <w:t xml:space="preserve"> хэлэлцэн тохирсон баримт бичгийг;</w:t>
      </w:r>
    </w:p>
    <w:p w14:paraId="78971370" w14:textId="47E60BC4"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4.1.4.”биотехнологи” гэж Биологийн олон янз байдлын тухай конвенцийн 2 дугаар зүйлд заасанчлан биологийн систем, амьд биес, тэдгээрээс гаралтай үүсмэлийг ашиглан тодорхой зориулалт бүхий бүтээгдэхүүн</w:t>
      </w:r>
      <w:r w:rsidR="008C51A8">
        <w:rPr>
          <w:color w:val="000000" w:themeColor="text1"/>
          <w:lang w:val="mn-MN"/>
        </w:rPr>
        <w:t>,</w:t>
      </w:r>
      <w:r w:rsidRPr="00681117">
        <w:rPr>
          <w:color w:val="000000" w:themeColor="text1"/>
          <w:lang w:val="mn-MN"/>
        </w:rPr>
        <w:t xml:space="preserve"> эсхүл арга ажиллагаа бий болгох аливаа технологийг;</w:t>
      </w:r>
    </w:p>
    <w:p w14:paraId="56D19E6E" w14:textId="77777777"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lastRenderedPageBreak/>
        <w:t>4.1.5.“биохайгуул” гэж биологийн олон янз байдлын генетик нөөцийг арилжааны зорилгоор хайх, судлах үйл явцыг;</w:t>
      </w:r>
    </w:p>
    <w:p w14:paraId="42B7CDC8" w14:textId="77777777"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4.1.6.”бичил биетэн” гэж энгийн нүдэнд үл үзэгдэх нэг ба олон эст амьд бие, вирусыг;</w:t>
      </w:r>
    </w:p>
    <w:p w14:paraId="205E5A1C" w14:textId="77777777"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4.1.7.“генетик материал” гэж ургамал, амьтан, бичил биетний болон бусад гаралтай удамшлын функциональ нэгж агуулсан аливаа материалыг;</w:t>
      </w:r>
      <w:r w:rsidRPr="00681117" w:rsidDel="00047BDD">
        <w:rPr>
          <w:color w:val="000000" w:themeColor="text1"/>
          <w:lang w:val="mn-MN"/>
        </w:rPr>
        <w:t xml:space="preserve"> </w:t>
      </w:r>
    </w:p>
    <w:p w14:paraId="5EB39F97" w14:textId="4B03256C"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4.1.8.“генетик нөөц” гэж бодит</w:t>
      </w:r>
      <w:r w:rsidR="00A653A1">
        <w:rPr>
          <w:color w:val="000000" w:themeColor="text1"/>
          <w:lang w:val="mn-MN"/>
        </w:rPr>
        <w:t>,</w:t>
      </w:r>
      <w:r w:rsidRPr="00681117">
        <w:rPr>
          <w:color w:val="000000" w:themeColor="text1"/>
          <w:lang w:val="mn-MN"/>
        </w:rPr>
        <w:t xml:space="preserve"> эсхүл боломжит үнэ цэнэ бүхий генетик материал, үүсмэлийг;</w:t>
      </w:r>
    </w:p>
    <w:p w14:paraId="2BFE3F45" w14:textId="2E638BD6"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 xml:space="preserve">4.1.9.“генетик нөөц ашиглах" гэж генетик нөөц, түүнтэй холбоотой уламжлалт мэдлэгийг </w:t>
      </w:r>
      <w:r w:rsidR="00BC33B5">
        <w:rPr>
          <w:color w:val="000000" w:themeColor="text1"/>
          <w:lang w:val="mn-MN"/>
        </w:rPr>
        <w:t xml:space="preserve">судалгааны болон арилжааны </w:t>
      </w:r>
      <w:r w:rsidRPr="00681117">
        <w:rPr>
          <w:color w:val="000000" w:themeColor="text1"/>
          <w:lang w:val="mn-MN"/>
        </w:rPr>
        <w:t xml:space="preserve">зорилгоор илрүүлэх, цуглуулах, </w:t>
      </w:r>
      <w:r w:rsidRPr="00681117">
        <w:rPr>
          <w:color w:val="000000" w:themeColor="text1"/>
          <w:shd w:val="clear" w:color="auto" w:fill="FFFFFF"/>
          <w:lang w:val="mn-MN"/>
        </w:rPr>
        <w:t xml:space="preserve">судлах, </w:t>
      </w:r>
      <w:r w:rsidRPr="00681117">
        <w:rPr>
          <w:color w:val="000000" w:themeColor="text1"/>
          <w:lang w:val="mn-MN"/>
        </w:rPr>
        <w:t xml:space="preserve">боловсруулах, </w:t>
      </w:r>
      <w:r w:rsidRPr="00681117">
        <w:rPr>
          <w:color w:val="000000" w:themeColor="text1"/>
          <w:shd w:val="clear" w:color="auto" w:fill="FFFFFF"/>
          <w:lang w:val="mn-MN"/>
        </w:rPr>
        <w:t>бүтээгдэхүүн бий болгох үйл ажиллагааг</w:t>
      </w:r>
      <w:r w:rsidRPr="00681117">
        <w:rPr>
          <w:color w:val="000000" w:themeColor="text1"/>
          <w:lang w:val="mn-MN"/>
        </w:rPr>
        <w:t>;</w:t>
      </w:r>
    </w:p>
    <w:p w14:paraId="53CE049F" w14:textId="77777777"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4.1.10.”генетик нөөцтэй холбоотой уламжлалт мэдлэг” гэж үеэс үед өвлөгдөн уламжлагдаж ирсэн, биологийн нөөцийн онцлог шинж чанар, түүнийг ашиглах арга ухаан, мэдлэг, ур чадварыг;</w:t>
      </w:r>
    </w:p>
    <w:p w14:paraId="21941756" w14:textId="77777777"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4.1.11.”генетик нөөцийн үндэсний сан” гэж амьд бие, эрхтэн, эд, эс, өсгөвөр, удамшлын материалын биет болон тоон мэдээллийн сан хөмрөгийг;</w:t>
      </w:r>
    </w:p>
    <w:p w14:paraId="49501456" w14:textId="77777777" w:rsidR="002C0372" w:rsidRPr="00681117" w:rsidRDefault="002C0372" w:rsidP="002C0372">
      <w:pPr>
        <w:pStyle w:val="Default"/>
        <w:spacing w:after="120"/>
        <w:ind w:firstLine="1440"/>
        <w:jc w:val="both"/>
        <w:rPr>
          <w:color w:val="000000" w:themeColor="text1"/>
        </w:rPr>
      </w:pPr>
      <w:r w:rsidRPr="00681117">
        <w:rPr>
          <w:color w:val="000000" w:themeColor="text1"/>
          <w:lang w:val="mn-MN"/>
        </w:rPr>
        <w:t xml:space="preserve">4.1.12.”олон улсын мэдээлэл солилцооны төв” гэж </w:t>
      </w:r>
      <w:r w:rsidRPr="00681117">
        <w:rPr>
          <w:color w:val="000000" w:themeColor="text1"/>
        </w:rPr>
        <w:t xml:space="preserve">холбогдох </w:t>
      </w:r>
      <w:r w:rsidRPr="00681117">
        <w:rPr>
          <w:color w:val="000000" w:themeColor="text1"/>
          <w:lang w:val="mn-MN"/>
        </w:rPr>
        <w:t>олон улсын гэрээний хүрээнд гишүүн орнуудын дунд хэрэгждэг генетик нөөц, түүнтэй холбоотой уламжлалт мэдлэгийн ашиглалтын талаарх мэдээлэл солилцох тогтолцоог</w:t>
      </w:r>
      <w:r w:rsidRPr="00681117">
        <w:rPr>
          <w:color w:val="000000" w:themeColor="text1"/>
        </w:rPr>
        <w:t>;</w:t>
      </w:r>
    </w:p>
    <w:p w14:paraId="2028F5C5" w14:textId="77777777"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 xml:space="preserve">4.1.13.”ургамал” гэж Байгаль орчныг хамгаалах тухай хуулийн 3 дугаар зүйлийн 3.2.3-т заасныг; </w:t>
      </w:r>
    </w:p>
    <w:p w14:paraId="5E6947D4" w14:textId="77777777"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4.1.14.“урьдчилсан зөвшөөрөл” гэж генетик нөөцтэй холбоотой уламжлалт мэдлэгээ ашиглуулж болох талаар эзэмшигчээс өгсөн албан ёсны зөвшөөрлийг;</w:t>
      </w:r>
    </w:p>
    <w:p w14:paraId="07F571E0" w14:textId="77777777"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4.1.15.”үр шимийн гэрээ” гэж генетик нөөц, түүнтэй холбоотой уламжлалт мэдлэгийг ашиглах, тэдгээрийг ашигласнаас үүдэх үр шимийг харилцан хүртэх</w:t>
      </w:r>
      <w:r w:rsidRPr="00681117">
        <w:rPr>
          <w:color w:val="000000" w:themeColor="text1"/>
        </w:rPr>
        <w:t xml:space="preserve"> </w:t>
      </w:r>
      <w:r w:rsidRPr="00681117">
        <w:rPr>
          <w:color w:val="000000" w:themeColor="text1"/>
          <w:lang w:val="mn-MN"/>
        </w:rPr>
        <w:t>нөхцөлийг тодорхойлсон генетик нөөц эзэмшигч ба ашиглагчийн хооронд байгуулсан хэлцлийн баримт бичгийг;</w:t>
      </w:r>
    </w:p>
    <w:p w14:paraId="6E1E5A64" w14:textId="77777777" w:rsidR="002C0372" w:rsidRPr="00681117" w:rsidRDefault="002C0372" w:rsidP="002C0372">
      <w:pPr>
        <w:pStyle w:val="Default"/>
        <w:spacing w:after="240"/>
        <w:ind w:firstLine="1440"/>
        <w:jc w:val="both"/>
        <w:rPr>
          <w:color w:val="000000" w:themeColor="text1"/>
          <w:lang w:val="mn-MN"/>
        </w:rPr>
      </w:pPr>
      <w:r w:rsidRPr="00681117">
        <w:rPr>
          <w:color w:val="000000" w:themeColor="text1"/>
          <w:lang w:val="mn-MN"/>
        </w:rPr>
        <w:t>4.1.16.”үүсмэл” гэж биологийн эсхүл генетик нөөцийн генийн илрэл</w:t>
      </w:r>
      <w:r w:rsidRPr="00681117">
        <w:rPr>
          <w:color w:val="000000" w:themeColor="text1"/>
        </w:rPr>
        <w:t xml:space="preserve">, </w:t>
      </w:r>
      <w:r w:rsidRPr="00681117">
        <w:rPr>
          <w:color w:val="000000" w:themeColor="text1"/>
          <w:lang w:val="mn-MN"/>
        </w:rPr>
        <w:t>бодисын солилцооны дүнд үүсэх байгалийн биохимийн нэгдлийг.</w:t>
      </w:r>
    </w:p>
    <w:p w14:paraId="1D7E9B20" w14:textId="77777777" w:rsidR="002C0372" w:rsidRPr="00681117" w:rsidRDefault="002C0372" w:rsidP="002C0372">
      <w:pPr>
        <w:pStyle w:val="Default"/>
        <w:spacing w:after="120"/>
        <w:ind w:firstLine="720"/>
        <w:jc w:val="both"/>
        <w:rPr>
          <w:color w:val="000000" w:themeColor="text1"/>
          <w:lang w:val="mn-MN"/>
        </w:rPr>
      </w:pPr>
      <w:r w:rsidRPr="00681117">
        <w:rPr>
          <w:b/>
          <w:color w:val="000000" w:themeColor="text1"/>
          <w:lang w:val="mn-MN"/>
        </w:rPr>
        <w:t>5 дугаар зүйл. Хуулийн зарчим</w:t>
      </w:r>
    </w:p>
    <w:p w14:paraId="53577DDF" w14:textId="77777777" w:rsidR="00F27120" w:rsidRDefault="002C0372" w:rsidP="00F27120">
      <w:pPr>
        <w:pStyle w:val="Default"/>
        <w:spacing w:after="120"/>
        <w:ind w:firstLine="720"/>
        <w:jc w:val="both"/>
        <w:rPr>
          <w:color w:val="000000" w:themeColor="text1"/>
          <w:lang w:val="mn-MN"/>
        </w:rPr>
      </w:pPr>
      <w:r w:rsidRPr="00681117">
        <w:rPr>
          <w:color w:val="000000" w:themeColor="text1"/>
          <w:lang w:val="mn-MN"/>
        </w:rPr>
        <w:t>5.1.</w:t>
      </w:r>
      <w:r w:rsidR="00F27120" w:rsidRPr="00F27120">
        <w:rPr>
          <w:color w:val="000000" w:themeColor="text1"/>
          <w:lang w:val="mn-MN"/>
        </w:rPr>
        <w:t xml:space="preserve">Төрөөс генетик нөөц, түүнтэй холбоотой уламжлалт мэдлэгийг ашиглахад дараахь зарчим баримтална: </w:t>
      </w:r>
    </w:p>
    <w:p w14:paraId="1C8C7E80" w14:textId="77777777" w:rsidR="00F27120" w:rsidRDefault="00F27120" w:rsidP="00F27120">
      <w:pPr>
        <w:pStyle w:val="Default"/>
        <w:spacing w:after="120"/>
        <w:ind w:firstLine="1418"/>
        <w:jc w:val="both"/>
        <w:rPr>
          <w:color w:val="000000" w:themeColor="text1"/>
          <w:lang w:val="mn-MN"/>
        </w:rPr>
      </w:pPr>
      <w:r w:rsidRPr="00F27120">
        <w:rPr>
          <w:color w:val="000000" w:themeColor="text1"/>
          <w:lang w:val="mn-MN"/>
        </w:rPr>
        <w:t xml:space="preserve">5.1.1.генетик нөөц, түүнтэй холбоотой уламжлалт мэдлэгийг шинжлэх ухааны үндэслэлтэй зохистой ашиглах нөхцөлийг бүрдүүлэх; </w:t>
      </w:r>
    </w:p>
    <w:p w14:paraId="7C411839" w14:textId="2BCB4587" w:rsidR="00F27120" w:rsidRDefault="00F27120" w:rsidP="00F27120">
      <w:pPr>
        <w:pStyle w:val="Default"/>
        <w:spacing w:after="120"/>
        <w:ind w:firstLine="1418"/>
        <w:jc w:val="both"/>
        <w:rPr>
          <w:color w:val="000000" w:themeColor="text1"/>
          <w:lang w:val="mn-MN"/>
        </w:rPr>
      </w:pPr>
      <w:r w:rsidRPr="00F27120">
        <w:rPr>
          <w:color w:val="000000" w:themeColor="text1"/>
          <w:lang w:val="mn-MN"/>
        </w:rPr>
        <w:t>5.1.2.генетик нөөц</w:t>
      </w:r>
      <w:r>
        <w:rPr>
          <w:color w:val="000000" w:themeColor="text1"/>
          <w:lang w:val="mn-MN"/>
        </w:rPr>
        <w:t>ийг хамгаалах</w:t>
      </w:r>
      <w:r w:rsidRPr="00F27120">
        <w:rPr>
          <w:color w:val="000000" w:themeColor="text1"/>
          <w:lang w:val="mn-MN"/>
        </w:rPr>
        <w:t xml:space="preserve">, түүнтэй холбоотой уламжлалт мэдлэгийг ашиглах шийдвэр, үйл ажиллагаа нээлттэй, ил тод байх; </w:t>
      </w:r>
    </w:p>
    <w:p w14:paraId="1D11EA93" w14:textId="4CBC2A34" w:rsidR="002C0372" w:rsidRPr="00681117" w:rsidRDefault="00F27120" w:rsidP="00F27120">
      <w:pPr>
        <w:pStyle w:val="Default"/>
        <w:spacing w:after="240"/>
        <w:ind w:firstLine="1418"/>
        <w:jc w:val="both"/>
        <w:rPr>
          <w:color w:val="000000" w:themeColor="text1"/>
          <w:lang w:val="mn-MN"/>
        </w:rPr>
      </w:pPr>
      <w:r w:rsidRPr="00F27120">
        <w:rPr>
          <w:color w:val="000000" w:themeColor="text1"/>
          <w:lang w:val="mn-MN"/>
        </w:rPr>
        <w:t>5.1.3.генетик нөөц, түүнтэй холбоотой уламжлалт мэдлэгийг ашигласнаас үүдэх үр шимийг шударга, харилцан эрх тэгш</w:t>
      </w:r>
      <w:r>
        <w:rPr>
          <w:color w:val="000000" w:themeColor="text1"/>
          <w:lang w:val="mn-MN"/>
        </w:rPr>
        <w:t xml:space="preserve"> хүртээх.</w:t>
      </w:r>
    </w:p>
    <w:p w14:paraId="5360DBF9" w14:textId="77777777" w:rsidR="002C0372" w:rsidRPr="00681117" w:rsidRDefault="002C0372" w:rsidP="002C0372">
      <w:pPr>
        <w:pStyle w:val="Default"/>
        <w:spacing w:after="120"/>
        <w:ind w:firstLine="720"/>
        <w:rPr>
          <w:color w:val="000000" w:themeColor="text1"/>
          <w:lang w:val="mn-MN"/>
        </w:rPr>
      </w:pPr>
      <w:r w:rsidRPr="00681117">
        <w:rPr>
          <w:b/>
          <w:bCs/>
          <w:color w:val="000000" w:themeColor="text1"/>
          <w:lang w:val="mn-MN"/>
        </w:rPr>
        <w:t>6 дугаар зүйл. Генетик нөөц, түүнтэй холбоотой уламжлалт мэдлэгийн өмчлөл, эзэмшил</w:t>
      </w:r>
    </w:p>
    <w:p w14:paraId="45E3BFBD"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lastRenderedPageBreak/>
        <w:t>6.1.Монгол Улсын нутаг дэвсгэрээс гаралтай генетик нөөц төрийн өмчлөлд байна.</w:t>
      </w:r>
    </w:p>
    <w:p w14:paraId="4D3F9F29"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6.2.Генетик нөөцтэй холбоотой тухайн уламжлалт мэдлэгийн эзэмшигчийг энэ хуулийн 13 дугаар зүйлд заасан журмын дагуу тогтоох боломжгүй тохиолдолд төр эзэмшигч байна.</w:t>
      </w:r>
    </w:p>
    <w:p w14:paraId="1CC9B825"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 xml:space="preserve">6.3.Энэ хуульд заасан нөхцөл, журмын дагуу генетик нөөц, түүнтэй холбоотой уламжлалт мэдлэгийг судлах, биохайгуул хийх, ашиглах эрхийг хуулийн этгээдэд олгож болно. </w:t>
      </w:r>
    </w:p>
    <w:p w14:paraId="7854837A" w14:textId="72969BD7" w:rsidR="002C0372" w:rsidRPr="00B96C99" w:rsidRDefault="002C0372" w:rsidP="00B96C99">
      <w:pPr>
        <w:pStyle w:val="Default"/>
        <w:spacing w:after="360"/>
        <w:ind w:firstLine="720"/>
        <w:jc w:val="both"/>
        <w:rPr>
          <w:color w:val="000000" w:themeColor="text1"/>
          <w:lang w:val="mn-MN"/>
        </w:rPr>
      </w:pPr>
      <w:r w:rsidRPr="00681117">
        <w:rPr>
          <w:color w:val="000000" w:themeColor="text1"/>
          <w:lang w:val="mn-MN"/>
        </w:rPr>
        <w:t>6.4.Энэ хуульд заасан тусгай зөвшөөрөлгүйгээр генетик нөөц, түүнтэй холбоотой уламжлалт мэдлэгийг илрүүлэх, биохайгуул хийх, мэдээллийн нэгдсэн санд бүртгүүлэ</w:t>
      </w:r>
      <w:r>
        <w:rPr>
          <w:color w:val="000000" w:themeColor="text1"/>
          <w:lang w:val="mn-MN"/>
        </w:rPr>
        <w:t>х</w:t>
      </w:r>
      <w:r w:rsidRPr="00681117">
        <w:rPr>
          <w:color w:val="000000" w:themeColor="text1"/>
          <w:lang w:val="mn-MN"/>
        </w:rPr>
        <w:t>гүй ашиглах, гадаадын иргэн, хуулийн этгээдэд дамжуулах, худалдах, үр шимийг харилцан хүртэхийг хориглоно.</w:t>
      </w:r>
    </w:p>
    <w:p w14:paraId="5D44CA51" w14:textId="77777777" w:rsidR="002C0372" w:rsidRDefault="002C0372" w:rsidP="00B96C99">
      <w:pPr>
        <w:pStyle w:val="Default"/>
        <w:jc w:val="center"/>
        <w:outlineLvl w:val="0"/>
        <w:rPr>
          <w:b/>
          <w:color w:val="000000" w:themeColor="text1"/>
          <w:lang w:val="mn-MN"/>
        </w:rPr>
      </w:pPr>
      <w:r w:rsidRPr="003759A4">
        <w:rPr>
          <w:b/>
          <w:color w:val="000000" w:themeColor="text1"/>
          <w:lang w:val="mn-MN"/>
        </w:rPr>
        <w:t>ХОЁРДУГААР БҮЛЭГ</w:t>
      </w:r>
    </w:p>
    <w:p w14:paraId="51BD6523" w14:textId="77777777" w:rsidR="00B96C99" w:rsidRPr="003759A4" w:rsidRDefault="00B96C99" w:rsidP="00B96C99">
      <w:pPr>
        <w:pStyle w:val="Default"/>
        <w:jc w:val="center"/>
        <w:outlineLvl w:val="0"/>
        <w:rPr>
          <w:b/>
          <w:color w:val="000000" w:themeColor="text1"/>
          <w:lang w:val="mn-MN"/>
        </w:rPr>
      </w:pPr>
    </w:p>
    <w:p w14:paraId="3312797E" w14:textId="77777777" w:rsidR="002C0372" w:rsidRPr="003759A4" w:rsidRDefault="002C0372" w:rsidP="00AA6131">
      <w:pPr>
        <w:pStyle w:val="Default"/>
        <w:jc w:val="center"/>
        <w:outlineLvl w:val="0"/>
        <w:rPr>
          <w:b/>
          <w:color w:val="000000" w:themeColor="text1"/>
          <w:lang w:val="mn-MN"/>
        </w:rPr>
      </w:pPr>
      <w:r w:rsidRPr="003759A4">
        <w:rPr>
          <w:b/>
          <w:color w:val="000000" w:themeColor="text1"/>
          <w:lang w:val="mn-MN"/>
        </w:rPr>
        <w:t>ГЕНЕТИК НӨӨЦ, ТҮҮНТЭЙ ХОЛБООТОЙ УЛАМЖЛАЛТ МЭДЛЭГТЭЙ</w:t>
      </w:r>
    </w:p>
    <w:p w14:paraId="66CB981C" w14:textId="77777777" w:rsidR="002C0372" w:rsidRPr="003759A4" w:rsidRDefault="002C0372" w:rsidP="002C0372">
      <w:pPr>
        <w:pStyle w:val="Default"/>
        <w:spacing w:after="120"/>
        <w:jc w:val="center"/>
        <w:outlineLvl w:val="0"/>
        <w:rPr>
          <w:b/>
          <w:color w:val="000000" w:themeColor="text1"/>
          <w:lang w:val="mn-MN"/>
        </w:rPr>
      </w:pPr>
      <w:r w:rsidRPr="003759A4">
        <w:rPr>
          <w:b/>
          <w:color w:val="000000" w:themeColor="text1"/>
          <w:lang w:val="mn-MN"/>
        </w:rPr>
        <w:t>ХОЛБОГДОХ ҮЙЛ АЖИЛЛАГААГ ЗОХИЦУУЛАХ</w:t>
      </w:r>
    </w:p>
    <w:p w14:paraId="2B975300" w14:textId="77777777" w:rsidR="002C0372" w:rsidRPr="00681117" w:rsidRDefault="002C0372" w:rsidP="00AA6131">
      <w:pPr>
        <w:pStyle w:val="Default"/>
        <w:jc w:val="center"/>
        <w:outlineLvl w:val="0"/>
        <w:rPr>
          <w:b/>
          <w:color w:val="000000" w:themeColor="text1"/>
          <w:lang w:val="mn-MN"/>
        </w:rPr>
      </w:pPr>
    </w:p>
    <w:p w14:paraId="6757DEE5" w14:textId="77777777" w:rsidR="002C0372" w:rsidRPr="00681117" w:rsidRDefault="002C0372" w:rsidP="002C0372">
      <w:pPr>
        <w:pStyle w:val="Default"/>
        <w:ind w:firstLine="720"/>
        <w:jc w:val="both"/>
        <w:rPr>
          <w:b/>
          <w:color w:val="000000" w:themeColor="text1"/>
          <w:lang w:val="mn-MN"/>
        </w:rPr>
      </w:pPr>
      <w:r w:rsidRPr="00681117">
        <w:rPr>
          <w:b/>
          <w:color w:val="000000" w:themeColor="text1"/>
          <w:lang w:val="mn-MN"/>
        </w:rPr>
        <w:t>7 дугаар зүйл. Генетик нөөц, түүнтэй холбоотой уламжлалт мэдлэгтэй холбогдох  үйл ажиллагааг хэрэгжүүлэгч байгууллага</w:t>
      </w:r>
    </w:p>
    <w:p w14:paraId="310EE45D" w14:textId="77777777" w:rsidR="002C0372" w:rsidRPr="00681117" w:rsidRDefault="002C0372" w:rsidP="002C0372">
      <w:pPr>
        <w:pStyle w:val="Default"/>
        <w:ind w:firstLine="720"/>
        <w:jc w:val="both"/>
        <w:rPr>
          <w:b/>
          <w:color w:val="000000" w:themeColor="text1"/>
        </w:rPr>
      </w:pPr>
    </w:p>
    <w:p w14:paraId="235B9037" w14:textId="77777777" w:rsidR="002C0372" w:rsidRPr="00681117" w:rsidRDefault="002C0372" w:rsidP="002C0372">
      <w:pPr>
        <w:pStyle w:val="Default"/>
        <w:ind w:firstLine="720"/>
        <w:jc w:val="both"/>
        <w:rPr>
          <w:color w:val="000000" w:themeColor="text1"/>
          <w:lang w:val="mn-MN"/>
        </w:rPr>
      </w:pPr>
      <w:r w:rsidRPr="00681117">
        <w:rPr>
          <w:color w:val="000000" w:themeColor="text1"/>
          <w:lang w:val="mn-MN"/>
        </w:rPr>
        <w:t xml:space="preserve">7.1.Байгаль орчны асуудал эрхэлсэн төрийн захиргааны төв байгууллага /цаашид “төрийн захиргааны төв байгууллага” гэх/ генетик нөөц, түүнтэй холбоотой уламжлалт мэдлэгийн харилцааны талаар дараах бүрэн эрхийг хэрэгжүүлнэ: </w:t>
      </w:r>
    </w:p>
    <w:p w14:paraId="0AB84BF3"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 xml:space="preserve">7.1.1.генетик нөөц, түүнтэй холбоотой уламжлалт мэдлэгийн талаарх хууль тогтоомжийн хэрэгжилтийг зохион байгуулах; </w:t>
      </w:r>
    </w:p>
    <w:p w14:paraId="5B466512"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 xml:space="preserve">7.1.2.энэ хуульд заасан урьдчилсан зөвшөөрөл, биосоёлын протокол, тусгай зөвшөөрөл, үр шимийн гэрээ, газарзүйн гарал үүслийн тодорхойлолт, материал дамжуулах гэрээний загварыг батлах; </w:t>
      </w:r>
    </w:p>
    <w:p w14:paraId="36A03B6E"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 xml:space="preserve">7.1.3.генетик нөөц, түүнтэй холбоотой уламжлалт мэдлэгийг ашиглах тусгай зөвшөөрөл /цаашид “тусгай зөвшөөрөл “гэх/ олгох, цуцлах, тусгай зөвшөөрөл шаардах үйл ажиллагаа болон нөөцийн жагсаалт батлах; </w:t>
      </w:r>
    </w:p>
    <w:p w14:paraId="3C14C746"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7.1.4.генетик нөөцийг Монгол Улсын хилээр нэвтрүүлэх зөвшөөрөл олгох, хүчингүй болгох;</w:t>
      </w:r>
    </w:p>
    <w:p w14:paraId="042D99E1" w14:textId="77777777" w:rsidR="002C0372" w:rsidRPr="00681117" w:rsidRDefault="002C0372" w:rsidP="002C0372">
      <w:pPr>
        <w:ind w:firstLine="1440"/>
        <w:jc w:val="both"/>
        <w:textAlignment w:val="baseline"/>
        <w:rPr>
          <w:rFonts w:ascii="Arial" w:hAnsi="Arial" w:cs="Arial"/>
          <w:color w:val="000000" w:themeColor="text1"/>
        </w:rPr>
      </w:pPr>
      <w:r w:rsidRPr="00681117">
        <w:rPr>
          <w:rFonts w:ascii="Arial" w:hAnsi="Arial" w:cs="Arial"/>
          <w:color w:val="000000" w:themeColor="text1"/>
          <w:lang w:val="mn-MN"/>
        </w:rPr>
        <w:t>7.1.5.энэ хуулийн 15.1-д заасан үр шимийн гэрээний хэрэгжилтийг хянаж шалгах, гэрээний биелэлт хангалтгүй гэж дүгнэвэл хүчингүй болгох</w:t>
      </w:r>
      <w:r w:rsidRPr="00681117">
        <w:rPr>
          <w:rFonts w:ascii="Arial" w:hAnsi="Arial" w:cs="Arial"/>
          <w:color w:val="000000" w:themeColor="text1"/>
        </w:rPr>
        <w:t>;</w:t>
      </w:r>
    </w:p>
    <w:p w14:paraId="64751139"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 xml:space="preserve">7.1.6.генетик нөөц, түүнтэй холбоотой уламжлалт мэдлэгийг ашиглан гарган авсан бүтээгдэхүүний үнэ, эрэлт, хэрэгцээ, хэтийн төлвийг судлах; </w:t>
      </w:r>
    </w:p>
    <w:p w14:paraId="7A22924B"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7.1.7.генетик нөөцийн тархац, ангилал зүйн судалгаа, нөөцийн үнэлгээг хийлгэх;</w:t>
      </w:r>
    </w:p>
    <w:p w14:paraId="1B53383E"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7.1.8.генетик нөөцтэй холбоотой уламжлалт мэдлэгийн судалгаа, тооллого зохион байгуул</w:t>
      </w:r>
      <w:r>
        <w:rPr>
          <w:color w:val="000000" w:themeColor="text1"/>
          <w:lang w:val="mn-MN"/>
        </w:rPr>
        <w:t>ж бүртгэх</w:t>
      </w:r>
      <w:r w:rsidRPr="00681117">
        <w:rPr>
          <w:color w:val="000000" w:themeColor="text1"/>
          <w:lang w:val="mn-MN"/>
        </w:rPr>
        <w:t>;</w:t>
      </w:r>
    </w:p>
    <w:p w14:paraId="62A152B3"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 xml:space="preserve">7.1.8.генетик нөөц, түүнтэй холбоотой уламжлалт мэдлэгийг хамгаалах, судлах, ашиглахтай холбоотой үйл ажиллагаанд хяналт тавих, холбогдох этгээдээс мэдээлэл, тайлан гаргуулах; </w:t>
      </w:r>
    </w:p>
    <w:p w14:paraId="61EE955C"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7.1.9.биологийн судалгааны үр дүн, инноваци, арилжааны өмнөх болон дараа үеийн холбогдох мэдээллийг тусгай зөвшөөрөл эзэмшигчээс гаргуулах;</w:t>
      </w:r>
    </w:p>
    <w:p w14:paraId="18E4DFB0"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lastRenderedPageBreak/>
        <w:t>7.1.10.олон нийтэд генетик нөөц, түүнтэй холбоотой уламжлалт мэдлэгийн талаар мэдлэг олгох ажлыг зохион байгуулах, дэмжлэг үзүүлэх, хууль тогтоомжийг сурталчлах;</w:t>
      </w:r>
    </w:p>
    <w:p w14:paraId="1F6620AE"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7.1.11.холбогдох олон улсын гэрээний үндэсний зохицуулагчийн үүргийг гүйцэтгэх,  олон улсын мэдээлэл солилцооны төвтэй харилцах;</w:t>
      </w:r>
    </w:p>
    <w:p w14:paraId="2C008077"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7.1.12.энэ хуулийн 8 дугаар зүйлд заасан Мэргэжлийн зөвлөлийн дүгнэлт, зөвлөмжийг хэлэлцэж, холбогдох шийдвэрийг гаргах;</w:t>
      </w:r>
    </w:p>
    <w:p w14:paraId="2A4D131F" w14:textId="77777777" w:rsidR="002C0372" w:rsidRPr="00681117" w:rsidRDefault="002C0372" w:rsidP="002C0372">
      <w:pPr>
        <w:pStyle w:val="Default"/>
        <w:spacing w:after="120"/>
        <w:ind w:left="556" w:firstLine="884"/>
        <w:jc w:val="both"/>
        <w:rPr>
          <w:color w:val="000000" w:themeColor="text1"/>
          <w:lang w:val="mn-MN"/>
        </w:rPr>
      </w:pPr>
      <w:r w:rsidRPr="00681117">
        <w:rPr>
          <w:color w:val="000000" w:themeColor="text1"/>
          <w:lang w:val="mn-MN"/>
        </w:rPr>
        <w:t>7.1.13.хуульд заасан бусад бүрэн эрх.</w:t>
      </w:r>
    </w:p>
    <w:p w14:paraId="540482CA" w14:textId="335522F1" w:rsidR="002C0372" w:rsidRPr="00681117" w:rsidRDefault="00095A4A" w:rsidP="002C0372">
      <w:pPr>
        <w:spacing w:after="120"/>
        <w:ind w:firstLine="720"/>
        <w:jc w:val="both"/>
        <w:rPr>
          <w:rStyle w:val="Emphasis"/>
          <w:rFonts w:ascii="Arial" w:hAnsi="Arial" w:cs="Arial"/>
          <w:color w:val="000000" w:themeColor="text1"/>
          <w:lang w:val="mn-MN"/>
        </w:rPr>
      </w:pPr>
      <w:r>
        <w:rPr>
          <w:rFonts w:ascii="Arial" w:hAnsi="Arial" w:cs="Arial"/>
          <w:color w:val="000000" w:themeColor="text1"/>
          <w:lang w:val="mn-MN"/>
        </w:rPr>
        <w:t>7.2.</w:t>
      </w:r>
      <w:r w:rsidR="002C0372" w:rsidRPr="00681117">
        <w:rPr>
          <w:rFonts w:ascii="Arial" w:hAnsi="Arial" w:cs="Arial"/>
          <w:color w:val="000000" w:themeColor="text1"/>
        </w:rPr>
        <w:t>О</w:t>
      </w:r>
      <w:r w:rsidR="002C0372" w:rsidRPr="00681117">
        <w:rPr>
          <w:rFonts w:ascii="Arial" w:hAnsi="Arial" w:cs="Arial"/>
          <w:color w:val="000000" w:themeColor="text1"/>
          <w:lang w:val="mn-MN"/>
        </w:rPr>
        <w:t xml:space="preserve">юуны өмчийн асуудал эрхэлсэн төрийн захиргааны байгууллага генетик нөөц, түүнтэй холбоотой уламжлалт мэдлэгийн асуудалд оюуны өмчийн эрх үүссэн эсэхийг хянаж шалгах бөгөөд үүссэн тохиолдолд энэ талаар төрийн захиргааны төв </w:t>
      </w:r>
      <w:r w:rsidR="002C0372" w:rsidRPr="00681117">
        <w:rPr>
          <w:rStyle w:val="Emphasis"/>
          <w:rFonts w:ascii="Arial" w:hAnsi="Arial" w:cs="Arial"/>
          <w:i w:val="0"/>
          <w:color w:val="000000" w:themeColor="text1"/>
          <w:lang w:val="mn-MN"/>
        </w:rPr>
        <w:t>байгууллагад мэдээлнэ.</w:t>
      </w:r>
      <w:r w:rsidR="002C0372" w:rsidRPr="00681117">
        <w:rPr>
          <w:rStyle w:val="Emphasis"/>
          <w:rFonts w:ascii="Arial" w:hAnsi="Arial" w:cs="Arial"/>
          <w:color w:val="000000" w:themeColor="text1"/>
          <w:lang w:val="mn-MN"/>
        </w:rPr>
        <w:t xml:space="preserve"> </w:t>
      </w:r>
    </w:p>
    <w:p w14:paraId="4C1A5B52" w14:textId="43CF5A0A" w:rsidR="002C0372" w:rsidRPr="00681117" w:rsidRDefault="002C0372" w:rsidP="002C0372">
      <w:pPr>
        <w:spacing w:after="120"/>
        <w:ind w:firstLine="720"/>
        <w:jc w:val="both"/>
        <w:rPr>
          <w:rStyle w:val="Emphasis"/>
          <w:rFonts w:ascii="Arial" w:hAnsi="Arial" w:cs="Arial"/>
          <w:i w:val="0"/>
          <w:color w:val="000000" w:themeColor="text1"/>
        </w:rPr>
      </w:pPr>
      <w:r w:rsidRPr="00681117">
        <w:rPr>
          <w:rStyle w:val="Emphasis"/>
          <w:rFonts w:ascii="Arial" w:hAnsi="Arial" w:cs="Arial"/>
          <w:i w:val="0"/>
          <w:color w:val="000000" w:themeColor="text1"/>
          <w:lang w:val="mn-MN"/>
        </w:rPr>
        <w:t>7.</w:t>
      </w:r>
      <w:r w:rsidR="00095A4A">
        <w:rPr>
          <w:rStyle w:val="Emphasis"/>
          <w:rFonts w:ascii="Arial" w:hAnsi="Arial" w:cs="Arial"/>
          <w:i w:val="0"/>
          <w:color w:val="000000" w:themeColor="text1"/>
          <w:lang w:val="mn-MN"/>
        </w:rPr>
        <w:t>3</w:t>
      </w:r>
      <w:r w:rsidRPr="00681117">
        <w:rPr>
          <w:rStyle w:val="Emphasis"/>
          <w:rFonts w:ascii="Arial" w:hAnsi="Arial" w:cs="Arial"/>
          <w:i w:val="0"/>
          <w:color w:val="000000" w:themeColor="text1"/>
          <w:lang w:val="mn-MN"/>
        </w:rPr>
        <w:t xml:space="preserve">.Хүнс, хөдөө аж ахуй, эм зүй, шинжлэх ухаан, биотехнологийн асуудал эрхэлсэн төрийн захиргааны төв байгууллага </w:t>
      </w:r>
      <w:r w:rsidRPr="00681117">
        <w:rPr>
          <w:rStyle w:val="Emphasis"/>
          <w:rFonts w:ascii="Arial" w:hAnsi="Arial" w:cs="Arial"/>
          <w:i w:val="0"/>
          <w:color w:val="000000" w:themeColor="text1"/>
        </w:rPr>
        <w:t>тухайн салбарт хамаарах генетик нөөц, түүнтэй холбоотой уламжлалт мэдлэгийн талаарх ёс зүйн дүрмийг бата</w:t>
      </w:r>
      <w:r w:rsidRPr="00681117">
        <w:rPr>
          <w:rStyle w:val="Emphasis"/>
          <w:rFonts w:ascii="Arial" w:hAnsi="Arial" w:cs="Arial"/>
          <w:i w:val="0"/>
          <w:color w:val="000000" w:themeColor="text1"/>
          <w:lang w:val="mn-MN"/>
        </w:rPr>
        <w:t>л</w:t>
      </w:r>
      <w:r w:rsidRPr="00681117">
        <w:rPr>
          <w:rStyle w:val="Emphasis"/>
          <w:rFonts w:ascii="Arial" w:hAnsi="Arial" w:cs="Arial"/>
          <w:i w:val="0"/>
          <w:color w:val="000000" w:themeColor="text1"/>
        </w:rPr>
        <w:t>на.</w:t>
      </w:r>
    </w:p>
    <w:p w14:paraId="2A2E2DC2" w14:textId="0877C1E5" w:rsidR="002C0372" w:rsidRPr="00681117" w:rsidRDefault="00095A4A" w:rsidP="002C0372">
      <w:pPr>
        <w:pStyle w:val="Default"/>
        <w:ind w:firstLine="720"/>
        <w:jc w:val="both"/>
        <w:rPr>
          <w:color w:val="000000" w:themeColor="text1"/>
          <w:lang w:val="mn-MN"/>
        </w:rPr>
      </w:pPr>
      <w:r>
        <w:rPr>
          <w:color w:val="000000" w:themeColor="text1"/>
          <w:lang w:val="mn-MN"/>
        </w:rPr>
        <w:t>7.4</w:t>
      </w:r>
      <w:r w:rsidR="002C0372" w:rsidRPr="00681117">
        <w:rPr>
          <w:color w:val="000000" w:themeColor="text1"/>
          <w:lang w:val="mn-MN"/>
        </w:rPr>
        <w:t>.Аймаг, нийслэлийн байгаль орчны алба нь генетик нөөц, түүнтэй холбоотой уламжлалт мэдлэгийн талаар дараах чиг үүргийг хэрэгжүүлнэ:</w:t>
      </w:r>
    </w:p>
    <w:p w14:paraId="489E4491" w14:textId="0268050B" w:rsidR="002C0372" w:rsidRPr="00681117" w:rsidRDefault="00095A4A" w:rsidP="002C0372">
      <w:pPr>
        <w:pStyle w:val="Default"/>
        <w:ind w:firstLine="1440"/>
        <w:jc w:val="both"/>
        <w:rPr>
          <w:color w:val="000000" w:themeColor="text1"/>
          <w:lang w:val="mn-MN"/>
        </w:rPr>
      </w:pPr>
      <w:r>
        <w:rPr>
          <w:color w:val="000000" w:themeColor="text1"/>
          <w:lang w:val="mn-MN"/>
        </w:rPr>
        <w:t>7.4</w:t>
      </w:r>
      <w:r w:rsidR="002C0372" w:rsidRPr="00681117">
        <w:rPr>
          <w:color w:val="000000" w:themeColor="text1"/>
          <w:lang w:val="mn-MN"/>
        </w:rPr>
        <w:t>.1.генетик нөөц, түүнтэй холбоотой уламжлалт мэдлэгийн талаарх хууль тогтоомж, тэдгээрийг хэрэгжүүлэхтэй холбогдуулан гаргасан шийдвэрийн биелэлтийг өөрийн нутаг дэвсгэртээ зохион байгуулах, хэрэгжилтэд хяналт тавих;</w:t>
      </w:r>
    </w:p>
    <w:p w14:paraId="7AB94763" w14:textId="77DA58CE" w:rsidR="002C0372" w:rsidRPr="00681117" w:rsidRDefault="00095A4A" w:rsidP="002C0372">
      <w:pPr>
        <w:pStyle w:val="Default"/>
        <w:ind w:firstLine="1440"/>
        <w:jc w:val="both"/>
        <w:rPr>
          <w:color w:val="000000" w:themeColor="text1"/>
          <w:lang w:val="mn-MN"/>
        </w:rPr>
      </w:pPr>
      <w:r>
        <w:rPr>
          <w:color w:val="000000" w:themeColor="text1"/>
          <w:lang w:val="mn-MN"/>
        </w:rPr>
        <w:t>7.4</w:t>
      </w:r>
      <w:r w:rsidR="002C0372" w:rsidRPr="00681117">
        <w:rPr>
          <w:color w:val="000000" w:themeColor="text1"/>
          <w:lang w:val="mn-MN"/>
        </w:rPr>
        <w:t>.2.энэ хуулийн 9.3.2-т заасан бүртгэлийг үндэслэн генетик нөөцийн зүйлийн газарзүйн гарал үүслийн тодорхойлолтыг 14 хоногийн дотор олгох;</w:t>
      </w:r>
    </w:p>
    <w:p w14:paraId="30F4A391" w14:textId="7165B90D" w:rsidR="002C0372" w:rsidRPr="00681117" w:rsidRDefault="00095A4A" w:rsidP="002C0372">
      <w:pPr>
        <w:pStyle w:val="Default"/>
        <w:ind w:firstLine="1440"/>
        <w:jc w:val="both"/>
        <w:rPr>
          <w:color w:val="000000" w:themeColor="text1"/>
          <w:lang w:val="mn-MN"/>
        </w:rPr>
      </w:pPr>
      <w:r>
        <w:rPr>
          <w:color w:val="000000" w:themeColor="text1"/>
          <w:lang w:val="mn-MN"/>
        </w:rPr>
        <w:t>7.4</w:t>
      </w:r>
      <w:r w:rsidR="002C0372" w:rsidRPr="00681117">
        <w:rPr>
          <w:color w:val="000000" w:themeColor="text1"/>
          <w:lang w:val="mn-MN"/>
        </w:rPr>
        <w:t>.3.генетик нөөц, түүнтэй холбоотой уламжлалт мэдлэгийг эзэмшигч, ашиглагчийн хооронд байгуулсан үр шимийн гэрээний хэрэгжилтэд хяналт тавих;</w:t>
      </w:r>
    </w:p>
    <w:p w14:paraId="3433BC3B" w14:textId="4F3FF4D0" w:rsidR="002C0372" w:rsidRPr="00681117" w:rsidRDefault="00095A4A" w:rsidP="002C0372">
      <w:pPr>
        <w:pStyle w:val="Default"/>
        <w:spacing w:after="240"/>
        <w:ind w:firstLine="1440"/>
        <w:jc w:val="both"/>
        <w:rPr>
          <w:color w:val="000000" w:themeColor="text1"/>
          <w:lang w:val="mn-MN"/>
        </w:rPr>
      </w:pPr>
      <w:r>
        <w:rPr>
          <w:color w:val="000000" w:themeColor="text1"/>
          <w:lang w:val="mn-MN"/>
        </w:rPr>
        <w:t>7.4</w:t>
      </w:r>
      <w:r w:rsidR="002C0372" w:rsidRPr="00681117">
        <w:rPr>
          <w:color w:val="000000" w:themeColor="text1"/>
          <w:lang w:val="mn-MN"/>
        </w:rPr>
        <w:t>.4.генетик нөөц, түүнтэй холбоотой уламжлалт мэдлэг болон био соёлын протоколыг бүртгэж, энэ хуулийн 9.3-т заасан мэдээллийн нэгдсэн санд 5 хоногийн дотор оруулна.</w:t>
      </w:r>
    </w:p>
    <w:p w14:paraId="3FC8F302" w14:textId="77777777" w:rsidR="002C0372" w:rsidRPr="00681117" w:rsidRDefault="002C0372" w:rsidP="002C0372">
      <w:pPr>
        <w:pStyle w:val="Default"/>
        <w:spacing w:after="120"/>
        <w:ind w:firstLine="720"/>
        <w:jc w:val="both"/>
        <w:rPr>
          <w:b/>
          <w:color w:val="000000" w:themeColor="text1"/>
          <w:lang w:val="mn-MN"/>
        </w:rPr>
      </w:pPr>
      <w:r w:rsidRPr="00681117">
        <w:rPr>
          <w:b/>
          <w:color w:val="000000" w:themeColor="text1"/>
          <w:lang w:val="mn-MN"/>
        </w:rPr>
        <w:t>8 дугаар зүйл. Генетик нөөц, түүнтэй холбоотой уламжлалт мэдлэгийн мэргэжлийн зөвлөл</w:t>
      </w:r>
    </w:p>
    <w:p w14:paraId="1B1F69D2"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8.1.Төрийн захиргааны төв байгууллагын дэргэд мэргэжлийн дүгнэлт, зөвлөмж гаргах үүрэг бүхий орон тооны бус Мэргэжлийн зөвлөл /цаашид “Мэргэжлийн зөвлөл” гэх/ ажиллана.</w:t>
      </w:r>
    </w:p>
    <w:p w14:paraId="1F2B6BD1"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8.2.Байгаль орчны асуудал эрхэлсэн Засгийн газрын гишүүн Мэргэжлийн зөвлөлийн дүрмийг баталж, бүрэлдэхүүнийг томилж, чөлөөлнө.</w:t>
      </w:r>
    </w:p>
    <w:p w14:paraId="5FD3F230"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8.3.Мэргэжлийн зөвлөлийн бүрэлдэхүүнд холбогдох салбарын эрдэмтэн судлаачид, аж ахуйн нэгж</w:t>
      </w:r>
      <w:r>
        <w:rPr>
          <w:color w:val="000000" w:themeColor="text1"/>
          <w:lang w:val="mn-MN"/>
        </w:rPr>
        <w:t>, байгууллага,</w:t>
      </w:r>
      <w:r w:rsidRPr="00681117">
        <w:rPr>
          <w:color w:val="000000" w:themeColor="text1"/>
          <w:lang w:val="mn-MN"/>
        </w:rPr>
        <w:t xml:space="preserve"> төрийн бус байгууллагын төлөөллийг оруулна. </w:t>
      </w:r>
    </w:p>
    <w:p w14:paraId="60FEFD4B" w14:textId="77777777" w:rsidR="002C0372" w:rsidRPr="00681117" w:rsidRDefault="002C0372" w:rsidP="002C0372">
      <w:pPr>
        <w:pStyle w:val="Default"/>
        <w:ind w:firstLine="720"/>
        <w:jc w:val="both"/>
        <w:rPr>
          <w:color w:val="000000" w:themeColor="text1"/>
          <w:lang w:val="mn-MN"/>
        </w:rPr>
      </w:pPr>
      <w:r w:rsidRPr="00681117">
        <w:rPr>
          <w:color w:val="000000" w:themeColor="text1"/>
          <w:lang w:val="mn-MN"/>
        </w:rPr>
        <w:t>8.4.Мэргэжлийн зөвлөл дараах чиг үүрэгтэй:</w:t>
      </w:r>
    </w:p>
    <w:p w14:paraId="314808A1" w14:textId="77777777" w:rsidR="002C0372" w:rsidRPr="00681117" w:rsidRDefault="002C0372" w:rsidP="002C0372">
      <w:pPr>
        <w:pStyle w:val="Default"/>
        <w:ind w:firstLine="720"/>
        <w:jc w:val="both"/>
        <w:rPr>
          <w:color w:val="000000" w:themeColor="text1"/>
          <w:lang w:val="mn-MN"/>
        </w:rPr>
      </w:pPr>
      <w:r w:rsidRPr="00681117">
        <w:rPr>
          <w:color w:val="000000" w:themeColor="text1"/>
          <w:lang w:val="mn-MN"/>
        </w:rPr>
        <w:tab/>
        <w:t>8.4.1.генетик нөөц, түүнтэй холбоотой уламжлалт мэдлэгийн талаарх хууль тогтоомжийг боловсронгүй болгох талаар санал, зөвлөмж гаргах</w:t>
      </w:r>
      <w:r w:rsidRPr="00681117">
        <w:rPr>
          <w:strike/>
          <w:color w:val="000000" w:themeColor="text1"/>
          <w:lang w:val="mn-MN"/>
        </w:rPr>
        <w:t xml:space="preserve">, </w:t>
      </w:r>
    </w:p>
    <w:p w14:paraId="337FCEEC" w14:textId="151A2F54" w:rsidR="002C0372" w:rsidRPr="00681117" w:rsidRDefault="002C0372" w:rsidP="002C0372">
      <w:pPr>
        <w:pStyle w:val="Default"/>
        <w:ind w:firstLine="720"/>
        <w:jc w:val="both"/>
        <w:rPr>
          <w:color w:val="000000" w:themeColor="text1"/>
          <w:lang w:val="mn-MN"/>
        </w:rPr>
      </w:pPr>
      <w:r w:rsidRPr="00681117">
        <w:rPr>
          <w:color w:val="000000" w:themeColor="text1"/>
          <w:lang w:val="mn-MN"/>
        </w:rPr>
        <w:tab/>
        <w:t>8.4.2.генетик нөөц, түүнтэй холбоотой уламжлалт мэдлэгийн талаарх биосо</w:t>
      </w:r>
      <w:r w:rsidR="00A653A1">
        <w:rPr>
          <w:color w:val="000000" w:themeColor="text1"/>
          <w:lang w:val="mn-MN"/>
        </w:rPr>
        <w:t>ёлын протокол, энэ хуулийн 7.4-т</w:t>
      </w:r>
      <w:r w:rsidRPr="00681117">
        <w:rPr>
          <w:color w:val="000000" w:themeColor="text1"/>
          <w:lang w:val="mn-MN"/>
        </w:rPr>
        <w:t xml:space="preserve"> заасан төрийн захиргааны төв байгууллагаас батлах салбарын ёс зүйн дүрмийн төсөлтэй танилцаж зөвлөмж гаргах;</w:t>
      </w:r>
    </w:p>
    <w:p w14:paraId="493203AF"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lastRenderedPageBreak/>
        <w:t>8.4.3.генетик нөөц, түүнтэй холбоотой уламжлалт мэдлэг</w:t>
      </w:r>
      <w:r>
        <w:rPr>
          <w:color w:val="000000" w:themeColor="text1"/>
          <w:lang w:val="mn-MN"/>
        </w:rPr>
        <w:t xml:space="preserve">ийг арилжааны зорилгоор </w:t>
      </w:r>
      <w:r w:rsidRPr="00681117">
        <w:rPr>
          <w:color w:val="000000" w:themeColor="text1"/>
          <w:lang w:val="mn-MN"/>
        </w:rPr>
        <w:t xml:space="preserve"> ашиглах</w:t>
      </w:r>
      <w:r>
        <w:rPr>
          <w:color w:val="000000" w:themeColor="text1"/>
          <w:lang w:val="mn-MN"/>
        </w:rPr>
        <w:t>, биохайгуул хийх</w:t>
      </w:r>
      <w:r w:rsidRPr="00681117">
        <w:rPr>
          <w:color w:val="000000" w:themeColor="text1"/>
          <w:lang w:val="mn-MN"/>
        </w:rPr>
        <w:t xml:space="preserve"> хүсэлтийг хянаж дүгнэлт, зөвлөмж гаргах;</w:t>
      </w:r>
    </w:p>
    <w:p w14:paraId="1EC42326" w14:textId="77777777" w:rsidR="002C0372" w:rsidRPr="00681117" w:rsidRDefault="002C0372" w:rsidP="002C0372">
      <w:pPr>
        <w:pStyle w:val="Default"/>
        <w:spacing w:after="120"/>
        <w:ind w:firstLine="1440"/>
        <w:jc w:val="both"/>
        <w:rPr>
          <w:color w:val="000000" w:themeColor="text1"/>
          <w:lang w:val="mn-MN"/>
        </w:rPr>
      </w:pPr>
      <w:r w:rsidRPr="00681117">
        <w:rPr>
          <w:color w:val="000000" w:themeColor="text1"/>
          <w:lang w:val="mn-MN"/>
        </w:rPr>
        <w:t>8.4.4.тусгай зөвшөөрөл эзэмшигчийн судалгааны ажлын үр дүнтэй танилцаж, дүгнэлт гаргах.</w:t>
      </w:r>
    </w:p>
    <w:p w14:paraId="658522B9" w14:textId="77777777" w:rsidR="002C0372" w:rsidRPr="00681117" w:rsidRDefault="002C0372" w:rsidP="002C0372">
      <w:pPr>
        <w:pStyle w:val="Default"/>
        <w:jc w:val="center"/>
        <w:rPr>
          <w:color w:val="000000" w:themeColor="text1"/>
          <w:lang w:val="mn-MN"/>
        </w:rPr>
      </w:pPr>
    </w:p>
    <w:p w14:paraId="3F91FCB5" w14:textId="77777777" w:rsidR="002C0372" w:rsidRPr="003759A4" w:rsidRDefault="002C0372" w:rsidP="002C0372">
      <w:pPr>
        <w:pStyle w:val="Default"/>
        <w:jc w:val="center"/>
        <w:rPr>
          <w:b/>
          <w:color w:val="000000" w:themeColor="text1"/>
          <w:lang w:val="mn-MN"/>
        </w:rPr>
      </w:pPr>
      <w:r w:rsidRPr="003759A4">
        <w:rPr>
          <w:b/>
          <w:color w:val="000000" w:themeColor="text1"/>
          <w:lang w:val="mn-MN"/>
        </w:rPr>
        <w:t>ГУРАВДУГААР БҮЛЭГ</w:t>
      </w:r>
    </w:p>
    <w:p w14:paraId="5E987C00" w14:textId="77777777" w:rsidR="002C0372" w:rsidRPr="003759A4" w:rsidRDefault="002C0372" w:rsidP="002C0372">
      <w:pPr>
        <w:jc w:val="center"/>
        <w:rPr>
          <w:rFonts w:ascii="Arial" w:hAnsi="Arial" w:cs="Arial"/>
          <w:b/>
          <w:color w:val="000000" w:themeColor="text1"/>
          <w:lang w:val="mn-MN"/>
        </w:rPr>
      </w:pPr>
    </w:p>
    <w:p w14:paraId="1AD9FA72" w14:textId="77777777" w:rsidR="002C0372" w:rsidRPr="003759A4" w:rsidRDefault="002C0372" w:rsidP="002C0372">
      <w:pPr>
        <w:jc w:val="center"/>
        <w:rPr>
          <w:rFonts w:ascii="Arial" w:hAnsi="Arial" w:cs="Arial"/>
          <w:b/>
          <w:color w:val="000000" w:themeColor="text1"/>
          <w:lang w:val="mn-MN"/>
        </w:rPr>
      </w:pPr>
      <w:r w:rsidRPr="003759A4">
        <w:rPr>
          <w:rFonts w:ascii="Arial" w:hAnsi="Arial" w:cs="Arial"/>
          <w:b/>
          <w:color w:val="000000" w:themeColor="text1"/>
          <w:lang w:val="mn-MN"/>
        </w:rPr>
        <w:t>ГЕНЕТИК НӨӨЦ, ТҮҮНТЭЙ ХОЛБООТОЙ УЛАМЖЛАЛТ МЭДЛЭГИЙГ БҮРТГЭХ, ХАДГАЛЖ ХАМГААЛАХ</w:t>
      </w:r>
    </w:p>
    <w:p w14:paraId="3769B737" w14:textId="77777777" w:rsidR="002C0372" w:rsidRPr="00681117" w:rsidRDefault="002C0372" w:rsidP="002C0372">
      <w:pPr>
        <w:ind w:firstLine="720"/>
        <w:jc w:val="both"/>
        <w:rPr>
          <w:rFonts w:ascii="Arial" w:hAnsi="Arial" w:cs="Arial"/>
          <w:b/>
          <w:bCs/>
          <w:color w:val="000000" w:themeColor="text1"/>
          <w:lang w:val="mn-MN"/>
        </w:rPr>
      </w:pPr>
    </w:p>
    <w:p w14:paraId="6DA67D9D" w14:textId="77777777" w:rsidR="002C0372" w:rsidRPr="00681117" w:rsidRDefault="002C0372" w:rsidP="002C0372">
      <w:pPr>
        <w:pStyle w:val="Default"/>
        <w:spacing w:after="120"/>
        <w:ind w:firstLine="720"/>
        <w:jc w:val="both"/>
        <w:rPr>
          <w:color w:val="000000" w:themeColor="text1"/>
          <w:lang w:val="mn-MN"/>
        </w:rPr>
      </w:pPr>
      <w:r w:rsidRPr="00681117">
        <w:rPr>
          <w:b/>
          <w:color w:val="000000" w:themeColor="text1"/>
          <w:lang w:val="mn-MN"/>
        </w:rPr>
        <w:t>9 дүгээр зүйл. Генетик нөөц, түүнтэй холбоотой уламжлалт мэдлэгийн бүртгэл, мэдээллийн нэгдсэн сан</w:t>
      </w:r>
    </w:p>
    <w:p w14:paraId="272DD890"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9.1.Төрийн захиргааны төв байгууллага нь генетик нөөц, түүнтэй холбоотой уламжлалт мэдлэгийн бүртгэл, мэдээллийн нэгдсэн сан</w:t>
      </w:r>
      <w:r>
        <w:rPr>
          <w:color w:val="000000" w:themeColor="text1"/>
          <w:lang w:val="mn-MN"/>
        </w:rPr>
        <w:t xml:space="preserve"> /цаашид “мэдээллийн нэгдсэн сан” гэх/-</w:t>
      </w:r>
      <w:r w:rsidRPr="00681117">
        <w:rPr>
          <w:color w:val="000000" w:themeColor="text1"/>
          <w:lang w:val="mn-MN"/>
        </w:rPr>
        <w:t xml:space="preserve">тай байна. </w:t>
      </w:r>
    </w:p>
    <w:p w14:paraId="24D9CEC7" w14:textId="77777777" w:rsidR="002C0372" w:rsidRPr="00681117" w:rsidRDefault="002C0372" w:rsidP="00D5196A">
      <w:pPr>
        <w:pStyle w:val="Default"/>
        <w:spacing w:after="120"/>
        <w:ind w:firstLine="720"/>
        <w:jc w:val="both"/>
        <w:rPr>
          <w:color w:val="000000" w:themeColor="text1"/>
          <w:lang w:val="mn-MN"/>
        </w:rPr>
      </w:pPr>
      <w:r w:rsidRPr="00681117">
        <w:rPr>
          <w:color w:val="000000" w:themeColor="text1"/>
          <w:lang w:val="mn-MN"/>
        </w:rPr>
        <w:t>9.2.Мэдээллийн нэгдсэн сан нь Байгаль орчныг хамгаалах тухай хуулийн 35 дугаар зүйлд заасан мэдээллийн сангийн бүрдэл хэсэг байна.</w:t>
      </w:r>
    </w:p>
    <w:p w14:paraId="381CFE9C" w14:textId="77777777" w:rsidR="002C0372" w:rsidRPr="00681117" w:rsidRDefault="002C0372" w:rsidP="002C0372">
      <w:pPr>
        <w:pStyle w:val="Default"/>
        <w:ind w:firstLine="720"/>
        <w:jc w:val="both"/>
        <w:rPr>
          <w:color w:val="000000" w:themeColor="text1"/>
          <w:lang w:val="mn-MN"/>
        </w:rPr>
      </w:pPr>
      <w:r w:rsidRPr="00681117">
        <w:rPr>
          <w:color w:val="000000" w:themeColor="text1"/>
          <w:lang w:val="mn-MN"/>
        </w:rPr>
        <w:t>9.3.Мэдээллийн нэгдсэн сан нь дараах дэд сан, мэдээллээс бүрдэнэ:</w:t>
      </w:r>
    </w:p>
    <w:p w14:paraId="4B607319" w14:textId="77777777" w:rsidR="002C0372" w:rsidRPr="00681117" w:rsidRDefault="002C0372" w:rsidP="002C0372">
      <w:pPr>
        <w:pStyle w:val="Default"/>
        <w:ind w:left="720" w:firstLine="720"/>
        <w:jc w:val="both"/>
        <w:rPr>
          <w:color w:val="000000" w:themeColor="text1"/>
          <w:lang w:val="mn-MN"/>
        </w:rPr>
      </w:pPr>
      <w:r w:rsidRPr="00681117">
        <w:rPr>
          <w:color w:val="000000" w:themeColor="text1"/>
          <w:lang w:val="mn-MN"/>
        </w:rPr>
        <w:t>9.3.1.генетик нөөц, түүнтэй холбоотой уламжлалт мэдлэгийн мэдээллийн сан;</w:t>
      </w:r>
    </w:p>
    <w:p w14:paraId="4E2C6A69" w14:textId="77777777" w:rsidR="002C0372" w:rsidRPr="00681117" w:rsidRDefault="002C0372" w:rsidP="002C0372">
      <w:pPr>
        <w:pStyle w:val="Default"/>
        <w:ind w:left="720" w:firstLine="720"/>
        <w:jc w:val="both"/>
        <w:rPr>
          <w:color w:val="000000" w:themeColor="text1"/>
          <w:lang w:val="mn-MN"/>
        </w:rPr>
      </w:pPr>
      <w:r w:rsidRPr="00681117">
        <w:rPr>
          <w:color w:val="000000" w:themeColor="text1"/>
          <w:lang w:val="mn-MN"/>
        </w:rPr>
        <w:t>9.3.2.генетик нөөц, түүнтэй холбоотой уламжлалт мэдлэгийн ашиглалтын цахим бүртгэл;</w:t>
      </w:r>
    </w:p>
    <w:p w14:paraId="18FB204E" w14:textId="77777777" w:rsidR="002C0372" w:rsidRPr="00681117" w:rsidRDefault="002C0372" w:rsidP="002C0372">
      <w:pPr>
        <w:pStyle w:val="Default"/>
        <w:spacing w:after="120"/>
        <w:ind w:left="720" w:firstLine="720"/>
        <w:jc w:val="both"/>
        <w:rPr>
          <w:color w:val="000000" w:themeColor="text1"/>
          <w:lang w:val="mn-MN"/>
        </w:rPr>
      </w:pPr>
      <w:r w:rsidRPr="00681117">
        <w:rPr>
          <w:color w:val="000000" w:themeColor="text1"/>
          <w:lang w:val="mn-MN"/>
        </w:rPr>
        <w:t>9.3.3.генетик нөөцийн үндэсний сангийн тоон өгөгдлийн сан;</w:t>
      </w:r>
    </w:p>
    <w:p w14:paraId="751301DC" w14:textId="02010D43" w:rsidR="002C0372" w:rsidRPr="00681117" w:rsidRDefault="00AA6131" w:rsidP="002C0372">
      <w:pPr>
        <w:pStyle w:val="Default"/>
        <w:spacing w:after="120"/>
        <w:ind w:left="720" w:firstLine="720"/>
        <w:jc w:val="both"/>
        <w:rPr>
          <w:color w:val="000000" w:themeColor="text1"/>
          <w:lang w:val="mn-MN"/>
        </w:rPr>
      </w:pPr>
      <w:r>
        <w:rPr>
          <w:color w:val="000000" w:themeColor="text1"/>
          <w:lang w:val="mn-MN"/>
        </w:rPr>
        <w:t>9.3</w:t>
      </w:r>
      <w:r w:rsidR="002C0372" w:rsidRPr="00681117">
        <w:rPr>
          <w:color w:val="000000" w:themeColor="text1"/>
          <w:lang w:val="mn-MN"/>
        </w:rPr>
        <w:t>.4.холбогдох бусад мэдээлэл.</w:t>
      </w:r>
    </w:p>
    <w:p w14:paraId="753B5798"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 xml:space="preserve">9.4.Мэдээллийн нэгдсэн сан нь олон улсын мэдээлэл солилцооны төв болон салбарын бусад мэдээллийн сантай уялдсан байна. </w:t>
      </w:r>
    </w:p>
    <w:p w14:paraId="009C5A09"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9.5.Энэ хуулийн 9.1-д заасан мэдээллийн нэгдсэн санг бүрдүүлэх, хөтлөх, ашиглах, хадгалах, хамгаалах журам болон мэдээллийн сангийн бүрдэл үзүүлэлтийн жагсаалт, бүртгэлийн маягтыг байгаль орчны асуудал эрхэлсэн Засгийн газрын гишүүн батална.</w:t>
      </w:r>
    </w:p>
    <w:p w14:paraId="0936A978"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9.6.Иргэн, хуулийн этгээд өөрт хадгалагдаж байгаа генетик нөөцтэй холбоотой уламжлалт мэдлэгийн талаарх ном судар, эрдэм шинжилгээний бүтээл, гар бичмэл, аман мэдээлэл, эдгээртэй адилтгах бусад мэдээллийн цахим</w:t>
      </w:r>
      <w:r w:rsidRPr="00681117">
        <w:rPr>
          <w:color w:val="000000" w:themeColor="text1"/>
        </w:rPr>
        <w:t xml:space="preserve"> </w:t>
      </w:r>
      <w:r w:rsidRPr="00681117">
        <w:rPr>
          <w:color w:val="000000" w:themeColor="text1"/>
          <w:lang w:val="mn-MN"/>
        </w:rPr>
        <w:t xml:space="preserve">хуулбарыг мэдээллийн нэгдсэн санд бүртгүүлж, хадгалуулахаар хүргүүлж болно. </w:t>
      </w:r>
    </w:p>
    <w:p w14:paraId="11101BCB" w14:textId="77777777" w:rsidR="002C0372" w:rsidRPr="00681117" w:rsidRDefault="002C0372" w:rsidP="00D5196A">
      <w:pPr>
        <w:pStyle w:val="Default"/>
        <w:spacing w:after="120"/>
        <w:ind w:firstLine="720"/>
        <w:jc w:val="both"/>
        <w:rPr>
          <w:color w:val="000000" w:themeColor="text1"/>
          <w:lang w:val="mn-MN"/>
        </w:rPr>
      </w:pPr>
      <w:r w:rsidRPr="00681117">
        <w:rPr>
          <w:color w:val="000000" w:themeColor="text1"/>
          <w:lang w:val="mn-MN"/>
        </w:rPr>
        <w:t xml:space="preserve">9.7.Энэ хуулийн 9.6-д заасан этгээд генетик нөөцтэй холбоотой уламжлалт мэдлэгийг мэдээллийн нэгдсэн санд бүртгүүлээгүй тохиолдолд үр шимийг хүртэх эрх үүсэхгүй. </w:t>
      </w:r>
    </w:p>
    <w:p w14:paraId="3206E665" w14:textId="77777777" w:rsidR="002C0372" w:rsidRPr="00681117" w:rsidRDefault="002C0372" w:rsidP="002C0372">
      <w:pPr>
        <w:pStyle w:val="Default"/>
        <w:spacing w:after="240"/>
        <w:ind w:firstLine="720"/>
        <w:jc w:val="both"/>
        <w:rPr>
          <w:color w:val="000000" w:themeColor="text1"/>
          <w:lang w:val="mn-MN"/>
        </w:rPr>
      </w:pPr>
      <w:r w:rsidRPr="00681117">
        <w:rPr>
          <w:color w:val="000000" w:themeColor="text1"/>
          <w:lang w:val="mn-MN"/>
        </w:rPr>
        <w:t>9.8.Генетик нөөцтэй холбоогүй уламжлалт мэдлэгийг бүртгэх, хадгалж, хамгаалах харилцааг Соёлын өвийг хамгаалах тухай хуулиар зохицуулна.</w:t>
      </w:r>
    </w:p>
    <w:p w14:paraId="4DC16FE5" w14:textId="77777777" w:rsidR="002C0372" w:rsidRPr="00681117" w:rsidRDefault="002C0372" w:rsidP="002C0372">
      <w:pPr>
        <w:pStyle w:val="Default"/>
        <w:spacing w:after="120"/>
        <w:ind w:firstLine="720"/>
        <w:jc w:val="both"/>
        <w:rPr>
          <w:color w:val="000000" w:themeColor="text1"/>
          <w:lang w:val="mn-MN"/>
        </w:rPr>
      </w:pPr>
      <w:r w:rsidRPr="00681117">
        <w:rPr>
          <w:b/>
          <w:color w:val="000000" w:themeColor="text1"/>
          <w:lang w:val="mn-MN"/>
        </w:rPr>
        <w:t xml:space="preserve">10 дугаар зүйл. Генетик нөөц, түүнтэй холбоотой уламжлалт мэдлэгийг хадгалж хамгаалах </w:t>
      </w:r>
    </w:p>
    <w:p w14:paraId="10EE730E"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 xml:space="preserve">10.1.Генетик нөөц агуулсан биологийн нөөцийг уугуул амьдрах орчныг хадгалж тэтгэх болон гаршуулж тэжээх, нутагшуулах, сэргээн нутагшуулах, </w:t>
      </w:r>
      <w:r w:rsidRPr="00681117">
        <w:rPr>
          <w:color w:val="000000" w:themeColor="text1"/>
          <w:lang w:val="mn-MN"/>
        </w:rPr>
        <w:lastRenderedPageBreak/>
        <w:t>тарималжуулах, ботаникийн цэцэрлэг, генетик нөөцийн үндэсний сан байгуулах замаар хамгаална.</w:t>
      </w:r>
    </w:p>
    <w:p w14:paraId="26C0AD90" w14:textId="77777777" w:rsidR="002C0372" w:rsidRDefault="002C0372" w:rsidP="002C0372">
      <w:pPr>
        <w:spacing w:after="120"/>
        <w:ind w:firstLine="720"/>
        <w:jc w:val="both"/>
        <w:rPr>
          <w:rFonts w:ascii="Arial" w:hAnsi="Arial" w:cs="Arial"/>
          <w:color w:val="000000" w:themeColor="text1"/>
          <w:lang w:val="mn-MN"/>
        </w:rPr>
      </w:pPr>
      <w:r w:rsidRPr="00681117">
        <w:rPr>
          <w:rFonts w:ascii="Arial" w:hAnsi="Arial" w:cs="Arial"/>
          <w:color w:val="000000" w:themeColor="text1"/>
          <w:lang w:val="mn-MN"/>
        </w:rPr>
        <w:t>10.2.</w:t>
      </w:r>
      <w:r>
        <w:rPr>
          <w:rFonts w:ascii="Arial" w:hAnsi="Arial" w:cs="Arial"/>
          <w:color w:val="000000" w:themeColor="text1"/>
          <w:lang w:val="mn-MN"/>
        </w:rPr>
        <w:t xml:space="preserve">Төрийн захиргааны төв байгууллага нь генетик нөөцтэй холбоотой уламжлалт мэдлэгийн эрэл хайгуул, судалгааг зохион байгуулж мэдээллийн нэгдсэн санд бүртгэж хамгаална. </w:t>
      </w:r>
    </w:p>
    <w:p w14:paraId="48CF401C" w14:textId="77777777" w:rsidR="002C0372" w:rsidRPr="00681117" w:rsidRDefault="002C0372" w:rsidP="002C0372">
      <w:pPr>
        <w:ind w:firstLine="720"/>
        <w:jc w:val="both"/>
        <w:rPr>
          <w:rFonts w:ascii="Arial" w:hAnsi="Arial" w:cs="Arial"/>
          <w:color w:val="000000" w:themeColor="text1"/>
          <w:shd w:val="clear" w:color="auto" w:fill="FFFFFF"/>
        </w:rPr>
      </w:pPr>
      <w:r>
        <w:rPr>
          <w:rFonts w:ascii="Arial" w:hAnsi="Arial" w:cs="Arial"/>
          <w:color w:val="000000" w:themeColor="text1"/>
          <w:lang w:val="mn-MN"/>
        </w:rPr>
        <w:t>10.3.Т</w:t>
      </w:r>
      <w:r w:rsidRPr="00681117">
        <w:rPr>
          <w:rFonts w:ascii="Arial" w:hAnsi="Arial" w:cs="Arial"/>
          <w:color w:val="000000" w:themeColor="text1"/>
          <w:lang w:val="mn-MN"/>
        </w:rPr>
        <w:t>өрийн захиргааны төв байгууллага нь иргэн, хуулийн этгээдээс ирүүлсэн уламжлалт мэдлэгт хамаарах энэ хуулийн 9.6-д заасан мэдээллий</w:t>
      </w:r>
      <w:r w:rsidRPr="00681117">
        <w:rPr>
          <w:rFonts w:ascii="Arial" w:hAnsi="Arial" w:cs="Arial"/>
          <w:color w:val="000000" w:themeColor="text1"/>
          <w:shd w:val="clear" w:color="auto" w:fill="FFFFFF"/>
        </w:rPr>
        <w:t>г нууцлалыг хадгална.</w:t>
      </w:r>
    </w:p>
    <w:p w14:paraId="51DB40FF" w14:textId="77777777" w:rsidR="002C0372" w:rsidRPr="00681117" w:rsidRDefault="002C0372" w:rsidP="002C0372">
      <w:pPr>
        <w:ind w:firstLine="720"/>
        <w:jc w:val="both"/>
        <w:rPr>
          <w:rFonts w:ascii="Arial" w:hAnsi="Arial" w:cs="Arial"/>
          <w:strike/>
          <w:color w:val="000000" w:themeColor="text1"/>
          <w:lang w:val="mn-MN"/>
        </w:rPr>
      </w:pPr>
      <w:r w:rsidRPr="00681117">
        <w:rPr>
          <w:rFonts w:ascii="Arial" w:hAnsi="Arial" w:cs="Arial"/>
          <w:strike/>
          <w:color w:val="000000" w:themeColor="text1"/>
          <w:lang w:val="mn-MN"/>
        </w:rPr>
        <w:t xml:space="preserve"> </w:t>
      </w:r>
    </w:p>
    <w:p w14:paraId="635953C5" w14:textId="77777777" w:rsidR="002C0372" w:rsidRPr="00681117" w:rsidRDefault="002C0372" w:rsidP="002C0372">
      <w:pPr>
        <w:pStyle w:val="Default"/>
        <w:spacing w:after="120"/>
        <w:ind w:firstLine="720"/>
        <w:jc w:val="both"/>
        <w:outlineLvl w:val="0"/>
        <w:rPr>
          <w:b/>
          <w:color w:val="000000" w:themeColor="text1"/>
          <w:lang w:val="mn-MN"/>
        </w:rPr>
      </w:pPr>
      <w:r w:rsidRPr="00681117">
        <w:rPr>
          <w:b/>
          <w:color w:val="000000" w:themeColor="text1"/>
          <w:lang w:val="mn-MN"/>
        </w:rPr>
        <w:t xml:space="preserve">11 дүгээр зүйл. Генетик нөөцийн үндэсний сан </w:t>
      </w:r>
    </w:p>
    <w:p w14:paraId="74EFA44D"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11.1.Генетик нөөцийн үндэсний санд хамрагдах генетик материалын биет сан хөмрөг, түүний тоон өгөгдлийн санг тухайн чиглэлийн суурь судалгаа хийх үүрэг бүхий, байгаль орчны асуудал эрхэлсэн төрийн захиргааны төв байгууллагаас итгэмж</w:t>
      </w:r>
      <w:r>
        <w:rPr>
          <w:color w:val="000000" w:themeColor="text1"/>
          <w:lang w:val="mn-MN"/>
        </w:rPr>
        <w:t>ил</w:t>
      </w:r>
      <w:r w:rsidRPr="00681117">
        <w:rPr>
          <w:color w:val="000000" w:themeColor="text1"/>
          <w:lang w:val="mn-MN"/>
        </w:rPr>
        <w:t xml:space="preserve">сэн төрийн өмчийн их, дээд сургууль, эрдэм шинжилгээний байгууллага төрөлжүүлсэн байдлаар эрхэлнэ. </w:t>
      </w:r>
    </w:p>
    <w:p w14:paraId="287F01DB" w14:textId="2EB90892" w:rsidR="002C0372" w:rsidRPr="00681117" w:rsidRDefault="00A653A1" w:rsidP="002C0372">
      <w:pPr>
        <w:pStyle w:val="Default"/>
        <w:spacing w:after="120"/>
        <w:ind w:firstLine="720"/>
        <w:jc w:val="both"/>
        <w:rPr>
          <w:color w:val="000000" w:themeColor="text1"/>
          <w:lang w:val="mn-MN"/>
        </w:rPr>
      </w:pPr>
      <w:r>
        <w:rPr>
          <w:color w:val="000000" w:themeColor="text1"/>
          <w:lang w:val="mn-MN"/>
        </w:rPr>
        <w:t>11.2.Энэ хуулийн 11.1-д</w:t>
      </w:r>
      <w:r w:rsidR="002C0372" w:rsidRPr="00681117">
        <w:rPr>
          <w:color w:val="000000" w:themeColor="text1"/>
          <w:lang w:val="mn-MN"/>
        </w:rPr>
        <w:t xml:space="preserve"> заасан төрөлжсөн сан хөмрөг эрхэлж байгаа байгууллага нь өөрт хадгалагдаж байгаа холбогдох мэдээллээ 9.2.3-т заасан  генетик нөөцийн үндэсний сангийн тоон өгөгдлийн санд</w:t>
      </w:r>
      <w:r w:rsidR="002C0372" w:rsidRPr="00681117" w:rsidDel="00D25751">
        <w:rPr>
          <w:color w:val="000000" w:themeColor="text1"/>
          <w:lang w:val="mn-MN"/>
        </w:rPr>
        <w:t xml:space="preserve"> </w:t>
      </w:r>
      <w:r w:rsidR="002C0372" w:rsidRPr="00681117">
        <w:rPr>
          <w:color w:val="000000" w:themeColor="text1"/>
          <w:lang w:val="mn-MN"/>
        </w:rPr>
        <w:t>хүргүүлнэ.</w:t>
      </w:r>
    </w:p>
    <w:p w14:paraId="2B76E6FB"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 xml:space="preserve">11.3.Генетик нөөцийн үндэсний сан байгуулах, сан хөмрөгийг баяжуулж бүртгэх, хадгалж хамгаалах, түгээх, солилцох журам, генетик нөөцийн үндэсний сангийн дүрмийг төрийн захиргааны төв байгууллага батална. </w:t>
      </w:r>
    </w:p>
    <w:p w14:paraId="0B87FC69" w14:textId="77777777" w:rsidR="002C0372" w:rsidRPr="00681117" w:rsidRDefault="002C0372" w:rsidP="002C0372">
      <w:pPr>
        <w:pStyle w:val="Default"/>
        <w:tabs>
          <w:tab w:val="left" w:pos="1350"/>
        </w:tabs>
        <w:spacing w:after="120"/>
        <w:ind w:firstLine="720"/>
        <w:jc w:val="both"/>
        <w:rPr>
          <w:color w:val="000000" w:themeColor="text1"/>
          <w:lang w:val="mn-MN"/>
        </w:rPr>
      </w:pPr>
      <w:r w:rsidRPr="00681117">
        <w:rPr>
          <w:color w:val="000000" w:themeColor="text1"/>
          <w:lang w:val="mn-MN"/>
        </w:rPr>
        <w:t xml:space="preserve">11.4.Генетик нөөцийн биет сан хөмрөгийн хадгалалтын болон тоон өгөгдлийн сангийн ерөнхий шаардлагын стандартыг төрийн захиргааны төв байгууллага боловсруулж, эрх бүхий байгууллагаар батлуулна. </w:t>
      </w:r>
    </w:p>
    <w:p w14:paraId="7AEAF7B9" w14:textId="77777777" w:rsidR="002C0372" w:rsidRPr="00681117" w:rsidRDefault="002C0372" w:rsidP="002C0372">
      <w:pPr>
        <w:spacing w:after="160" w:line="259" w:lineRule="auto"/>
        <w:ind w:firstLine="720"/>
        <w:jc w:val="both"/>
        <w:rPr>
          <w:rFonts w:ascii="Arial" w:hAnsi="Arial" w:cs="Arial"/>
          <w:color w:val="000000" w:themeColor="text1"/>
          <w:lang w:val="mn-MN"/>
        </w:rPr>
      </w:pPr>
      <w:r w:rsidRPr="00681117">
        <w:rPr>
          <w:rFonts w:ascii="Arial" w:hAnsi="Arial" w:cs="Arial"/>
          <w:color w:val="000000" w:themeColor="text1"/>
          <w:lang w:val="mn-MN"/>
        </w:rPr>
        <w:t>11.5.Генетик материалын биет сан хөмрөгийг байгуулах, эрхлэх, хадгалах, хамгаалахтай холбоотой зардлыг улсын төсвөөс санхүүжүүлнэ.</w:t>
      </w:r>
    </w:p>
    <w:p w14:paraId="232E5B29" w14:textId="77777777" w:rsidR="002C0372" w:rsidRPr="00681117" w:rsidRDefault="002C0372" w:rsidP="002C0372">
      <w:pPr>
        <w:ind w:firstLine="720"/>
        <w:jc w:val="both"/>
        <w:rPr>
          <w:rFonts w:ascii="Arial" w:hAnsi="Arial" w:cs="Arial"/>
          <w:color w:val="000000" w:themeColor="text1"/>
          <w:lang w:val="mn-MN"/>
        </w:rPr>
      </w:pPr>
    </w:p>
    <w:p w14:paraId="446BFD8D" w14:textId="77777777" w:rsidR="002C0372" w:rsidRPr="003759A4" w:rsidRDefault="002C0372" w:rsidP="002C0372">
      <w:pPr>
        <w:jc w:val="center"/>
        <w:outlineLvl w:val="0"/>
        <w:rPr>
          <w:rFonts w:ascii="Arial" w:hAnsi="Arial" w:cs="Arial"/>
          <w:b/>
          <w:color w:val="000000" w:themeColor="text1"/>
          <w:lang w:val="mn-MN"/>
        </w:rPr>
      </w:pPr>
      <w:r w:rsidRPr="003759A4">
        <w:rPr>
          <w:rFonts w:ascii="Arial" w:hAnsi="Arial" w:cs="Arial"/>
          <w:b/>
          <w:color w:val="000000" w:themeColor="text1"/>
          <w:lang w:val="mn-MN"/>
        </w:rPr>
        <w:t>ДӨРӨВДҮГЭЭР БҮЛЭГ</w:t>
      </w:r>
    </w:p>
    <w:p w14:paraId="7DEAD2E6" w14:textId="77777777" w:rsidR="002C0372" w:rsidRPr="003759A4" w:rsidRDefault="002C0372" w:rsidP="002C0372">
      <w:pPr>
        <w:rPr>
          <w:rFonts w:ascii="Arial" w:hAnsi="Arial" w:cs="Arial"/>
          <w:b/>
          <w:color w:val="000000" w:themeColor="text1"/>
          <w:lang w:val="mn-MN"/>
        </w:rPr>
      </w:pPr>
    </w:p>
    <w:p w14:paraId="34A9C91A" w14:textId="77777777" w:rsidR="002C0372" w:rsidRPr="003759A4" w:rsidRDefault="002C0372" w:rsidP="002C0372">
      <w:pPr>
        <w:jc w:val="center"/>
        <w:outlineLvl w:val="0"/>
        <w:rPr>
          <w:rFonts w:ascii="Arial" w:hAnsi="Arial" w:cs="Arial"/>
          <w:b/>
          <w:color w:val="000000" w:themeColor="text1"/>
          <w:lang w:val="mn-MN"/>
        </w:rPr>
      </w:pPr>
      <w:r w:rsidRPr="003759A4">
        <w:rPr>
          <w:rFonts w:ascii="Arial" w:hAnsi="Arial" w:cs="Arial"/>
          <w:b/>
          <w:color w:val="000000" w:themeColor="text1"/>
          <w:lang w:val="mn-MN"/>
        </w:rPr>
        <w:t>ГЕНЕТИК НӨӨЦ, ТҮҮНТЭЙ ХОЛБООТОЙ УЛАМЖЛАЛТ МЭДЛЭГИЙГ</w:t>
      </w:r>
    </w:p>
    <w:p w14:paraId="7094B48C" w14:textId="77777777" w:rsidR="002C0372" w:rsidRPr="003759A4" w:rsidRDefault="002C0372" w:rsidP="002C0372">
      <w:pPr>
        <w:jc w:val="center"/>
        <w:rPr>
          <w:rFonts w:ascii="Arial" w:hAnsi="Arial" w:cs="Arial"/>
          <w:b/>
          <w:color w:val="000000" w:themeColor="text1"/>
          <w:lang w:val="mn-MN"/>
        </w:rPr>
      </w:pPr>
      <w:r w:rsidRPr="003759A4">
        <w:rPr>
          <w:rFonts w:ascii="Arial" w:hAnsi="Arial" w:cs="Arial"/>
          <w:b/>
          <w:color w:val="000000" w:themeColor="text1"/>
          <w:lang w:val="mn-MN"/>
        </w:rPr>
        <w:t xml:space="preserve"> АШИГЛАХ</w:t>
      </w:r>
    </w:p>
    <w:p w14:paraId="13DF515A" w14:textId="77777777" w:rsidR="002C0372" w:rsidRPr="00681117" w:rsidRDefault="002C0372" w:rsidP="002C0372">
      <w:pPr>
        <w:pStyle w:val="Default"/>
        <w:jc w:val="both"/>
        <w:rPr>
          <w:b/>
          <w:color w:val="000000" w:themeColor="text1"/>
          <w:lang w:val="mn-MN"/>
        </w:rPr>
      </w:pPr>
    </w:p>
    <w:p w14:paraId="7940B226" w14:textId="77777777" w:rsidR="002C0372" w:rsidRPr="00681117" w:rsidRDefault="002C0372" w:rsidP="002C0372">
      <w:pPr>
        <w:pStyle w:val="Default"/>
        <w:spacing w:after="120"/>
        <w:ind w:firstLine="720"/>
        <w:jc w:val="both"/>
        <w:rPr>
          <w:b/>
          <w:color w:val="000000" w:themeColor="text1"/>
          <w:lang w:val="mn-MN"/>
        </w:rPr>
      </w:pPr>
      <w:r w:rsidRPr="00681117">
        <w:rPr>
          <w:b/>
          <w:color w:val="000000" w:themeColor="text1"/>
          <w:lang w:val="mn-MN"/>
        </w:rPr>
        <w:t>12 дугаар зүйл. Генетик нөөц, түүнтэй холбоотой уламжлалт мэдлэгийг ашиглахад тавих ерөнхий шаардлага</w:t>
      </w:r>
    </w:p>
    <w:p w14:paraId="41FF4E72" w14:textId="77777777" w:rsidR="002C0372" w:rsidRPr="00681117" w:rsidRDefault="002C0372" w:rsidP="002C0372">
      <w:pPr>
        <w:pStyle w:val="Default"/>
        <w:ind w:firstLine="720"/>
        <w:jc w:val="both"/>
        <w:rPr>
          <w:color w:val="000000" w:themeColor="text1"/>
          <w:lang w:val="mn-MN"/>
        </w:rPr>
      </w:pPr>
      <w:r w:rsidRPr="00681117">
        <w:rPr>
          <w:color w:val="000000" w:themeColor="text1"/>
          <w:lang w:val="mn-MN"/>
        </w:rPr>
        <w:t>12.1.Төрийн захиргааны төв байгууллага энэ хуулийн 14 дүгээр зүйлд заасан генетик нөөц, түүнтэй холбоотой уламжлалт мэдлэгийг ашиглах тусгай зөвшөөрлийг дараах этгээдэд олгоно:</w:t>
      </w:r>
    </w:p>
    <w:p w14:paraId="7A7141F4" w14:textId="77777777" w:rsidR="002C0372" w:rsidRPr="00681117" w:rsidRDefault="002C0372" w:rsidP="002C0372">
      <w:pPr>
        <w:pStyle w:val="Default"/>
        <w:ind w:left="720" w:firstLine="720"/>
        <w:jc w:val="both"/>
        <w:rPr>
          <w:color w:val="000000" w:themeColor="text1"/>
          <w:lang w:val="mn-MN"/>
        </w:rPr>
      </w:pPr>
      <w:r w:rsidRPr="00681117">
        <w:rPr>
          <w:color w:val="000000" w:themeColor="text1"/>
          <w:lang w:val="mn-MN"/>
        </w:rPr>
        <w:t>12.1.1.Монгол Улсад бүртгэлтэй хуулийн этгээд;</w:t>
      </w:r>
    </w:p>
    <w:p w14:paraId="65FC25F9" w14:textId="60440729" w:rsidR="002C0372" w:rsidRPr="00681117" w:rsidRDefault="00A653A1" w:rsidP="002C0372">
      <w:pPr>
        <w:pStyle w:val="Default"/>
        <w:ind w:firstLine="1418"/>
        <w:jc w:val="both"/>
        <w:rPr>
          <w:color w:val="000000" w:themeColor="text1"/>
        </w:rPr>
      </w:pPr>
      <w:r>
        <w:rPr>
          <w:color w:val="000000" w:themeColor="text1"/>
          <w:lang w:val="mn-MN"/>
        </w:rPr>
        <w:t>12.1.2.энэ хуулийн 12.1.1-д</w:t>
      </w:r>
      <w:r w:rsidR="002C0372" w:rsidRPr="00681117">
        <w:rPr>
          <w:color w:val="000000" w:themeColor="text1"/>
          <w:lang w:val="mn-MN"/>
        </w:rPr>
        <w:t xml:space="preserve"> заасан хуулийн этгээд нь гадаадын хөрөнгө оруулалттай тохиолдолд дотоодын хөрөнгө оруулалтын хэмжээ нь 51-ээс доошгүй хувь байна.</w:t>
      </w:r>
    </w:p>
    <w:p w14:paraId="1549B6DF" w14:textId="4AF01C1D" w:rsidR="002C0372" w:rsidRPr="00681117" w:rsidRDefault="002C0372" w:rsidP="002C0372">
      <w:pPr>
        <w:pStyle w:val="Default"/>
        <w:spacing w:after="120"/>
        <w:ind w:firstLine="1418"/>
        <w:jc w:val="both"/>
        <w:rPr>
          <w:color w:val="000000" w:themeColor="text1"/>
          <w:lang w:val="mn-MN"/>
        </w:rPr>
      </w:pPr>
      <w:r w:rsidRPr="00681117">
        <w:rPr>
          <w:color w:val="000000" w:themeColor="text1"/>
          <w:lang w:val="mn-MN"/>
        </w:rPr>
        <w:t>12.1.3.энэ хуулийн 12.1.1-</w:t>
      </w:r>
      <w:r w:rsidR="00A653A1">
        <w:rPr>
          <w:color w:val="000000" w:themeColor="text1"/>
          <w:lang w:val="mn-MN"/>
        </w:rPr>
        <w:t>д</w:t>
      </w:r>
      <w:r w:rsidRPr="00681117">
        <w:rPr>
          <w:color w:val="000000" w:themeColor="text1"/>
          <w:lang w:val="mn-MN"/>
        </w:rPr>
        <w:t xml:space="preserve"> заасан хуулийн этгээдтэй хамтран ажиллах гэрээтэй гадаадын хуулийн этгээд.</w:t>
      </w:r>
      <w:r w:rsidRPr="00681117" w:rsidDel="004A791D">
        <w:rPr>
          <w:color w:val="000000" w:themeColor="text1"/>
          <w:lang w:val="mn-MN"/>
        </w:rPr>
        <w:t xml:space="preserve"> </w:t>
      </w:r>
    </w:p>
    <w:p w14:paraId="47F954B0" w14:textId="7EAA6704" w:rsidR="002C0372" w:rsidRPr="00681117" w:rsidRDefault="002C0372" w:rsidP="002C0372">
      <w:pPr>
        <w:spacing w:after="240"/>
        <w:ind w:firstLine="720"/>
        <w:jc w:val="both"/>
        <w:rPr>
          <w:rFonts w:ascii="Arial" w:eastAsia="Calibri" w:hAnsi="Arial" w:cs="Arial"/>
          <w:color w:val="000000" w:themeColor="text1"/>
          <w:lang w:val="mn-MN"/>
        </w:rPr>
      </w:pPr>
      <w:r w:rsidRPr="00681117">
        <w:rPr>
          <w:rFonts w:ascii="Arial" w:hAnsi="Arial" w:cs="Arial"/>
          <w:color w:val="000000" w:themeColor="text1"/>
          <w:lang w:val="mn-MN"/>
        </w:rPr>
        <w:lastRenderedPageBreak/>
        <w:t>12.2</w:t>
      </w:r>
      <w:r w:rsidRPr="00681117">
        <w:rPr>
          <w:rFonts w:ascii="Arial" w:eastAsia="Calibri" w:hAnsi="Arial" w:cs="Arial"/>
          <w:color w:val="000000" w:themeColor="text1"/>
          <w:lang w:val="mn-MN"/>
        </w:rPr>
        <w:t xml:space="preserve">.Генетик нөөц, түүнтэй холбоотой уламжлалт мэдлэгийг ашиглах хүсэлт гаргагч /цаашид “хүсэлт </w:t>
      </w:r>
      <w:r w:rsidR="00A653A1">
        <w:rPr>
          <w:rFonts w:ascii="Arial" w:eastAsia="Calibri" w:hAnsi="Arial" w:cs="Arial"/>
          <w:color w:val="000000" w:themeColor="text1"/>
          <w:lang w:val="mn-MN"/>
        </w:rPr>
        <w:t>гаргагч” гэх/ энэ хуулийн 14.1-д</w:t>
      </w:r>
      <w:r w:rsidRPr="00681117">
        <w:rPr>
          <w:rFonts w:ascii="Arial" w:eastAsia="Calibri" w:hAnsi="Arial" w:cs="Arial"/>
          <w:color w:val="000000" w:themeColor="text1"/>
          <w:lang w:val="mn-MN"/>
        </w:rPr>
        <w:t xml:space="preserve"> заасан мэдээллийг энэ хуулийн 9.3.2-т заасан </w:t>
      </w:r>
      <w:r w:rsidRPr="00681117">
        <w:rPr>
          <w:rFonts w:ascii="Arial" w:hAnsi="Arial" w:cs="Arial"/>
          <w:color w:val="000000" w:themeColor="text1"/>
          <w:lang w:val="mn-MN"/>
        </w:rPr>
        <w:t xml:space="preserve">ашиглалтын цахим </w:t>
      </w:r>
      <w:r w:rsidRPr="00681117">
        <w:rPr>
          <w:rFonts w:ascii="Arial" w:eastAsia="Calibri" w:hAnsi="Arial" w:cs="Arial"/>
          <w:color w:val="000000" w:themeColor="text1"/>
          <w:lang w:val="mn-MN"/>
        </w:rPr>
        <w:t>бүртгэлд хүсэлтээ илгээж бүртгүүлнэ.</w:t>
      </w:r>
    </w:p>
    <w:p w14:paraId="0F47EEB5" w14:textId="77777777" w:rsidR="002C0372" w:rsidRPr="00681117" w:rsidRDefault="002C0372" w:rsidP="002C0372">
      <w:pPr>
        <w:pStyle w:val="Default"/>
        <w:spacing w:after="120"/>
        <w:ind w:firstLine="720"/>
        <w:jc w:val="both"/>
        <w:outlineLvl w:val="0"/>
        <w:rPr>
          <w:color w:val="000000" w:themeColor="text1"/>
          <w:lang w:val="mn-MN"/>
        </w:rPr>
      </w:pPr>
      <w:r w:rsidRPr="00681117">
        <w:rPr>
          <w:b/>
          <w:bCs/>
          <w:color w:val="000000" w:themeColor="text1"/>
          <w:lang w:val="mn-MN"/>
        </w:rPr>
        <w:t>13 дугаар зүйл. Урьдчилсан зөвшөөрөл</w:t>
      </w:r>
    </w:p>
    <w:p w14:paraId="559D4389"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 xml:space="preserve">13.1.Генетик нөөцтэй холбоотой уламжлалт мэдлэгийг ашиглах тохиолдолд хүсэлт гаргагч нь тухайн генетик нөөцтэй холбоотой уламжлалт мэдлэг эзэмшигчээс урьдчилсан зөвшөөрөл авна. </w:t>
      </w:r>
    </w:p>
    <w:p w14:paraId="0D34B7F0" w14:textId="0D4F420B" w:rsidR="002C0372" w:rsidRDefault="002C0372" w:rsidP="002C0372">
      <w:pPr>
        <w:pStyle w:val="Default"/>
        <w:spacing w:after="120"/>
        <w:ind w:firstLine="720"/>
        <w:jc w:val="both"/>
        <w:rPr>
          <w:color w:val="000000" w:themeColor="text1"/>
          <w:lang w:val="mn-MN"/>
        </w:rPr>
      </w:pPr>
      <w:r w:rsidRPr="00681117">
        <w:rPr>
          <w:color w:val="000000" w:themeColor="text1"/>
          <w:lang w:val="mn-MN"/>
        </w:rPr>
        <w:t>13.2.Генетик нөөцтэй холбоотой уламж</w:t>
      </w:r>
      <w:r w:rsidR="00A653A1">
        <w:rPr>
          <w:color w:val="000000" w:themeColor="text1"/>
          <w:lang w:val="mn-MN"/>
        </w:rPr>
        <w:t>лалт мэдлэгийг энэ хуулийн 6.2-т</w:t>
      </w:r>
      <w:r w:rsidRPr="00681117">
        <w:rPr>
          <w:color w:val="000000" w:themeColor="text1"/>
          <w:lang w:val="mn-MN"/>
        </w:rPr>
        <w:t xml:space="preserve"> зааснаар төр эзэмшиж байгаа бол урьдчилсан зөвшөөрөл авахыг шаардахгүй.</w:t>
      </w:r>
    </w:p>
    <w:p w14:paraId="3A812B82" w14:textId="7ACCA4F1" w:rsidR="002C0372" w:rsidRPr="00681117" w:rsidRDefault="00A4449C" w:rsidP="002C0372">
      <w:pPr>
        <w:pStyle w:val="Default"/>
        <w:spacing w:after="120"/>
        <w:ind w:firstLine="720"/>
        <w:jc w:val="both"/>
        <w:rPr>
          <w:color w:val="000000" w:themeColor="text1"/>
          <w:lang w:val="mn-MN"/>
        </w:rPr>
      </w:pPr>
      <w:r>
        <w:rPr>
          <w:color w:val="000000" w:themeColor="text1"/>
          <w:lang w:val="mn-MN"/>
        </w:rPr>
        <w:t>13.3.Энэ хуулийн 13.2-т</w:t>
      </w:r>
      <w:r w:rsidR="002C0372">
        <w:rPr>
          <w:color w:val="000000" w:themeColor="text1"/>
          <w:lang w:val="mn-MN"/>
        </w:rPr>
        <w:t xml:space="preserve"> зааснаар урьдчилсан зөвшөөрөл аваагүй нь энэ хуулийн 9.3.2-т заасан ашиглалтын цахим бүртгэлд бүртгүүлэх үүргээс чөлөөлөхгүй.</w:t>
      </w:r>
    </w:p>
    <w:p w14:paraId="086EF259"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13.</w:t>
      </w:r>
      <w:r>
        <w:rPr>
          <w:color w:val="000000" w:themeColor="text1"/>
          <w:lang w:val="mn-MN"/>
        </w:rPr>
        <w:t>4</w:t>
      </w:r>
      <w:r w:rsidRPr="00681117">
        <w:rPr>
          <w:color w:val="000000" w:themeColor="text1"/>
          <w:lang w:val="mn-MN"/>
        </w:rPr>
        <w:t>.Урьдчилсан зөвшөөрөл авахын өмнө хүсэлт гаргагч нь орон нутгийн иргэдийн биосоёлын протоколтой танилцаж, генетик нөөцтэй холбоотой тухайн уламжлалт мэдлэгийн үнэ цэнэ, үр шимийн талаар эзэмшигчид тайлбарлан таниулна.</w:t>
      </w:r>
    </w:p>
    <w:p w14:paraId="2353E4D3"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13.</w:t>
      </w:r>
      <w:r>
        <w:rPr>
          <w:color w:val="000000" w:themeColor="text1"/>
          <w:lang w:val="mn-MN"/>
        </w:rPr>
        <w:t>5</w:t>
      </w:r>
      <w:r w:rsidRPr="00681117">
        <w:rPr>
          <w:color w:val="000000" w:themeColor="text1"/>
          <w:lang w:val="mn-MN"/>
        </w:rPr>
        <w:t>.Генетик нөөцтэй холбоотой уламжлалт мэдлэг эзэмшигчийг тодорхойлох, генетик нөөцтэй холбоотой уламжлалт мэдлэгийг ашиглах урьдчилсан зөвшөөрөл авах журмыг байгаль орчны асуудал эрхэлсэн Засгийн газрын гишүүн батална.</w:t>
      </w:r>
      <w:r w:rsidRPr="00681117">
        <w:rPr>
          <w:color w:val="000000" w:themeColor="text1"/>
        </w:rPr>
        <w:t xml:space="preserve"> </w:t>
      </w:r>
    </w:p>
    <w:p w14:paraId="592D1344" w14:textId="2166726B" w:rsidR="002C0372" w:rsidRPr="00681117" w:rsidRDefault="002C0372" w:rsidP="00B96C99">
      <w:pPr>
        <w:pStyle w:val="Default"/>
        <w:spacing w:after="240"/>
        <w:ind w:firstLine="720"/>
        <w:jc w:val="both"/>
        <w:rPr>
          <w:color w:val="000000" w:themeColor="text1"/>
          <w:lang w:val="mn-MN"/>
        </w:rPr>
      </w:pPr>
      <w:r w:rsidRPr="00681117">
        <w:rPr>
          <w:color w:val="000000" w:themeColor="text1"/>
          <w:lang w:val="mn-MN"/>
        </w:rPr>
        <w:t>13.</w:t>
      </w:r>
      <w:r>
        <w:rPr>
          <w:color w:val="000000" w:themeColor="text1"/>
          <w:lang w:val="mn-MN"/>
        </w:rPr>
        <w:t>6</w:t>
      </w:r>
      <w:r w:rsidRPr="00681117">
        <w:rPr>
          <w:color w:val="000000" w:themeColor="text1"/>
          <w:lang w:val="mn-MN"/>
        </w:rPr>
        <w:t>.Генетик нөөцтэй холбоотой уламжлалт мэдлэг нь хоёр ба түүнээс олон засаг захиргааны нэгжид оршин суугаа иргэдэд хамаарах тохиолдолд төрийн захиргааны төв байгууллага холбогдох нутгийн захиргааны байгууллагатай зөвшилцөн энэ хуулийн 13.</w:t>
      </w:r>
      <w:r>
        <w:rPr>
          <w:color w:val="000000" w:themeColor="text1"/>
        </w:rPr>
        <w:t>5</w:t>
      </w:r>
      <w:r w:rsidR="00A4449C">
        <w:rPr>
          <w:color w:val="000000" w:themeColor="text1"/>
          <w:lang w:val="mn-MN"/>
        </w:rPr>
        <w:t>-д</w:t>
      </w:r>
      <w:r w:rsidRPr="00681117">
        <w:rPr>
          <w:color w:val="000000" w:themeColor="text1"/>
          <w:lang w:val="mn-MN"/>
        </w:rPr>
        <w:t xml:space="preserve"> заасан журмын дагуу эзэмшигчийг тогтооно.</w:t>
      </w:r>
    </w:p>
    <w:p w14:paraId="31490E17" w14:textId="77777777" w:rsidR="002C0372" w:rsidRPr="00681117" w:rsidRDefault="002C0372" w:rsidP="002C0372">
      <w:pPr>
        <w:pStyle w:val="Default"/>
        <w:spacing w:after="120"/>
        <w:ind w:firstLine="720"/>
        <w:jc w:val="both"/>
        <w:outlineLvl w:val="0"/>
        <w:rPr>
          <w:color w:val="000000" w:themeColor="text1"/>
          <w:lang w:val="mn-MN"/>
        </w:rPr>
      </w:pPr>
      <w:r w:rsidRPr="00681117">
        <w:rPr>
          <w:b/>
          <w:bCs/>
          <w:color w:val="000000" w:themeColor="text1"/>
          <w:lang w:val="mn-MN"/>
        </w:rPr>
        <w:t>14 дүгээр зүйл. Тусгай зөвшөөрөл олгох</w:t>
      </w:r>
      <w:r>
        <w:rPr>
          <w:b/>
          <w:bCs/>
          <w:color w:val="000000" w:themeColor="text1"/>
          <w:lang w:val="mn-MN"/>
        </w:rPr>
        <w:t>, хүчингүй болгох</w:t>
      </w:r>
    </w:p>
    <w:p w14:paraId="5AAE61E5" w14:textId="23EC0069" w:rsidR="002C0372" w:rsidRPr="00681117" w:rsidRDefault="00A4449C" w:rsidP="002C0372">
      <w:pPr>
        <w:pStyle w:val="Default"/>
        <w:spacing w:after="120"/>
        <w:ind w:firstLine="720"/>
        <w:jc w:val="both"/>
        <w:rPr>
          <w:color w:val="000000" w:themeColor="text1"/>
          <w:lang w:val="mn-MN"/>
        </w:rPr>
      </w:pPr>
      <w:r>
        <w:rPr>
          <w:color w:val="000000" w:themeColor="text1"/>
          <w:lang w:val="mn-MN"/>
        </w:rPr>
        <w:t>14.1.Энэ хуулийн 12.1-д</w:t>
      </w:r>
      <w:r w:rsidR="002C0372" w:rsidRPr="00681117">
        <w:rPr>
          <w:color w:val="000000" w:themeColor="text1"/>
          <w:lang w:val="mn-MN"/>
        </w:rPr>
        <w:t xml:space="preserve"> заасан шаардлагыг хангасан этгээд генетик нөөц, түүнтэй холбоотой уламжлалт мэдлэгийг судалгааны болон арилжааны зорилгоор ашиглах хүсэлтээ төрийн захиргааны төв байгууллагад гаргах бөгөөд түүнд дараах баримт бичгийг хавсаргана:</w:t>
      </w:r>
    </w:p>
    <w:p w14:paraId="6EEE6A5A" w14:textId="1D89B513" w:rsidR="002C0372" w:rsidRPr="00681117" w:rsidRDefault="00A4449C" w:rsidP="002C0372">
      <w:pPr>
        <w:pStyle w:val="Default"/>
        <w:ind w:firstLine="1440"/>
        <w:jc w:val="both"/>
        <w:rPr>
          <w:color w:val="000000" w:themeColor="text1"/>
          <w:lang w:val="mn-MN"/>
        </w:rPr>
      </w:pPr>
      <w:r>
        <w:rPr>
          <w:color w:val="000000" w:themeColor="text1"/>
          <w:lang w:val="mn-MN"/>
        </w:rPr>
        <w:t>14.1.1.энэ хуулийн 15.1.2-т</w:t>
      </w:r>
      <w:r w:rsidR="002C0372" w:rsidRPr="00681117">
        <w:rPr>
          <w:color w:val="000000" w:themeColor="text1"/>
          <w:lang w:val="mn-MN"/>
        </w:rPr>
        <w:t xml:space="preserve"> заасан мэдээлэл болон уламжлалт мэдлэгийн танилцуулга;</w:t>
      </w:r>
    </w:p>
    <w:p w14:paraId="4B72E892" w14:textId="77777777" w:rsidR="002C0372" w:rsidRPr="00681117" w:rsidRDefault="002C0372" w:rsidP="002C0372">
      <w:pPr>
        <w:pStyle w:val="Default"/>
        <w:ind w:left="720" w:firstLine="720"/>
        <w:jc w:val="both"/>
        <w:rPr>
          <w:color w:val="000000" w:themeColor="text1"/>
          <w:lang w:val="mn-MN"/>
        </w:rPr>
      </w:pPr>
      <w:r w:rsidRPr="00681117">
        <w:rPr>
          <w:color w:val="000000" w:themeColor="text1"/>
          <w:lang w:val="mn-MN"/>
        </w:rPr>
        <w:t>14.1.2.хуулийн этгээдийн гэрчилгээний хуулбар;</w:t>
      </w:r>
    </w:p>
    <w:p w14:paraId="1250F5D8" w14:textId="77777777" w:rsidR="002C0372" w:rsidRPr="00681117" w:rsidRDefault="002C0372" w:rsidP="002C0372">
      <w:pPr>
        <w:pStyle w:val="Default"/>
        <w:ind w:left="720" w:firstLine="720"/>
        <w:jc w:val="both"/>
        <w:rPr>
          <w:color w:val="000000" w:themeColor="text1"/>
          <w:lang w:val="mn-MN"/>
        </w:rPr>
      </w:pPr>
      <w:r w:rsidRPr="00681117">
        <w:rPr>
          <w:color w:val="000000" w:themeColor="text1"/>
          <w:lang w:val="mn-MN"/>
        </w:rPr>
        <w:t xml:space="preserve">14.1.3.хуулийн этгээдийн танилцуулга; </w:t>
      </w:r>
    </w:p>
    <w:p w14:paraId="46F419EA"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14.1.4.гадаадын хуулийн этгээд бол хамтран ажиллах дотоодын хуулийн этгээдтэй хийсэн гэрээ;</w:t>
      </w:r>
    </w:p>
    <w:p w14:paraId="1D92F390" w14:textId="77777777" w:rsidR="002C0372" w:rsidRPr="00681117" w:rsidRDefault="002C0372" w:rsidP="002C0372">
      <w:pPr>
        <w:pStyle w:val="Default"/>
        <w:ind w:left="720" w:firstLine="720"/>
        <w:jc w:val="both"/>
        <w:rPr>
          <w:color w:val="000000" w:themeColor="text1"/>
          <w:lang w:val="mn-MN"/>
        </w:rPr>
      </w:pPr>
      <w:r w:rsidRPr="00681117">
        <w:rPr>
          <w:color w:val="000000" w:themeColor="text1"/>
          <w:lang w:val="mn-MN"/>
        </w:rPr>
        <w:t>14.1.5.ашиглалтын цахим бүртгэлд бүртгүүлсэн баримт;</w:t>
      </w:r>
    </w:p>
    <w:p w14:paraId="29968EB7" w14:textId="2668C6FB" w:rsidR="002C0372" w:rsidRPr="00681117" w:rsidRDefault="002C0372" w:rsidP="002C0372">
      <w:pPr>
        <w:pStyle w:val="Default"/>
        <w:ind w:firstLine="1440"/>
        <w:jc w:val="both"/>
        <w:rPr>
          <w:color w:val="000000" w:themeColor="text1"/>
          <w:lang w:val="mn-MN"/>
        </w:rPr>
      </w:pPr>
      <w:r w:rsidRPr="00681117">
        <w:rPr>
          <w:color w:val="000000" w:themeColor="text1"/>
          <w:lang w:val="mn-MN"/>
        </w:rPr>
        <w:t>14.1.6.</w:t>
      </w:r>
      <w:r>
        <w:rPr>
          <w:color w:val="000000" w:themeColor="text1"/>
          <w:lang w:val="mn-MN"/>
        </w:rPr>
        <w:t>хувийн эзэмшлийн уламжлалт мэдлэг ашигл</w:t>
      </w:r>
      <w:r w:rsidR="00A4449C">
        <w:rPr>
          <w:color w:val="000000" w:themeColor="text1"/>
          <w:lang w:val="mn-MN"/>
        </w:rPr>
        <w:t>ах тохиолдолд энэ хуулийн 13.1-д</w:t>
      </w:r>
      <w:r>
        <w:rPr>
          <w:color w:val="000000" w:themeColor="text1"/>
          <w:lang w:val="mn-MN"/>
        </w:rPr>
        <w:t xml:space="preserve"> заасан </w:t>
      </w:r>
      <w:r w:rsidRPr="00681117">
        <w:rPr>
          <w:color w:val="000000" w:themeColor="text1"/>
          <w:lang w:val="mn-MN"/>
        </w:rPr>
        <w:t>урьдчилсан зөвшөөрөл;</w:t>
      </w:r>
    </w:p>
    <w:p w14:paraId="0FEDCD30" w14:textId="77777777" w:rsidR="002C0372" w:rsidRPr="00681117" w:rsidRDefault="002C0372" w:rsidP="002C0372">
      <w:pPr>
        <w:pStyle w:val="Default"/>
        <w:ind w:left="720" w:firstLine="720"/>
        <w:jc w:val="both"/>
        <w:rPr>
          <w:color w:val="000000" w:themeColor="text1"/>
        </w:rPr>
      </w:pPr>
      <w:r w:rsidRPr="00681117">
        <w:rPr>
          <w:color w:val="000000" w:themeColor="text1"/>
          <w:lang w:val="mn-MN"/>
        </w:rPr>
        <w:t>14.1.7.газарзүйн гарал үүслийн тодорхойлолт</w:t>
      </w:r>
      <w:r w:rsidRPr="00681117">
        <w:rPr>
          <w:color w:val="000000" w:themeColor="text1"/>
        </w:rPr>
        <w:t>;</w:t>
      </w:r>
    </w:p>
    <w:p w14:paraId="30E56196" w14:textId="77777777" w:rsidR="002C0372" w:rsidRPr="00681117" w:rsidRDefault="002C0372" w:rsidP="002C0372">
      <w:pPr>
        <w:pStyle w:val="Default"/>
        <w:spacing w:after="240"/>
        <w:ind w:firstLine="1440"/>
        <w:jc w:val="both"/>
        <w:rPr>
          <w:color w:val="000000" w:themeColor="text1"/>
          <w:lang w:val="mn-MN"/>
        </w:rPr>
      </w:pPr>
      <w:r w:rsidRPr="00681117">
        <w:rPr>
          <w:color w:val="000000" w:themeColor="text1"/>
          <w:lang w:val="mn-MN"/>
        </w:rPr>
        <w:t xml:space="preserve">14.1.8.генетик нөөц, уламжлалт мэдлэгийг хадгалах, хамгаалах, байгаль орчинд сөрөг нөлөө үзүүлэхээс сэргийлэх арга хэмжээний танилцуулга. </w:t>
      </w:r>
    </w:p>
    <w:p w14:paraId="6ADD8557" w14:textId="77777777" w:rsidR="002C0372" w:rsidRDefault="002C0372" w:rsidP="002C0372">
      <w:pPr>
        <w:pStyle w:val="Default"/>
        <w:spacing w:after="120"/>
        <w:ind w:firstLine="720"/>
        <w:jc w:val="both"/>
        <w:rPr>
          <w:color w:val="000000" w:themeColor="text1"/>
          <w:lang w:val="mn-MN"/>
        </w:rPr>
      </w:pPr>
      <w:r w:rsidRPr="00681117">
        <w:rPr>
          <w:color w:val="000000" w:themeColor="text1"/>
          <w:lang w:val="mn-MN"/>
        </w:rPr>
        <w:t>14.2.Хүнс, хөдөө аж ахуйн ургамлын генетик нөөцийн тухай Монгол улсын олон улсын гэрээнд заасан ургамлыг хүнс, тэжээлийн зорилгоор ашиглах тохиолдолд тусгай зөвшөөрөл авах шаардлагагүй.</w:t>
      </w:r>
    </w:p>
    <w:p w14:paraId="4F51503E" w14:textId="77777777" w:rsidR="002C0372" w:rsidRDefault="002C0372" w:rsidP="002C0372">
      <w:pPr>
        <w:pStyle w:val="Default"/>
        <w:spacing w:after="120"/>
        <w:ind w:firstLine="720"/>
        <w:jc w:val="both"/>
        <w:rPr>
          <w:color w:val="000000" w:themeColor="text1"/>
          <w:lang w:val="mn-MN"/>
        </w:rPr>
      </w:pPr>
      <w:r>
        <w:rPr>
          <w:color w:val="000000" w:themeColor="text1"/>
          <w:lang w:val="mn-MN"/>
        </w:rPr>
        <w:lastRenderedPageBreak/>
        <w:t>14.3.Улсын төсвийн хөрөнгөөр амьтан, ургамал, бичил биетний тархац, ангилал зүй, нөөцийн судалгаа хийхэд тусгай зөвшөөрөл шаардахгүй.</w:t>
      </w:r>
    </w:p>
    <w:p w14:paraId="7D803B41" w14:textId="77777777" w:rsidR="002C0372" w:rsidRPr="00B10B34" w:rsidRDefault="002C0372" w:rsidP="002C0372">
      <w:pPr>
        <w:pStyle w:val="Default"/>
        <w:spacing w:after="120"/>
        <w:ind w:firstLine="720"/>
        <w:jc w:val="both"/>
        <w:rPr>
          <w:color w:val="000000" w:themeColor="text1"/>
        </w:rPr>
      </w:pPr>
      <w:r>
        <w:rPr>
          <w:color w:val="000000" w:themeColor="text1"/>
          <w:lang w:val="mn-MN"/>
        </w:rPr>
        <w:t xml:space="preserve">14.4.Энэ хуулийн 14.3-т заасан судалгааны ажил эхлэхээс өмнө холбогдох мэдээллийг энэ хуулийн 9.3.2-т заасан ашиглалтын цахим бүртгэлд бүртгүүлэх бөгөөд </w:t>
      </w:r>
      <w:r>
        <w:rPr>
          <w:color w:val="000000" w:themeColor="text1"/>
        </w:rPr>
        <w:t xml:space="preserve">судалгааны ажлын үр дүнг улирал тутамд шинэчлэн энэ хуулийн 9.3.1-д заасан мэдээллийн санд </w:t>
      </w:r>
      <w:r>
        <w:rPr>
          <w:color w:val="000000" w:themeColor="text1"/>
          <w:lang w:val="mn-MN"/>
        </w:rPr>
        <w:t>тайлагнана</w:t>
      </w:r>
      <w:r>
        <w:rPr>
          <w:color w:val="000000" w:themeColor="text1"/>
        </w:rPr>
        <w:t xml:space="preserve">. </w:t>
      </w:r>
    </w:p>
    <w:p w14:paraId="3B6E198F" w14:textId="3228DAC6" w:rsidR="002C0372" w:rsidRPr="00681117" w:rsidRDefault="00A4449C" w:rsidP="002C0372">
      <w:pPr>
        <w:pStyle w:val="Default"/>
        <w:spacing w:after="120"/>
        <w:ind w:firstLine="720"/>
        <w:jc w:val="both"/>
        <w:rPr>
          <w:color w:val="000000" w:themeColor="text1"/>
          <w:lang w:val="mn-MN"/>
        </w:rPr>
      </w:pPr>
      <w:r>
        <w:rPr>
          <w:color w:val="000000" w:themeColor="text1"/>
          <w:lang w:val="mn-MN"/>
        </w:rPr>
        <w:t>14.5.Энэ хуулийн 14.2, 14.3-т</w:t>
      </w:r>
      <w:r w:rsidR="002C0372">
        <w:rPr>
          <w:color w:val="000000" w:themeColor="text1"/>
          <w:lang w:val="mn-MN"/>
        </w:rPr>
        <w:t xml:space="preserve"> зааснаар тусгай зөвшөөрөл аваагүй нь энэ хуулийн 9.3-т заасан мэдээлийн нэгдсэн санд бүртгүүлэх үүргээс чөлөөлөхгүй.</w:t>
      </w:r>
    </w:p>
    <w:p w14:paraId="09D760FD"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14.</w:t>
      </w:r>
      <w:r>
        <w:rPr>
          <w:color w:val="000000" w:themeColor="text1"/>
          <w:lang w:val="mn-MN"/>
        </w:rPr>
        <w:t>6</w:t>
      </w:r>
      <w:r w:rsidRPr="00681117">
        <w:rPr>
          <w:color w:val="000000" w:themeColor="text1"/>
          <w:lang w:val="mn-MN"/>
        </w:rPr>
        <w:t>.</w:t>
      </w:r>
      <w:r>
        <w:rPr>
          <w:color w:val="000000" w:themeColor="text1"/>
          <w:lang w:val="mn-MN"/>
        </w:rPr>
        <w:t>Т</w:t>
      </w:r>
      <w:r w:rsidRPr="00681117">
        <w:rPr>
          <w:color w:val="000000" w:themeColor="text1"/>
          <w:lang w:val="mn-MN"/>
        </w:rPr>
        <w:t xml:space="preserve">өрийн захиргааны төв байгууллага </w:t>
      </w:r>
      <w:r>
        <w:rPr>
          <w:color w:val="000000" w:themeColor="text1"/>
          <w:lang w:val="mn-MN"/>
        </w:rPr>
        <w:t>М</w:t>
      </w:r>
      <w:r w:rsidRPr="00681117">
        <w:rPr>
          <w:color w:val="000000" w:themeColor="text1"/>
          <w:lang w:val="mn-MN"/>
        </w:rPr>
        <w:t>эргэжлийн зөвлөлийн дүгнэлтийг үндэслэн тусгай зөвшөөрөл олгох тухай хүсэлт хүлээн авснаас хойш судалгааны зорилгоор ашиглах бол 14 хоног, арилжааны зорилгоор ашиглах бол 30 хоногийн дотор хянан шийдвэрлэнэ. Шаардлагатай тохиолдолд уг хугацааг төрийн захиргааны төв байгууллагын эрх бүхий албан тушаалтан 30 хүртэл хоногоор сунгаж болно.</w:t>
      </w:r>
    </w:p>
    <w:p w14:paraId="26B07BD0"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14.</w:t>
      </w:r>
      <w:r>
        <w:rPr>
          <w:color w:val="000000" w:themeColor="text1"/>
          <w:lang w:val="mn-MN"/>
        </w:rPr>
        <w:t>7</w:t>
      </w:r>
      <w:r w:rsidRPr="00681117">
        <w:rPr>
          <w:color w:val="000000" w:themeColor="text1"/>
          <w:lang w:val="mn-MN"/>
        </w:rPr>
        <w:t xml:space="preserve">.Ургамал, амьтны биологийн нөөц бэлтгэх зөвшөөрөлтэй холбоотой харилцааг Байгалийн ургамлын тухай, </w:t>
      </w:r>
      <w:r>
        <w:rPr>
          <w:color w:val="000000" w:themeColor="text1"/>
          <w:lang w:val="mn-MN"/>
        </w:rPr>
        <w:t xml:space="preserve">Ойн тухай, </w:t>
      </w:r>
      <w:r w:rsidRPr="00681117">
        <w:rPr>
          <w:color w:val="000000" w:themeColor="text1"/>
          <w:lang w:val="mn-MN"/>
        </w:rPr>
        <w:t xml:space="preserve">Амьтны тухай хуулиар тус тус зохицуулна. </w:t>
      </w:r>
    </w:p>
    <w:p w14:paraId="5B8AB35A" w14:textId="77777777" w:rsidR="002C0372" w:rsidRPr="00681117" w:rsidRDefault="002C0372" w:rsidP="002C0372">
      <w:pPr>
        <w:spacing w:after="120"/>
        <w:ind w:firstLine="720"/>
        <w:jc w:val="both"/>
        <w:rPr>
          <w:rFonts w:ascii="Arial" w:hAnsi="Arial" w:cs="Arial"/>
          <w:color w:val="000000" w:themeColor="text1"/>
          <w:lang w:val="ru-RU"/>
        </w:rPr>
      </w:pPr>
      <w:r w:rsidRPr="00681117">
        <w:rPr>
          <w:rFonts w:ascii="Arial" w:hAnsi="Arial" w:cs="Arial"/>
          <w:color w:val="000000" w:themeColor="text1"/>
          <w:lang w:val="mn-MN"/>
        </w:rPr>
        <w:t>14.</w:t>
      </w:r>
      <w:r>
        <w:rPr>
          <w:rFonts w:ascii="Arial" w:hAnsi="Arial" w:cs="Arial"/>
          <w:color w:val="000000" w:themeColor="text1"/>
        </w:rPr>
        <w:t>8</w:t>
      </w:r>
      <w:r w:rsidRPr="00681117">
        <w:rPr>
          <w:rFonts w:ascii="Arial" w:hAnsi="Arial" w:cs="Arial"/>
          <w:color w:val="000000" w:themeColor="text1"/>
          <w:lang w:val="mn-MN"/>
        </w:rPr>
        <w:t>.Мэргэжлийн зөвлөл</w:t>
      </w:r>
      <w:r w:rsidRPr="00681117">
        <w:rPr>
          <w:rFonts w:ascii="Arial" w:hAnsi="Arial" w:cs="Arial"/>
          <w:color w:val="000000" w:themeColor="text1"/>
          <w:lang w:val="ru-RU"/>
        </w:rPr>
        <w:t xml:space="preserve"> тусгай з</w:t>
      </w:r>
      <w:r w:rsidRPr="00681117">
        <w:rPr>
          <w:rFonts w:ascii="Arial" w:hAnsi="Arial" w:cs="Arial"/>
          <w:color w:val="000000" w:themeColor="text1"/>
          <w:lang w:val="mn-MN"/>
        </w:rPr>
        <w:t>ө</w:t>
      </w:r>
      <w:r w:rsidRPr="00681117">
        <w:rPr>
          <w:rFonts w:ascii="Arial" w:hAnsi="Arial" w:cs="Arial"/>
          <w:color w:val="000000" w:themeColor="text1"/>
          <w:lang w:val="ru-RU"/>
        </w:rPr>
        <w:t>вш</w:t>
      </w:r>
      <w:r w:rsidRPr="00681117">
        <w:rPr>
          <w:rFonts w:ascii="Arial" w:hAnsi="Arial" w:cs="Arial"/>
          <w:color w:val="000000" w:themeColor="text1"/>
          <w:lang w:val="mn-MN"/>
        </w:rPr>
        <w:t>өө</w:t>
      </w:r>
      <w:r w:rsidRPr="00681117">
        <w:rPr>
          <w:rFonts w:ascii="Arial" w:hAnsi="Arial" w:cs="Arial"/>
          <w:color w:val="000000" w:themeColor="text1"/>
          <w:lang w:val="ru-RU"/>
        </w:rPr>
        <w:t>р</w:t>
      </w:r>
      <w:r w:rsidRPr="00681117">
        <w:rPr>
          <w:rFonts w:ascii="Arial" w:hAnsi="Arial" w:cs="Arial"/>
          <w:color w:val="000000" w:themeColor="text1"/>
          <w:lang w:val="mn-MN"/>
        </w:rPr>
        <w:t>ө</w:t>
      </w:r>
      <w:r w:rsidRPr="00681117">
        <w:rPr>
          <w:rFonts w:ascii="Arial" w:hAnsi="Arial" w:cs="Arial"/>
          <w:color w:val="000000" w:themeColor="text1"/>
          <w:lang w:val="ru-RU"/>
        </w:rPr>
        <w:t>л эзэмшигч</w:t>
      </w:r>
      <w:r w:rsidRPr="00681117">
        <w:rPr>
          <w:rFonts w:ascii="Arial" w:hAnsi="Arial" w:cs="Arial"/>
          <w:color w:val="000000" w:themeColor="text1"/>
          <w:lang w:val="mn-MN"/>
        </w:rPr>
        <w:t xml:space="preserve">ийн </w:t>
      </w:r>
      <w:r w:rsidRPr="00681117">
        <w:rPr>
          <w:rFonts w:ascii="Arial" w:hAnsi="Arial" w:cs="Arial"/>
          <w:color w:val="000000" w:themeColor="text1"/>
          <w:lang w:val="ru-RU"/>
        </w:rPr>
        <w:t>үр шимийн гэрээний хэрэгжилт</w:t>
      </w:r>
      <w:r w:rsidRPr="00681117">
        <w:rPr>
          <w:rFonts w:ascii="Arial" w:hAnsi="Arial" w:cs="Arial"/>
          <w:color w:val="000000" w:themeColor="text1"/>
          <w:lang w:val="mn-MN"/>
        </w:rPr>
        <w:t>ийг</w:t>
      </w:r>
      <w:r w:rsidRPr="00681117">
        <w:rPr>
          <w:rFonts w:ascii="Arial" w:hAnsi="Arial" w:cs="Arial"/>
          <w:color w:val="000000" w:themeColor="text1"/>
          <w:lang w:val="ru-RU"/>
        </w:rPr>
        <w:t xml:space="preserve"> хангалтг</w:t>
      </w:r>
      <w:r w:rsidRPr="00681117">
        <w:rPr>
          <w:rFonts w:ascii="Arial" w:hAnsi="Arial" w:cs="Arial"/>
          <w:color w:val="000000" w:themeColor="text1"/>
          <w:lang w:val="mn-MN"/>
        </w:rPr>
        <w:t>ү</w:t>
      </w:r>
      <w:r w:rsidRPr="00681117">
        <w:rPr>
          <w:rFonts w:ascii="Arial" w:hAnsi="Arial" w:cs="Arial"/>
          <w:color w:val="000000" w:themeColor="text1"/>
          <w:lang w:val="ru-RU"/>
        </w:rPr>
        <w:t xml:space="preserve">й гэж </w:t>
      </w:r>
      <w:r w:rsidRPr="00681117">
        <w:rPr>
          <w:rFonts w:ascii="Arial" w:hAnsi="Arial" w:cs="Arial"/>
          <w:color w:val="000000" w:themeColor="text1"/>
          <w:lang w:val="mn-MN"/>
        </w:rPr>
        <w:t>дүгнэлт гарга</w:t>
      </w:r>
      <w:r w:rsidRPr="00681117">
        <w:rPr>
          <w:rFonts w:ascii="Arial" w:hAnsi="Arial" w:cs="Arial"/>
          <w:color w:val="000000" w:themeColor="text1"/>
        </w:rPr>
        <w:t>сан</w:t>
      </w:r>
      <w:r w:rsidRPr="00681117">
        <w:rPr>
          <w:rFonts w:ascii="Arial" w:hAnsi="Arial" w:cs="Arial"/>
          <w:color w:val="000000" w:themeColor="text1"/>
          <w:lang w:val="mn-MN"/>
        </w:rPr>
        <w:t xml:space="preserve"> нь</w:t>
      </w:r>
      <w:r w:rsidRPr="00681117">
        <w:rPr>
          <w:rFonts w:ascii="Arial" w:hAnsi="Arial" w:cs="Arial"/>
          <w:color w:val="000000" w:themeColor="text1"/>
          <w:lang w:val="ru-RU"/>
        </w:rPr>
        <w:t xml:space="preserve"> тусгай зөвшөөрлий</w:t>
      </w:r>
      <w:r w:rsidRPr="00681117">
        <w:rPr>
          <w:rFonts w:ascii="Arial" w:hAnsi="Arial" w:cs="Arial"/>
          <w:color w:val="000000" w:themeColor="text1"/>
          <w:lang w:val="mn-MN"/>
        </w:rPr>
        <w:t>г цуцлах  ү</w:t>
      </w:r>
      <w:r w:rsidRPr="00681117">
        <w:rPr>
          <w:rFonts w:ascii="Arial" w:hAnsi="Arial" w:cs="Arial"/>
          <w:color w:val="000000" w:themeColor="text1"/>
          <w:lang w:val="ru-RU"/>
        </w:rPr>
        <w:t>ндэслэл болно.</w:t>
      </w:r>
    </w:p>
    <w:p w14:paraId="730F66E6" w14:textId="773AF672" w:rsidR="002C0372" w:rsidRPr="00681117" w:rsidRDefault="002C0372" w:rsidP="002C0372">
      <w:pPr>
        <w:spacing w:after="120"/>
        <w:ind w:firstLine="720"/>
        <w:jc w:val="both"/>
        <w:rPr>
          <w:rFonts w:ascii="Arial" w:hAnsi="Arial" w:cs="Arial"/>
          <w:color w:val="000000" w:themeColor="text1"/>
          <w:lang w:val="ru-RU"/>
        </w:rPr>
      </w:pPr>
      <w:r w:rsidRPr="00681117">
        <w:rPr>
          <w:rFonts w:ascii="Arial" w:hAnsi="Arial" w:cs="Arial"/>
          <w:color w:val="000000" w:themeColor="text1"/>
          <w:lang w:val="ru-RU"/>
        </w:rPr>
        <w:t>14.</w:t>
      </w:r>
      <w:r>
        <w:rPr>
          <w:rFonts w:ascii="Arial" w:hAnsi="Arial" w:cs="Arial"/>
          <w:color w:val="000000" w:themeColor="text1"/>
          <w:lang w:val="ru-RU"/>
        </w:rPr>
        <w:t>9</w:t>
      </w:r>
      <w:r w:rsidRPr="00681117">
        <w:rPr>
          <w:rFonts w:ascii="Arial" w:hAnsi="Arial" w:cs="Arial"/>
          <w:color w:val="000000" w:themeColor="text1"/>
          <w:lang w:val="ru-RU"/>
        </w:rPr>
        <w:t>.Эн</w:t>
      </w:r>
      <w:r w:rsidR="00A4449C">
        <w:rPr>
          <w:rFonts w:ascii="Arial" w:hAnsi="Arial" w:cs="Arial"/>
          <w:color w:val="000000" w:themeColor="text1"/>
          <w:lang w:val="ru-RU"/>
        </w:rPr>
        <w:t>э хуулийн 12.1.3-т</w:t>
      </w:r>
      <w:r w:rsidRPr="00681117">
        <w:rPr>
          <w:rFonts w:ascii="Arial" w:hAnsi="Arial" w:cs="Arial"/>
          <w:color w:val="000000" w:themeColor="text1"/>
          <w:lang w:val="ru-RU"/>
        </w:rPr>
        <w:t xml:space="preserve"> заасан хамтран ажиллах гэрээг цуцалсан, эсхүл дуусгавар болгосон бол тусгай зөвшөөрлийг </w:t>
      </w:r>
      <w:r w:rsidRPr="00681117">
        <w:rPr>
          <w:rFonts w:ascii="Arial" w:hAnsi="Arial" w:cs="Arial"/>
          <w:color w:val="000000" w:themeColor="text1"/>
        </w:rPr>
        <w:t>хүчингүй болгоно</w:t>
      </w:r>
      <w:r w:rsidRPr="00681117">
        <w:rPr>
          <w:rFonts w:ascii="Arial" w:hAnsi="Arial" w:cs="Arial"/>
          <w:color w:val="000000" w:themeColor="text1"/>
          <w:lang w:val="ru-RU"/>
        </w:rPr>
        <w:t>.</w:t>
      </w:r>
    </w:p>
    <w:p w14:paraId="30EB7247" w14:textId="77777777" w:rsidR="002C0372" w:rsidRPr="00681117" w:rsidRDefault="002C0372" w:rsidP="002C0372">
      <w:pPr>
        <w:spacing w:after="120"/>
        <w:ind w:firstLine="720"/>
        <w:jc w:val="both"/>
        <w:rPr>
          <w:rFonts w:ascii="Arial" w:hAnsi="Arial" w:cs="Arial"/>
          <w:color w:val="000000" w:themeColor="text1"/>
          <w:lang w:val="mn-MN"/>
        </w:rPr>
      </w:pPr>
      <w:r w:rsidRPr="00681117">
        <w:rPr>
          <w:rFonts w:ascii="Arial" w:hAnsi="Arial" w:cs="Arial"/>
          <w:color w:val="000000" w:themeColor="text1"/>
          <w:lang w:val="mn-MN"/>
        </w:rPr>
        <w:t>14.</w:t>
      </w:r>
      <w:r>
        <w:rPr>
          <w:rFonts w:ascii="Arial" w:hAnsi="Arial" w:cs="Arial"/>
          <w:color w:val="000000" w:themeColor="text1"/>
          <w:lang w:val="mn-MN"/>
        </w:rPr>
        <w:t>10</w:t>
      </w:r>
      <w:r w:rsidRPr="00681117">
        <w:rPr>
          <w:rFonts w:ascii="Arial" w:hAnsi="Arial" w:cs="Arial"/>
          <w:color w:val="000000" w:themeColor="text1"/>
          <w:lang w:val="mn-MN"/>
        </w:rPr>
        <w:t>.Эрдэм шинжилгээ, судалгааны үр дүнг арилжааны зорилгоор ашиглах тохиолдолд дахин хүсэлт гаргаж тусгай зөвшөөрөл авна.</w:t>
      </w:r>
    </w:p>
    <w:p w14:paraId="538BD6D9" w14:textId="1B7B01C0" w:rsidR="002C0372" w:rsidRPr="00681117" w:rsidRDefault="002C0372" w:rsidP="002C0372">
      <w:pPr>
        <w:spacing w:after="120"/>
        <w:ind w:firstLine="720"/>
        <w:jc w:val="both"/>
        <w:rPr>
          <w:rFonts w:ascii="Arial" w:hAnsi="Arial" w:cs="Arial"/>
          <w:color w:val="000000" w:themeColor="text1"/>
          <w:lang w:val="mn-MN"/>
        </w:rPr>
      </w:pPr>
      <w:r w:rsidRPr="00681117">
        <w:rPr>
          <w:rFonts w:ascii="Arial" w:hAnsi="Arial" w:cs="Arial"/>
          <w:color w:val="000000" w:themeColor="text1"/>
          <w:lang w:val="mn-MN"/>
        </w:rPr>
        <w:t>14.</w:t>
      </w:r>
      <w:r>
        <w:rPr>
          <w:rFonts w:ascii="Arial" w:hAnsi="Arial" w:cs="Arial"/>
          <w:color w:val="000000" w:themeColor="text1"/>
          <w:lang w:val="mn-MN"/>
        </w:rPr>
        <w:t>11</w:t>
      </w:r>
      <w:r w:rsidRPr="00681117">
        <w:rPr>
          <w:rFonts w:ascii="Arial" w:hAnsi="Arial" w:cs="Arial"/>
          <w:color w:val="000000" w:themeColor="text1"/>
          <w:lang w:val="mn-MN"/>
        </w:rPr>
        <w:t>.Энэ хуулийн 13.</w:t>
      </w:r>
      <w:r>
        <w:rPr>
          <w:rFonts w:ascii="Arial" w:hAnsi="Arial" w:cs="Arial"/>
          <w:color w:val="000000" w:themeColor="text1"/>
          <w:lang w:val="mn-MN"/>
        </w:rPr>
        <w:t>1</w:t>
      </w:r>
      <w:r w:rsidRPr="00681117">
        <w:rPr>
          <w:rFonts w:ascii="Arial" w:hAnsi="Arial" w:cs="Arial"/>
          <w:color w:val="000000" w:themeColor="text1"/>
          <w:lang w:val="mn-MN"/>
        </w:rPr>
        <w:t>, 13.</w:t>
      </w:r>
      <w:r>
        <w:rPr>
          <w:rFonts w:ascii="Arial" w:hAnsi="Arial" w:cs="Arial"/>
          <w:color w:val="000000" w:themeColor="text1"/>
          <w:lang w:val="mn-MN"/>
        </w:rPr>
        <w:t>4</w:t>
      </w:r>
      <w:r w:rsidR="00A4449C">
        <w:rPr>
          <w:rFonts w:ascii="Arial" w:hAnsi="Arial" w:cs="Arial"/>
          <w:color w:val="000000" w:themeColor="text1"/>
          <w:lang w:val="mn-MN"/>
        </w:rPr>
        <w:t>, 15.2, 19.1-д</w:t>
      </w:r>
      <w:r w:rsidRPr="00681117" w:rsidDel="000E158D">
        <w:rPr>
          <w:rFonts w:ascii="Arial" w:hAnsi="Arial" w:cs="Arial"/>
          <w:color w:val="000000" w:themeColor="text1"/>
          <w:lang w:val="mn-MN"/>
        </w:rPr>
        <w:t xml:space="preserve"> </w:t>
      </w:r>
      <w:r w:rsidRPr="00681117">
        <w:rPr>
          <w:rFonts w:ascii="Arial" w:hAnsi="Arial" w:cs="Arial"/>
          <w:color w:val="000000" w:themeColor="text1"/>
          <w:lang w:val="mn-MN"/>
        </w:rPr>
        <w:t>заасан шаардлагыг зөрчсөн, хуурамч бичиг баримт бүрдүүлсэн бол тусгай зөвшөөрлийг хүчингүй болгоно.</w:t>
      </w:r>
    </w:p>
    <w:p w14:paraId="36BE207E" w14:textId="77777777" w:rsidR="002C0372" w:rsidRPr="00681117" w:rsidRDefault="002C0372" w:rsidP="002C0372">
      <w:pPr>
        <w:pStyle w:val="Default"/>
        <w:spacing w:after="120"/>
        <w:ind w:firstLine="720"/>
        <w:jc w:val="both"/>
        <w:rPr>
          <w:color w:val="000000" w:themeColor="text1"/>
          <w:lang w:val="mn-MN"/>
        </w:rPr>
      </w:pPr>
      <w:r w:rsidRPr="00681117">
        <w:rPr>
          <w:color w:val="000000" w:themeColor="text1"/>
          <w:lang w:val="mn-MN"/>
        </w:rPr>
        <w:t>14.1</w:t>
      </w:r>
      <w:r>
        <w:rPr>
          <w:color w:val="000000" w:themeColor="text1"/>
          <w:lang w:val="mn-MN"/>
        </w:rPr>
        <w:t>2</w:t>
      </w:r>
      <w:r w:rsidRPr="00681117">
        <w:rPr>
          <w:color w:val="000000" w:themeColor="text1"/>
          <w:lang w:val="mn-MN"/>
        </w:rPr>
        <w:t xml:space="preserve">.Энэ хуулийг дагаж мөрдөхөөс өмнө генетик нөөц, түүнтэй холбоотой уламжлалт мэдлэгийг судалгааны болон арилжааны зорилгоор ашиглаж байгаа хуулийн этгээд Генетик нөөцийн тухай хуулийн 12 дугаар зүйлд заасны дагуу тусгай зөвшөөрөл авах хүсэлтээ </w:t>
      </w:r>
      <w:r>
        <w:rPr>
          <w:color w:val="000000" w:themeColor="text1"/>
          <w:lang w:val="mn-MN"/>
        </w:rPr>
        <w:t>180 хоногийн</w:t>
      </w:r>
      <w:r w:rsidRPr="00681117">
        <w:rPr>
          <w:color w:val="000000" w:themeColor="text1"/>
          <w:lang w:val="mn-MN"/>
        </w:rPr>
        <w:t xml:space="preserve"> дотор төрийн захиргааны төв байгууллагад </w:t>
      </w:r>
      <w:r>
        <w:rPr>
          <w:color w:val="000000" w:themeColor="text1"/>
          <w:lang w:val="mn-MN"/>
        </w:rPr>
        <w:t>хүргүүлнэ</w:t>
      </w:r>
      <w:r w:rsidRPr="00681117">
        <w:rPr>
          <w:color w:val="000000" w:themeColor="text1"/>
          <w:lang w:val="mn-MN"/>
        </w:rPr>
        <w:t>.</w:t>
      </w:r>
    </w:p>
    <w:p w14:paraId="36F15D90" w14:textId="4666FE79" w:rsidR="002C0372" w:rsidRPr="00681117" w:rsidRDefault="002C0372" w:rsidP="000C30A0">
      <w:pPr>
        <w:pStyle w:val="Default"/>
        <w:spacing w:after="120"/>
        <w:jc w:val="both"/>
        <w:rPr>
          <w:color w:val="000000" w:themeColor="text1"/>
          <w:lang w:val="mn-MN"/>
        </w:rPr>
      </w:pPr>
      <w:r w:rsidRPr="00681117">
        <w:rPr>
          <w:color w:val="000000" w:themeColor="text1"/>
          <w:lang w:val="mn-MN"/>
        </w:rPr>
        <w:t xml:space="preserve">            14.1</w:t>
      </w:r>
      <w:r>
        <w:rPr>
          <w:color w:val="000000" w:themeColor="text1"/>
          <w:lang w:val="mn-MN"/>
        </w:rPr>
        <w:t>3</w:t>
      </w:r>
      <w:r w:rsidRPr="00681117">
        <w:rPr>
          <w:color w:val="000000" w:themeColor="text1"/>
          <w:lang w:val="mn-MN"/>
        </w:rPr>
        <w:t>.Энэ хуулийн 14.1</w:t>
      </w:r>
      <w:r>
        <w:rPr>
          <w:color w:val="000000" w:themeColor="text1"/>
          <w:lang w:val="mn-MN"/>
        </w:rPr>
        <w:t>2</w:t>
      </w:r>
      <w:r w:rsidR="00A4449C">
        <w:rPr>
          <w:color w:val="000000" w:themeColor="text1"/>
          <w:lang w:val="mn-MN"/>
        </w:rPr>
        <w:t>-т</w:t>
      </w:r>
      <w:r w:rsidRPr="00681117">
        <w:rPr>
          <w:color w:val="000000" w:themeColor="text1"/>
          <w:lang w:val="mn-MN"/>
        </w:rPr>
        <w:t xml:space="preserve"> заасан хугацаанд төрийн захиргааны төв байгууллагад хүсэлтээ гаргаагүй бол тусгай зөвшөөрөлгүйгээр генетик нөөц, түүнтэй холбоотой мэдлэгийг ашигласан гэж үзнэ.</w:t>
      </w:r>
    </w:p>
    <w:p w14:paraId="4842254D" w14:textId="12314B46" w:rsidR="002C0372" w:rsidRPr="00B96C99" w:rsidRDefault="002C0372" w:rsidP="00B96C99">
      <w:pPr>
        <w:spacing w:after="240"/>
        <w:ind w:firstLine="720"/>
        <w:jc w:val="both"/>
        <w:rPr>
          <w:rFonts w:ascii="Arial" w:hAnsi="Arial" w:cs="Arial"/>
          <w:color w:val="000000" w:themeColor="text1"/>
          <w:lang w:val="mn-MN"/>
        </w:rPr>
      </w:pPr>
      <w:r w:rsidRPr="00681117">
        <w:rPr>
          <w:rFonts w:ascii="Arial" w:hAnsi="Arial" w:cs="Arial"/>
          <w:color w:val="000000" w:themeColor="text1"/>
          <w:lang w:val="mn-MN"/>
        </w:rPr>
        <w:t>14.</w:t>
      </w:r>
      <w:r>
        <w:rPr>
          <w:rFonts w:ascii="Arial" w:hAnsi="Arial" w:cs="Arial"/>
          <w:color w:val="000000" w:themeColor="text1"/>
          <w:lang w:val="mn-MN"/>
        </w:rPr>
        <w:t>14</w:t>
      </w:r>
      <w:r w:rsidRPr="00681117">
        <w:rPr>
          <w:rFonts w:ascii="Arial" w:hAnsi="Arial" w:cs="Arial"/>
          <w:color w:val="000000" w:themeColor="text1"/>
          <w:lang w:val="mn-MN"/>
        </w:rPr>
        <w:t>.Тусгай зөвшөөрлийг бусдад шилжүүлэхийг хориглоно</w:t>
      </w:r>
      <w:r>
        <w:rPr>
          <w:rFonts w:ascii="Arial" w:hAnsi="Arial" w:cs="Arial"/>
          <w:color w:val="000000" w:themeColor="text1"/>
          <w:lang w:val="mn-MN"/>
        </w:rPr>
        <w:t>.</w:t>
      </w:r>
    </w:p>
    <w:p w14:paraId="2C9DD2F1" w14:textId="77777777" w:rsidR="002C0372" w:rsidRPr="00681117" w:rsidRDefault="002C0372" w:rsidP="002C0372">
      <w:pPr>
        <w:spacing w:after="120"/>
        <w:ind w:firstLine="720"/>
        <w:jc w:val="both"/>
        <w:rPr>
          <w:rFonts w:ascii="Arial" w:hAnsi="Arial" w:cs="Arial"/>
          <w:color w:val="000000" w:themeColor="text1"/>
          <w:lang w:val="mn-MN"/>
        </w:rPr>
      </w:pPr>
      <w:r w:rsidRPr="00681117">
        <w:rPr>
          <w:rFonts w:ascii="Arial" w:hAnsi="Arial" w:cs="Arial"/>
          <w:b/>
          <w:bCs/>
          <w:color w:val="000000" w:themeColor="text1"/>
          <w:lang w:val="mn-MN"/>
        </w:rPr>
        <w:t>15 дугаар зүйл. Үр шимийн гэрээ</w:t>
      </w:r>
    </w:p>
    <w:p w14:paraId="3DB22478" w14:textId="783D2F6F"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color w:val="000000" w:themeColor="text1"/>
          <w:lang w:val="mn-MN"/>
        </w:rPr>
        <w:t>15.1.Генетик нөөц</w:t>
      </w:r>
      <w:r w:rsidRPr="00681117">
        <w:rPr>
          <w:rFonts w:ascii="Arial" w:hAnsi="Arial" w:cs="Arial"/>
          <w:color w:val="000000" w:themeColor="text1"/>
          <w:lang w:val="ru-RU"/>
        </w:rPr>
        <w:t xml:space="preserve">, </w:t>
      </w:r>
      <w:r w:rsidRPr="00681117">
        <w:rPr>
          <w:rFonts w:ascii="Arial" w:hAnsi="Arial" w:cs="Arial"/>
          <w:color w:val="000000" w:themeColor="text1"/>
          <w:lang w:val="mn-MN"/>
        </w:rPr>
        <w:t>түүнтэй холбоотой уламжлалт мэдлэгийг ашиглах тохиолдолд тусгай зөвшөөрөл эзэмшигч нь төрийн захиргааны төв байгууллага</w:t>
      </w:r>
      <w:r w:rsidR="00A4449C">
        <w:rPr>
          <w:rFonts w:ascii="Arial" w:hAnsi="Arial" w:cs="Arial"/>
          <w:color w:val="000000" w:themeColor="text1"/>
          <w:lang w:val="mn-MN"/>
        </w:rPr>
        <w:t>,</w:t>
      </w:r>
      <w:r w:rsidRPr="00681117">
        <w:rPr>
          <w:rFonts w:ascii="Arial" w:hAnsi="Arial" w:cs="Arial"/>
          <w:color w:val="000000" w:themeColor="text1"/>
          <w:lang w:val="mn-MN"/>
        </w:rPr>
        <w:t xml:space="preserve"> эсхүл тухайн генетик нөөцтэй холбоотой уламжлалт мэдлэгийг эзэмшигчтэй үр шимийн гэрээ /цаашид “гэрээ” гэх/ байгуулах бөгөөд түүнд дараах нөхцөлийг тусгана: </w:t>
      </w:r>
    </w:p>
    <w:p w14:paraId="762DDCEB" w14:textId="77777777" w:rsidR="002C0372" w:rsidRPr="00681117" w:rsidRDefault="002C0372" w:rsidP="002C0372">
      <w:pPr>
        <w:ind w:firstLine="1418"/>
        <w:jc w:val="both"/>
        <w:rPr>
          <w:rFonts w:ascii="Arial" w:hAnsi="Arial" w:cs="Arial"/>
          <w:color w:val="000000" w:themeColor="text1"/>
          <w:lang w:val="mn-MN"/>
        </w:rPr>
      </w:pPr>
      <w:r w:rsidRPr="00681117">
        <w:rPr>
          <w:rFonts w:ascii="Arial" w:hAnsi="Arial" w:cs="Arial"/>
          <w:color w:val="000000" w:themeColor="text1"/>
          <w:lang w:val="mn-MN"/>
        </w:rPr>
        <w:t>15.1.1.гэрээний зорилго, хугацаа;</w:t>
      </w:r>
    </w:p>
    <w:p w14:paraId="58810E98" w14:textId="77777777" w:rsidR="002C0372" w:rsidRPr="00681117" w:rsidRDefault="002C0372" w:rsidP="002C0372">
      <w:pPr>
        <w:ind w:firstLine="1418"/>
        <w:jc w:val="both"/>
        <w:rPr>
          <w:rFonts w:ascii="Arial" w:hAnsi="Arial" w:cs="Arial"/>
          <w:color w:val="000000" w:themeColor="text1"/>
          <w:lang w:val="mn-MN"/>
        </w:rPr>
      </w:pPr>
      <w:r w:rsidRPr="00681117">
        <w:rPr>
          <w:rFonts w:ascii="Arial" w:hAnsi="Arial" w:cs="Arial"/>
          <w:color w:val="000000" w:themeColor="text1"/>
          <w:lang w:val="mn-MN"/>
        </w:rPr>
        <w:t>15.1.2.генетик нөөцийг ашиглах зорилго, зориулалт, ургамал,</w:t>
      </w:r>
      <w:r w:rsidRPr="00681117">
        <w:rPr>
          <w:rFonts w:ascii="Arial" w:hAnsi="Arial" w:cs="Arial"/>
          <w:color w:val="000000" w:themeColor="text1"/>
        </w:rPr>
        <w:t xml:space="preserve"> </w:t>
      </w:r>
      <w:r w:rsidRPr="00681117">
        <w:rPr>
          <w:rFonts w:ascii="Arial" w:hAnsi="Arial" w:cs="Arial"/>
          <w:color w:val="000000" w:themeColor="text1"/>
          <w:lang w:val="mn-MN"/>
        </w:rPr>
        <w:t xml:space="preserve">амьтан, бичил биетний шинжлэх ухааны нэр эсхүл бичил биетний эх үүсвэр, омгийн нэр, </w:t>
      </w:r>
      <w:r w:rsidRPr="00681117">
        <w:rPr>
          <w:rFonts w:ascii="Arial" w:hAnsi="Arial" w:cs="Arial"/>
          <w:color w:val="000000" w:themeColor="text1"/>
          <w:lang w:val="mn-MN"/>
        </w:rPr>
        <w:lastRenderedPageBreak/>
        <w:t>өсгөврийн сангийн дугаар, судалгааны үр дүнд бий болох оюуны өмчийн эрхийн талаарх нөхцөл</w:t>
      </w:r>
      <w:r w:rsidRPr="00681117">
        <w:rPr>
          <w:rFonts w:ascii="Arial" w:hAnsi="Arial" w:cs="Arial"/>
          <w:color w:val="000000" w:themeColor="text1"/>
        </w:rPr>
        <w:t>;</w:t>
      </w:r>
    </w:p>
    <w:p w14:paraId="6A19B45C" w14:textId="77777777" w:rsidR="002C0372" w:rsidRPr="00681117" w:rsidRDefault="002C0372" w:rsidP="002C0372">
      <w:pPr>
        <w:ind w:firstLine="1418"/>
        <w:jc w:val="both"/>
        <w:rPr>
          <w:rFonts w:ascii="Arial" w:hAnsi="Arial" w:cs="Arial"/>
          <w:color w:val="000000" w:themeColor="text1"/>
          <w:lang w:val="mn-MN"/>
        </w:rPr>
      </w:pPr>
      <w:r w:rsidRPr="00681117">
        <w:rPr>
          <w:rFonts w:ascii="Arial" w:hAnsi="Arial" w:cs="Arial"/>
          <w:color w:val="000000" w:themeColor="text1"/>
          <w:lang w:val="mn-MN"/>
        </w:rPr>
        <w:t>15.1.3.генетик нөөцтэй холбоотой уламжлалт мэдлэгийг ашиглах зорилго, зориулалт, судалгааны үр дүнд бий болох оюуны өмчийн эрхийн талаарх нөхцөл;</w:t>
      </w:r>
    </w:p>
    <w:p w14:paraId="772910C6" w14:textId="77777777" w:rsidR="002C0372" w:rsidRPr="00681117" w:rsidRDefault="002C0372" w:rsidP="002C0372">
      <w:pPr>
        <w:ind w:firstLine="1418"/>
        <w:jc w:val="both"/>
        <w:rPr>
          <w:rFonts w:ascii="Arial" w:hAnsi="Arial" w:cs="Arial"/>
          <w:color w:val="000000" w:themeColor="text1"/>
          <w:lang w:val="mn-MN"/>
        </w:rPr>
      </w:pPr>
      <w:r w:rsidRPr="00681117">
        <w:rPr>
          <w:rFonts w:ascii="Arial" w:hAnsi="Arial" w:cs="Arial"/>
          <w:color w:val="000000" w:themeColor="text1"/>
          <w:lang w:val="mn-MN"/>
        </w:rPr>
        <w:t xml:space="preserve">15.1.4.генетик нөөц, түүнтэй холбоотой уламжлалт мэдлэгийг ашиглах нөхцөл; </w:t>
      </w:r>
    </w:p>
    <w:p w14:paraId="7D757695" w14:textId="77777777" w:rsidR="002C0372" w:rsidRPr="00681117" w:rsidRDefault="002C0372" w:rsidP="002C0372">
      <w:pPr>
        <w:ind w:firstLine="1418"/>
        <w:jc w:val="both"/>
        <w:rPr>
          <w:rFonts w:ascii="Arial" w:hAnsi="Arial" w:cs="Arial"/>
          <w:color w:val="000000" w:themeColor="text1"/>
          <w:lang w:val="mn-MN"/>
        </w:rPr>
      </w:pPr>
      <w:r w:rsidRPr="00681117">
        <w:rPr>
          <w:rFonts w:ascii="Arial" w:hAnsi="Arial" w:cs="Arial"/>
          <w:color w:val="000000" w:themeColor="text1"/>
          <w:lang w:val="mn-MN"/>
        </w:rPr>
        <w:t>15.1.5.материал дамжуулах гэрээ;</w:t>
      </w:r>
    </w:p>
    <w:p w14:paraId="1E533FAC" w14:textId="77777777" w:rsidR="002C0372" w:rsidRPr="00681117" w:rsidRDefault="002C0372" w:rsidP="002C0372">
      <w:pPr>
        <w:ind w:firstLine="1418"/>
        <w:jc w:val="both"/>
        <w:rPr>
          <w:rFonts w:ascii="Arial" w:hAnsi="Arial" w:cs="Arial"/>
          <w:color w:val="000000" w:themeColor="text1"/>
        </w:rPr>
      </w:pPr>
      <w:r w:rsidRPr="00681117">
        <w:rPr>
          <w:rFonts w:ascii="Arial" w:hAnsi="Arial" w:cs="Arial"/>
          <w:color w:val="000000" w:themeColor="text1"/>
          <w:lang w:val="mn-MN"/>
        </w:rPr>
        <w:t>15.1.6.хадгалах, хамгаалах нөхцөл, төлөвлөгөө</w:t>
      </w:r>
      <w:r w:rsidRPr="00681117">
        <w:rPr>
          <w:rFonts w:ascii="Arial" w:hAnsi="Arial" w:cs="Arial"/>
          <w:color w:val="000000" w:themeColor="text1"/>
        </w:rPr>
        <w:t>;</w:t>
      </w:r>
    </w:p>
    <w:p w14:paraId="7ABE619A" w14:textId="77777777" w:rsidR="002C0372" w:rsidRPr="00681117" w:rsidRDefault="002C0372" w:rsidP="002C0372">
      <w:pPr>
        <w:ind w:firstLine="1418"/>
        <w:jc w:val="both"/>
        <w:rPr>
          <w:rFonts w:ascii="Arial" w:hAnsi="Arial" w:cs="Arial"/>
          <w:color w:val="000000" w:themeColor="text1"/>
          <w:lang w:val="mn-MN"/>
        </w:rPr>
      </w:pPr>
      <w:r w:rsidRPr="00681117">
        <w:rPr>
          <w:rFonts w:ascii="Arial" w:hAnsi="Arial" w:cs="Arial"/>
          <w:color w:val="000000" w:themeColor="text1"/>
          <w:lang w:val="mn-MN"/>
        </w:rPr>
        <w:t xml:space="preserve">15.1.7.маргаан шийдвэрлэх зохицуулалт; </w:t>
      </w:r>
    </w:p>
    <w:p w14:paraId="74B35305" w14:textId="77777777" w:rsidR="002C0372" w:rsidRPr="00681117" w:rsidRDefault="002C0372" w:rsidP="002C0372">
      <w:pPr>
        <w:ind w:firstLine="1418"/>
        <w:jc w:val="both"/>
        <w:rPr>
          <w:rFonts w:ascii="Arial" w:hAnsi="Arial" w:cs="Arial"/>
          <w:color w:val="000000" w:themeColor="text1"/>
          <w:lang w:val="mn-MN"/>
        </w:rPr>
      </w:pPr>
      <w:r w:rsidRPr="00681117">
        <w:rPr>
          <w:rFonts w:ascii="Arial" w:hAnsi="Arial" w:cs="Arial"/>
          <w:color w:val="000000" w:themeColor="text1"/>
          <w:lang w:val="mn-MN"/>
        </w:rPr>
        <w:t>15.1.8.ашиглалтаас үүдэх үр шимийг генетик нөөц, түүнтэй холбоотой уламжлалт мэдлэг эзэмшигчид хүртээх нөхцөл;</w:t>
      </w:r>
    </w:p>
    <w:p w14:paraId="1E84CD3F" w14:textId="77777777" w:rsidR="002C0372" w:rsidRPr="00681117" w:rsidRDefault="002C0372" w:rsidP="002C0372">
      <w:pPr>
        <w:pStyle w:val="Default"/>
        <w:spacing w:after="120"/>
        <w:ind w:firstLine="1418"/>
        <w:jc w:val="both"/>
        <w:rPr>
          <w:color w:val="000000" w:themeColor="text1"/>
          <w:lang w:val="mn-MN"/>
        </w:rPr>
      </w:pPr>
      <w:r w:rsidRPr="00681117">
        <w:rPr>
          <w:color w:val="000000" w:themeColor="text1"/>
          <w:lang w:val="mn-MN"/>
        </w:rPr>
        <w:t xml:space="preserve">15.1.9.генетик нөөцтэй холбоотой хамтын эзэмшлийн уламжлалт мэдлэгийг ашиглах тохиолдолд энэ хуулийн 15.1.1- 15.1.8-д зааснаас гадна тухайн орон нутгийн иргэдийн биосоёлын протоколд заасан нөхцөл. </w:t>
      </w:r>
    </w:p>
    <w:p w14:paraId="67C2A90D" w14:textId="77777777" w:rsidR="002C0372" w:rsidRPr="00681117" w:rsidRDefault="002C0372" w:rsidP="002C0372">
      <w:pPr>
        <w:spacing w:after="120"/>
        <w:ind w:firstLine="720"/>
        <w:jc w:val="both"/>
        <w:textAlignment w:val="baseline"/>
        <w:rPr>
          <w:rFonts w:ascii="Arial" w:hAnsi="Arial" w:cs="Arial"/>
          <w:color w:val="000000" w:themeColor="text1"/>
          <w:lang w:val="mn-MN"/>
        </w:rPr>
      </w:pPr>
      <w:r w:rsidRPr="00681117">
        <w:rPr>
          <w:rFonts w:ascii="Arial" w:hAnsi="Arial" w:cs="Arial"/>
          <w:color w:val="000000" w:themeColor="text1"/>
          <w:lang w:val="mn-MN"/>
        </w:rPr>
        <w:t xml:space="preserve">15.2.Тусгай зөвшөөрөл эзэмшигч нь үр шимийн гэрээний хуулбар хувийг төрийн захиргааны төв байгууллагад хүргүүлж, </w:t>
      </w:r>
      <w:r w:rsidRPr="00681117">
        <w:rPr>
          <w:rFonts w:ascii="Arial" w:hAnsi="Arial" w:cs="Arial"/>
          <w:color w:val="000000" w:themeColor="text1"/>
          <w:lang w:val="ru-RU"/>
        </w:rPr>
        <w:t>мэдээллийн нэгдсэн</w:t>
      </w:r>
      <w:r w:rsidRPr="00681117">
        <w:rPr>
          <w:rFonts w:ascii="Arial" w:hAnsi="Arial" w:cs="Arial"/>
          <w:color w:val="000000" w:themeColor="text1"/>
          <w:lang w:val="mn-MN"/>
        </w:rPr>
        <w:t xml:space="preserve"> санд бүртгүүлнэ.</w:t>
      </w:r>
    </w:p>
    <w:p w14:paraId="31DC3649" w14:textId="01517AEA" w:rsidR="002C0372" w:rsidRPr="00681117" w:rsidRDefault="002C0372" w:rsidP="002C0372">
      <w:pPr>
        <w:spacing w:after="240"/>
        <w:ind w:firstLine="720"/>
        <w:jc w:val="both"/>
        <w:textAlignment w:val="baseline"/>
        <w:rPr>
          <w:rFonts w:ascii="Arial" w:hAnsi="Arial" w:cs="Arial"/>
          <w:color w:val="000000" w:themeColor="text1"/>
          <w:lang w:val="mn-MN"/>
        </w:rPr>
      </w:pPr>
      <w:r w:rsidRPr="00681117">
        <w:rPr>
          <w:rFonts w:ascii="Arial" w:hAnsi="Arial" w:cs="Arial"/>
          <w:color w:val="000000" w:themeColor="text1"/>
          <w:lang w:val="mn-MN"/>
        </w:rPr>
        <w:t>15.3.Төрийн захиргааны тө</w:t>
      </w:r>
      <w:r w:rsidR="00A4449C">
        <w:rPr>
          <w:rFonts w:ascii="Arial" w:hAnsi="Arial" w:cs="Arial"/>
          <w:color w:val="000000" w:themeColor="text1"/>
          <w:lang w:val="mn-MN"/>
        </w:rPr>
        <w:t>в байгууллага энэ хуулийн 15.1-д</w:t>
      </w:r>
      <w:r w:rsidRPr="00681117">
        <w:rPr>
          <w:rFonts w:ascii="Arial" w:hAnsi="Arial" w:cs="Arial"/>
          <w:color w:val="000000" w:themeColor="text1"/>
          <w:lang w:val="mn-MN"/>
        </w:rPr>
        <w:t xml:space="preserve"> заасан гэрээний нууцлалыг хадгална. </w:t>
      </w:r>
    </w:p>
    <w:p w14:paraId="681B4AD6" w14:textId="77777777" w:rsidR="002C0372" w:rsidRPr="00681117" w:rsidRDefault="002C0372" w:rsidP="002C0372">
      <w:pPr>
        <w:spacing w:after="120"/>
        <w:ind w:firstLine="720"/>
        <w:jc w:val="both"/>
        <w:rPr>
          <w:rFonts w:ascii="Arial" w:hAnsi="Arial" w:cs="Arial"/>
          <w:color w:val="000000" w:themeColor="text1"/>
          <w:lang w:val="mn-MN"/>
        </w:rPr>
      </w:pPr>
      <w:r w:rsidRPr="00681117">
        <w:rPr>
          <w:rFonts w:ascii="Arial" w:hAnsi="Arial" w:cs="Arial"/>
          <w:b/>
          <w:bCs/>
          <w:color w:val="000000" w:themeColor="text1"/>
          <w:lang w:val="mn-MN"/>
        </w:rPr>
        <w:t xml:space="preserve">16 дугаар зүйл. Генетик нөөцийг хилээр нэвтрүүлэх зөвшөөрөл </w:t>
      </w:r>
    </w:p>
    <w:p w14:paraId="7A12D60B" w14:textId="45A866BC" w:rsidR="002C0372" w:rsidRPr="00681117" w:rsidRDefault="002C0372" w:rsidP="002C0372">
      <w:pPr>
        <w:spacing w:after="120"/>
        <w:ind w:firstLine="720"/>
        <w:jc w:val="both"/>
        <w:rPr>
          <w:rFonts w:ascii="Arial" w:hAnsi="Arial" w:cs="Arial"/>
          <w:color w:val="000000" w:themeColor="text1"/>
          <w:lang w:val="mn-MN"/>
        </w:rPr>
      </w:pPr>
      <w:r w:rsidRPr="00681117">
        <w:rPr>
          <w:rFonts w:ascii="Arial" w:hAnsi="Arial" w:cs="Arial"/>
          <w:color w:val="000000" w:themeColor="text1"/>
          <w:lang w:val="mn-MN"/>
        </w:rPr>
        <w:t xml:space="preserve">16.1.Генетик нөөцийг Монгол </w:t>
      </w:r>
      <w:r>
        <w:rPr>
          <w:rFonts w:ascii="Arial" w:hAnsi="Arial" w:cs="Arial"/>
          <w:color w:val="000000" w:themeColor="text1"/>
          <w:lang w:val="mn-MN"/>
        </w:rPr>
        <w:t>У</w:t>
      </w:r>
      <w:r w:rsidRPr="00681117">
        <w:rPr>
          <w:rFonts w:ascii="Arial" w:hAnsi="Arial" w:cs="Arial"/>
          <w:color w:val="000000" w:themeColor="text1"/>
          <w:lang w:val="mn-MN"/>
        </w:rPr>
        <w:t>лсын хилээр нэвтрүүлэхэд энэ хуулийн 16.2-</w:t>
      </w:r>
      <w:r w:rsidR="00A4449C">
        <w:rPr>
          <w:rFonts w:ascii="Arial" w:hAnsi="Arial" w:cs="Arial"/>
          <w:color w:val="000000" w:themeColor="text1"/>
          <w:lang w:val="mn-MN"/>
        </w:rPr>
        <w:t>т</w:t>
      </w:r>
      <w:r w:rsidRPr="00681117">
        <w:rPr>
          <w:rFonts w:ascii="Arial" w:hAnsi="Arial" w:cs="Arial"/>
          <w:color w:val="000000" w:themeColor="text1"/>
          <w:lang w:val="mn-MN"/>
        </w:rPr>
        <w:t xml:space="preserve"> заасан журмын дагуу төрийн захиргааны төв байгууллагаас зөвшөөрөл авна.</w:t>
      </w:r>
    </w:p>
    <w:p w14:paraId="3FAA7030" w14:textId="77777777" w:rsidR="002C0372" w:rsidRPr="00681117" w:rsidRDefault="002C0372" w:rsidP="002C0372">
      <w:pPr>
        <w:spacing w:after="120"/>
        <w:ind w:firstLine="720"/>
        <w:jc w:val="both"/>
        <w:textAlignment w:val="baseline"/>
        <w:rPr>
          <w:rFonts w:ascii="Arial" w:hAnsi="Arial" w:cs="Arial"/>
          <w:color w:val="000000" w:themeColor="text1"/>
          <w:lang w:val="mn-MN"/>
        </w:rPr>
      </w:pPr>
      <w:r w:rsidRPr="00681117">
        <w:rPr>
          <w:rFonts w:ascii="Arial" w:hAnsi="Arial" w:cs="Arial"/>
          <w:color w:val="000000" w:themeColor="text1"/>
          <w:lang w:val="mn-MN"/>
        </w:rPr>
        <w:t xml:space="preserve">16.2.Генетик нөөцийг Монгол </w:t>
      </w:r>
      <w:r>
        <w:rPr>
          <w:rFonts w:ascii="Arial" w:hAnsi="Arial" w:cs="Arial"/>
          <w:color w:val="000000" w:themeColor="text1"/>
          <w:lang w:val="mn-MN"/>
        </w:rPr>
        <w:t>У</w:t>
      </w:r>
      <w:r w:rsidRPr="00681117">
        <w:rPr>
          <w:rFonts w:ascii="Arial" w:hAnsi="Arial" w:cs="Arial"/>
          <w:color w:val="000000" w:themeColor="text1"/>
          <w:lang w:val="mn-MN"/>
        </w:rPr>
        <w:t>лсын хилээр нэвтрүүлэх журмыг байгаль орчны асуудал эрхэлсэн Засгийн газрын гишүүн батална.</w:t>
      </w:r>
    </w:p>
    <w:p w14:paraId="089EB596" w14:textId="77777777" w:rsidR="002C0372" w:rsidRPr="00681117" w:rsidRDefault="002C0372" w:rsidP="002C0372">
      <w:pPr>
        <w:spacing w:after="120"/>
        <w:ind w:firstLine="720"/>
        <w:jc w:val="both"/>
        <w:rPr>
          <w:rFonts w:ascii="Arial" w:hAnsi="Arial" w:cs="Arial"/>
          <w:color w:val="000000" w:themeColor="text1"/>
        </w:rPr>
      </w:pPr>
      <w:r w:rsidRPr="00681117">
        <w:rPr>
          <w:rFonts w:ascii="Arial" w:hAnsi="Arial" w:cs="Arial"/>
          <w:color w:val="000000" w:themeColor="text1"/>
          <w:lang w:val="mn-MN"/>
        </w:rPr>
        <w:t>16.3.Бичил биетнийг зөвхөн өсгөвөр хэлбэрээр Монгол Улсын хилээр нэвтрүүл</w:t>
      </w:r>
      <w:r>
        <w:rPr>
          <w:rFonts w:ascii="Arial" w:hAnsi="Arial" w:cs="Arial"/>
          <w:color w:val="000000" w:themeColor="text1"/>
          <w:lang w:val="mn-MN"/>
        </w:rPr>
        <w:t>нэ.</w:t>
      </w:r>
      <w:r w:rsidRPr="00681117">
        <w:rPr>
          <w:rFonts w:ascii="Arial" w:hAnsi="Arial" w:cs="Arial"/>
          <w:color w:val="000000" w:themeColor="text1"/>
          <w:lang w:val="mn-MN"/>
        </w:rPr>
        <w:t xml:space="preserve"> </w:t>
      </w:r>
    </w:p>
    <w:p w14:paraId="4BA8EE4B" w14:textId="687A027D" w:rsidR="002C0372" w:rsidRPr="00681117" w:rsidRDefault="002C0372" w:rsidP="002C0372">
      <w:pPr>
        <w:spacing w:after="240"/>
        <w:ind w:firstLine="720"/>
        <w:jc w:val="both"/>
        <w:rPr>
          <w:rFonts w:ascii="Arial" w:hAnsi="Arial" w:cs="Arial"/>
          <w:color w:val="000000" w:themeColor="text1"/>
          <w:lang w:val="mn-MN"/>
        </w:rPr>
      </w:pPr>
      <w:r w:rsidRPr="00681117">
        <w:rPr>
          <w:rFonts w:ascii="Arial" w:hAnsi="Arial" w:cs="Arial"/>
          <w:color w:val="000000" w:themeColor="text1"/>
          <w:lang w:val="mn-MN"/>
        </w:rPr>
        <w:t>16.</w:t>
      </w:r>
      <w:r w:rsidRPr="00681117">
        <w:rPr>
          <w:rFonts w:ascii="Arial" w:hAnsi="Arial" w:cs="Arial"/>
          <w:color w:val="000000" w:themeColor="text1"/>
        </w:rPr>
        <w:t>4</w:t>
      </w:r>
      <w:r w:rsidRPr="00681117">
        <w:rPr>
          <w:rFonts w:ascii="Arial" w:hAnsi="Arial" w:cs="Arial"/>
          <w:color w:val="000000" w:themeColor="text1"/>
          <w:lang w:val="mn-MN"/>
        </w:rPr>
        <w:t xml:space="preserve">.Генетик нөөцийг Монгол </w:t>
      </w:r>
      <w:r>
        <w:rPr>
          <w:rFonts w:ascii="Arial" w:hAnsi="Arial" w:cs="Arial"/>
          <w:color w:val="000000" w:themeColor="text1"/>
          <w:lang w:val="mn-MN"/>
        </w:rPr>
        <w:t>У</w:t>
      </w:r>
      <w:r w:rsidRPr="00681117">
        <w:rPr>
          <w:rFonts w:ascii="Arial" w:hAnsi="Arial" w:cs="Arial"/>
          <w:color w:val="000000" w:themeColor="text1"/>
          <w:lang w:val="mn-MN"/>
        </w:rPr>
        <w:t>лсын хилээр нэвтрүүлэхдээ генетик нөөцийн биет</w:t>
      </w:r>
      <w:r w:rsidR="00A4449C">
        <w:rPr>
          <w:rFonts w:ascii="Arial" w:hAnsi="Arial" w:cs="Arial"/>
          <w:color w:val="000000" w:themeColor="text1"/>
          <w:lang w:val="mn-MN"/>
        </w:rPr>
        <w:t>,</w:t>
      </w:r>
      <w:r w:rsidRPr="00681117">
        <w:rPr>
          <w:rFonts w:ascii="Arial" w:hAnsi="Arial" w:cs="Arial"/>
          <w:color w:val="000000" w:themeColor="text1"/>
          <w:lang w:val="mn-MN"/>
        </w:rPr>
        <w:t xml:space="preserve"> эсхүл сорьцын ижил хувийг генетик нөөцийн үндэсний санд хадгалуулна.  </w:t>
      </w:r>
    </w:p>
    <w:p w14:paraId="2ACA92EE" w14:textId="77777777" w:rsidR="002C0372" w:rsidRPr="00681117" w:rsidRDefault="002C0372" w:rsidP="002C0372">
      <w:pPr>
        <w:spacing w:after="120"/>
        <w:ind w:firstLine="720"/>
        <w:jc w:val="both"/>
        <w:rPr>
          <w:rFonts w:ascii="Arial" w:hAnsi="Arial" w:cs="Arial"/>
          <w:color w:val="000000" w:themeColor="text1"/>
          <w:lang w:val="mn-MN"/>
        </w:rPr>
      </w:pPr>
      <w:r w:rsidRPr="00681117">
        <w:rPr>
          <w:rFonts w:ascii="Arial" w:hAnsi="Arial" w:cs="Arial"/>
          <w:b/>
          <w:bCs/>
          <w:color w:val="000000" w:themeColor="text1"/>
          <w:lang w:val="mn-MN"/>
        </w:rPr>
        <w:t>17 дугаар зүйл. Г</w:t>
      </w:r>
      <w:r w:rsidRPr="00681117">
        <w:rPr>
          <w:rFonts w:ascii="Arial" w:hAnsi="Arial" w:cs="Arial"/>
          <w:b/>
          <w:color w:val="000000" w:themeColor="text1"/>
          <w:lang w:val="mn-MN"/>
        </w:rPr>
        <w:t>енетик нөөц, түүнтэй холбоотой уламжлалт мэдлэгийг ашигласнаас үүдэх үр шим</w:t>
      </w:r>
    </w:p>
    <w:p w14:paraId="38738C94" w14:textId="41E15A2B" w:rsidR="002C0372" w:rsidRPr="00681117" w:rsidRDefault="002C0372" w:rsidP="002C0372">
      <w:pPr>
        <w:spacing w:after="120"/>
        <w:ind w:firstLine="720"/>
        <w:jc w:val="both"/>
        <w:rPr>
          <w:rFonts w:ascii="Arial" w:hAnsi="Arial" w:cs="Arial"/>
          <w:b/>
          <w:bCs/>
          <w:color w:val="000000" w:themeColor="text1"/>
          <w:lang w:val="mn-MN"/>
        </w:rPr>
      </w:pPr>
      <w:r w:rsidRPr="00681117">
        <w:rPr>
          <w:rFonts w:ascii="Arial" w:hAnsi="Arial" w:cs="Arial"/>
          <w:color w:val="000000" w:themeColor="text1"/>
          <w:lang w:val="mn-MN"/>
        </w:rPr>
        <w:t>17.1.</w:t>
      </w:r>
      <w:r w:rsidRPr="00681117">
        <w:rPr>
          <w:rFonts w:ascii="Arial" w:hAnsi="Arial" w:cs="Arial"/>
          <w:bCs/>
          <w:color w:val="000000" w:themeColor="text1"/>
          <w:lang w:val="mn-MN"/>
        </w:rPr>
        <w:t>Тусгай зөвшөөрөл эзэмшигч нь</w:t>
      </w:r>
      <w:r w:rsidRPr="00681117">
        <w:rPr>
          <w:rFonts w:ascii="Arial" w:hAnsi="Arial" w:cs="Arial"/>
          <w:color w:val="000000" w:themeColor="text1"/>
          <w:lang w:val="mn-MN"/>
        </w:rPr>
        <w:t xml:space="preserve"> Иргэний хуулийн 88.1-88.3-</w:t>
      </w:r>
      <w:r w:rsidR="00A4449C">
        <w:rPr>
          <w:rFonts w:ascii="Arial" w:hAnsi="Arial" w:cs="Arial"/>
          <w:color w:val="000000" w:themeColor="text1"/>
          <w:lang w:val="mn-MN"/>
        </w:rPr>
        <w:t>т</w:t>
      </w:r>
      <w:r w:rsidRPr="00681117">
        <w:rPr>
          <w:rFonts w:ascii="Arial" w:hAnsi="Arial" w:cs="Arial"/>
          <w:color w:val="000000" w:themeColor="text1"/>
          <w:lang w:val="mn-MN"/>
        </w:rPr>
        <w:t xml:space="preserve"> заасны дагуу генетик нөөц, түүнтэй холбоотой уламжлалт мэдлэг ашигласнаас үүдэх үр шимийг эзэмшигчид хүртээнэ.</w:t>
      </w:r>
    </w:p>
    <w:p w14:paraId="43E4D49E" w14:textId="77777777" w:rsidR="002C0372" w:rsidRPr="00681117" w:rsidRDefault="002C0372" w:rsidP="002C0372">
      <w:pPr>
        <w:spacing w:after="120"/>
        <w:ind w:firstLine="720"/>
        <w:jc w:val="both"/>
        <w:rPr>
          <w:rFonts w:ascii="Arial" w:hAnsi="Arial" w:cs="Arial"/>
          <w:b/>
          <w:bCs/>
          <w:color w:val="000000" w:themeColor="text1"/>
          <w:lang w:val="mn-MN"/>
        </w:rPr>
      </w:pPr>
      <w:r w:rsidRPr="00681117">
        <w:rPr>
          <w:rFonts w:ascii="Arial" w:hAnsi="Arial" w:cs="Arial"/>
          <w:color w:val="000000" w:themeColor="text1"/>
          <w:lang w:val="mn-MN"/>
        </w:rPr>
        <w:t>17.2.</w:t>
      </w:r>
      <w:r w:rsidRPr="00681117">
        <w:rPr>
          <w:rFonts w:ascii="Arial" w:hAnsi="Arial" w:cs="Arial"/>
          <w:bCs/>
          <w:color w:val="000000" w:themeColor="text1"/>
          <w:lang w:val="mn-MN"/>
        </w:rPr>
        <w:t>Г</w:t>
      </w:r>
      <w:r w:rsidRPr="00681117">
        <w:rPr>
          <w:rFonts w:ascii="Arial" w:hAnsi="Arial" w:cs="Arial"/>
          <w:color w:val="000000" w:themeColor="text1"/>
          <w:lang w:val="mn-MN"/>
        </w:rPr>
        <w:t xml:space="preserve">енетик нөөц, түүнтэй холбоотой уламжлалт мэдлэгийг ашигласнаас үүдэх үр шим нь мөнгөн ба мөнгөн бус хэлбэртэй байна. </w:t>
      </w:r>
    </w:p>
    <w:p w14:paraId="3CBD9CD9" w14:textId="77777777" w:rsidR="002C0372" w:rsidRPr="00681117" w:rsidRDefault="002C0372" w:rsidP="002C0372">
      <w:pPr>
        <w:spacing w:after="120"/>
        <w:ind w:firstLine="720"/>
        <w:jc w:val="both"/>
        <w:rPr>
          <w:rFonts w:ascii="Arial" w:hAnsi="Arial" w:cs="Arial"/>
          <w:color w:val="000000" w:themeColor="text1"/>
          <w:lang w:val="mn-MN"/>
        </w:rPr>
      </w:pPr>
      <w:r w:rsidRPr="00681117">
        <w:rPr>
          <w:rFonts w:ascii="Arial" w:hAnsi="Arial" w:cs="Arial"/>
          <w:color w:val="000000" w:themeColor="text1"/>
          <w:lang w:val="mn-MN"/>
        </w:rPr>
        <w:t>17.3.</w:t>
      </w:r>
      <w:r w:rsidRPr="00681117">
        <w:rPr>
          <w:rFonts w:ascii="Arial" w:hAnsi="Arial" w:cs="Arial"/>
          <w:bCs/>
          <w:color w:val="000000" w:themeColor="text1"/>
          <w:lang w:val="mn-MN"/>
        </w:rPr>
        <w:t>Г</w:t>
      </w:r>
      <w:r w:rsidRPr="00681117">
        <w:rPr>
          <w:rFonts w:ascii="Arial" w:hAnsi="Arial" w:cs="Arial"/>
          <w:color w:val="000000" w:themeColor="text1"/>
          <w:lang w:val="mn-MN"/>
        </w:rPr>
        <w:t xml:space="preserve">енетик нөөц, түүнтэй холбоотой уламжлалт мэдлэгийг ашигласнаас үүдэх мөнгөн үр шим нь судалгаа, боловсруулалтын үр дүнд бий болсон бүтээгдэхүүний борлуулалтын орлого, тусгай зөвшөөрлийн хураамж, оюуны өмчийн эрхийн хамтын эзэмшил болон бусад хэлбэртэй байж болно. </w:t>
      </w:r>
    </w:p>
    <w:p w14:paraId="5136F671" w14:textId="77777777" w:rsidR="002C0372" w:rsidRPr="00681117" w:rsidRDefault="002C0372" w:rsidP="002C0372">
      <w:pPr>
        <w:spacing w:after="120"/>
        <w:ind w:firstLine="720"/>
        <w:jc w:val="both"/>
        <w:rPr>
          <w:rFonts w:ascii="Arial" w:hAnsi="Arial" w:cs="Arial"/>
          <w:color w:val="000000" w:themeColor="text1"/>
          <w:lang w:val="mn-MN"/>
        </w:rPr>
      </w:pPr>
      <w:r w:rsidRPr="00681117">
        <w:rPr>
          <w:rFonts w:ascii="Arial" w:hAnsi="Arial" w:cs="Arial"/>
          <w:bCs/>
          <w:color w:val="000000" w:themeColor="text1"/>
          <w:lang w:val="mn-MN"/>
        </w:rPr>
        <w:t>17.4.Г</w:t>
      </w:r>
      <w:r w:rsidRPr="00681117">
        <w:rPr>
          <w:rFonts w:ascii="Arial" w:hAnsi="Arial" w:cs="Arial"/>
          <w:color w:val="000000" w:themeColor="text1"/>
          <w:lang w:val="mn-MN"/>
        </w:rPr>
        <w:t>енетик нөөц, түүнтэй холбоотой уламжлалт мэдлэгийг ашигласнаас үүдэх мөнгөн бус үр шим нь дараах хэлбэртэй байж болно:</w:t>
      </w:r>
    </w:p>
    <w:p w14:paraId="44991D13" w14:textId="77777777" w:rsidR="002C0372" w:rsidRPr="00681117" w:rsidRDefault="002C0372" w:rsidP="002C0372">
      <w:pPr>
        <w:ind w:firstLine="1440"/>
        <w:jc w:val="both"/>
        <w:rPr>
          <w:rFonts w:ascii="Arial" w:hAnsi="Arial" w:cs="Arial"/>
          <w:color w:val="000000" w:themeColor="text1"/>
        </w:rPr>
      </w:pPr>
      <w:r w:rsidRPr="00681117">
        <w:rPr>
          <w:rFonts w:ascii="Arial" w:hAnsi="Arial" w:cs="Arial"/>
          <w:color w:val="000000" w:themeColor="text1"/>
          <w:lang w:val="mn-MN"/>
        </w:rPr>
        <w:t>17.4.1.хамтарсан судалгаа хийх</w:t>
      </w:r>
      <w:r w:rsidRPr="00681117">
        <w:rPr>
          <w:rFonts w:ascii="Arial" w:hAnsi="Arial" w:cs="Arial"/>
          <w:i/>
          <w:color w:val="000000" w:themeColor="text1"/>
          <w:lang w:val="mn-MN"/>
        </w:rPr>
        <w:t>;</w:t>
      </w:r>
    </w:p>
    <w:p w14:paraId="40FD3B71" w14:textId="77777777" w:rsidR="002C0372" w:rsidRPr="00681117" w:rsidRDefault="002C0372" w:rsidP="002C0372">
      <w:pPr>
        <w:ind w:firstLine="1440"/>
        <w:jc w:val="both"/>
        <w:rPr>
          <w:rFonts w:ascii="Arial" w:hAnsi="Arial" w:cs="Arial"/>
          <w:color w:val="000000" w:themeColor="text1"/>
          <w:lang w:val="mn-MN"/>
        </w:rPr>
      </w:pPr>
      <w:r w:rsidRPr="00681117">
        <w:rPr>
          <w:rFonts w:ascii="Arial" w:hAnsi="Arial" w:cs="Arial"/>
          <w:color w:val="000000" w:themeColor="text1"/>
          <w:lang w:val="mn-MN"/>
        </w:rPr>
        <w:t>17.4.2.бүтээгдэхүүн хамтран хөгжүүлэх</w:t>
      </w:r>
      <w:r w:rsidRPr="00681117">
        <w:rPr>
          <w:rFonts w:ascii="Arial" w:hAnsi="Arial" w:cs="Arial"/>
          <w:i/>
          <w:color w:val="000000" w:themeColor="text1"/>
          <w:lang w:val="mn-MN"/>
        </w:rPr>
        <w:t>;</w:t>
      </w:r>
    </w:p>
    <w:p w14:paraId="4DDE3A36" w14:textId="77777777" w:rsidR="002C0372" w:rsidRPr="00681117" w:rsidRDefault="002C0372" w:rsidP="002C0372">
      <w:pPr>
        <w:ind w:firstLine="1440"/>
        <w:jc w:val="both"/>
        <w:rPr>
          <w:rFonts w:ascii="Arial" w:hAnsi="Arial" w:cs="Arial"/>
          <w:color w:val="000000" w:themeColor="text1"/>
          <w:lang w:val="mn-MN"/>
        </w:rPr>
      </w:pPr>
      <w:r w:rsidRPr="00681117">
        <w:rPr>
          <w:rFonts w:ascii="Arial" w:hAnsi="Arial" w:cs="Arial"/>
          <w:color w:val="000000" w:themeColor="text1"/>
          <w:lang w:val="mn-MN"/>
        </w:rPr>
        <w:lastRenderedPageBreak/>
        <w:t>17.4.3.чадавх бэхжүүлэх;</w:t>
      </w:r>
    </w:p>
    <w:p w14:paraId="616C137D" w14:textId="77777777" w:rsidR="002C0372" w:rsidRPr="00681117" w:rsidRDefault="002C0372" w:rsidP="002C0372">
      <w:pPr>
        <w:ind w:firstLine="1440"/>
        <w:jc w:val="both"/>
        <w:rPr>
          <w:rFonts w:ascii="Arial" w:hAnsi="Arial" w:cs="Arial"/>
          <w:color w:val="000000" w:themeColor="text1"/>
        </w:rPr>
      </w:pPr>
      <w:r w:rsidRPr="00681117">
        <w:rPr>
          <w:rFonts w:ascii="Arial" w:hAnsi="Arial" w:cs="Arial"/>
          <w:color w:val="000000" w:themeColor="text1"/>
          <w:lang w:val="mn-MN"/>
        </w:rPr>
        <w:t>17.4.4.технологи дамжуулах, багаж тоног төхөөрөмж нийлүүлэх</w:t>
      </w:r>
      <w:r w:rsidRPr="00681117">
        <w:rPr>
          <w:rFonts w:ascii="Arial" w:hAnsi="Arial" w:cs="Arial"/>
          <w:color w:val="000000" w:themeColor="text1"/>
        </w:rPr>
        <w:t>;</w:t>
      </w:r>
    </w:p>
    <w:p w14:paraId="0A349581" w14:textId="77777777" w:rsidR="002C0372" w:rsidRPr="00681117" w:rsidRDefault="002C0372" w:rsidP="002C0372">
      <w:pPr>
        <w:spacing w:after="120"/>
        <w:ind w:firstLine="1440"/>
        <w:jc w:val="both"/>
        <w:rPr>
          <w:rFonts w:ascii="Arial" w:hAnsi="Arial" w:cs="Arial"/>
          <w:color w:val="000000" w:themeColor="text1"/>
          <w:lang w:val="mn-MN"/>
        </w:rPr>
      </w:pPr>
      <w:r w:rsidRPr="00681117">
        <w:rPr>
          <w:rFonts w:ascii="Arial" w:hAnsi="Arial" w:cs="Arial"/>
          <w:color w:val="000000" w:themeColor="text1"/>
        </w:rPr>
        <w:t xml:space="preserve">17.4.5.холбогдох олон улсын гэрээнд заасан </w:t>
      </w:r>
      <w:r w:rsidRPr="00681117">
        <w:rPr>
          <w:rFonts w:ascii="Arial" w:hAnsi="Arial" w:cs="Arial"/>
          <w:color w:val="000000" w:themeColor="text1"/>
          <w:lang w:val="mn-MN"/>
        </w:rPr>
        <w:t>бусад хэлбэр.</w:t>
      </w:r>
    </w:p>
    <w:p w14:paraId="1E582957" w14:textId="0D5C8CC7" w:rsidR="002C0372" w:rsidRPr="00681117" w:rsidRDefault="00A4449C" w:rsidP="002C0372">
      <w:pPr>
        <w:spacing w:after="240"/>
        <w:ind w:firstLine="720"/>
        <w:jc w:val="both"/>
        <w:rPr>
          <w:rFonts w:ascii="Arial" w:hAnsi="Arial" w:cs="Arial"/>
          <w:color w:val="000000" w:themeColor="text1"/>
          <w:lang w:val="mn-MN"/>
        </w:rPr>
      </w:pPr>
      <w:r>
        <w:rPr>
          <w:rFonts w:ascii="Arial" w:hAnsi="Arial" w:cs="Arial"/>
          <w:color w:val="000000" w:themeColor="text1"/>
          <w:lang w:val="mn-MN"/>
        </w:rPr>
        <w:t>17.5.Энэ хуулийн 15.1-д</w:t>
      </w:r>
      <w:r w:rsidR="002C0372" w:rsidRPr="00681117">
        <w:rPr>
          <w:rFonts w:ascii="Arial" w:hAnsi="Arial" w:cs="Arial"/>
          <w:color w:val="000000" w:themeColor="text1"/>
          <w:lang w:val="mn-MN"/>
        </w:rPr>
        <w:t xml:space="preserve"> заасан гэрээ байгуулагч талууд хоорондоо харилцан тохиролцож </w:t>
      </w:r>
      <w:r w:rsidR="002C0372" w:rsidRPr="00681117">
        <w:rPr>
          <w:rFonts w:ascii="Arial" w:hAnsi="Arial" w:cs="Arial"/>
          <w:bCs/>
          <w:color w:val="000000" w:themeColor="text1"/>
          <w:lang w:val="mn-MN"/>
        </w:rPr>
        <w:t>г</w:t>
      </w:r>
      <w:r w:rsidR="002C0372" w:rsidRPr="00681117">
        <w:rPr>
          <w:rFonts w:ascii="Arial" w:hAnsi="Arial" w:cs="Arial"/>
          <w:color w:val="000000" w:themeColor="text1"/>
          <w:lang w:val="mn-MN"/>
        </w:rPr>
        <w:t>енетик нөөц, түүнтэй холбоотой уламжлалт мэдлэгийг ашигласнаас үүдэх үр шимийг мөнгөн болон мөнгөн бус хэлбэр</w:t>
      </w:r>
      <w:r w:rsidR="002C0372">
        <w:rPr>
          <w:rFonts w:ascii="Arial" w:hAnsi="Arial" w:cs="Arial"/>
          <w:color w:val="000000" w:themeColor="text1"/>
          <w:lang w:val="mn-MN"/>
        </w:rPr>
        <w:t xml:space="preserve">ээр хүртэх талаар </w:t>
      </w:r>
      <w:r w:rsidR="002C0372" w:rsidRPr="00681117">
        <w:rPr>
          <w:rFonts w:ascii="Arial" w:hAnsi="Arial" w:cs="Arial"/>
          <w:color w:val="000000" w:themeColor="text1"/>
          <w:lang w:val="mn-MN"/>
        </w:rPr>
        <w:t>гэрээнд</w:t>
      </w:r>
      <w:r w:rsidR="002C0372">
        <w:rPr>
          <w:rFonts w:ascii="Arial" w:hAnsi="Arial" w:cs="Arial"/>
          <w:color w:val="000000" w:themeColor="text1"/>
          <w:lang w:val="mn-MN"/>
        </w:rPr>
        <w:t xml:space="preserve"> заана</w:t>
      </w:r>
      <w:r w:rsidR="002C0372" w:rsidRPr="00681117">
        <w:rPr>
          <w:rFonts w:ascii="Arial" w:hAnsi="Arial" w:cs="Arial"/>
          <w:color w:val="000000" w:themeColor="text1"/>
          <w:lang w:val="mn-MN"/>
        </w:rPr>
        <w:t>.</w:t>
      </w:r>
    </w:p>
    <w:p w14:paraId="3736C047" w14:textId="77777777" w:rsidR="002C0372" w:rsidRPr="00681117" w:rsidRDefault="002C0372" w:rsidP="002C0372">
      <w:pPr>
        <w:spacing w:after="120"/>
        <w:ind w:firstLine="720"/>
        <w:jc w:val="both"/>
        <w:rPr>
          <w:rFonts w:ascii="Arial" w:hAnsi="Arial" w:cs="Arial"/>
          <w:b/>
          <w:color w:val="000000" w:themeColor="text1"/>
          <w:lang w:val="mn-MN"/>
        </w:rPr>
      </w:pPr>
      <w:r w:rsidRPr="00681117">
        <w:rPr>
          <w:rFonts w:ascii="Arial" w:hAnsi="Arial" w:cs="Arial"/>
          <w:b/>
          <w:color w:val="000000" w:themeColor="text1"/>
          <w:lang w:val="mn-MN"/>
        </w:rPr>
        <w:t>18 дугаар зүйл. Генетик нөөц, түүнтэй холбоотой уламжлалт мэдлэг ашигласны төлбөр</w:t>
      </w:r>
      <w:r>
        <w:rPr>
          <w:rFonts w:ascii="Arial" w:hAnsi="Arial" w:cs="Arial"/>
          <w:b/>
          <w:color w:val="000000" w:themeColor="text1"/>
          <w:lang w:val="mn-MN"/>
        </w:rPr>
        <w:t>, түүнийг төлөх</w:t>
      </w:r>
    </w:p>
    <w:p w14:paraId="4A7B3D2F" w14:textId="77777777" w:rsidR="002C0372" w:rsidRPr="00681117" w:rsidRDefault="002C0372" w:rsidP="002C0372">
      <w:pPr>
        <w:spacing w:after="120"/>
        <w:ind w:firstLine="720"/>
        <w:jc w:val="both"/>
        <w:rPr>
          <w:rFonts w:ascii="Arial" w:hAnsi="Arial" w:cs="Arial"/>
          <w:color w:val="000000" w:themeColor="text1"/>
          <w:lang w:val="mn-MN"/>
        </w:rPr>
      </w:pPr>
      <w:r w:rsidRPr="00681117">
        <w:rPr>
          <w:rFonts w:ascii="Arial" w:hAnsi="Arial" w:cs="Arial"/>
          <w:color w:val="000000" w:themeColor="text1"/>
          <w:lang w:val="mn-MN"/>
        </w:rPr>
        <w:t xml:space="preserve">18.1.Амьтан, ургамлын нөөц ашигласны төлбөрийг Байгалийн нөөц ашигласны төлбөрийн тухай хуулиар зохицуулна. </w:t>
      </w:r>
    </w:p>
    <w:p w14:paraId="74E7024C" w14:textId="77777777" w:rsidR="002C0372" w:rsidRPr="00681117" w:rsidRDefault="002C0372" w:rsidP="002C0372">
      <w:pPr>
        <w:spacing w:after="120"/>
        <w:ind w:firstLine="720"/>
        <w:jc w:val="both"/>
        <w:rPr>
          <w:rFonts w:ascii="Arial" w:hAnsi="Arial" w:cs="Arial"/>
          <w:color w:val="000000" w:themeColor="text1"/>
          <w:lang w:val="mn-MN"/>
        </w:rPr>
      </w:pPr>
      <w:r w:rsidRPr="00681117">
        <w:rPr>
          <w:rFonts w:ascii="Arial" w:hAnsi="Arial" w:cs="Arial"/>
          <w:color w:val="000000" w:themeColor="text1"/>
          <w:lang w:val="mn-MN"/>
        </w:rPr>
        <w:t>18.2.Энэ хуулийн 14 дүгээр зүйлд заасан тусгай зөвшөөрлийн төлбөр, 16 дугаар зүйлийн 16.</w:t>
      </w:r>
      <w:r>
        <w:rPr>
          <w:rFonts w:ascii="Arial" w:hAnsi="Arial" w:cs="Arial"/>
          <w:color w:val="000000" w:themeColor="text1"/>
          <w:lang w:val="mn-MN"/>
        </w:rPr>
        <w:t>3</w:t>
      </w:r>
      <w:r w:rsidRPr="00681117">
        <w:rPr>
          <w:rFonts w:ascii="Arial" w:hAnsi="Arial" w:cs="Arial"/>
          <w:color w:val="000000" w:themeColor="text1"/>
          <w:lang w:val="mn-MN"/>
        </w:rPr>
        <w:t>-т заасан бичил биетнийг гадаад улсад гаргах</w:t>
      </w:r>
      <w:r>
        <w:rPr>
          <w:rFonts w:ascii="Arial" w:hAnsi="Arial" w:cs="Arial"/>
          <w:color w:val="000000" w:themeColor="text1"/>
          <w:lang w:val="mn-MN"/>
        </w:rPr>
        <w:t>ад</w:t>
      </w:r>
      <w:r w:rsidRPr="00681117">
        <w:rPr>
          <w:rFonts w:ascii="Arial" w:hAnsi="Arial" w:cs="Arial"/>
          <w:color w:val="000000" w:themeColor="text1"/>
          <w:lang w:val="mn-MN"/>
        </w:rPr>
        <w:t xml:space="preserve"> өсгөв</w:t>
      </w:r>
      <w:r>
        <w:rPr>
          <w:rFonts w:ascii="Arial" w:hAnsi="Arial" w:cs="Arial"/>
          <w:color w:val="000000" w:themeColor="text1"/>
          <w:lang w:val="mn-MN"/>
        </w:rPr>
        <w:t>р</w:t>
      </w:r>
      <w:r w:rsidRPr="00681117">
        <w:rPr>
          <w:rFonts w:ascii="Arial" w:hAnsi="Arial" w:cs="Arial"/>
          <w:color w:val="000000" w:themeColor="text1"/>
          <w:lang w:val="mn-MN"/>
        </w:rPr>
        <w:t>ийн тоогоор Улсын тэмдэгтийн хураамжийн тухай хуул</w:t>
      </w:r>
      <w:r w:rsidRPr="00681117">
        <w:rPr>
          <w:rFonts w:ascii="Arial" w:hAnsi="Arial" w:cs="Arial"/>
          <w:color w:val="000000" w:themeColor="text1"/>
        </w:rPr>
        <w:t xml:space="preserve">ьд заасан төлбөр төлнө. </w:t>
      </w:r>
    </w:p>
    <w:p w14:paraId="5D500FB9" w14:textId="77777777" w:rsidR="002C0372" w:rsidRPr="00681117" w:rsidRDefault="002C0372" w:rsidP="002C0372">
      <w:pPr>
        <w:autoSpaceDE w:val="0"/>
        <w:autoSpaceDN w:val="0"/>
        <w:adjustRightInd w:val="0"/>
        <w:jc w:val="both"/>
        <w:rPr>
          <w:rFonts w:ascii="Arial" w:eastAsia="Calibri" w:hAnsi="Arial" w:cs="Arial"/>
          <w:color w:val="000000" w:themeColor="text1"/>
          <w:lang w:val="mn-MN"/>
        </w:rPr>
      </w:pPr>
      <w:r w:rsidRPr="00681117">
        <w:rPr>
          <w:rFonts w:ascii="Arial" w:hAnsi="Arial" w:cs="Arial"/>
          <w:color w:val="000000" w:themeColor="text1"/>
          <w:lang w:val="mn-MN"/>
        </w:rPr>
        <w:tab/>
      </w:r>
      <w:r w:rsidRPr="00681117">
        <w:rPr>
          <w:rFonts w:ascii="Arial" w:eastAsia="Calibri" w:hAnsi="Arial" w:cs="Arial"/>
          <w:color w:val="000000" w:themeColor="text1"/>
          <w:lang w:val="mn-MN"/>
        </w:rPr>
        <w:t>18.3.Тусгай з</w:t>
      </w:r>
      <w:r w:rsidRPr="00681117">
        <w:rPr>
          <w:rFonts w:ascii="Arial" w:hAnsi="Arial" w:cs="Arial"/>
          <w:color w:val="000000" w:themeColor="text1"/>
          <w:lang w:val="mn-MN"/>
        </w:rPr>
        <w:t xml:space="preserve">өвшөөрөл эзэмшигч нь </w:t>
      </w:r>
      <w:r w:rsidRPr="00681117">
        <w:rPr>
          <w:rFonts w:ascii="Arial" w:eastAsia="Calibri" w:hAnsi="Arial" w:cs="Arial"/>
          <w:color w:val="000000" w:themeColor="text1"/>
          <w:lang w:val="mn-MN"/>
        </w:rPr>
        <w:t>генетик нөөц ашиглан гаргаж авсан бүтээгдэхүүний борлуулалтын орлогоос генетик нөөц эзэмшигчид дараах байдлаар мөнгөн болон мөнгөн бус хэлбэрээр үр шим хүртээнэ:</w:t>
      </w:r>
    </w:p>
    <w:p w14:paraId="63781E9F" w14:textId="77777777" w:rsidR="002C0372" w:rsidRPr="00681117" w:rsidRDefault="002C0372" w:rsidP="002C0372">
      <w:pPr>
        <w:pStyle w:val="Default"/>
        <w:ind w:firstLine="1440"/>
        <w:jc w:val="both"/>
        <w:rPr>
          <w:color w:val="000000" w:themeColor="text1"/>
          <w:lang w:val="mn-MN"/>
        </w:rPr>
      </w:pPr>
      <w:r w:rsidRPr="00681117">
        <w:rPr>
          <w:color w:val="000000" w:themeColor="text1"/>
          <w:lang w:val="mn-MN"/>
        </w:rPr>
        <w:t xml:space="preserve">18.3.1.мөнгөн үр шим нь бүтээгдэхүүний борлуулалтын орлогын үнийн дүнгийн </w:t>
      </w:r>
      <w:r w:rsidRPr="00681117">
        <w:rPr>
          <w:color w:val="000000" w:themeColor="text1"/>
        </w:rPr>
        <w:t>1.0</w:t>
      </w:r>
      <w:r w:rsidRPr="00681117">
        <w:rPr>
          <w:color w:val="000000" w:themeColor="text1"/>
          <w:lang w:val="mn-MN"/>
        </w:rPr>
        <w:t>-ээс доошгүй хувь байх б</w:t>
      </w:r>
      <w:r>
        <w:rPr>
          <w:color w:val="000000" w:themeColor="text1"/>
          <w:lang w:val="mn-MN"/>
        </w:rPr>
        <w:t>өгөөд</w:t>
      </w:r>
      <w:r w:rsidRPr="00681117">
        <w:rPr>
          <w:color w:val="000000" w:themeColor="text1"/>
          <w:lang w:val="mn-MN"/>
        </w:rPr>
        <w:t xml:space="preserve"> үүнийг улсын төсөвт төлнө.</w:t>
      </w:r>
    </w:p>
    <w:p w14:paraId="123BA19E" w14:textId="77777777" w:rsidR="002C0372" w:rsidRPr="00681117" w:rsidRDefault="002C0372" w:rsidP="002C0372">
      <w:pPr>
        <w:pStyle w:val="Default"/>
        <w:spacing w:after="120"/>
        <w:ind w:firstLine="1440"/>
        <w:jc w:val="both"/>
        <w:rPr>
          <w:color w:val="000000" w:themeColor="text1"/>
        </w:rPr>
      </w:pPr>
      <w:r w:rsidRPr="00681117">
        <w:rPr>
          <w:color w:val="000000" w:themeColor="text1"/>
          <w:lang w:val="mn-MN"/>
        </w:rPr>
        <w:t>18.3.2.мөнгөн бус үр шим нь бүтээгдэхүүний борлуулалтын орлогын үнийн дүнгийн 2.0-оос доошгүй хувьтай тэнцэх хэмжээтэй байх б</w:t>
      </w:r>
      <w:r>
        <w:rPr>
          <w:color w:val="000000" w:themeColor="text1"/>
          <w:lang w:val="mn-MN"/>
        </w:rPr>
        <w:t>өгөөд</w:t>
      </w:r>
      <w:r w:rsidRPr="00681117">
        <w:rPr>
          <w:color w:val="000000" w:themeColor="text1"/>
          <w:lang w:val="mn-MN"/>
        </w:rPr>
        <w:t xml:space="preserve"> энэ хуулийн 17.4-т заасан хэлбэрээр хүртээнэ.</w:t>
      </w:r>
    </w:p>
    <w:p w14:paraId="14B3D470" w14:textId="77777777" w:rsidR="002C0372" w:rsidRDefault="002C0372" w:rsidP="002C0372">
      <w:pPr>
        <w:spacing w:after="120"/>
        <w:ind w:firstLine="720"/>
        <w:jc w:val="both"/>
        <w:rPr>
          <w:rFonts w:ascii="Arial" w:hAnsi="Arial" w:cs="Arial"/>
          <w:color w:val="000000" w:themeColor="text1"/>
          <w:lang w:val="mn-MN"/>
        </w:rPr>
      </w:pPr>
      <w:r w:rsidRPr="00681117">
        <w:rPr>
          <w:rFonts w:ascii="Arial" w:hAnsi="Arial" w:cs="Arial"/>
          <w:color w:val="000000" w:themeColor="text1"/>
          <w:lang w:val="mn-MN"/>
        </w:rPr>
        <w:t>18.4.</w:t>
      </w:r>
      <w:r>
        <w:rPr>
          <w:rFonts w:ascii="Arial" w:eastAsia="Calibri" w:hAnsi="Arial" w:cs="Arial"/>
          <w:color w:val="000000" w:themeColor="text1"/>
          <w:lang w:val="mn-MN"/>
        </w:rPr>
        <w:t>Г</w:t>
      </w:r>
      <w:r w:rsidRPr="00681117">
        <w:rPr>
          <w:rFonts w:ascii="Arial" w:eastAsia="Calibri" w:hAnsi="Arial" w:cs="Arial"/>
          <w:color w:val="000000" w:themeColor="text1"/>
          <w:lang w:val="mn-MN"/>
        </w:rPr>
        <w:t xml:space="preserve">енетик нөөцтэй холбоотой </w:t>
      </w:r>
      <w:r>
        <w:rPr>
          <w:rFonts w:ascii="Arial" w:eastAsia="Calibri" w:hAnsi="Arial" w:cs="Arial"/>
          <w:color w:val="000000" w:themeColor="text1"/>
          <w:lang w:val="mn-MN"/>
        </w:rPr>
        <w:t>т</w:t>
      </w:r>
      <w:r w:rsidRPr="001A17AA">
        <w:rPr>
          <w:rFonts w:ascii="Arial" w:eastAsia="Calibri" w:hAnsi="Arial" w:cs="Arial"/>
          <w:color w:val="000000" w:themeColor="text1"/>
          <w:lang w:val="mn-MN"/>
        </w:rPr>
        <w:t xml:space="preserve">өрийн эзэмшлийн </w:t>
      </w:r>
      <w:r w:rsidRPr="00681117">
        <w:rPr>
          <w:rFonts w:ascii="Arial" w:eastAsia="Calibri" w:hAnsi="Arial" w:cs="Arial"/>
          <w:color w:val="000000" w:themeColor="text1"/>
          <w:lang w:val="mn-MN"/>
        </w:rPr>
        <w:t xml:space="preserve">уламжлалт мэдлэгийг ашиглан гаргаж авсан бүтээгдэхүүний борлуулалтын орлогын үнийн дүнгийн </w:t>
      </w:r>
      <w:r w:rsidRPr="00681117">
        <w:rPr>
          <w:rFonts w:ascii="Arial" w:hAnsi="Arial" w:cs="Arial"/>
          <w:color w:val="000000" w:themeColor="text1"/>
          <w:lang w:val="mn-MN"/>
        </w:rPr>
        <w:t>1.0-ээс доошгүй хувьтай тэнцэх хэмжээний үр шимийг тусгай зөвшөөрөл эзэмшигч нь улсын төсөвт төлнө.</w:t>
      </w:r>
    </w:p>
    <w:p w14:paraId="51E97C57" w14:textId="0C8369B6" w:rsidR="002C0372" w:rsidRPr="00681117" w:rsidRDefault="00A4449C" w:rsidP="002C0372">
      <w:pPr>
        <w:spacing w:after="120"/>
        <w:ind w:firstLine="720"/>
        <w:jc w:val="both"/>
        <w:rPr>
          <w:rFonts w:ascii="Arial" w:hAnsi="Arial" w:cs="Arial"/>
          <w:color w:val="000000" w:themeColor="text1"/>
          <w:lang w:val="mn-MN"/>
        </w:rPr>
      </w:pPr>
      <w:r>
        <w:rPr>
          <w:rFonts w:ascii="Arial" w:hAnsi="Arial" w:cs="Arial"/>
          <w:color w:val="000000" w:themeColor="text1"/>
          <w:lang w:val="mn-MN"/>
        </w:rPr>
        <w:t>18.5.Энэ хуулийн 18.3.1, 18.4-т</w:t>
      </w:r>
      <w:r w:rsidR="002C0372">
        <w:rPr>
          <w:rFonts w:ascii="Arial" w:hAnsi="Arial" w:cs="Arial"/>
          <w:color w:val="000000" w:themeColor="text1"/>
          <w:lang w:val="mn-MN"/>
        </w:rPr>
        <w:t xml:space="preserve"> заасан генетик нөөц, түүнтэй холбоотой уламжлалт мэдлэг ашигласнаас үүдэх мөнгөн үр шимийг дараа улирлын эхний сарын 20-ны өдрийн дотор харьяалах татварын албанд төлнө.</w:t>
      </w:r>
    </w:p>
    <w:p w14:paraId="05540387" w14:textId="77777777" w:rsidR="002C0372" w:rsidRPr="00681117" w:rsidRDefault="002C0372" w:rsidP="002C0372">
      <w:pPr>
        <w:spacing w:after="120"/>
        <w:ind w:firstLine="720"/>
        <w:jc w:val="both"/>
        <w:rPr>
          <w:rFonts w:ascii="Arial" w:hAnsi="Arial" w:cs="Arial"/>
          <w:color w:val="000000" w:themeColor="text1"/>
          <w:lang w:val="mn-MN"/>
        </w:rPr>
      </w:pPr>
      <w:r w:rsidRPr="00681117">
        <w:rPr>
          <w:rFonts w:ascii="Arial" w:eastAsia="Calibri" w:hAnsi="Arial" w:cs="Arial"/>
          <w:color w:val="000000" w:themeColor="text1"/>
          <w:lang w:val="mn-MN"/>
        </w:rPr>
        <w:t>18.</w:t>
      </w:r>
      <w:r>
        <w:rPr>
          <w:rFonts w:ascii="Arial" w:eastAsia="Calibri" w:hAnsi="Arial" w:cs="Arial"/>
          <w:color w:val="000000" w:themeColor="text1"/>
          <w:lang w:val="mn-MN"/>
        </w:rPr>
        <w:t>6</w:t>
      </w:r>
      <w:r w:rsidRPr="00681117">
        <w:rPr>
          <w:rFonts w:ascii="Arial" w:eastAsia="Calibri" w:hAnsi="Arial" w:cs="Arial"/>
          <w:color w:val="000000" w:themeColor="text1"/>
          <w:lang w:val="mn-MN"/>
        </w:rPr>
        <w:t>.Тусгай з</w:t>
      </w:r>
      <w:r w:rsidRPr="00681117">
        <w:rPr>
          <w:rFonts w:ascii="Arial" w:hAnsi="Arial" w:cs="Arial"/>
          <w:color w:val="000000" w:themeColor="text1"/>
          <w:lang w:val="mn-MN"/>
        </w:rPr>
        <w:t xml:space="preserve">өвшөөрөл эзэмшигч </w:t>
      </w:r>
      <w:r w:rsidRPr="00681117">
        <w:rPr>
          <w:rFonts w:ascii="Arial" w:eastAsia="Calibri" w:hAnsi="Arial" w:cs="Arial"/>
          <w:color w:val="000000" w:themeColor="text1"/>
          <w:lang w:val="mn-MN"/>
        </w:rPr>
        <w:t xml:space="preserve">нь хувийн эсхүл хамтын эзэмшлийн генетик нөөцтэй холбоотой уламжлалт мэдлэгийг ашиглан гаргаж авсан бүтээгдэхүүний борлуулалтын орлогоос </w:t>
      </w:r>
      <w:r w:rsidRPr="00681117">
        <w:rPr>
          <w:rFonts w:ascii="Arial" w:hAnsi="Arial" w:cs="Arial"/>
          <w:color w:val="000000" w:themeColor="text1"/>
          <w:lang w:val="mn-MN"/>
        </w:rPr>
        <w:t>эзэмшигчтэй байгуулсан үр шимийн гэрээнд заасан төрөл, хэмжээгээр мөнгөн болон мөнгөн бус үр шимийг хүртээнэ.</w:t>
      </w:r>
    </w:p>
    <w:p w14:paraId="0318176E" w14:textId="77777777" w:rsidR="002C0372" w:rsidRPr="00681117" w:rsidRDefault="002C0372" w:rsidP="002C0372">
      <w:pPr>
        <w:autoSpaceDE w:val="0"/>
        <w:autoSpaceDN w:val="0"/>
        <w:adjustRightInd w:val="0"/>
        <w:spacing w:after="120"/>
        <w:ind w:firstLine="720"/>
        <w:jc w:val="both"/>
        <w:rPr>
          <w:rFonts w:ascii="Arial" w:hAnsi="Arial" w:cs="Arial"/>
          <w:color w:val="000000" w:themeColor="text1"/>
          <w:lang w:val="mn-MN"/>
        </w:rPr>
      </w:pPr>
      <w:r w:rsidRPr="00681117">
        <w:rPr>
          <w:rFonts w:ascii="Arial" w:hAnsi="Arial" w:cs="Arial"/>
          <w:color w:val="000000" w:themeColor="text1"/>
          <w:lang w:val="mn-MN"/>
        </w:rPr>
        <w:t>18.</w:t>
      </w:r>
      <w:r>
        <w:rPr>
          <w:rFonts w:ascii="Arial" w:hAnsi="Arial" w:cs="Arial"/>
          <w:color w:val="000000" w:themeColor="text1"/>
          <w:lang w:val="mn-MN"/>
        </w:rPr>
        <w:t>7</w:t>
      </w:r>
      <w:r w:rsidRPr="00681117">
        <w:rPr>
          <w:rFonts w:ascii="Arial" w:hAnsi="Arial" w:cs="Arial"/>
          <w:color w:val="000000" w:themeColor="text1"/>
          <w:lang w:val="mn-MN"/>
        </w:rPr>
        <w:t>.Генетик нөөц, түүнтэй холбоотой уламжлалт мэдлэг ашигласны үр шимээс улсын төсөвт орсон орлогын 50-аас доошгүй хувийг Байгаль орчин, уур амьсгалын санд төвлөрүүлэн, генетик нөөцийг тогтоох, судлах, хамгаалах, нөхөн сэргээх, мэдээллийн нэгдсэн санг бүрдүүлэх, генетик нөөцийн үндэсний санг хөгжүүлэхэд зарцуулна.</w:t>
      </w:r>
    </w:p>
    <w:p w14:paraId="4E479214" w14:textId="77777777" w:rsidR="002C0372" w:rsidRPr="00681117" w:rsidRDefault="002C0372" w:rsidP="002C0372">
      <w:pPr>
        <w:autoSpaceDE w:val="0"/>
        <w:autoSpaceDN w:val="0"/>
        <w:adjustRightInd w:val="0"/>
        <w:spacing w:after="120"/>
        <w:ind w:firstLine="720"/>
        <w:jc w:val="both"/>
        <w:rPr>
          <w:rFonts w:ascii="Arial" w:hAnsi="Arial" w:cs="Arial"/>
          <w:color w:val="000000" w:themeColor="text1"/>
          <w:lang w:val="mn-MN"/>
        </w:rPr>
      </w:pPr>
      <w:r w:rsidRPr="00681117">
        <w:rPr>
          <w:rFonts w:ascii="Arial" w:hAnsi="Arial" w:cs="Arial"/>
          <w:color w:val="000000" w:themeColor="text1"/>
          <w:lang w:val="mn-MN"/>
        </w:rPr>
        <w:t>18.</w:t>
      </w:r>
      <w:r>
        <w:rPr>
          <w:rFonts w:ascii="Arial" w:hAnsi="Arial" w:cs="Arial"/>
          <w:color w:val="000000" w:themeColor="text1"/>
          <w:lang w:val="mn-MN"/>
        </w:rPr>
        <w:t>8</w:t>
      </w:r>
      <w:r w:rsidRPr="00681117">
        <w:rPr>
          <w:rFonts w:ascii="Arial" w:hAnsi="Arial" w:cs="Arial"/>
          <w:color w:val="000000" w:themeColor="text1"/>
          <w:lang w:val="mn-MN"/>
        </w:rPr>
        <w:t>.Генетик нөөц нь хязгаарлагдмал тархац нөөцтэй нутаг дэвсгэрээс гарал үүсэлтэй тохиолдолд түүнээс үүдэх үр шимийн төлбөрийн 35-аас доошгүй хувийг тухайн нутаг дэвсгэрийн генетик нөөц</w:t>
      </w:r>
      <w:r>
        <w:rPr>
          <w:rFonts w:ascii="Arial" w:hAnsi="Arial" w:cs="Arial"/>
          <w:color w:val="000000" w:themeColor="text1"/>
          <w:lang w:val="mn-MN"/>
        </w:rPr>
        <w:t>ийг хамгаалах, нөхөн сэргээхэд</w:t>
      </w:r>
      <w:r w:rsidRPr="00681117">
        <w:rPr>
          <w:rFonts w:ascii="Arial" w:hAnsi="Arial" w:cs="Arial"/>
          <w:color w:val="000000" w:themeColor="text1"/>
          <w:lang w:val="mn-MN"/>
        </w:rPr>
        <w:t xml:space="preserve"> зарцуулна.</w:t>
      </w:r>
    </w:p>
    <w:p w14:paraId="2ABBEF2C" w14:textId="77777777" w:rsidR="002C0372" w:rsidRPr="00681117" w:rsidRDefault="002C0372" w:rsidP="002C0372">
      <w:pPr>
        <w:spacing w:after="120"/>
        <w:jc w:val="both"/>
        <w:rPr>
          <w:rFonts w:ascii="Arial" w:hAnsi="Arial" w:cs="Arial"/>
          <w:color w:val="000000" w:themeColor="text1"/>
          <w:lang w:val="mn-MN"/>
        </w:rPr>
      </w:pPr>
      <w:r w:rsidRPr="00681117">
        <w:rPr>
          <w:rFonts w:ascii="Arial" w:hAnsi="Arial" w:cs="Arial"/>
          <w:color w:val="000000" w:themeColor="text1"/>
          <w:lang w:val="mn-MN"/>
        </w:rPr>
        <w:tab/>
        <w:t>18.</w:t>
      </w:r>
      <w:r>
        <w:rPr>
          <w:rFonts w:ascii="Arial" w:hAnsi="Arial" w:cs="Arial"/>
          <w:color w:val="000000" w:themeColor="text1"/>
          <w:lang w:val="mn-MN"/>
        </w:rPr>
        <w:t>9</w:t>
      </w:r>
      <w:r w:rsidRPr="00681117">
        <w:rPr>
          <w:rFonts w:ascii="Arial" w:hAnsi="Arial" w:cs="Arial"/>
          <w:color w:val="000000" w:themeColor="text1"/>
          <w:lang w:val="mn-MN"/>
        </w:rPr>
        <w:t xml:space="preserve">.Генетик нөөц, түүнтэй холбоотой уламжлалт мэдлэг ашиглаж гаргасан бүтээгдэхүүний борлуулалтын </w:t>
      </w:r>
      <w:r w:rsidRPr="00681117">
        <w:rPr>
          <w:rFonts w:ascii="Arial" w:eastAsia="Calibri" w:hAnsi="Arial" w:cs="Arial"/>
          <w:color w:val="000000" w:themeColor="text1"/>
          <w:lang w:val="mn-MN"/>
        </w:rPr>
        <w:t xml:space="preserve">үнэлгээг тооцохдоо </w:t>
      </w:r>
      <w:r w:rsidRPr="00681117">
        <w:rPr>
          <w:rFonts w:ascii="Arial" w:hAnsi="Arial" w:cs="Arial"/>
          <w:color w:val="000000" w:themeColor="text1"/>
          <w:lang w:val="mn-MN"/>
        </w:rPr>
        <w:t>дотоодын болон олон улсын зах зээлд борлуулсан тухайн бүтээгдэхүүний эсхүл адил төстэй бүтээгдэхүүний зах зээлийн жишиг үнэ, тоо хэмжээг баримтлах бөгөөд тодорхойлох боломжгүй тохиолдолд зөвшөөрөл эзэмшигчийн мэдүүлсэн борлуулалтын орлогыг үндэслэнэ.</w:t>
      </w:r>
    </w:p>
    <w:p w14:paraId="06D336AA" w14:textId="6D3E4700" w:rsidR="002C0372" w:rsidRDefault="002C0372" w:rsidP="002C0372">
      <w:pPr>
        <w:spacing w:after="120"/>
        <w:jc w:val="both"/>
        <w:rPr>
          <w:rFonts w:ascii="Arial" w:hAnsi="Arial" w:cs="Arial"/>
          <w:color w:val="000000" w:themeColor="text1"/>
          <w:lang w:val="mn-MN"/>
        </w:rPr>
      </w:pPr>
      <w:r w:rsidRPr="00681117">
        <w:rPr>
          <w:rFonts w:ascii="Arial" w:hAnsi="Arial" w:cs="Arial"/>
          <w:color w:val="000000" w:themeColor="text1"/>
          <w:lang w:val="mn-MN"/>
        </w:rPr>
        <w:lastRenderedPageBreak/>
        <w:tab/>
        <w:t>18.10.</w:t>
      </w:r>
      <w:r>
        <w:rPr>
          <w:rFonts w:ascii="Arial" w:hAnsi="Arial" w:cs="Arial"/>
          <w:color w:val="000000" w:themeColor="text1"/>
          <w:lang w:val="mn-MN"/>
        </w:rPr>
        <w:t xml:space="preserve">Генетик нөөц, түүнтэй холбоотой уламжлалт мэдлэгийг </w:t>
      </w:r>
      <w:r w:rsidR="004756A9">
        <w:rPr>
          <w:rFonts w:ascii="Arial" w:hAnsi="Arial" w:cs="Arial"/>
          <w:color w:val="000000" w:themeColor="text1"/>
          <w:lang w:val="mn-MN"/>
        </w:rPr>
        <w:t xml:space="preserve">арилжааны бус </w:t>
      </w:r>
      <w:r>
        <w:rPr>
          <w:rFonts w:ascii="Arial" w:hAnsi="Arial" w:cs="Arial"/>
          <w:color w:val="000000" w:themeColor="text1"/>
          <w:lang w:val="mn-MN"/>
        </w:rPr>
        <w:t>судалгааны зорилгоор ашиглах тохиолдолд мөнгөн хэлбэрээр үр шим хүртээхгүй байж болно.</w:t>
      </w:r>
    </w:p>
    <w:p w14:paraId="6FE4DCC4" w14:textId="77777777" w:rsidR="002C0372" w:rsidRPr="00681117" w:rsidRDefault="002C0372" w:rsidP="002C0372">
      <w:pPr>
        <w:spacing w:after="120"/>
        <w:ind w:firstLine="720"/>
        <w:jc w:val="both"/>
        <w:rPr>
          <w:rFonts w:ascii="Arial" w:hAnsi="Arial" w:cs="Arial"/>
          <w:color w:val="000000" w:themeColor="text1"/>
          <w:lang w:val="mn-MN"/>
        </w:rPr>
      </w:pPr>
      <w:r>
        <w:rPr>
          <w:rFonts w:ascii="Arial" w:hAnsi="Arial" w:cs="Arial"/>
          <w:color w:val="000000" w:themeColor="text1"/>
          <w:lang w:val="mn-MN"/>
        </w:rPr>
        <w:t>18.11.</w:t>
      </w:r>
      <w:r w:rsidRPr="00681117">
        <w:rPr>
          <w:rFonts w:ascii="Arial" w:hAnsi="Arial" w:cs="Arial"/>
          <w:color w:val="000000" w:themeColor="text1"/>
          <w:shd w:val="clear" w:color="auto" w:fill="FFFFFF"/>
        </w:rPr>
        <w:t xml:space="preserve">Инновацийн тухай хуульд заасан гарааны компани нь </w:t>
      </w:r>
      <w:r>
        <w:rPr>
          <w:rFonts w:ascii="Arial" w:hAnsi="Arial" w:cs="Arial"/>
          <w:color w:val="000000" w:themeColor="text1"/>
          <w:shd w:val="clear" w:color="auto" w:fill="FFFFFF"/>
        </w:rPr>
        <w:t xml:space="preserve">биотехнологийн аргаар хөгжүүлэлт хийж инновацийн бүтээгдэхүүн </w:t>
      </w:r>
      <w:r w:rsidRPr="00681117">
        <w:rPr>
          <w:rFonts w:ascii="Arial" w:hAnsi="Arial" w:cs="Arial"/>
          <w:color w:val="000000" w:themeColor="text1"/>
          <w:shd w:val="clear" w:color="auto" w:fill="FFFFFF"/>
        </w:rPr>
        <w:t>шинээр үйлдвэрлэсэн</w:t>
      </w:r>
      <w:r>
        <w:rPr>
          <w:rFonts w:ascii="Arial" w:hAnsi="Arial" w:cs="Arial"/>
          <w:color w:val="000000" w:themeColor="text1"/>
          <w:shd w:val="clear" w:color="auto" w:fill="FFFFFF"/>
        </w:rPr>
        <w:t xml:space="preserve"> бол</w:t>
      </w:r>
      <w:r w:rsidRPr="00A848FB">
        <w:rPr>
          <w:rFonts w:ascii="Arial" w:hAnsi="Arial" w:cs="Arial"/>
          <w:color w:val="000000" w:themeColor="text1"/>
          <w:shd w:val="clear" w:color="auto" w:fill="FFFFFF"/>
        </w:rPr>
        <w:t xml:space="preserve"> </w:t>
      </w:r>
      <w:r>
        <w:rPr>
          <w:rFonts w:ascii="Arial" w:hAnsi="Arial" w:cs="Arial"/>
          <w:color w:val="000000" w:themeColor="text1"/>
          <w:shd w:val="clear" w:color="auto" w:fill="FFFFFF"/>
          <w:lang w:val="mn-MN"/>
        </w:rPr>
        <w:t xml:space="preserve">тухайн бүтээгдэхүүний </w:t>
      </w:r>
      <w:r w:rsidRPr="00681117">
        <w:rPr>
          <w:rFonts w:ascii="Arial" w:hAnsi="Arial" w:cs="Arial"/>
          <w:color w:val="000000" w:themeColor="text1"/>
          <w:shd w:val="clear" w:color="auto" w:fill="FFFFFF"/>
        </w:rPr>
        <w:t>борлуулалтын орлогоос</w:t>
      </w:r>
      <w:r w:rsidRPr="00681117">
        <w:rPr>
          <w:rFonts w:ascii="Arial" w:hAnsi="Arial" w:cs="Arial"/>
          <w:color w:val="000000" w:themeColor="text1"/>
          <w:lang w:val="mn-MN"/>
        </w:rPr>
        <w:t xml:space="preserve"> мөнгөн үр шимийн төлбөр</w:t>
      </w:r>
      <w:r>
        <w:rPr>
          <w:rFonts w:ascii="Arial" w:hAnsi="Arial" w:cs="Arial"/>
          <w:color w:val="000000" w:themeColor="text1"/>
          <w:lang w:val="mn-MN"/>
        </w:rPr>
        <w:t>ийг гурван жилийн хугацаанд</w:t>
      </w:r>
      <w:r w:rsidRPr="00681117">
        <w:rPr>
          <w:rFonts w:ascii="Arial" w:hAnsi="Arial" w:cs="Arial"/>
          <w:color w:val="000000" w:themeColor="text1"/>
          <w:lang w:val="mn-MN"/>
        </w:rPr>
        <w:t xml:space="preserve"> төлөхгүй байж болно.</w:t>
      </w:r>
    </w:p>
    <w:p w14:paraId="39F63035" w14:textId="77777777" w:rsidR="002C0372" w:rsidRPr="00681117" w:rsidRDefault="002C0372" w:rsidP="002C0372">
      <w:pPr>
        <w:jc w:val="center"/>
        <w:rPr>
          <w:rFonts w:ascii="Arial" w:hAnsi="Arial" w:cs="Arial"/>
          <w:bCs/>
          <w:color w:val="000000" w:themeColor="text1"/>
          <w:lang w:val="mn-MN"/>
        </w:rPr>
      </w:pPr>
    </w:p>
    <w:p w14:paraId="34A43566" w14:textId="77777777" w:rsidR="002C0372" w:rsidRPr="003759A4" w:rsidRDefault="002C0372" w:rsidP="002C0372">
      <w:pPr>
        <w:jc w:val="center"/>
        <w:outlineLvl w:val="0"/>
        <w:rPr>
          <w:rFonts w:ascii="Arial" w:hAnsi="Arial" w:cs="Arial"/>
          <w:b/>
          <w:color w:val="000000" w:themeColor="text1"/>
          <w:lang w:val="mn-MN"/>
        </w:rPr>
      </w:pPr>
      <w:r w:rsidRPr="003759A4">
        <w:rPr>
          <w:rFonts w:ascii="Arial" w:hAnsi="Arial" w:cs="Arial"/>
          <w:b/>
          <w:bCs/>
          <w:color w:val="000000" w:themeColor="text1"/>
          <w:lang w:val="mn-MN"/>
        </w:rPr>
        <w:t>ТАВДУГААР БҮЛЭГ</w:t>
      </w:r>
    </w:p>
    <w:p w14:paraId="1AA16339" w14:textId="77777777" w:rsidR="002C0372" w:rsidRPr="003759A4" w:rsidRDefault="002C0372" w:rsidP="002C0372">
      <w:pPr>
        <w:jc w:val="center"/>
        <w:rPr>
          <w:rFonts w:ascii="Arial" w:hAnsi="Arial" w:cs="Arial"/>
          <w:b/>
          <w:color w:val="000000" w:themeColor="text1"/>
          <w:lang w:val="mn-MN"/>
        </w:rPr>
      </w:pPr>
    </w:p>
    <w:p w14:paraId="3C683B07" w14:textId="77777777" w:rsidR="002C0372" w:rsidRPr="003759A4" w:rsidRDefault="002C0372" w:rsidP="002C0372">
      <w:pPr>
        <w:jc w:val="center"/>
        <w:outlineLvl w:val="0"/>
        <w:rPr>
          <w:rFonts w:ascii="Arial" w:hAnsi="Arial" w:cs="Arial"/>
          <w:b/>
          <w:color w:val="000000" w:themeColor="text1"/>
          <w:lang w:val="mn-MN"/>
        </w:rPr>
      </w:pPr>
      <w:r w:rsidRPr="003759A4">
        <w:rPr>
          <w:rFonts w:ascii="Arial" w:hAnsi="Arial" w:cs="Arial"/>
          <w:b/>
          <w:bCs/>
          <w:color w:val="000000" w:themeColor="text1"/>
          <w:lang w:val="mn-MN"/>
        </w:rPr>
        <w:t>БУСАД ЗҮЙЛ</w:t>
      </w:r>
    </w:p>
    <w:p w14:paraId="05AD53AA" w14:textId="77777777" w:rsidR="002C0372" w:rsidRPr="003759A4" w:rsidRDefault="002C0372" w:rsidP="002C0372">
      <w:pPr>
        <w:rPr>
          <w:rFonts w:ascii="Arial" w:hAnsi="Arial" w:cs="Arial"/>
          <w:b/>
          <w:color w:val="000000" w:themeColor="text1"/>
          <w:lang w:val="mn-MN"/>
        </w:rPr>
      </w:pPr>
    </w:p>
    <w:p w14:paraId="656F453F" w14:textId="77777777" w:rsidR="002C0372" w:rsidRPr="00681117" w:rsidRDefault="002C0372" w:rsidP="002C0372">
      <w:pPr>
        <w:spacing w:after="120"/>
        <w:rPr>
          <w:rFonts w:ascii="Arial" w:hAnsi="Arial" w:cs="Arial"/>
          <w:color w:val="000000" w:themeColor="text1"/>
        </w:rPr>
      </w:pPr>
      <w:r w:rsidRPr="00681117">
        <w:rPr>
          <w:rFonts w:ascii="Arial" w:hAnsi="Arial" w:cs="Arial"/>
          <w:b/>
          <w:bCs/>
          <w:color w:val="000000" w:themeColor="text1"/>
          <w:lang w:val="mn-MN"/>
        </w:rPr>
        <w:tab/>
        <w:t xml:space="preserve">19 дугаар зүйл. Мэдээ, тайлан гаргах </w:t>
      </w:r>
    </w:p>
    <w:p w14:paraId="78C06D55"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color w:val="000000" w:themeColor="text1"/>
          <w:lang w:val="mn-MN"/>
        </w:rPr>
        <w:t xml:space="preserve">19.1.Тусгай зөвшөөрөл эзэмшигч нь дараах мэдээ, тайланг дор дурдсан хугацаанд гаргаж, төрийн захиргааны төв байгууллагад хүргүүлнэ: </w:t>
      </w:r>
    </w:p>
    <w:p w14:paraId="092F41DB" w14:textId="77777777" w:rsidR="002C0372" w:rsidRPr="00681117" w:rsidRDefault="002C0372" w:rsidP="002C0372">
      <w:pPr>
        <w:ind w:firstLine="1440"/>
        <w:jc w:val="both"/>
        <w:rPr>
          <w:rFonts w:ascii="Arial" w:hAnsi="Arial" w:cs="Arial"/>
          <w:color w:val="000000" w:themeColor="text1"/>
          <w:lang w:val="mn-MN"/>
        </w:rPr>
      </w:pPr>
      <w:r w:rsidRPr="00681117">
        <w:rPr>
          <w:rFonts w:ascii="Arial" w:hAnsi="Arial" w:cs="Arial"/>
          <w:color w:val="000000" w:themeColor="text1"/>
          <w:lang w:val="mn-MN"/>
        </w:rPr>
        <w:t xml:space="preserve">19.1.1.генетик нөөц, түүнтэй холбоотой уламжлалт мэдлэгийг ашиглаж байгаа талаарх ажлын жилийн тайланг дараа оны 2 дугаар сарын 10-ны өдрийн дотор; </w:t>
      </w:r>
    </w:p>
    <w:p w14:paraId="74FE184A" w14:textId="77777777" w:rsidR="002C0372" w:rsidRPr="00681117" w:rsidRDefault="002C0372" w:rsidP="002C0372">
      <w:pPr>
        <w:ind w:firstLine="1440"/>
        <w:jc w:val="both"/>
        <w:rPr>
          <w:rFonts w:ascii="Arial" w:hAnsi="Arial" w:cs="Arial"/>
          <w:color w:val="000000" w:themeColor="text1"/>
          <w:lang w:val="mn-MN"/>
        </w:rPr>
      </w:pPr>
      <w:r w:rsidRPr="00681117">
        <w:rPr>
          <w:rFonts w:ascii="Arial" w:hAnsi="Arial" w:cs="Arial"/>
          <w:color w:val="000000" w:themeColor="text1"/>
          <w:lang w:val="mn-MN"/>
        </w:rPr>
        <w:t xml:space="preserve">19.1.2.мэдээллийн нэгдсэн санд орох мэдээллийг тухай бүр; </w:t>
      </w:r>
    </w:p>
    <w:p w14:paraId="52F6D5C1" w14:textId="77777777" w:rsidR="002C0372" w:rsidRPr="00681117" w:rsidRDefault="002C0372" w:rsidP="002C0372">
      <w:pPr>
        <w:spacing w:after="120"/>
        <w:ind w:firstLine="1440"/>
        <w:jc w:val="both"/>
        <w:rPr>
          <w:rFonts w:ascii="Arial" w:hAnsi="Arial" w:cs="Arial"/>
          <w:color w:val="000000" w:themeColor="text1"/>
          <w:lang w:val="mn-MN"/>
        </w:rPr>
      </w:pPr>
      <w:r w:rsidRPr="00681117">
        <w:rPr>
          <w:rFonts w:ascii="Arial" w:hAnsi="Arial" w:cs="Arial"/>
          <w:color w:val="000000" w:themeColor="text1"/>
          <w:lang w:val="mn-MN"/>
        </w:rPr>
        <w:t xml:space="preserve">19.1.3.генетик нөөц, түүнтэй холбоотой уламжлалт мэдлэгийг дотооддоо ашиглах бол зардлын төсвийн гүйцэтгэлийг жил бүрийн 12 дугаар сарын 10-ны дотор, гадаадад ашиглах бол холбогдох явцын тайланг жил бүрийн 12 дугаар сарын 20-ны дотор; </w:t>
      </w:r>
    </w:p>
    <w:p w14:paraId="62732527" w14:textId="77777777" w:rsidR="002C0372" w:rsidRPr="00681117" w:rsidRDefault="002C0372" w:rsidP="002C0372">
      <w:pPr>
        <w:spacing w:after="240"/>
        <w:ind w:firstLine="720"/>
        <w:jc w:val="both"/>
        <w:rPr>
          <w:rFonts w:ascii="Arial" w:hAnsi="Arial" w:cs="Arial"/>
          <w:color w:val="000000" w:themeColor="text1"/>
          <w:lang w:val="mn-MN"/>
        </w:rPr>
      </w:pPr>
      <w:r w:rsidRPr="00681117">
        <w:rPr>
          <w:rFonts w:ascii="Arial" w:hAnsi="Arial" w:cs="Arial"/>
          <w:color w:val="000000" w:themeColor="text1"/>
          <w:lang w:val="mn-MN"/>
        </w:rPr>
        <w:t xml:space="preserve">19.2.Тусгай зөвшөөрөл эзэмшигч нь тухайн жилд борлуулсан генетик нөөцөөс гаралтай бүтээгдэхүүний тоо хэмжээ, улсын төсөвт төлсөн төлбөрийн хэмжээг дараа оны 1 дүгээр улиралд багтаан төрийн захиргааны төв байгууллагад мэдээлнэ. </w:t>
      </w:r>
    </w:p>
    <w:p w14:paraId="7665336A" w14:textId="77777777" w:rsidR="002C0372" w:rsidRPr="00681117" w:rsidRDefault="002C0372" w:rsidP="002C0372">
      <w:pPr>
        <w:pStyle w:val="ListParagraph"/>
        <w:numPr>
          <w:ilvl w:val="0"/>
          <w:numId w:val="31"/>
        </w:numPr>
        <w:spacing w:after="120"/>
        <w:jc w:val="both"/>
        <w:rPr>
          <w:rFonts w:ascii="Arial" w:hAnsi="Arial" w:cs="Arial"/>
          <w:color w:val="000000" w:themeColor="text1"/>
          <w:sz w:val="24"/>
          <w:szCs w:val="24"/>
          <w:lang w:val="mn-MN"/>
        </w:rPr>
      </w:pPr>
      <w:r w:rsidRPr="00681117">
        <w:rPr>
          <w:rFonts w:ascii="Arial" w:hAnsi="Arial" w:cs="Arial"/>
          <w:b/>
          <w:bCs/>
          <w:color w:val="000000" w:themeColor="text1"/>
          <w:sz w:val="24"/>
          <w:szCs w:val="24"/>
          <w:lang w:val="mn-MN"/>
        </w:rPr>
        <w:t xml:space="preserve">дугаар зүйл. Хууль тогтоомж зөрчигчид хүлээлгэх хариуцлага </w:t>
      </w:r>
    </w:p>
    <w:p w14:paraId="23725914" w14:textId="77777777" w:rsidR="002C0372" w:rsidRPr="00681117" w:rsidRDefault="002C0372" w:rsidP="006A125B">
      <w:pPr>
        <w:tabs>
          <w:tab w:val="num" w:pos="1276"/>
        </w:tabs>
        <w:suppressAutoHyphens/>
        <w:overflowPunct w:val="0"/>
        <w:spacing w:after="120"/>
        <w:ind w:firstLine="709"/>
        <w:jc w:val="both"/>
        <w:rPr>
          <w:rFonts w:ascii="Arial" w:hAnsi="Arial" w:cs="Arial"/>
          <w:color w:val="000000" w:themeColor="text1"/>
          <w:lang w:val="mn-MN"/>
        </w:rPr>
      </w:pPr>
      <w:r w:rsidRPr="00681117">
        <w:rPr>
          <w:rFonts w:ascii="Arial" w:hAnsi="Arial" w:cs="Arial"/>
          <w:color w:val="000000" w:themeColor="text1"/>
          <w:lang w:val="mn-MN"/>
        </w:rPr>
        <w:t>20.1.Энэ хуулийг зөрчсөн хувь хүн, хуулийн этгээдэд Эрүүгийн хууль, эсхүл Зөрчлийн тухай хуульд заасан хариуцлага хүлээлгэнэ.</w:t>
      </w:r>
    </w:p>
    <w:p w14:paraId="74D01992" w14:textId="77777777" w:rsidR="002C0372" w:rsidRPr="00D26730" w:rsidRDefault="002C0372" w:rsidP="002C0372">
      <w:pPr>
        <w:tabs>
          <w:tab w:val="num" w:pos="1276"/>
        </w:tabs>
        <w:suppressAutoHyphens/>
        <w:overflowPunct w:val="0"/>
        <w:spacing w:after="240"/>
        <w:ind w:firstLine="709"/>
        <w:jc w:val="both"/>
        <w:rPr>
          <w:rFonts w:ascii="Arial" w:hAnsi="Arial" w:cs="Arial"/>
          <w:color w:val="000000" w:themeColor="text1"/>
          <w:lang w:val="mn-MN"/>
        </w:rPr>
      </w:pPr>
      <w:r w:rsidRPr="00681117">
        <w:rPr>
          <w:rFonts w:ascii="Arial" w:hAnsi="Arial" w:cs="Arial"/>
          <w:color w:val="000000" w:themeColor="text1"/>
          <w:lang w:val="mn-MN"/>
        </w:rPr>
        <w:t xml:space="preserve">20.2.Энэ хуулийг зөрчсөн төрийн албан тушаалтны үйлдэл нь гэмт хэргийн </w:t>
      </w:r>
      <w:r w:rsidRPr="00D26730">
        <w:rPr>
          <w:rFonts w:ascii="Arial" w:hAnsi="Arial" w:cs="Arial"/>
          <w:color w:val="000000" w:themeColor="text1"/>
          <w:lang w:val="mn-MN"/>
        </w:rPr>
        <w:t xml:space="preserve">шинжгүй бол Төрийн албаны тухай хуульд заасан хариуцлага хүлээлгэнэ. </w:t>
      </w:r>
    </w:p>
    <w:p w14:paraId="6E71F6EA" w14:textId="77777777" w:rsidR="002C0372" w:rsidRPr="009337CC" w:rsidRDefault="002C0372" w:rsidP="002C0372">
      <w:pPr>
        <w:tabs>
          <w:tab w:val="num" w:pos="1276"/>
        </w:tabs>
        <w:suppressAutoHyphens/>
        <w:overflowPunct w:val="0"/>
        <w:spacing w:after="240"/>
        <w:ind w:firstLine="709"/>
        <w:jc w:val="both"/>
        <w:rPr>
          <w:rFonts w:ascii="Arial" w:hAnsi="Arial" w:cs="Arial"/>
          <w:b/>
          <w:color w:val="000000" w:themeColor="text1"/>
          <w:lang w:val="mn-MN"/>
        </w:rPr>
      </w:pPr>
      <w:r w:rsidRPr="009337CC">
        <w:rPr>
          <w:rFonts w:ascii="Arial" w:hAnsi="Arial" w:cs="Arial"/>
          <w:b/>
          <w:color w:val="000000" w:themeColor="text1"/>
          <w:lang w:val="mn-MN"/>
        </w:rPr>
        <w:t>21.Амьтан, ургамал, бичил биетний генетик нөөцийг улсын хилээр нэвтрүүлэхэд тавих мэргэжлийн хяналт</w:t>
      </w:r>
    </w:p>
    <w:p w14:paraId="251A5909" w14:textId="77777777" w:rsidR="002C0372" w:rsidRPr="00D26730" w:rsidRDefault="002C0372" w:rsidP="006A125B">
      <w:pPr>
        <w:tabs>
          <w:tab w:val="num" w:pos="1276"/>
        </w:tabs>
        <w:suppressAutoHyphens/>
        <w:overflowPunct w:val="0"/>
        <w:spacing w:after="120"/>
        <w:ind w:firstLine="709"/>
        <w:jc w:val="both"/>
        <w:rPr>
          <w:rFonts w:ascii="Arial" w:hAnsi="Arial" w:cs="Arial"/>
          <w:color w:val="000000" w:themeColor="text1"/>
          <w:lang w:val="mn-MN"/>
        </w:rPr>
      </w:pPr>
      <w:r>
        <w:rPr>
          <w:rFonts w:ascii="Arial" w:hAnsi="Arial" w:cs="Arial"/>
          <w:color w:val="000000" w:themeColor="text1"/>
          <w:lang w:val="mn-MN"/>
        </w:rPr>
        <w:t>2</w:t>
      </w:r>
      <w:r w:rsidRPr="00D26730">
        <w:rPr>
          <w:rFonts w:ascii="Arial" w:hAnsi="Arial" w:cs="Arial"/>
          <w:color w:val="000000" w:themeColor="text1"/>
          <w:lang w:val="mn-MN"/>
        </w:rPr>
        <w:t>1.1.</w:t>
      </w:r>
      <w:r w:rsidRPr="009337CC">
        <w:rPr>
          <w:rFonts w:ascii="Arial" w:hAnsi="Arial" w:cs="Arial"/>
          <w:color w:val="000000" w:themeColor="text1"/>
          <w:lang w:val="mn-MN"/>
        </w:rPr>
        <w:t>Амьтан, ургамал, бичил биетний генетик нөөцийг</w:t>
      </w:r>
      <w:r w:rsidRPr="009337CC">
        <w:rPr>
          <w:rFonts w:ascii="Arial" w:hAnsi="Arial" w:cs="Arial"/>
          <w:b/>
          <w:color w:val="000000" w:themeColor="text1"/>
          <w:lang w:val="mn-MN"/>
        </w:rPr>
        <w:t xml:space="preserve"> </w:t>
      </w:r>
      <w:r w:rsidRPr="00D26730">
        <w:rPr>
          <w:rFonts w:ascii="Arial" w:hAnsi="Arial" w:cs="Arial"/>
          <w:color w:val="000000" w:themeColor="text1"/>
          <w:lang w:val="mn-MN"/>
        </w:rPr>
        <w:t>улсын хилээр нэвтрүүлэхэд төрийн захиргааны төв байгууллагаас олгосон зөвшөөрлийг үндэслэн холбогдох мэргэжлийн хяналтын алба, улсын байцаагч хяналт тавина.</w:t>
      </w:r>
    </w:p>
    <w:p w14:paraId="7ED662A4" w14:textId="77777777" w:rsidR="002C0372" w:rsidRPr="00D26730" w:rsidRDefault="002C0372" w:rsidP="002C0372">
      <w:pPr>
        <w:tabs>
          <w:tab w:val="num" w:pos="1276"/>
        </w:tabs>
        <w:suppressAutoHyphens/>
        <w:overflowPunct w:val="0"/>
        <w:spacing w:after="240"/>
        <w:ind w:firstLine="709"/>
        <w:jc w:val="both"/>
        <w:rPr>
          <w:rFonts w:ascii="Arial" w:hAnsi="Arial" w:cs="Arial"/>
          <w:color w:val="000000" w:themeColor="text1"/>
          <w:lang w:val="mn-MN"/>
        </w:rPr>
      </w:pPr>
      <w:r>
        <w:rPr>
          <w:rFonts w:ascii="Arial" w:hAnsi="Arial" w:cs="Arial"/>
          <w:color w:val="000000" w:themeColor="text1"/>
          <w:lang w:val="mn-MN"/>
        </w:rPr>
        <w:t>21</w:t>
      </w:r>
      <w:r w:rsidRPr="00D26730">
        <w:rPr>
          <w:rFonts w:ascii="Arial" w:hAnsi="Arial" w:cs="Arial"/>
          <w:color w:val="000000" w:themeColor="text1"/>
          <w:lang w:val="mn-MN"/>
        </w:rPr>
        <w:t>.2.Мэргэжлийн хяналтын алба, улсын байцаагч нь Төрийн хяналт, шалгалтын тухай хуулиар тогтоосон эрх эдэлж, үүрэг хүлээнэ.</w:t>
      </w:r>
    </w:p>
    <w:p w14:paraId="01932C83" w14:textId="3B0FB287" w:rsidR="002C0372" w:rsidRPr="00681117" w:rsidRDefault="002C0372" w:rsidP="002C0372">
      <w:pPr>
        <w:tabs>
          <w:tab w:val="num" w:pos="1276"/>
        </w:tabs>
        <w:suppressAutoHyphens/>
        <w:overflowPunct w:val="0"/>
        <w:spacing w:after="240"/>
        <w:ind w:firstLine="709"/>
        <w:jc w:val="both"/>
        <w:rPr>
          <w:rFonts w:ascii="Arial" w:hAnsi="Arial" w:cs="Arial"/>
          <w:b/>
          <w:color w:val="000000" w:themeColor="text1"/>
          <w:lang w:val="mn-MN"/>
        </w:rPr>
      </w:pPr>
      <w:r w:rsidRPr="00681117">
        <w:rPr>
          <w:rFonts w:ascii="Arial" w:hAnsi="Arial" w:cs="Arial"/>
          <w:b/>
          <w:color w:val="000000" w:themeColor="text1"/>
          <w:lang w:val="mn-MN"/>
        </w:rPr>
        <w:t>2</w:t>
      </w:r>
      <w:r w:rsidR="00374B2B">
        <w:rPr>
          <w:rFonts w:ascii="Arial" w:hAnsi="Arial" w:cs="Arial"/>
          <w:b/>
          <w:color w:val="000000" w:themeColor="text1"/>
          <w:lang w:val="mn-MN"/>
        </w:rPr>
        <w:t>2 дугаа</w:t>
      </w:r>
      <w:r w:rsidRPr="00681117">
        <w:rPr>
          <w:rFonts w:ascii="Arial" w:hAnsi="Arial" w:cs="Arial"/>
          <w:b/>
          <w:color w:val="000000" w:themeColor="text1"/>
          <w:lang w:val="mn-MN"/>
        </w:rPr>
        <w:t>р зүйл. Хууль хүчин төгөлдөр болох</w:t>
      </w:r>
    </w:p>
    <w:p w14:paraId="061F45AE" w14:textId="230A3439" w:rsidR="002C0372" w:rsidRPr="00681117" w:rsidRDefault="00374B2B" w:rsidP="002C0372">
      <w:pPr>
        <w:pStyle w:val="Default"/>
        <w:ind w:firstLine="709"/>
        <w:jc w:val="both"/>
        <w:rPr>
          <w:b/>
          <w:color w:val="000000" w:themeColor="text1"/>
          <w:lang w:val="mn-MN"/>
        </w:rPr>
      </w:pPr>
      <w:r>
        <w:rPr>
          <w:color w:val="000000" w:themeColor="text1"/>
          <w:lang w:val="mn-MN"/>
        </w:rPr>
        <w:t>22</w:t>
      </w:r>
      <w:r w:rsidR="002C0372" w:rsidRPr="00681117">
        <w:rPr>
          <w:color w:val="000000" w:themeColor="text1"/>
          <w:lang w:val="mn-MN"/>
        </w:rPr>
        <w:t xml:space="preserve">.1.Энэ хуулийг 2020 оны </w:t>
      </w:r>
      <w:r w:rsidR="002C0372" w:rsidRPr="00681117">
        <w:rPr>
          <w:color w:val="000000" w:themeColor="text1"/>
        </w:rPr>
        <w:t>7</w:t>
      </w:r>
      <w:r w:rsidR="002C0372" w:rsidRPr="00681117">
        <w:rPr>
          <w:color w:val="000000" w:themeColor="text1"/>
          <w:lang w:val="mn-MN"/>
        </w:rPr>
        <w:t xml:space="preserve"> дугаар сарын 1-ны өдрөөс эхлэн дагаж мөрдөнө.</w:t>
      </w:r>
    </w:p>
    <w:p w14:paraId="78C0DE81" w14:textId="77777777" w:rsidR="002C0372" w:rsidRPr="00681117" w:rsidRDefault="002C0372" w:rsidP="002C0372">
      <w:pPr>
        <w:jc w:val="center"/>
        <w:rPr>
          <w:rFonts w:ascii="Arial" w:hAnsi="Arial" w:cs="Arial"/>
          <w:color w:val="000000" w:themeColor="text1"/>
          <w:lang w:val="mn-MN"/>
        </w:rPr>
      </w:pPr>
    </w:p>
    <w:p w14:paraId="24FB51EC" w14:textId="77777777" w:rsidR="002C0372" w:rsidRPr="00681117" w:rsidRDefault="002C0372" w:rsidP="002C0372">
      <w:pPr>
        <w:jc w:val="center"/>
        <w:outlineLvl w:val="0"/>
        <w:rPr>
          <w:rFonts w:ascii="Arial" w:hAnsi="Arial" w:cs="Arial"/>
          <w:color w:val="000000" w:themeColor="text1"/>
          <w:lang w:val="mn-MN"/>
        </w:rPr>
      </w:pPr>
      <w:r w:rsidRPr="00681117">
        <w:rPr>
          <w:rFonts w:ascii="Arial" w:hAnsi="Arial" w:cs="Arial"/>
          <w:color w:val="000000" w:themeColor="text1"/>
          <w:lang w:val="mn-MN"/>
        </w:rPr>
        <w:t>ГАРЫН ҮСЭГ</w:t>
      </w:r>
      <w:r w:rsidRPr="00681117">
        <w:rPr>
          <w:rFonts w:ascii="Arial" w:hAnsi="Arial" w:cs="Arial"/>
          <w:color w:val="000000" w:themeColor="text1"/>
          <w:lang w:val="mn-MN"/>
        </w:rPr>
        <w:br w:type="page"/>
      </w:r>
    </w:p>
    <w:p w14:paraId="5882810E"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219DEA60" w14:textId="77777777" w:rsidR="002C0372" w:rsidRPr="00681117" w:rsidRDefault="002C0372" w:rsidP="002C0372">
      <w:pPr>
        <w:spacing w:after="120"/>
        <w:jc w:val="center"/>
        <w:rPr>
          <w:rFonts w:ascii="Arial" w:eastAsia="Malgun Gothic" w:hAnsi="Arial" w:cs="Arial"/>
          <w:b/>
          <w:color w:val="000000" w:themeColor="text1"/>
          <w:lang w:val="mn-MN" w:eastAsia="ko-KR"/>
        </w:rPr>
      </w:pPr>
    </w:p>
    <w:p w14:paraId="42353B1E" w14:textId="77777777" w:rsidR="002C0372" w:rsidRPr="00681117" w:rsidRDefault="002C0372" w:rsidP="002C0372">
      <w:pPr>
        <w:spacing w:after="120"/>
        <w:jc w:val="center"/>
        <w:rPr>
          <w:rFonts w:ascii="Arial" w:eastAsia="Malgun Gothic" w:hAnsi="Arial" w:cs="Arial"/>
          <w:b/>
          <w:color w:val="000000" w:themeColor="text1"/>
          <w:lang w:val="mn-MN" w:eastAsia="ko-KR"/>
        </w:rPr>
      </w:pPr>
      <w:r w:rsidRPr="00681117">
        <w:rPr>
          <w:rFonts w:ascii="Arial" w:eastAsia="Malgun Gothic" w:hAnsi="Arial" w:cs="Arial"/>
          <w:b/>
          <w:color w:val="000000" w:themeColor="text1"/>
          <w:lang w:val="mn-MN" w:eastAsia="ko-KR"/>
        </w:rPr>
        <w:t>МОНГОЛ УЛСЫН ХУУЛЬ</w:t>
      </w:r>
    </w:p>
    <w:p w14:paraId="0F29CA5D" w14:textId="77777777" w:rsidR="002C0372" w:rsidRPr="00681117" w:rsidRDefault="002C0372" w:rsidP="002C0372">
      <w:pPr>
        <w:spacing w:after="120"/>
        <w:jc w:val="center"/>
        <w:rPr>
          <w:rFonts w:ascii="Arial" w:eastAsia="Malgun Gothic" w:hAnsi="Arial" w:cs="Arial"/>
          <w:b/>
          <w:color w:val="000000" w:themeColor="text1"/>
          <w:lang w:val="mn-MN" w:eastAsia="ko-KR"/>
        </w:rPr>
      </w:pPr>
    </w:p>
    <w:p w14:paraId="51450ACE"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60BC6371" w14:textId="77777777" w:rsidR="002C0372" w:rsidRPr="00681117" w:rsidRDefault="002C0372" w:rsidP="002C0372">
      <w:pPr>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p>
    <w:p w14:paraId="363FC164" w14:textId="77777777" w:rsidR="002C0372" w:rsidRPr="00681117" w:rsidRDefault="002C0372" w:rsidP="002C0372">
      <w:pPr>
        <w:jc w:val="center"/>
        <w:rPr>
          <w:rFonts w:ascii="Arial" w:hAnsi="Arial" w:cs="Arial"/>
          <w:color w:val="000000" w:themeColor="text1"/>
        </w:rPr>
      </w:pPr>
    </w:p>
    <w:p w14:paraId="46EADCEA" w14:textId="77777777" w:rsidR="002C0372" w:rsidRDefault="002C0372" w:rsidP="002C0372">
      <w:pPr>
        <w:jc w:val="center"/>
        <w:rPr>
          <w:rFonts w:ascii="Arial" w:hAnsi="Arial" w:cs="Arial"/>
          <w:b/>
          <w:color w:val="000000" w:themeColor="text1"/>
          <w:lang w:val="mn-MN"/>
        </w:rPr>
      </w:pPr>
    </w:p>
    <w:p w14:paraId="3B29D0B4" w14:textId="77777777" w:rsidR="002C0372" w:rsidRDefault="002C0372" w:rsidP="002C0372">
      <w:pPr>
        <w:jc w:val="center"/>
        <w:rPr>
          <w:rFonts w:ascii="Arial" w:hAnsi="Arial" w:cs="Arial"/>
          <w:b/>
          <w:color w:val="000000" w:themeColor="text1"/>
          <w:lang w:val="mn-MN"/>
        </w:rPr>
      </w:pPr>
    </w:p>
    <w:p w14:paraId="4E385F1C" w14:textId="77777777" w:rsidR="002C0372"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 xml:space="preserve">ТАТВАРЫН ЕРӨНХИЙ ХУУЛЬД </w:t>
      </w:r>
    </w:p>
    <w:p w14:paraId="63A58737" w14:textId="77777777" w:rsidR="002C0372"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НЭМЭЛТ ОРУУЛАХ ТУХАЙ</w:t>
      </w:r>
    </w:p>
    <w:p w14:paraId="60414536" w14:textId="77777777" w:rsidR="002C0372" w:rsidRDefault="002C0372" w:rsidP="002C0372">
      <w:pPr>
        <w:jc w:val="center"/>
        <w:rPr>
          <w:rFonts w:ascii="Arial" w:hAnsi="Arial" w:cs="Arial"/>
          <w:b/>
          <w:color w:val="000000" w:themeColor="text1"/>
          <w:lang w:val="mn-MN"/>
        </w:rPr>
      </w:pPr>
    </w:p>
    <w:p w14:paraId="4309089A" w14:textId="77777777" w:rsidR="002C0372" w:rsidRDefault="002C0372" w:rsidP="002C0372">
      <w:pPr>
        <w:jc w:val="center"/>
        <w:rPr>
          <w:rFonts w:ascii="Arial" w:hAnsi="Arial" w:cs="Arial"/>
          <w:b/>
          <w:color w:val="000000" w:themeColor="text1"/>
          <w:lang w:val="mn-MN"/>
        </w:rPr>
      </w:pPr>
    </w:p>
    <w:p w14:paraId="4C9BC992" w14:textId="77777777" w:rsidR="002C0372" w:rsidRPr="00681117" w:rsidRDefault="002C0372" w:rsidP="002C0372">
      <w:pPr>
        <w:jc w:val="center"/>
        <w:rPr>
          <w:rFonts w:ascii="Arial" w:hAnsi="Arial" w:cs="Arial"/>
          <w:b/>
          <w:color w:val="000000" w:themeColor="text1"/>
          <w:lang w:val="mn-MN"/>
        </w:rPr>
      </w:pPr>
    </w:p>
    <w:p w14:paraId="0F90C6C6" w14:textId="77777777" w:rsidR="002C0372"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1 дүгээр зүйл.</w:t>
      </w:r>
      <w:r w:rsidRPr="00681117">
        <w:rPr>
          <w:rFonts w:ascii="Arial" w:hAnsi="Arial" w:cs="Arial"/>
          <w:color w:val="000000" w:themeColor="text1"/>
          <w:lang w:val="mn-MN"/>
        </w:rPr>
        <w:t>Татварын ерөнхий хуулийн 7 дугаар зүйлд дор дурдсан агуулгатай дараах заалт нэмсүгэй:</w:t>
      </w:r>
    </w:p>
    <w:p w14:paraId="40266083" w14:textId="77777777" w:rsidR="002C0372" w:rsidRPr="00681117" w:rsidRDefault="002C0372" w:rsidP="002C0372">
      <w:pPr>
        <w:ind w:firstLine="720"/>
        <w:jc w:val="both"/>
        <w:rPr>
          <w:rFonts w:ascii="Arial" w:hAnsi="Arial" w:cs="Arial"/>
          <w:color w:val="000000" w:themeColor="text1"/>
          <w:lang w:val="mn-MN"/>
        </w:rPr>
      </w:pPr>
    </w:p>
    <w:p w14:paraId="1B515F7A" w14:textId="77777777" w:rsidR="002C0372" w:rsidRPr="00681117" w:rsidRDefault="002C0372" w:rsidP="002C0372">
      <w:pPr>
        <w:ind w:firstLine="720"/>
        <w:jc w:val="both"/>
        <w:rPr>
          <w:rFonts w:ascii="Arial" w:hAnsi="Arial" w:cs="Arial"/>
          <w:b/>
          <w:color w:val="000000" w:themeColor="text1"/>
          <w:lang w:val="mn-MN"/>
        </w:rPr>
      </w:pPr>
      <w:r w:rsidRPr="00681117">
        <w:rPr>
          <w:rFonts w:ascii="Arial" w:hAnsi="Arial" w:cs="Arial"/>
          <w:b/>
          <w:color w:val="000000" w:themeColor="text1"/>
          <w:lang w:val="mn-MN"/>
        </w:rPr>
        <w:t>1/7 дугаар зүйлийн 7.3.18 дахь заалт:</w:t>
      </w:r>
    </w:p>
    <w:p w14:paraId="1BC895A7" w14:textId="77777777" w:rsidR="002C0372" w:rsidRDefault="002C0372" w:rsidP="002C0372">
      <w:pPr>
        <w:jc w:val="both"/>
        <w:rPr>
          <w:rFonts w:ascii="Arial" w:hAnsi="Arial" w:cs="Arial"/>
          <w:color w:val="000000" w:themeColor="text1"/>
          <w:lang w:val="mn-MN"/>
        </w:rPr>
      </w:pPr>
      <w:r w:rsidRPr="00681117">
        <w:rPr>
          <w:rFonts w:ascii="Arial" w:hAnsi="Arial" w:cs="Arial"/>
          <w:color w:val="000000" w:themeColor="text1"/>
          <w:lang w:val="mn-MN"/>
        </w:rPr>
        <w:tab/>
        <w:t>“7.3.18.Генетик нөөцийн тухай хуулийн 18.3-18.4-т заасан генетик нөөц, түүнтэй холбоотой уламжлалт мэдлэг ашигласны үр шимийн төлбөр.”</w:t>
      </w:r>
    </w:p>
    <w:p w14:paraId="7921E255" w14:textId="77777777" w:rsidR="002C0372" w:rsidRPr="00681117" w:rsidRDefault="002C0372" w:rsidP="002C0372">
      <w:pPr>
        <w:jc w:val="both"/>
        <w:rPr>
          <w:rFonts w:ascii="Arial" w:hAnsi="Arial" w:cs="Arial"/>
          <w:color w:val="000000" w:themeColor="text1"/>
        </w:rPr>
      </w:pPr>
    </w:p>
    <w:p w14:paraId="23F4DFB3"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2 дугаар зүйл.</w:t>
      </w:r>
      <w:r w:rsidRPr="00681117">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0436A395" w14:textId="77777777" w:rsidR="002C0372" w:rsidRPr="00681117" w:rsidRDefault="002C0372" w:rsidP="002C0372">
      <w:pPr>
        <w:jc w:val="both"/>
        <w:rPr>
          <w:rFonts w:ascii="Arial" w:hAnsi="Arial" w:cs="Arial"/>
          <w:color w:val="000000" w:themeColor="text1"/>
          <w:lang w:val="mn-MN"/>
        </w:rPr>
      </w:pPr>
    </w:p>
    <w:p w14:paraId="3F2E3E88" w14:textId="77777777" w:rsidR="002C0372" w:rsidRPr="00681117" w:rsidRDefault="002C0372" w:rsidP="002C0372">
      <w:pPr>
        <w:ind w:firstLine="720"/>
        <w:rPr>
          <w:rFonts w:ascii="Arial" w:hAnsi="Arial" w:cs="Arial"/>
          <w:color w:val="000000" w:themeColor="text1"/>
          <w:lang w:val="mn-MN"/>
        </w:rPr>
      </w:pPr>
    </w:p>
    <w:p w14:paraId="6C21B21B" w14:textId="77777777" w:rsidR="002C0372" w:rsidRPr="00681117" w:rsidRDefault="002C0372" w:rsidP="002C0372">
      <w:pPr>
        <w:rPr>
          <w:rFonts w:ascii="Arial" w:hAnsi="Arial" w:cs="Arial"/>
          <w:color w:val="000000" w:themeColor="text1"/>
          <w:lang w:val="mn-MN"/>
        </w:rPr>
      </w:pPr>
    </w:p>
    <w:p w14:paraId="63BAB9AE" w14:textId="77777777" w:rsidR="002C0372" w:rsidRPr="00681117" w:rsidRDefault="002C0372" w:rsidP="002C0372">
      <w:pPr>
        <w:jc w:val="both"/>
        <w:rPr>
          <w:rFonts w:ascii="Arial" w:hAnsi="Arial" w:cs="Arial"/>
          <w:color w:val="000000" w:themeColor="text1"/>
        </w:rPr>
      </w:pPr>
    </w:p>
    <w:p w14:paraId="0D723C6E" w14:textId="77777777" w:rsidR="002C0372" w:rsidRPr="00681117" w:rsidRDefault="002C0372" w:rsidP="002C0372">
      <w:pPr>
        <w:jc w:val="both"/>
        <w:rPr>
          <w:rFonts w:ascii="Arial" w:hAnsi="Arial" w:cs="Arial"/>
          <w:color w:val="000000" w:themeColor="text1"/>
        </w:rPr>
      </w:pPr>
    </w:p>
    <w:p w14:paraId="7284F0DE" w14:textId="77777777" w:rsidR="002C0372" w:rsidRPr="00681117" w:rsidRDefault="002C0372" w:rsidP="002C0372">
      <w:pPr>
        <w:jc w:val="both"/>
        <w:rPr>
          <w:rFonts w:ascii="Arial" w:hAnsi="Arial" w:cs="Arial"/>
          <w:color w:val="000000" w:themeColor="text1"/>
        </w:rPr>
      </w:pPr>
    </w:p>
    <w:p w14:paraId="71197B97" w14:textId="77777777" w:rsidR="002C0372" w:rsidRPr="00681117" w:rsidRDefault="002C0372" w:rsidP="002C0372">
      <w:pPr>
        <w:jc w:val="both"/>
        <w:rPr>
          <w:rFonts w:ascii="Arial" w:hAnsi="Arial" w:cs="Arial"/>
          <w:b/>
          <w:color w:val="000000" w:themeColor="text1"/>
        </w:rPr>
      </w:pPr>
    </w:p>
    <w:p w14:paraId="79A7554D"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br w:type="page"/>
      </w:r>
    </w:p>
    <w:p w14:paraId="23805825"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0DC24FF2" w14:textId="77777777" w:rsidR="002C0372" w:rsidRPr="00681117" w:rsidRDefault="002C0372" w:rsidP="002C0372">
      <w:pPr>
        <w:spacing w:after="120"/>
        <w:jc w:val="center"/>
        <w:rPr>
          <w:rFonts w:ascii="Arial" w:eastAsia="Malgun Gothic" w:hAnsi="Arial" w:cs="Arial"/>
          <w:b/>
          <w:color w:val="000000" w:themeColor="text1"/>
          <w:lang w:val="mn-MN" w:eastAsia="ko-KR"/>
        </w:rPr>
      </w:pPr>
      <w:r w:rsidRPr="00681117">
        <w:rPr>
          <w:rFonts w:ascii="Arial" w:eastAsia="Malgun Gothic" w:hAnsi="Arial" w:cs="Arial"/>
          <w:b/>
          <w:color w:val="000000" w:themeColor="text1"/>
          <w:lang w:val="mn-MN" w:eastAsia="ko-KR"/>
        </w:rPr>
        <w:t>МОНГОЛ УЛСЫН ХУУЛЬ</w:t>
      </w:r>
    </w:p>
    <w:p w14:paraId="7281BBD8" w14:textId="77777777" w:rsidR="002C0372" w:rsidRPr="00681117" w:rsidRDefault="002C0372" w:rsidP="002C0372">
      <w:pPr>
        <w:spacing w:after="120"/>
        <w:jc w:val="center"/>
        <w:rPr>
          <w:rFonts w:ascii="Arial" w:eastAsia="Malgun Gothic" w:hAnsi="Arial" w:cs="Arial"/>
          <w:b/>
          <w:color w:val="000000" w:themeColor="text1"/>
          <w:lang w:val="mn-MN" w:eastAsia="ko-KR"/>
        </w:rPr>
      </w:pPr>
    </w:p>
    <w:p w14:paraId="761051DD"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6B2189FD" w14:textId="77777777" w:rsidR="002C0372" w:rsidRPr="00681117" w:rsidRDefault="002C0372" w:rsidP="002C0372">
      <w:pPr>
        <w:jc w:val="center"/>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p>
    <w:p w14:paraId="00B78EBF" w14:textId="77777777" w:rsidR="002C0372" w:rsidRPr="00681117" w:rsidRDefault="002C0372" w:rsidP="002C0372">
      <w:pPr>
        <w:jc w:val="center"/>
        <w:rPr>
          <w:rFonts w:ascii="Arial" w:hAnsi="Arial" w:cs="Arial"/>
          <w:color w:val="000000" w:themeColor="text1"/>
          <w:lang w:val="mn-MN"/>
        </w:rPr>
      </w:pPr>
    </w:p>
    <w:p w14:paraId="1CEBF527" w14:textId="77777777" w:rsidR="002C0372" w:rsidRPr="00681117" w:rsidRDefault="002C0372" w:rsidP="002C0372">
      <w:pPr>
        <w:jc w:val="center"/>
        <w:rPr>
          <w:rFonts w:ascii="Arial" w:hAnsi="Arial" w:cs="Arial"/>
          <w:color w:val="000000" w:themeColor="text1"/>
        </w:rPr>
      </w:pPr>
    </w:p>
    <w:p w14:paraId="2328A2C0"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 xml:space="preserve">АЖ АХУЙН ҮЙЛ АЖИЛЛАГААНЫ ТУСГАЙ ЗӨВШӨӨРЛИЙН ТУХАЙ </w:t>
      </w:r>
    </w:p>
    <w:p w14:paraId="68F86CF6"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ХУУЛЬД НЭМЭЛТ ОРУУЛАХ ТУХАЙ</w:t>
      </w:r>
    </w:p>
    <w:p w14:paraId="1D790D52" w14:textId="77777777" w:rsidR="002C0372" w:rsidRPr="00681117" w:rsidRDefault="002C0372" w:rsidP="002C0372">
      <w:pPr>
        <w:jc w:val="center"/>
        <w:rPr>
          <w:rFonts w:ascii="Arial" w:hAnsi="Arial" w:cs="Arial"/>
          <w:b/>
          <w:color w:val="000000" w:themeColor="text1"/>
          <w:lang w:val="mn-MN"/>
        </w:rPr>
      </w:pPr>
    </w:p>
    <w:p w14:paraId="4800CCD1" w14:textId="77777777" w:rsidR="002C0372" w:rsidRPr="00681117" w:rsidRDefault="002C0372" w:rsidP="002C0372">
      <w:pPr>
        <w:jc w:val="center"/>
        <w:rPr>
          <w:rFonts w:ascii="Arial" w:hAnsi="Arial" w:cs="Arial"/>
          <w:b/>
          <w:color w:val="000000" w:themeColor="text1"/>
          <w:lang w:val="mn-MN"/>
        </w:rPr>
      </w:pPr>
    </w:p>
    <w:p w14:paraId="61BE5972" w14:textId="77777777" w:rsidR="002C0372"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1 дүгээр зүйл.</w:t>
      </w:r>
      <w:r w:rsidRPr="00681117">
        <w:rPr>
          <w:rFonts w:ascii="Arial" w:hAnsi="Arial" w:cs="Arial"/>
          <w:color w:val="000000" w:themeColor="text1"/>
          <w:lang w:val="mn-MN"/>
        </w:rPr>
        <w:t xml:space="preserve"> Аж ахуйн үйл ажиллагааны тусгай зөвшөөрлийн тухай хуулийн 2 дугаар зүйлийн 2.3 дахь хэсгийн “Хувиргасан амьд организмын тухай” гэсний дараа</w:t>
      </w:r>
      <w:r>
        <w:rPr>
          <w:rFonts w:ascii="Arial" w:hAnsi="Arial" w:cs="Arial"/>
          <w:color w:val="000000" w:themeColor="text1"/>
          <w:lang w:val="mn-MN"/>
        </w:rPr>
        <w:t xml:space="preserve"> </w:t>
      </w:r>
      <w:r w:rsidRPr="00681117">
        <w:rPr>
          <w:rFonts w:ascii="Arial" w:hAnsi="Arial" w:cs="Arial"/>
          <w:color w:val="000000" w:themeColor="text1"/>
          <w:lang w:val="mn-MN"/>
        </w:rPr>
        <w:t>“, Генетик нөөцийн тухай” гэж нэмсүгэй.</w:t>
      </w:r>
    </w:p>
    <w:p w14:paraId="5E7A5D5A" w14:textId="77777777" w:rsidR="002C0372" w:rsidRPr="00681117" w:rsidRDefault="002C0372" w:rsidP="002C0372">
      <w:pPr>
        <w:ind w:firstLine="720"/>
        <w:jc w:val="both"/>
        <w:rPr>
          <w:rFonts w:ascii="Arial" w:hAnsi="Arial" w:cs="Arial"/>
          <w:color w:val="000000" w:themeColor="text1"/>
          <w:lang w:val="mn-MN"/>
        </w:rPr>
      </w:pPr>
    </w:p>
    <w:p w14:paraId="175C37F7"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2 дугаар зүйл.</w:t>
      </w:r>
      <w:r w:rsidRPr="00681117">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47DBB248" w14:textId="77777777" w:rsidR="002C0372" w:rsidRPr="00681117" w:rsidRDefault="002C0372" w:rsidP="002C0372">
      <w:pPr>
        <w:rPr>
          <w:rFonts w:ascii="Arial" w:hAnsi="Arial" w:cs="Arial"/>
          <w:color w:val="000000" w:themeColor="text1"/>
          <w:lang w:val="mn-MN"/>
        </w:rPr>
      </w:pPr>
    </w:p>
    <w:p w14:paraId="52534CCC" w14:textId="77777777" w:rsidR="002C0372" w:rsidRPr="00681117" w:rsidRDefault="002C0372" w:rsidP="002C0372">
      <w:pPr>
        <w:rPr>
          <w:rFonts w:ascii="Arial" w:hAnsi="Arial" w:cs="Arial"/>
          <w:color w:val="000000" w:themeColor="text1"/>
          <w:lang w:val="mn-MN"/>
        </w:rPr>
      </w:pPr>
    </w:p>
    <w:p w14:paraId="60B60360" w14:textId="77777777" w:rsidR="002C0372" w:rsidRPr="00681117" w:rsidRDefault="002C0372" w:rsidP="002C0372">
      <w:pPr>
        <w:rPr>
          <w:rFonts w:ascii="Arial" w:hAnsi="Arial" w:cs="Arial"/>
          <w:color w:val="000000" w:themeColor="text1"/>
          <w:lang w:val="mn-MN"/>
        </w:rPr>
      </w:pPr>
    </w:p>
    <w:p w14:paraId="41AC6ED7" w14:textId="77777777" w:rsidR="002C0372" w:rsidRPr="00681117" w:rsidRDefault="002C0372" w:rsidP="002C0372">
      <w:pPr>
        <w:rPr>
          <w:rFonts w:ascii="Arial" w:hAnsi="Arial" w:cs="Arial"/>
          <w:color w:val="000000" w:themeColor="text1"/>
          <w:lang w:val="mn-MN"/>
        </w:rPr>
      </w:pPr>
    </w:p>
    <w:p w14:paraId="0F24F657" w14:textId="77777777" w:rsidR="002C0372" w:rsidRPr="00681117" w:rsidRDefault="002C0372" w:rsidP="002C0372">
      <w:pPr>
        <w:rPr>
          <w:rFonts w:ascii="Arial" w:hAnsi="Arial" w:cs="Arial"/>
          <w:color w:val="000000" w:themeColor="text1"/>
          <w:lang w:val="mn-MN"/>
        </w:rPr>
      </w:pPr>
    </w:p>
    <w:p w14:paraId="180B1EFB" w14:textId="77777777" w:rsidR="002C0372" w:rsidRPr="00681117" w:rsidRDefault="002C0372" w:rsidP="002C0372">
      <w:pPr>
        <w:jc w:val="both"/>
        <w:rPr>
          <w:rFonts w:ascii="Arial" w:hAnsi="Arial" w:cs="Arial"/>
          <w:color w:val="000000" w:themeColor="text1"/>
          <w:lang w:val="mn-MN"/>
        </w:rPr>
      </w:pPr>
    </w:p>
    <w:p w14:paraId="7DB03F93" w14:textId="77777777" w:rsidR="002C0372" w:rsidRPr="00681117" w:rsidRDefault="002C0372" w:rsidP="002C0372">
      <w:pPr>
        <w:jc w:val="both"/>
        <w:rPr>
          <w:rFonts w:ascii="Arial" w:hAnsi="Arial" w:cs="Arial"/>
          <w:color w:val="000000" w:themeColor="text1"/>
          <w:lang w:val="mn-MN"/>
        </w:rPr>
      </w:pPr>
    </w:p>
    <w:p w14:paraId="6D83D3AD" w14:textId="77777777" w:rsidR="002C0372" w:rsidRPr="00681117" w:rsidRDefault="002C0372" w:rsidP="002C0372">
      <w:pPr>
        <w:jc w:val="both"/>
        <w:rPr>
          <w:rFonts w:ascii="Arial" w:hAnsi="Arial" w:cs="Arial"/>
          <w:color w:val="000000" w:themeColor="text1"/>
          <w:lang w:val="mn-MN"/>
        </w:rPr>
      </w:pPr>
    </w:p>
    <w:p w14:paraId="755C75A0" w14:textId="77777777" w:rsidR="002C0372" w:rsidRPr="00681117" w:rsidRDefault="002C0372" w:rsidP="002C0372">
      <w:pPr>
        <w:jc w:val="both"/>
        <w:rPr>
          <w:rFonts w:ascii="Arial" w:hAnsi="Arial" w:cs="Arial"/>
          <w:color w:val="000000" w:themeColor="text1"/>
          <w:lang w:val="mn-MN"/>
        </w:rPr>
      </w:pPr>
    </w:p>
    <w:p w14:paraId="77197CF9" w14:textId="77777777" w:rsidR="002C0372" w:rsidRPr="00681117" w:rsidRDefault="002C0372" w:rsidP="002C0372">
      <w:pPr>
        <w:jc w:val="both"/>
        <w:rPr>
          <w:rFonts w:ascii="Arial" w:hAnsi="Arial" w:cs="Arial"/>
          <w:color w:val="000000" w:themeColor="text1"/>
          <w:lang w:val="mn-MN"/>
        </w:rPr>
      </w:pPr>
    </w:p>
    <w:p w14:paraId="27DC546B" w14:textId="77777777" w:rsidR="002C0372" w:rsidRPr="00681117" w:rsidRDefault="002C0372" w:rsidP="002C0372">
      <w:pPr>
        <w:jc w:val="both"/>
        <w:rPr>
          <w:rFonts w:ascii="Arial" w:hAnsi="Arial" w:cs="Arial"/>
          <w:color w:val="000000" w:themeColor="text1"/>
          <w:lang w:val="mn-MN"/>
        </w:rPr>
      </w:pPr>
    </w:p>
    <w:p w14:paraId="4A9F5F5E" w14:textId="77777777" w:rsidR="002C0372" w:rsidRPr="00681117" w:rsidRDefault="002C0372" w:rsidP="002C0372">
      <w:pPr>
        <w:jc w:val="both"/>
        <w:rPr>
          <w:rFonts w:ascii="Arial" w:hAnsi="Arial" w:cs="Arial"/>
          <w:color w:val="000000" w:themeColor="text1"/>
          <w:lang w:val="mn-MN"/>
        </w:rPr>
      </w:pPr>
    </w:p>
    <w:p w14:paraId="5F1A7276" w14:textId="77777777" w:rsidR="002C0372" w:rsidRPr="00681117" w:rsidRDefault="002C0372" w:rsidP="002C0372">
      <w:pPr>
        <w:jc w:val="both"/>
        <w:rPr>
          <w:rFonts w:ascii="Arial" w:hAnsi="Arial" w:cs="Arial"/>
          <w:color w:val="000000" w:themeColor="text1"/>
          <w:lang w:val="mn-MN"/>
        </w:rPr>
      </w:pPr>
    </w:p>
    <w:p w14:paraId="14A6067E" w14:textId="77777777" w:rsidR="002C0372" w:rsidRPr="00681117" w:rsidRDefault="002C0372" w:rsidP="002C0372">
      <w:pPr>
        <w:jc w:val="both"/>
        <w:rPr>
          <w:rFonts w:ascii="Arial" w:hAnsi="Arial" w:cs="Arial"/>
          <w:color w:val="000000" w:themeColor="text1"/>
          <w:lang w:val="mn-MN"/>
        </w:rPr>
      </w:pPr>
    </w:p>
    <w:p w14:paraId="4053B949"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br w:type="page"/>
      </w:r>
    </w:p>
    <w:p w14:paraId="66F7F11F"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50EA16AA" w14:textId="77777777" w:rsidR="002C0372" w:rsidRPr="00681117" w:rsidRDefault="002C0372" w:rsidP="002C0372">
      <w:pPr>
        <w:spacing w:after="120"/>
        <w:jc w:val="center"/>
        <w:rPr>
          <w:rFonts w:ascii="Arial" w:eastAsia="Malgun Gothic" w:hAnsi="Arial" w:cs="Arial"/>
          <w:b/>
          <w:color w:val="000000" w:themeColor="text1"/>
          <w:lang w:val="mn-MN" w:eastAsia="ko-KR"/>
        </w:rPr>
      </w:pPr>
      <w:r w:rsidRPr="00681117">
        <w:rPr>
          <w:rFonts w:ascii="Arial" w:eastAsia="Malgun Gothic" w:hAnsi="Arial" w:cs="Arial"/>
          <w:b/>
          <w:color w:val="000000" w:themeColor="text1"/>
          <w:lang w:val="mn-MN" w:eastAsia="ko-KR"/>
        </w:rPr>
        <w:t>МОНГОЛ УЛСЫН ХУУЛЬ</w:t>
      </w:r>
    </w:p>
    <w:p w14:paraId="3F7460E2" w14:textId="77777777" w:rsidR="002C0372" w:rsidRPr="00681117" w:rsidRDefault="002C0372" w:rsidP="002C0372">
      <w:pPr>
        <w:spacing w:after="120"/>
        <w:jc w:val="center"/>
        <w:rPr>
          <w:rFonts w:ascii="Arial" w:eastAsia="Malgun Gothic" w:hAnsi="Arial" w:cs="Arial"/>
          <w:b/>
          <w:color w:val="000000" w:themeColor="text1"/>
          <w:lang w:val="mn-MN" w:eastAsia="ko-KR"/>
        </w:rPr>
      </w:pPr>
    </w:p>
    <w:p w14:paraId="6EB591DE"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46A9F4B3" w14:textId="77777777" w:rsidR="002C0372" w:rsidRPr="00681117" w:rsidRDefault="002C0372" w:rsidP="002C0372">
      <w:pPr>
        <w:jc w:val="both"/>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p>
    <w:p w14:paraId="011D4508" w14:textId="77777777" w:rsidR="002C0372" w:rsidRPr="00681117" w:rsidRDefault="002C0372" w:rsidP="002C0372">
      <w:pPr>
        <w:jc w:val="center"/>
        <w:rPr>
          <w:rFonts w:ascii="Arial" w:hAnsi="Arial" w:cs="Arial"/>
          <w:color w:val="000000" w:themeColor="text1"/>
          <w:lang w:val="mn-MN"/>
        </w:rPr>
      </w:pPr>
    </w:p>
    <w:p w14:paraId="5AEDFAC1" w14:textId="77777777" w:rsidR="002C0372" w:rsidRPr="00681117" w:rsidRDefault="002C0372" w:rsidP="002C0372">
      <w:pPr>
        <w:jc w:val="center"/>
        <w:rPr>
          <w:rFonts w:ascii="Arial" w:hAnsi="Arial" w:cs="Arial"/>
          <w:b/>
          <w:color w:val="000000" w:themeColor="text1"/>
          <w:lang w:val="mn-MN"/>
        </w:rPr>
      </w:pPr>
    </w:p>
    <w:p w14:paraId="05DE20FE" w14:textId="77777777" w:rsidR="00FE53E4"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 xml:space="preserve">УЛСЫН ТЭМДЭГТИЙН </w:t>
      </w:r>
      <w:r w:rsidR="00FE53E4">
        <w:rPr>
          <w:rFonts w:ascii="Arial" w:hAnsi="Arial" w:cs="Arial"/>
          <w:b/>
          <w:color w:val="000000" w:themeColor="text1"/>
        </w:rPr>
        <w:t xml:space="preserve">ХУРААМЖИЙН </w:t>
      </w:r>
      <w:r w:rsidRPr="00681117">
        <w:rPr>
          <w:rFonts w:ascii="Arial" w:hAnsi="Arial" w:cs="Arial"/>
          <w:b/>
          <w:color w:val="000000" w:themeColor="text1"/>
          <w:lang w:val="mn-MN"/>
        </w:rPr>
        <w:t xml:space="preserve">ТУХАЙ </w:t>
      </w:r>
    </w:p>
    <w:p w14:paraId="48CDCB5D" w14:textId="35A46DDE"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ХУУЛЬД НЭМЭЛТ, ӨӨРЧЛӨЛТ ОРУУЛАХ ТУХАЙ</w:t>
      </w:r>
    </w:p>
    <w:p w14:paraId="19FF85EE" w14:textId="77777777" w:rsidR="002C0372" w:rsidRPr="00681117" w:rsidRDefault="002C0372" w:rsidP="002C0372">
      <w:pPr>
        <w:jc w:val="center"/>
        <w:rPr>
          <w:rFonts w:ascii="Arial" w:hAnsi="Arial" w:cs="Arial"/>
          <w:b/>
          <w:color w:val="000000" w:themeColor="text1"/>
          <w:lang w:val="mn-MN"/>
        </w:rPr>
      </w:pPr>
    </w:p>
    <w:p w14:paraId="7AC1B873" w14:textId="77777777" w:rsidR="002C0372" w:rsidRPr="00681117" w:rsidRDefault="002C0372" w:rsidP="002C0372">
      <w:pPr>
        <w:jc w:val="center"/>
        <w:rPr>
          <w:rFonts w:ascii="Arial" w:hAnsi="Arial" w:cs="Arial"/>
          <w:b/>
          <w:color w:val="000000" w:themeColor="text1"/>
          <w:lang w:val="mn-MN"/>
        </w:rPr>
      </w:pPr>
    </w:p>
    <w:p w14:paraId="74CE0E6F" w14:textId="77777777" w:rsidR="002C0372"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1 дүгээр зүйл.</w:t>
      </w:r>
      <w:r w:rsidRPr="00681117">
        <w:rPr>
          <w:rFonts w:ascii="Arial" w:hAnsi="Arial" w:cs="Arial"/>
          <w:color w:val="000000" w:themeColor="text1"/>
          <w:lang w:val="mn-MN"/>
        </w:rPr>
        <w:t>Улсын тэмдэгтийн хураамжийн тухай хуульд дор дурдсан агуулгатай дараах заалт тус тус нэмсүгэй:</w:t>
      </w:r>
    </w:p>
    <w:p w14:paraId="200C9F81" w14:textId="77777777" w:rsidR="002C0372" w:rsidRPr="00681117" w:rsidRDefault="002C0372" w:rsidP="002C0372">
      <w:pPr>
        <w:ind w:firstLine="720"/>
        <w:jc w:val="both"/>
        <w:rPr>
          <w:rFonts w:ascii="Arial" w:hAnsi="Arial" w:cs="Arial"/>
          <w:color w:val="000000" w:themeColor="text1"/>
          <w:lang w:val="mn-MN"/>
        </w:rPr>
      </w:pPr>
    </w:p>
    <w:p w14:paraId="1F4FCFFD" w14:textId="77777777" w:rsidR="002C0372" w:rsidRPr="00681117" w:rsidRDefault="002C0372" w:rsidP="002C0372">
      <w:pPr>
        <w:ind w:firstLine="720"/>
        <w:jc w:val="both"/>
        <w:rPr>
          <w:rFonts w:ascii="Arial" w:hAnsi="Arial" w:cs="Arial"/>
          <w:b/>
          <w:color w:val="000000" w:themeColor="text1"/>
          <w:lang w:val="mn-MN"/>
        </w:rPr>
      </w:pPr>
      <w:r w:rsidRPr="00681117">
        <w:rPr>
          <w:rFonts w:ascii="Arial" w:hAnsi="Arial" w:cs="Arial"/>
          <w:b/>
          <w:color w:val="000000" w:themeColor="text1"/>
          <w:lang w:val="mn-MN"/>
        </w:rPr>
        <w:t>1/5 дугаар зүйлийн 5.1.46 дахь заалт:</w:t>
      </w:r>
    </w:p>
    <w:p w14:paraId="53EAD242" w14:textId="77777777" w:rsidR="002C0372" w:rsidRDefault="002C0372" w:rsidP="002C0372">
      <w:pPr>
        <w:jc w:val="both"/>
        <w:rPr>
          <w:rFonts w:ascii="Arial" w:hAnsi="Arial" w:cs="Arial"/>
          <w:color w:val="000000" w:themeColor="text1"/>
          <w:lang w:val="mn-MN"/>
        </w:rPr>
      </w:pPr>
      <w:r w:rsidRPr="00681117">
        <w:rPr>
          <w:rFonts w:ascii="Arial" w:hAnsi="Arial" w:cs="Arial"/>
          <w:color w:val="000000" w:themeColor="text1"/>
          <w:lang w:val="mn-MN"/>
        </w:rPr>
        <w:tab/>
        <w:t>“5.1.46.Генетик нөөцийн тухай хуулийн 7.1.3, 7.4.2, 16.3-т заасан тусгай зөвшөөрөл, гарал үүслийн тодорхойлолт, хилээр нэвтрүүлэх зөвшөөрөл олгох.”</w:t>
      </w:r>
    </w:p>
    <w:p w14:paraId="72911467" w14:textId="77777777" w:rsidR="002C0372" w:rsidRPr="00681117" w:rsidRDefault="002C0372" w:rsidP="002C0372">
      <w:pPr>
        <w:jc w:val="both"/>
        <w:rPr>
          <w:rFonts w:ascii="Arial" w:hAnsi="Arial" w:cs="Arial"/>
          <w:color w:val="000000" w:themeColor="text1"/>
        </w:rPr>
      </w:pPr>
    </w:p>
    <w:p w14:paraId="42C898DF" w14:textId="77777777" w:rsidR="002C0372" w:rsidRPr="00681117" w:rsidRDefault="002C0372" w:rsidP="002C0372">
      <w:pPr>
        <w:ind w:firstLine="720"/>
        <w:jc w:val="both"/>
        <w:rPr>
          <w:rFonts w:ascii="Arial" w:hAnsi="Arial" w:cs="Arial"/>
          <w:b/>
          <w:color w:val="000000" w:themeColor="text1"/>
          <w:lang w:val="mn-MN"/>
        </w:rPr>
      </w:pPr>
      <w:r w:rsidRPr="00681117">
        <w:rPr>
          <w:rFonts w:ascii="Arial" w:hAnsi="Arial" w:cs="Arial"/>
          <w:b/>
          <w:color w:val="000000" w:themeColor="text1"/>
          <w:lang w:val="mn-MN"/>
        </w:rPr>
        <w:t>2/21 дүгээр зүйлийн 21.1.36 дахь заалт:</w:t>
      </w:r>
    </w:p>
    <w:p w14:paraId="249D7AC1" w14:textId="07A39E51" w:rsidR="002C0372" w:rsidRDefault="002C0372" w:rsidP="002C0372">
      <w:pPr>
        <w:jc w:val="both"/>
        <w:rPr>
          <w:rFonts w:ascii="Arial" w:hAnsi="Arial" w:cs="Arial"/>
          <w:color w:val="000000" w:themeColor="text1"/>
          <w:lang w:val="mn-MN"/>
        </w:rPr>
      </w:pPr>
      <w:r w:rsidRPr="00681117">
        <w:rPr>
          <w:rFonts w:ascii="Arial" w:hAnsi="Arial" w:cs="Arial"/>
          <w:color w:val="000000" w:themeColor="text1"/>
          <w:lang w:val="mn-MN"/>
        </w:rPr>
        <w:tab/>
        <w:t xml:space="preserve">“21.1.36.генетик нөөц, түүнтэй холбоотой уламжлалт мэдлэгийг судалгааны зорилгоор ашиглах нэг удаагийн зөвшөөрөл олгоход 20,000-100,000 төгрөг, </w:t>
      </w:r>
      <w:r w:rsidR="00BC33B5">
        <w:rPr>
          <w:rFonts w:ascii="Arial" w:hAnsi="Arial" w:cs="Arial"/>
          <w:color w:val="000000" w:themeColor="text1"/>
          <w:lang w:val="mn-MN"/>
        </w:rPr>
        <w:t>арилжааны</w:t>
      </w:r>
      <w:r w:rsidRPr="00681117">
        <w:rPr>
          <w:rFonts w:ascii="Arial" w:hAnsi="Arial" w:cs="Arial"/>
          <w:color w:val="000000" w:themeColor="text1"/>
          <w:lang w:val="mn-MN"/>
        </w:rPr>
        <w:t xml:space="preserve"> зорилгоор ашиглах нэг удаагийн зөвшөөрөл олгоход 500,000-2,000,000 төгрөг, гарал үүслийн тодорхойлолт олгоход </w:t>
      </w:r>
      <w:r w:rsidRPr="00681117">
        <w:rPr>
          <w:rFonts w:ascii="Arial" w:hAnsi="Arial" w:cs="Arial"/>
          <w:color w:val="000000" w:themeColor="text1"/>
        </w:rPr>
        <w:t xml:space="preserve">25,000 </w:t>
      </w:r>
      <w:r w:rsidRPr="00681117">
        <w:rPr>
          <w:rFonts w:ascii="Arial" w:hAnsi="Arial" w:cs="Arial"/>
          <w:color w:val="000000" w:themeColor="text1"/>
          <w:lang w:val="mn-MN"/>
        </w:rPr>
        <w:t>төгрөг, бичил биетнийг гадаад улсад гаргах нэг удаагийн зөвшөөрөл олгоход 20,000-500,000 төгрөг.</w:t>
      </w:r>
    </w:p>
    <w:p w14:paraId="487B0C7D" w14:textId="77777777" w:rsidR="002C0372" w:rsidRPr="00681117" w:rsidRDefault="002C0372" w:rsidP="002C0372">
      <w:pPr>
        <w:jc w:val="both"/>
        <w:rPr>
          <w:rFonts w:ascii="Arial" w:hAnsi="Arial" w:cs="Arial"/>
          <w:color w:val="000000" w:themeColor="text1"/>
          <w:lang w:val="mn-MN"/>
        </w:rPr>
      </w:pPr>
    </w:p>
    <w:p w14:paraId="339AF11A" w14:textId="77777777" w:rsidR="002C0372"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2 дугаар зүйл.</w:t>
      </w:r>
      <w:r w:rsidRPr="00681117">
        <w:rPr>
          <w:rFonts w:ascii="Arial" w:hAnsi="Arial" w:cs="Arial"/>
          <w:color w:val="000000" w:themeColor="text1"/>
          <w:lang w:val="mn-MN"/>
        </w:rPr>
        <w:t>Улсын тэмдэгтийн хураамжийн тухай хуулийн 6 дугаар зүйлийн 6.2 дэх хэсгийн “21.1.30” гэснийг “21.1.36” гэж өөрчилсүгэй.</w:t>
      </w:r>
    </w:p>
    <w:p w14:paraId="5A20362E" w14:textId="77777777" w:rsidR="002C0372" w:rsidRPr="00681117" w:rsidRDefault="002C0372" w:rsidP="002C0372">
      <w:pPr>
        <w:ind w:firstLine="720"/>
        <w:jc w:val="both"/>
        <w:rPr>
          <w:rFonts w:ascii="Arial" w:hAnsi="Arial" w:cs="Arial"/>
          <w:color w:val="000000" w:themeColor="text1"/>
          <w:lang w:val="mn-MN"/>
        </w:rPr>
      </w:pPr>
    </w:p>
    <w:p w14:paraId="20CB6458"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3 дугаар зүйл.</w:t>
      </w:r>
      <w:r w:rsidRPr="00681117">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35D55172" w14:textId="77777777" w:rsidR="002C0372" w:rsidRPr="00681117" w:rsidRDefault="002C0372" w:rsidP="002C0372">
      <w:pPr>
        <w:jc w:val="both"/>
        <w:rPr>
          <w:rFonts w:ascii="Arial" w:hAnsi="Arial" w:cs="Arial"/>
          <w:color w:val="000000" w:themeColor="text1"/>
          <w:lang w:val="mn-MN"/>
        </w:rPr>
      </w:pPr>
    </w:p>
    <w:p w14:paraId="53A25535" w14:textId="77777777" w:rsidR="002C0372" w:rsidRPr="00681117" w:rsidRDefault="002C0372" w:rsidP="002C0372">
      <w:pPr>
        <w:jc w:val="both"/>
        <w:rPr>
          <w:rFonts w:ascii="Arial" w:hAnsi="Arial" w:cs="Arial"/>
          <w:color w:val="000000" w:themeColor="text1"/>
          <w:lang w:val="mn-MN"/>
        </w:rPr>
      </w:pPr>
    </w:p>
    <w:p w14:paraId="15ABC772" w14:textId="77777777" w:rsidR="002C0372" w:rsidRPr="00681117" w:rsidRDefault="002C0372" w:rsidP="002C0372">
      <w:pPr>
        <w:jc w:val="both"/>
        <w:rPr>
          <w:rFonts w:ascii="Arial" w:hAnsi="Arial" w:cs="Arial"/>
          <w:color w:val="000000" w:themeColor="text1"/>
          <w:lang w:val="mn-MN"/>
        </w:rPr>
      </w:pPr>
    </w:p>
    <w:p w14:paraId="7A0F172F" w14:textId="77777777" w:rsidR="002C0372" w:rsidRPr="00681117" w:rsidRDefault="002C0372" w:rsidP="002C0372">
      <w:pPr>
        <w:jc w:val="both"/>
        <w:rPr>
          <w:rFonts w:ascii="Arial" w:hAnsi="Arial" w:cs="Arial"/>
          <w:color w:val="000000" w:themeColor="text1"/>
          <w:lang w:val="mn-MN"/>
        </w:rPr>
      </w:pPr>
    </w:p>
    <w:p w14:paraId="2FF95DD0" w14:textId="77777777" w:rsidR="002C0372" w:rsidRPr="00681117" w:rsidRDefault="002C0372" w:rsidP="002C0372">
      <w:pPr>
        <w:rPr>
          <w:rFonts w:ascii="Arial" w:hAnsi="Arial" w:cs="Arial"/>
          <w:color w:val="000000" w:themeColor="text1"/>
          <w:lang w:val="mn-MN"/>
        </w:rPr>
      </w:pPr>
    </w:p>
    <w:p w14:paraId="0C90B23B" w14:textId="77777777" w:rsidR="002C0372" w:rsidRPr="00681117" w:rsidRDefault="002C0372" w:rsidP="002C0372">
      <w:pPr>
        <w:rPr>
          <w:rFonts w:ascii="Arial" w:hAnsi="Arial" w:cs="Arial"/>
          <w:color w:val="000000" w:themeColor="text1"/>
        </w:rPr>
      </w:pPr>
    </w:p>
    <w:p w14:paraId="261247B8" w14:textId="77777777" w:rsidR="002C0372" w:rsidRPr="00681117" w:rsidRDefault="002C0372" w:rsidP="002C0372">
      <w:pPr>
        <w:rPr>
          <w:rFonts w:ascii="Arial" w:hAnsi="Arial" w:cs="Arial"/>
          <w:color w:val="000000" w:themeColor="text1"/>
        </w:rPr>
      </w:pPr>
    </w:p>
    <w:p w14:paraId="26561FDC"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br w:type="page"/>
      </w:r>
    </w:p>
    <w:p w14:paraId="6A91E149" w14:textId="797C8D93" w:rsidR="00C814BC" w:rsidRPr="00C814BC" w:rsidRDefault="00C814BC" w:rsidP="00C814BC">
      <w:pPr>
        <w:spacing w:after="120"/>
        <w:jc w:val="right"/>
        <w:rPr>
          <w:rFonts w:ascii="Arial" w:eastAsia="Malgun Gothic" w:hAnsi="Arial" w:cs="Arial"/>
          <w:color w:val="000000"/>
          <w:lang w:val="mn-MN" w:eastAsia="ko-KR"/>
        </w:rPr>
      </w:pPr>
      <w:r w:rsidRPr="00C814BC">
        <w:rPr>
          <w:rFonts w:ascii="Arial" w:eastAsia="Malgun Gothic" w:hAnsi="Arial" w:cs="Arial"/>
          <w:color w:val="000000"/>
          <w:lang w:val="mn-MN" w:eastAsia="ko-KR"/>
        </w:rPr>
        <w:lastRenderedPageBreak/>
        <w:t>ТӨСӨЛ</w:t>
      </w:r>
    </w:p>
    <w:p w14:paraId="3A503B5C" w14:textId="77777777" w:rsidR="00C814BC" w:rsidRDefault="00C814BC" w:rsidP="00C814BC">
      <w:pPr>
        <w:spacing w:after="120"/>
        <w:jc w:val="center"/>
        <w:rPr>
          <w:rFonts w:ascii="Arial" w:eastAsia="Malgun Gothic" w:hAnsi="Arial" w:cs="Arial"/>
          <w:b/>
          <w:color w:val="000000"/>
          <w:lang w:val="mn-MN" w:eastAsia="ko-KR"/>
        </w:rPr>
      </w:pPr>
    </w:p>
    <w:p w14:paraId="040A2499" w14:textId="77777777" w:rsidR="00C814BC" w:rsidRDefault="00C814BC" w:rsidP="00C814BC">
      <w:pPr>
        <w:spacing w:after="120"/>
        <w:jc w:val="center"/>
        <w:rPr>
          <w:rFonts w:ascii="Arial" w:eastAsia="Malgun Gothic" w:hAnsi="Arial" w:cs="Arial"/>
          <w:b/>
          <w:color w:val="000000"/>
          <w:lang w:val="mn-MN" w:eastAsia="ko-KR"/>
        </w:rPr>
      </w:pPr>
      <w:r>
        <w:rPr>
          <w:rFonts w:ascii="Arial" w:eastAsia="Malgun Gothic" w:hAnsi="Arial" w:cs="Arial"/>
          <w:b/>
          <w:color w:val="000000"/>
          <w:lang w:val="mn-MN" w:eastAsia="ko-KR"/>
        </w:rPr>
        <w:t>МОНГОЛ УЛСЫН ХУУЛЬ</w:t>
      </w:r>
    </w:p>
    <w:p w14:paraId="142AB762" w14:textId="77777777" w:rsidR="00C814BC" w:rsidRDefault="00C814BC" w:rsidP="00C814BC">
      <w:pPr>
        <w:spacing w:after="120"/>
        <w:jc w:val="center"/>
        <w:rPr>
          <w:rFonts w:ascii="Arial" w:eastAsia="Malgun Gothic" w:hAnsi="Arial" w:cs="Arial"/>
          <w:b/>
          <w:color w:val="000000"/>
          <w:lang w:val="mn-MN" w:eastAsia="ko-KR"/>
        </w:rPr>
      </w:pPr>
    </w:p>
    <w:p w14:paraId="45C9EE1D" w14:textId="77777777" w:rsidR="00C814BC" w:rsidRDefault="00C814BC" w:rsidP="00C814BC">
      <w:pPr>
        <w:rPr>
          <w:rFonts w:ascii="Arial" w:eastAsia="Malgun Gothic" w:hAnsi="Arial" w:cs="Arial"/>
          <w:color w:val="000000"/>
          <w:lang w:val="mn-MN" w:eastAsia="ko-KR"/>
        </w:rPr>
      </w:pPr>
      <w:r>
        <w:rPr>
          <w:rFonts w:ascii="Arial" w:eastAsia="Malgun Gothic" w:hAnsi="Arial" w:cs="Arial"/>
          <w:color w:val="000000"/>
          <w:lang w:val="mn-MN" w:eastAsia="ko-KR"/>
        </w:rPr>
        <w:t>201</w:t>
      </w:r>
      <w:r>
        <w:rPr>
          <w:rFonts w:ascii="Arial" w:eastAsia="Malgun Gothic" w:hAnsi="Arial" w:cs="Arial"/>
          <w:color w:val="000000"/>
          <w:lang w:eastAsia="ko-KR"/>
        </w:rPr>
        <w:t>9</w:t>
      </w:r>
      <w:r>
        <w:rPr>
          <w:rFonts w:ascii="Arial" w:eastAsia="Malgun Gothic" w:hAnsi="Arial" w:cs="Arial"/>
          <w:color w:val="000000"/>
          <w:lang w:val="mn-MN" w:eastAsia="ko-KR"/>
        </w:rPr>
        <w:t xml:space="preserve"> оны  .. дугаар </w:t>
      </w:r>
      <w:r>
        <w:rPr>
          <w:rFonts w:ascii="Arial" w:eastAsia="Malgun Gothic" w:hAnsi="Arial" w:cs="Arial"/>
          <w:color w:val="000000"/>
          <w:lang w:val="mn-MN" w:eastAsia="ko-KR"/>
        </w:rPr>
        <w:tab/>
      </w:r>
      <w:r>
        <w:rPr>
          <w:rFonts w:ascii="Arial" w:eastAsia="Malgun Gothic" w:hAnsi="Arial" w:cs="Arial"/>
          <w:color w:val="000000"/>
          <w:lang w:val="mn-MN" w:eastAsia="ko-KR"/>
        </w:rPr>
        <w:tab/>
      </w:r>
      <w:r>
        <w:rPr>
          <w:rFonts w:ascii="Arial" w:eastAsia="Malgun Gothic" w:hAnsi="Arial" w:cs="Arial"/>
          <w:color w:val="000000"/>
          <w:lang w:val="mn-MN" w:eastAsia="ko-KR"/>
        </w:rPr>
        <w:tab/>
      </w:r>
      <w:r>
        <w:rPr>
          <w:rFonts w:ascii="Arial" w:eastAsia="Malgun Gothic" w:hAnsi="Arial" w:cs="Arial"/>
          <w:color w:val="000000"/>
          <w:lang w:val="mn-MN" w:eastAsia="ko-KR"/>
        </w:rPr>
        <w:tab/>
      </w:r>
      <w:r>
        <w:rPr>
          <w:rFonts w:ascii="Arial" w:eastAsia="Malgun Gothic" w:hAnsi="Arial" w:cs="Arial"/>
          <w:color w:val="000000"/>
          <w:lang w:val="mn-MN" w:eastAsia="ko-KR"/>
        </w:rPr>
        <w:tab/>
      </w:r>
      <w:r>
        <w:rPr>
          <w:rFonts w:ascii="Arial" w:eastAsia="Malgun Gothic" w:hAnsi="Arial" w:cs="Arial"/>
          <w:color w:val="000000"/>
          <w:lang w:val="mn-MN" w:eastAsia="ko-KR"/>
        </w:rPr>
        <w:tab/>
      </w:r>
      <w:r>
        <w:rPr>
          <w:rFonts w:ascii="Arial" w:eastAsia="Malgun Gothic" w:hAnsi="Arial" w:cs="Arial"/>
          <w:color w:val="000000"/>
          <w:lang w:val="mn-MN" w:eastAsia="ko-KR"/>
        </w:rPr>
        <w:tab/>
        <w:t xml:space="preserve">         Улаанбаатар </w:t>
      </w:r>
    </w:p>
    <w:p w14:paraId="6EC09B42" w14:textId="77777777" w:rsidR="00C814BC" w:rsidRDefault="00C814BC" w:rsidP="00C814BC">
      <w:pPr>
        <w:rPr>
          <w:rFonts w:ascii="Arial" w:hAnsi="Arial" w:cs="Arial"/>
          <w:color w:val="000000"/>
          <w:lang w:val="mn-MN"/>
        </w:rPr>
      </w:pPr>
      <w:r>
        <w:rPr>
          <w:rFonts w:ascii="Arial" w:eastAsia="Malgun Gothic" w:hAnsi="Arial" w:cs="Arial"/>
          <w:color w:val="000000"/>
          <w:lang w:val="mn-MN" w:eastAsia="ko-KR"/>
        </w:rPr>
        <w:t xml:space="preserve">сарын   ..-ны өдөр </w:t>
      </w:r>
      <w:r>
        <w:rPr>
          <w:rFonts w:ascii="Arial" w:eastAsia="Malgun Gothic" w:hAnsi="Arial" w:cs="Arial"/>
          <w:color w:val="000000"/>
          <w:lang w:val="mn-MN" w:eastAsia="ko-KR"/>
        </w:rPr>
        <w:tab/>
      </w:r>
      <w:r>
        <w:rPr>
          <w:rFonts w:ascii="Arial" w:eastAsia="Malgun Gothic" w:hAnsi="Arial" w:cs="Arial"/>
          <w:color w:val="000000"/>
          <w:lang w:val="mn-MN" w:eastAsia="ko-KR"/>
        </w:rPr>
        <w:tab/>
      </w:r>
      <w:r>
        <w:rPr>
          <w:rFonts w:ascii="Arial" w:eastAsia="Malgun Gothic" w:hAnsi="Arial" w:cs="Arial"/>
          <w:color w:val="000000"/>
          <w:lang w:val="mn-MN" w:eastAsia="ko-KR"/>
        </w:rPr>
        <w:tab/>
      </w:r>
      <w:r>
        <w:rPr>
          <w:rFonts w:ascii="Arial" w:eastAsia="Malgun Gothic" w:hAnsi="Arial" w:cs="Arial"/>
          <w:color w:val="000000"/>
          <w:lang w:val="mn-MN" w:eastAsia="ko-KR"/>
        </w:rPr>
        <w:tab/>
      </w:r>
      <w:r>
        <w:rPr>
          <w:rFonts w:ascii="Arial" w:eastAsia="Malgun Gothic" w:hAnsi="Arial" w:cs="Arial"/>
          <w:color w:val="000000"/>
          <w:lang w:val="mn-MN" w:eastAsia="ko-KR"/>
        </w:rPr>
        <w:tab/>
      </w:r>
      <w:r>
        <w:rPr>
          <w:rFonts w:ascii="Arial" w:eastAsia="Malgun Gothic" w:hAnsi="Arial" w:cs="Arial"/>
          <w:color w:val="000000"/>
          <w:lang w:val="mn-MN" w:eastAsia="ko-KR"/>
        </w:rPr>
        <w:tab/>
      </w:r>
      <w:r>
        <w:rPr>
          <w:rFonts w:ascii="Arial" w:eastAsia="Malgun Gothic" w:hAnsi="Arial" w:cs="Arial"/>
          <w:color w:val="000000"/>
          <w:lang w:val="mn-MN" w:eastAsia="ko-KR"/>
        </w:rPr>
        <w:tab/>
      </w:r>
      <w:r>
        <w:rPr>
          <w:rFonts w:ascii="Arial" w:eastAsia="Malgun Gothic" w:hAnsi="Arial" w:cs="Arial"/>
          <w:color w:val="000000"/>
          <w:lang w:val="mn-MN" w:eastAsia="ko-KR"/>
        </w:rPr>
        <w:tab/>
        <w:t xml:space="preserve">              хот</w:t>
      </w:r>
    </w:p>
    <w:p w14:paraId="6E11332D" w14:textId="77777777" w:rsidR="00C814BC" w:rsidRDefault="00C814BC" w:rsidP="00C814BC">
      <w:pPr>
        <w:jc w:val="center"/>
        <w:rPr>
          <w:rFonts w:ascii="Arial" w:hAnsi="Arial" w:cs="Arial"/>
          <w:color w:val="000000"/>
        </w:rPr>
      </w:pPr>
    </w:p>
    <w:p w14:paraId="24E53D76" w14:textId="77777777" w:rsidR="00C814BC" w:rsidRDefault="00C814BC" w:rsidP="00C814BC">
      <w:pPr>
        <w:jc w:val="center"/>
        <w:rPr>
          <w:rFonts w:ascii="Arial" w:hAnsi="Arial" w:cs="Arial"/>
          <w:b/>
          <w:color w:val="000000"/>
          <w:lang w:val="mn-MN"/>
        </w:rPr>
      </w:pPr>
    </w:p>
    <w:p w14:paraId="097391F1" w14:textId="77777777" w:rsidR="00C814BC" w:rsidRDefault="00C814BC" w:rsidP="00C814BC">
      <w:pPr>
        <w:jc w:val="center"/>
        <w:rPr>
          <w:rFonts w:ascii="Arial" w:hAnsi="Arial" w:cs="Arial"/>
          <w:b/>
          <w:color w:val="000000"/>
          <w:lang w:val="mn-MN"/>
        </w:rPr>
      </w:pPr>
    </w:p>
    <w:p w14:paraId="4EBCCE93" w14:textId="77777777" w:rsidR="00C814BC" w:rsidRDefault="00C814BC" w:rsidP="00C814BC">
      <w:pPr>
        <w:jc w:val="center"/>
        <w:rPr>
          <w:rFonts w:ascii="Arial" w:hAnsi="Arial" w:cs="Arial"/>
          <w:b/>
          <w:color w:val="000000"/>
          <w:lang w:val="mn-MN"/>
        </w:rPr>
      </w:pPr>
      <w:r>
        <w:rPr>
          <w:rFonts w:ascii="Arial" w:hAnsi="Arial" w:cs="Arial"/>
          <w:b/>
          <w:color w:val="000000"/>
          <w:lang w:val="mn-MN"/>
        </w:rPr>
        <w:t xml:space="preserve">ТӨСВИЙН ТУХАЙ ХУУЛЬД НЭМЭЛТ </w:t>
      </w:r>
    </w:p>
    <w:p w14:paraId="26495359" w14:textId="3C4DAA6E" w:rsidR="00C814BC" w:rsidRDefault="00C814BC" w:rsidP="00C814BC">
      <w:pPr>
        <w:jc w:val="center"/>
        <w:rPr>
          <w:rFonts w:ascii="Arial" w:hAnsi="Arial" w:cs="Arial"/>
          <w:b/>
          <w:color w:val="000000"/>
          <w:lang w:val="mn-MN"/>
        </w:rPr>
      </w:pPr>
      <w:r>
        <w:rPr>
          <w:rFonts w:ascii="Arial" w:hAnsi="Arial" w:cs="Arial"/>
          <w:b/>
          <w:color w:val="000000"/>
          <w:lang w:val="mn-MN"/>
        </w:rPr>
        <w:t>ОРУУЛАХ ТУХАЙ</w:t>
      </w:r>
    </w:p>
    <w:p w14:paraId="660F4629" w14:textId="77777777" w:rsidR="00C814BC" w:rsidRDefault="00C814BC" w:rsidP="00C814BC">
      <w:pPr>
        <w:jc w:val="center"/>
        <w:rPr>
          <w:rFonts w:ascii="Arial" w:hAnsi="Arial" w:cs="Arial"/>
          <w:b/>
          <w:color w:val="000000"/>
          <w:lang w:val="mn-MN"/>
        </w:rPr>
      </w:pPr>
    </w:p>
    <w:p w14:paraId="73038203" w14:textId="77777777" w:rsidR="00C814BC" w:rsidRDefault="00C814BC" w:rsidP="00C814BC">
      <w:pPr>
        <w:jc w:val="center"/>
        <w:rPr>
          <w:rFonts w:ascii="Arial" w:hAnsi="Arial" w:cs="Arial"/>
          <w:b/>
          <w:color w:val="000000"/>
          <w:lang w:val="mn-MN"/>
        </w:rPr>
      </w:pPr>
    </w:p>
    <w:p w14:paraId="689F953D" w14:textId="77777777" w:rsidR="00C814BC" w:rsidRDefault="00C814BC" w:rsidP="00C814BC">
      <w:pPr>
        <w:jc w:val="center"/>
        <w:rPr>
          <w:rFonts w:ascii="Arial" w:hAnsi="Arial" w:cs="Arial"/>
          <w:b/>
          <w:color w:val="000000"/>
          <w:lang w:val="mn-MN"/>
        </w:rPr>
      </w:pPr>
    </w:p>
    <w:p w14:paraId="4D2D3195" w14:textId="77777777" w:rsidR="00C814BC" w:rsidRDefault="00C814BC" w:rsidP="00C814BC">
      <w:pPr>
        <w:ind w:firstLine="720"/>
        <w:jc w:val="both"/>
        <w:rPr>
          <w:rFonts w:ascii="Arial" w:hAnsi="Arial" w:cs="Arial"/>
          <w:color w:val="000000"/>
          <w:lang w:val="mn-MN"/>
        </w:rPr>
      </w:pPr>
      <w:r>
        <w:rPr>
          <w:rFonts w:ascii="Arial" w:hAnsi="Arial" w:cs="Arial"/>
          <w:b/>
          <w:color w:val="000000"/>
          <w:lang w:val="mn-MN"/>
        </w:rPr>
        <w:t>1 дүгээр зүйл.</w:t>
      </w:r>
      <w:r>
        <w:rPr>
          <w:rFonts w:ascii="Arial" w:hAnsi="Arial" w:cs="Arial"/>
          <w:color w:val="000000"/>
          <w:lang w:val="mn-MN"/>
        </w:rPr>
        <w:t>Төсвийн тухай хуулийн 23 дугаар зүйлд дор дурдсан агуулгатай дараах заалт нэмсүгэй:</w:t>
      </w:r>
    </w:p>
    <w:p w14:paraId="59D3F499" w14:textId="77777777" w:rsidR="00C814BC" w:rsidRDefault="00C814BC" w:rsidP="00C814BC">
      <w:pPr>
        <w:ind w:firstLine="720"/>
        <w:jc w:val="both"/>
        <w:rPr>
          <w:rFonts w:ascii="Arial" w:hAnsi="Arial" w:cs="Arial"/>
          <w:color w:val="000000"/>
          <w:lang w:val="mn-MN"/>
        </w:rPr>
      </w:pPr>
    </w:p>
    <w:p w14:paraId="335B78C2" w14:textId="77777777" w:rsidR="00C814BC" w:rsidRDefault="00C814BC" w:rsidP="00C814BC">
      <w:pPr>
        <w:ind w:firstLine="720"/>
        <w:jc w:val="both"/>
        <w:rPr>
          <w:rFonts w:ascii="Arial" w:hAnsi="Arial" w:cs="Arial"/>
          <w:b/>
          <w:color w:val="000000"/>
          <w:lang w:val="mn-MN"/>
        </w:rPr>
      </w:pPr>
      <w:r>
        <w:rPr>
          <w:rFonts w:ascii="Arial" w:hAnsi="Arial" w:cs="Arial"/>
          <w:b/>
          <w:color w:val="000000"/>
          <w:lang w:val="mn-MN"/>
        </w:rPr>
        <w:t>1/23 дугаар зүйлийн 23.4.13 дахь заалт:</w:t>
      </w:r>
    </w:p>
    <w:p w14:paraId="573488E3" w14:textId="77777777" w:rsidR="00C814BC" w:rsidRDefault="00C814BC" w:rsidP="00C814BC">
      <w:pPr>
        <w:ind w:firstLine="720"/>
        <w:jc w:val="both"/>
        <w:rPr>
          <w:rFonts w:ascii="Arial" w:hAnsi="Arial" w:cs="Arial"/>
          <w:b/>
          <w:color w:val="000000"/>
          <w:lang w:val="mn-MN"/>
        </w:rPr>
      </w:pPr>
    </w:p>
    <w:p w14:paraId="15744136" w14:textId="77777777" w:rsidR="00C814BC" w:rsidRDefault="00C814BC" w:rsidP="00C814BC">
      <w:pPr>
        <w:jc w:val="both"/>
        <w:rPr>
          <w:rFonts w:ascii="Arial" w:hAnsi="Arial" w:cs="Arial"/>
          <w:color w:val="000000"/>
          <w:lang w:val="mn-MN"/>
        </w:rPr>
      </w:pPr>
      <w:r>
        <w:rPr>
          <w:rFonts w:ascii="Arial" w:hAnsi="Arial" w:cs="Arial"/>
          <w:color w:val="000000"/>
          <w:lang w:val="mn-MN"/>
        </w:rPr>
        <w:tab/>
        <w:t>“23.4.13.Генетик нөөцийн тухай хуулийн 18.3-18.4-т заасан генетик нөөц, түүнтэй холбоотой уламжлалт мэдлэг ашигласны үр шимийн төлбөр.”</w:t>
      </w:r>
    </w:p>
    <w:p w14:paraId="27F678CE" w14:textId="77777777" w:rsidR="00C814BC" w:rsidRDefault="00C814BC" w:rsidP="00C814BC">
      <w:pPr>
        <w:jc w:val="both"/>
        <w:rPr>
          <w:rFonts w:ascii="Arial" w:hAnsi="Arial" w:cs="Arial"/>
          <w:color w:val="000000"/>
        </w:rPr>
      </w:pPr>
    </w:p>
    <w:p w14:paraId="3585358D" w14:textId="77777777" w:rsidR="00C814BC" w:rsidRDefault="00C814BC" w:rsidP="00C814BC">
      <w:pPr>
        <w:ind w:firstLine="720"/>
        <w:jc w:val="both"/>
        <w:rPr>
          <w:rFonts w:ascii="Arial" w:hAnsi="Arial" w:cs="Arial"/>
          <w:color w:val="000000"/>
          <w:lang w:val="mn-MN"/>
        </w:rPr>
      </w:pPr>
      <w:r>
        <w:rPr>
          <w:rFonts w:ascii="Arial" w:hAnsi="Arial" w:cs="Arial"/>
          <w:b/>
          <w:color w:val="000000"/>
          <w:lang w:val="mn-MN"/>
        </w:rPr>
        <w:t>2 дугаар зүйл.</w:t>
      </w:r>
      <w:r>
        <w:rPr>
          <w:rFonts w:ascii="Arial" w:hAnsi="Arial" w:cs="Arial"/>
          <w:color w:val="000000"/>
          <w:lang w:val="mn-MN"/>
        </w:rPr>
        <w:t>Энэ хуулийг Генетик нөөцийн тухай хууль хүчин төгөлдөр болсон өдрөөс эхлэн дагаж мөрдөнө.</w:t>
      </w:r>
    </w:p>
    <w:p w14:paraId="70B709D6" w14:textId="52643D56" w:rsidR="00C814BC" w:rsidRDefault="00C814BC" w:rsidP="00C814BC">
      <w:pPr>
        <w:jc w:val="right"/>
        <w:rPr>
          <w:rFonts w:ascii="Arial" w:hAnsi="Arial" w:cs="Arial"/>
          <w:color w:val="000000" w:themeColor="text1"/>
          <w:lang w:val="mn-MN"/>
        </w:rPr>
      </w:pPr>
      <w:r>
        <w:rPr>
          <w:rFonts w:ascii="Arial" w:hAnsi="Arial" w:cs="Arial"/>
          <w:color w:val="000000" w:themeColor="text1"/>
          <w:lang w:val="mn-MN"/>
        </w:rPr>
        <w:t xml:space="preserve"> </w:t>
      </w:r>
      <w:r>
        <w:rPr>
          <w:rFonts w:ascii="Arial" w:hAnsi="Arial" w:cs="Arial"/>
          <w:color w:val="000000" w:themeColor="text1"/>
          <w:lang w:val="mn-MN"/>
        </w:rPr>
        <w:br w:type="page"/>
      </w:r>
    </w:p>
    <w:p w14:paraId="5110EF5F" w14:textId="1E2E4919"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11BBEF0C" w14:textId="77777777" w:rsidR="002C0372" w:rsidRPr="00681117" w:rsidRDefault="002C0372" w:rsidP="002C0372">
      <w:pPr>
        <w:spacing w:after="120"/>
        <w:jc w:val="center"/>
        <w:rPr>
          <w:rFonts w:ascii="Arial" w:eastAsia="Malgun Gothic" w:hAnsi="Arial" w:cs="Arial"/>
          <w:b/>
          <w:color w:val="000000" w:themeColor="text1"/>
          <w:lang w:val="mn-MN" w:eastAsia="ko-KR"/>
        </w:rPr>
      </w:pPr>
      <w:r w:rsidRPr="00681117">
        <w:rPr>
          <w:rFonts w:ascii="Arial" w:eastAsia="Malgun Gothic" w:hAnsi="Arial" w:cs="Arial"/>
          <w:b/>
          <w:color w:val="000000" w:themeColor="text1"/>
          <w:lang w:val="mn-MN" w:eastAsia="ko-KR"/>
        </w:rPr>
        <w:t>МОНГОЛ УЛСЫН ХУУЛЬ</w:t>
      </w:r>
    </w:p>
    <w:p w14:paraId="71CE6989" w14:textId="77777777" w:rsidR="002C0372" w:rsidRPr="00681117" w:rsidRDefault="002C0372" w:rsidP="002C0372">
      <w:pPr>
        <w:spacing w:after="120"/>
        <w:jc w:val="center"/>
        <w:rPr>
          <w:rFonts w:ascii="Arial" w:eastAsia="Malgun Gothic" w:hAnsi="Arial" w:cs="Arial"/>
          <w:b/>
          <w:color w:val="000000" w:themeColor="text1"/>
          <w:lang w:val="mn-MN" w:eastAsia="ko-KR"/>
        </w:rPr>
      </w:pPr>
    </w:p>
    <w:p w14:paraId="16B3A63B"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val="mn-MN"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04FCE9D9" w14:textId="77777777" w:rsidR="002C0372" w:rsidRPr="00681117" w:rsidRDefault="002C0372" w:rsidP="002C0372">
      <w:pPr>
        <w:jc w:val="both"/>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p>
    <w:p w14:paraId="75A3D716" w14:textId="77777777" w:rsidR="002C0372" w:rsidRPr="00681117" w:rsidRDefault="002C0372" w:rsidP="002C0372">
      <w:pPr>
        <w:jc w:val="center"/>
        <w:rPr>
          <w:rFonts w:ascii="Arial" w:hAnsi="Arial" w:cs="Arial"/>
          <w:color w:val="000000" w:themeColor="text1"/>
          <w:lang w:val="mn-MN"/>
        </w:rPr>
      </w:pPr>
    </w:p>
    <w:p w14:paraId="297F5C1B" w14:textId="77777777" w:rsidR="002C0372" w:rsidRPr="00681117" w:rsidRDefault="002C0372" w:rsidP="002C0372">
      <w:pPr>
        <w:jc w:val="center"/>
        <w:rPr>
          <w:rFonts w:ascii="Arial" w:hAnsi="Arial" w:cs="Arial"/>
          <w:color w:val="000000" w:themeColor="text1"/>
          <w:lang w:val="mn-MN"/>
        </w:rPr>
      </w:pPr>
    </w:p>
    <w:p w14:paraId="15FD4E0E" w14:textId="77777777" w:rsidR="002C0372" w:rsidRPr="00681117" w:rsidRDefault="002C0372" w:rsidP="002C0372">
      <w:pPr>
        <w:jc w:val="center"/>
        <w:rPr>
          <w:rFonts w:ascii="Arial" w:hAnsi="Arial" w:cs="Arial"/>
          <w:color w:val="000000" w:themeColor="text1"/>
          <w:lang w:val="mn-MN"/>
        </w:rPr>
      </w:pPr>
    </w:p>
    <w:p w14:paraId="31A8252F"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ЗӨРЧЛИЙН ТУХАЙ ХУУЛЬД НЭМЭЛТ</w:t>
      </w:r>
    </w:p>
    <w:p w14:paraId="1AA75B76"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 xml:space="preserve"> ОРУУЛАХ ТУХАЙ</w:t>
      </w:r>
    </w:p>
    <w:p w14:paraId="216C7A1D" w14:textId="77777777" w:rsidR="002C0372" w:rsidRPr="00681117" w:rsidRDefault="002C0372" w:rsidP="002C0372">
      <w:pPr>
        <w:jc w:val="center"/>
        <w:rPr>
          <w:rFonts w:ascii="Arial" w:hAnsi="Arial" w:cs="Arial"/>
          <w:b/>
          <w:color w:val="000000" w:themeColor="text1"/>
          <w:lang w:val="mn-MN"/>
        </w:rPr>
      </w:pPr>
    </w:p>
    <w:p w14:paraId="59955F82" w14:textId="77777777" w:rsidR="002C0372" w:rsidRPr="00681117" w:rsidRDefault="002C0372" w:rsidP="002C0372">
      <w:pPr>
        <w:jc w:val="center"/>
        <w:rPr>
          <w:rFonts w:ascii="Arial" w:hAnsi="Arial" w:cs="Arial"/>
          <w:b/>
          <w:color w:val="000000" w:themeColor="text1"/>
          <w:lang w:val="mn-MN"/>
        </w:rPr>
      </w:pPr>
    </w:p>
    <w:p w14:paraId="527DE82D" w14:textId="77777777" w:rsidR="002C0372" w:rsidRPr="00681117" w:rsidRDefault="002C0372" w:rsidP="002C0372">
      <w:pPr>
        <w:jc w:val="center"/>
        <w:rPr>
          <w:rFonts w:ascii="Arial" w:hAnsi="Arial" w:cs="Arial"/>
          <w:b/>
          <w:color w:val="000000" w:themeColor="text1"/>
          <w:lang w:val="mn-MN"/>
        </w:rPr>
      </w:pPr>
    </w:p>
    <w:p w14:paraId="4340DA0B"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1 дүгээр зүйл.</w:t>
      </w:r>
      <w:r w:rsidRPr="00681117">
        <w:rPr>
          <w:rFonts w:ascii="Arial" w:hAnsi="Arial" w:cs="Arial"/>
          <w:color w:val="000000" w:themeColor="text1"/>
          <w:lang w:val="mn-MN"/>
        </w:rPr>
        <w:t xml:space="preserve"> Зөрчлийн тухай хуульд дор дурдсан агуулгатай дараах зүйлийг нэмсүгэй:</w:t>
      </w:r>
    </w:p>
    <w:p w14:paraId="29F9ADB7" w14:textId="77777777" w:rsidR="002C0372" w:rsidRPr="00681117" w:rsidRDefault="002C0372" w:rsidP="002C0372">
      <w:pPr>
        <w:ind w:firstLine="720"/>
        <w:jc w:val="both"/>
        <w:rPr>
          <w:rFonts w:ascii="Arial" w:hAnsi="Arial" w:cs="Arial"/>
          <w:color w:val="000000" w:themeColor="text1"/>
          <w:lang w:val="mn-MN"/>
        </w:rPr>
      </w:pPr>
    </w:p>
    <w:p w14:paraId="6A8A1786" w14:textId="77777777" w:rsidR="002C0372" w:rsidRPr="00681117" w:rsidRDefault="002C0372" w:rsidP="002C0372">
      <w:pPr>
        <w:ind w:firstLine="720"/>
        <w:rPr>
          <w:rFonts w:ascii="Arial" w:hAnsi="Arial" w:cs="Arial"/>
          <w:b/>
          <w:color w:val="000000" w:themeColor="text1"/>
          <w:lang w:val="mn-MN"/>
        </w:rPr>
      </w:pPr>
      <w:r w:rsidRPr="00681117">
        <w:rPr>
          <w:rFonts w:ascii="Arial" w:hAnsi="Arial" w:cs="Arial"/>
          <w:b/>
          <w:color w:val="000000" w:themeColor="text1"/>
          <w:lang w:val="mn-MN"/>
        </w:rPr>
        <w:t>1/7.18 дугаар зүйл.Генетик нөөцийн тухай хууль зөрчих:</w:t>
      </w:r>
    </w:p>
    <w:p w14:paraId="4EB56BE9" w14:textId="77777777" w:rsidR="002C0372" w:rsidRPr="00681117" w:rsidRDefault="002C0372" w:rsidP="002C0372">
      <w:pPr>
        <w:ind w:firstLine="720"/>
        <w:rPr>
          <w:rFonts w:ascii="Arial" w:hAnsi="Arial" w:cs="Arial"/>
          <w:b/>
          <w:color w:val="000000" w:themeColor="text1"/>
        </w:rPr>
      </w:pPr>
    </w:p>
    <w:p w14:paraId="20F9A9A1" w14:textId="77777777" w:rsidR="002C0372" w:rsidRPr="00681117" w:rsidRDefault="002C0372" w:rsidP="002C0372">
      <w:pPr>
        <w:ind w:firstLine="720"/>
        <w:rPr>
          <w:rFonts w:ascii="Arial" w:hAnsi="Arial" w:cs="Arial"/>
          <w:b/>
          <w:color w:val="000000" w:themeColor="text1"/>
        </w:rPr>
      </w:pPr>
      <w:r w:rsidRPr="00681117">
        <w:rPr>
          <w:rFonts w:ascii="Arial" w:hAnsi="Arial" w:cs="Arial"/>
          <w:b/>
          <w:color w:val="000000" w:themeColor="text1"/>
          <w:lang w:val="mn-MN"/>
        </w:rPr>
        <w:t>“7.18 дугаар зүйл.Генетик нөөцийн тухай хууль зөрчих:</w:t>
      </w:r>
    </w:p>
    <w:p w14:paraId="24ED531E" w14:textId="77777777" w:rsidR="002C0372" w:rsidRPr="00681117" w:rsidRDefault="002C0372" w:rsidP="002C0372">
      <w:pPr>
        <w:tabs>
          <w:tab w:val="left" w:pos="426"/>
        </w:tabs>
        <w:suppressAutoHyphens/>
        <w:overflowPunct w:val="0"/>
        <w:spacing w:after="12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1.Хуульд заасныг зөрчиж,</w:t>
      </w:r>
    </w:p>
    <w:p w14:paraId="3F9A6045" w14:textId="77777777" w:rsidR="002C0372" w:rsidRPr="00681117" w:rsidRDefault="002C0372" w:rsidP="002C0372">
      <w:pPr>
        <w:tabs>
          <w:tab w:val="left" w:pos="426"/>
        </w:tabs>
        <w:suppressAutoHyphens/>
        <w:overflowPunct w:val="0"/>
        <w:spacing w:after="12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1.1. Генетик нөөц, түүнтэй холбоотой уламжлалт мэдлэгийг тусгай зөвшөөрөлгүйгээр ашигласан;</w:t>
      </w:r>
    </w:p>
    <w:p w14:paraId="69EEA730" w14:textId="4CB0AD8A" w:rsidR="002C0372" w:rsidRPr="00681117" w:rsidRDefault="002C0372" w:rsidP="002C0372">
      <w:pPr>
        <w:tabs>
          <w:tab w:val="left" w:pos="426"/>
        </w:tabs>
        <w:suppressAutoHyphens/>
        <w:overflowPunct w:val="0"/>
        <w:spacing w:after="12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1.2. Генетик нөөцтэй холбоотой уламжлалт мэдлэгийг гадаадын иргэн, хуулийн этгээдэд дамжуулсан, худалдсан бол зөрчил үйлдэж олсон хөрөнгө, орлогыг хурааж, хүнийг нэг мянган нэгжтэй тэнцэх хэмжээний төгрөгөөр, хуулийн этгээдийг найман мянган нэгжтэй тэнцэх хэмжээний төгрөгөөр торгох эсхүл долоогоос гуч хоногийн хугацаагаар баривчлах шийтгэл ногдуулна.</w:t>
      </w:r>
    </w:p>
    <w:p w14:paraId="0390CD22" w14:textId="77777777" w:rsidR="002C0372" w:rsidRPr="00681117" w:rsidRDefault="002C0372" w:rsidP="002C0372">
      <w:pPr>
        <w:tabs>
          <w:tab w:val="left" w:pos="426"/>
        </w:tabs>
        <w:suppressAutoHyphens/>
        <w:overflowPunct w:val="0"/>
        <w:spacing w:after="12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2.Хуульд заасан:</w:t>
      </w:r>
    </w:p>
    <w:p w14:paraId="651A4C05" w14:textId="77777777" w:rsidR="002C0372" w:rsidRPr="00681117" w:rsidRDefault="002C0372" w:rsidP="002C0372">
      <w:pPr>
        <w:tabs>
          <w:tab w:val="left" w:pos="426"/>
        </w:tabs>
        <w:suppressAutoHyphens/>
        <w:overflowPunct w:val="0"/>
        <w:spacing w:after="12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2.1. Генетик нөөцийг хилээр нэвтрүүлэхдээ зөвшөөрөл авах;</w:t>
      </w:r>
    </w:p>
    <w:p w14:paraId="3CE33E46" w14:textId="77777777" w:rsidR="002C0372" w:rsidRPr="00681117" w:rsidRDefault="002C0372" w:rsidP="002C0372">
      <w:pPr>
        <w:tabs>
          <w:tab w:val="left" w:pos="426"/>
        </w:tabs>
        <w:suppressAutoHyphens/>
        <w:overflowPunct w:val="0"/>
        <w:spacing w:after="12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2.2. Генетик нөөцийг хилээр нэвтрүүлэхдээ генетик нөөцийн биет эсхүл сорьцын ижил хувийг генетик нөөцийн үндэсний санд хадгалуулах үүргээ биелүүлээгүй бол хүнийг нэг мянган нэгжтэй тэнцэх хэмжээний төгрөгөөр, хуулийн этгээдийг найман мянган нэгжтэй тэнцэх хэмжээний төгрөгөөр торгоно.</w:t>
      </w:r>
    </w:p>
    <w:p w14:paraId="74D8D0D4" w14:textId="77777777" w:rsidR="002C0372" w:rsidRPr="00681117" w:rsidRDefault="002C0372" w:rsidP="002C0372">
      <w:pPr>
        <w:tabs>
          <w:tab w:val="left" w:pos="426"/>
        </w:tabs>
        <w:suppressAutoHyphens/>
        <w:overflowPunct w:val="0"/>
        <w:spacing w:after="12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3. Хуульд заасан:</w:t>
      </w:r>
    </w:p>
    <w:p w14:paraId="3CD04735" w14:textId="77777777" w:rsidR="002C0372" w:rsidRPr="00681117" w:rsidRDefault="002C0372" w:rsidP="002C0372">
      <w:pPr>
        <w:tabs>
          <w:tab w:val="left" w:pos="426"/>
        </w:tabs>
        <w:suppressAutoHyphens/>
        <w:overflowPunct w:val="0"/>
        <w:spacing w:after="12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 xml:space="preserve">3.1. Генетик нөөц, түүнтэй холбоотой уламжлалт мэдлэгийг ашиглаж байгаа талаарх ажлын тайлан, мэдээгээ хугацаанд нь үнэн зөв гаргаж өгөх; </w:t>
      </w:r>
    </w:p>
    <w:p w14:paraId="1D488F34" w14:textId="77777777" w:rsidR="002C0372" w:rsidRPr="00681117" w:rsidRDefault="002C0372" w:rsidP="002C0372">
      <w:pPr>
        <w:tabs>
          <w:tab w:val="left" w:pos="426"/>
        </w:tabs>
        <w:suppressAutoHyphens/>
        <w:overflowPunct w:val="0"/>
        <w:spacing w:after="12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3.2. Генетик нөөцтэй холбоотой уламжлалт мэдлэгийн үнэ цэнэ, үр шимийн талаар эзэмшигчид тайлбарлан таниулах;</w:t>
      </w:r>
    </w:p>
    <w:p w14:paraId="03AA744B" w14:textId="77777777" w:rsidR="002C0372" w:rsidRPr="00681117" w:rsidRDefault="002C0372" w:rsidP="002C0372">
      <w:pPr>
        <w:tabs>
          <w:tab w:val="left" w:pos="426"/>
        </w:tabs>
        <w:suppressAutoHyphens/>
        <w:overflowPunct w:val="0"/>
        <w:spacing w:after="12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3.3. Генетик нөөцтэй холбоотой уламжлалт мэдлэг эзэмшигчийг тодорхойлох, генетик нөөцтэй холбоотой уламжлалт мэдлэгийг ашиглах урьдчилсан зөвшөөрөл авах журмыг сахин мөрдөх;</w:t>
      </w:r>
    </w:p>
    <w:p w14:paraId="3D3C0FC7" w14:textId="77777777" w:rsidR="002C0372" w:rsidRPr="00681117" w:rsidRDefault="002C0372" w:rsidP="002C0372">
      <w:pPr>
        <w:tabs>
          <w:tab w:val="left" w:pos="426"/>
        </w:tabs>
        <w:suppressAutoHyphens/>
        <w:overflowPunct w:val="0"/>
        <w:spacing w:after="12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 xml:space="preserve">3.4. Үр шимийн гэрээний хуулбар хувийг төрийн захиргааны төв байгууллагад хүргүүлж, бүртгэл, </w:t>
      </w:r>
      <w:r w:rsidRPr="00681117">
        <w:rPr>
          <w:rFonts w:ascii="Arial" w:hAnsi="Arial" w:cs="Arial"/>
          <w:color w:val="000000" w:themeColor="text1"/>
          <w:lang w:val="ru-RU"/>
        </w:rPr>
        <w:t>мэдээллийн нэгдсэн</w:t>
      </w:r>
      <w:r w:rsidRPr="00681117">
        <w:rPr>
          <w:rFonts w:ascii="Arial" w:hAnsi="Arial" w:cs="Arial"/>
          <w:color w:val="000000" w:themeColor="text1"/>
          <w:lang w:val="mn-MN"/>
        </w:rPr>
        <w:t xml:space="preserve"> сангийн цахим бүртгэлд бүртгүүлэх үүргээ биелүүлээгүй бол хуулийн этгээдийг хоёр мянга таван зуун нэгжтэй тэнцэх хэмжээний төгрөгөөр торгоно.</w:t>
      </w:r>
    </w:p>
    <w:p w14:paraId="4436176A" w14:textId="77777777" w:rsidR="002C0372" w:rsidRPr="00681117" w:rsidRDefault="002C0372" w:rsidP="002C0372">
      <w:pPr>
        <w:tabs>
          <w:tab w:val="left" w:pos="426"/>
        </w:tabs>
        <w:suppressAutoHyphens/>
        <w:overflowPunct w:val="0"/>
        <w:jc w:val="both"/>
        <w:rPr>
          <w:rFonts w:ascii="Arial" w:hAnsi="Arial" w:cs="Arial"/>
          <w:color w:val="000000" w:themeColor="text1"/>
          <w:lang w:val="mn-MN"/>
        </w:rPr>
      </w:pPr>
      <w:r w:rsidRPr="00681117">
        <w:rPr>
          <w:rFonts w:ascii="Arial" w:hAnsi="Arial" w:cs="Arial"/>
          <w:color w:val="000000" w:themeColor="text1"/>
          <w:lang w:val="mn-MN"/>
        </w:rPr>
        <w:lastRenderedPageBreak/>
        <w:tab/>
      </w:r>
      <w:r w:rsidRPr="00681117">
        <w:rPr>
          <w:rFonts w:ascii="Arial" w:hAnsi="Arial" w:cs="Arial"/>
          <w:color w:val="000000" w:themeColor="text1"/>
          <w:lang w:val="mn-MN"/>
        </w:rPr>
        <w:tab/>
        <w:t>4.Хуульд заасныг зөрчиж,</w:t>
      </w:r>
    </w:p>
    <w:p w14:paraId="6A2D1A57" w14:textId="77777777" w:rsidR="002C0372" w:rsidRPr="00681117" w:rsidRDefault="002C0372" w:rsidP="002C0372">
      <w:pPr>
        <w:tabs>
          <w:tab w:val="left" w:pos="426"/>
        </w:tabs>
        <w:suppressAutoHyphens/>
        <w:overflowPunct w:val="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4.1. Генетик нөөц ашигласны төлбөр, мөнгөн болон мөнгөн бус үр шимийг төлөөгүй;</w:t>
      </w:r>
    </w:p>
    <w:p w14:paraId="5F587DD4" w14:textId="77777777" w:rsidR="002C0372" w:rsidRPr="00681117" w:rsidRDefault="002C0372" w:rsidP="002C0372">
      <w:pPr>
        <w:tabs>
          <w:tab w:val="left" w:pos="426"/>
        </w:tabs>
        <w:suppressAutoHyphens/>
        <w:overflowPunct w:val="0"/>
        <w:jc w:val="both"/>
        <w:rPr>
          <w:rFonts w:ascii="Arial" w:hAnsi="Arial" w:cs="Arial"/>
          <w:color w:val="000000" w:themeColor="text1"/>
          <w:lang w:val="mn-MN"/>
        </w:rPr>
      </w:pPr>
    </w:p>
    <w:p w14:paraId="60E02261" w14:textId="77777777" w:rsidR="002C0372" w:rsidRPr="00681117" w:rsidRDefault="002C0372" w:rsidP="002C0372">
      <w:pPr>
        <w:tabs>
          <w:tab w:val="left" w:pos="426"/>
        </w:tabs>
        <w:suppressAutoHyphens/>
        <w:overflowPunct w:val="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4.2. Генетик нөөцийг ашиглан гаргаж авсан бүтээгдэхүүний борлуулалтын орлогоо мэдүүлээгүй, тоо хэмжээг нуун дарагдуулсан эсхүл худал мэдүүлсэн;</w:t>
      </w:r>
    </w:p>
    <w:p w14:paraId="1193C074" w14:textId="77777777" w:rsidR="002C0372" w:rsidRPr="00681117" w:rsidRDefault="002C0372" w:rsidP="002C0372">
      <w:pPr>
        <w:tabs>
          <w:tab w:val="left" w:pos="426"/>
        </w:tabs>
        <w:suppressAutoHyphens/>
        <w:overflowPunct w:val="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r>
    </w:p>
    <w:p w14:paraId="6C4AD41E" w14:textId="77777777" w:rsidR="002C0372" w:rsidRPr="00681117" w:rsidRDefault="002C0372" w:rsidP="002C0372">
      <w:pPr>
        <w:tabs>
          <w:tab w:val="left" w:pos="426"/>
        </w:tabs>
        <w:suppressAutoHyphens/>
        <w:overflowPunct w:val="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4.3. Үр шимийн гэрээнд заасныг зөрчсөн бол хуулийн этгээдийг арван таван мянган нэгжтэй тэнцэх хэмжээний төгрөгөөр торгоно.”</w:t>
      </w:r>
    </w:p>
    <w:p w14:paraId="0DB862A9" w14:textId="77777777" w:rsidR="002C0372" w:rsidRPr="00681117" w:rsidRDefault="002C0372" w:rsidP="002C0372">
      <w:pPr>
        <w:pStyle w:val="ListParagraph"/>
        <w:tabs>
          <w:tab w:val="left" w:pos="720"/>
        </w:tabs>
        <w:suppressAutoHyphens/>
        <w:overflowPunct w:val="0"/>
        <w:spacing w:after="0" w:line="240" w:lineRule="auto"/>
        <w:jc w:val="both"/>
        <w:rPr>
          <w:rFonts w:ascii="Arial" w:hAnsi="Arial" w:cs="Arial"/>
          <w:color w:val="000000" w:themeColor="text1"/>
          <w:sz w:val="24"/>
          <w:szCs w:val="24"/>
        </w:rPr>
      </w:pPr>
    </w:p>
    <w:p w14:paraId="75ADA643"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2 дугаар зүйл.</w:t>
      </w:r>
      <w:r w:rsidRPr="00681117">
        <w:rPr>
          <w:rFonts w:ascii="Arial" w:hAnsi="Arial" w:cs="Arial"/>
          <w:color w:val="000000" w:themeColor="text1"/>
          <w:lang w:val="mn-MN"/>
        </w:rPr>
        <w:t xml:space="preserve"> Энэ хуулийг Генетик нөөцийн тухай хууль хүчин төгөлдөр болсон өдрөөс эхлэн дагаж мөрдөнө.</w:t>
      </w:r>
      <w:r w:rsidRPr="00681117">
        <w:rPr>
          <w:rFonts w:ascii="Arial" w:hAnsi="Arial" w:cs="Arial"/>
          <w:color w:val="000000" w:themeColor="text1"/>
          <w:lang w:val="mn-MN"/>
        </w:rPr>
        <w:br w:type="page"/>
      </w:r>
    </w:p>
    <w:p w14:paraId="21D05360"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501B473E" w14:textId="77777777" w:rsidR="002C0372" w:rsidRPr="00681117" w:rsidRDefault="002C0372" w:rsidP="002C0372">
      <w:pPr>
        <w:spacing w:after="120"/>
        <w:jc w:val="center"/>
        <w:rPr>
          <w:rFonts w:ascii="Arial" w:eastAsia="Malgun Gothic" w:hAnsi="Arial" w:cs="Arial"/>
          <w:b/>
          <w:color w:val="000000" w:themeColor="text1"/>
          <w:lang w:val="mn-MN" w:eastAsia="ko-KR"/>
        </w:rPr>
      </w:pPr>
      <w:r w:rsidRPr="00681117">
        <w:rPr>
          <w:rFonts w:ascii="Arial" w:eastAsia="Malgun Gothic" w:hAnsi="Arial" w:cs="Arial"/>
          <w:b/>
          <w:color w:val="000000" w:themeColor="text1"/>
          <w:lang w:val="mn-MN" w:eastAsia="ko-KR"/>
        </w:rPr>
        <w:t>МОНГОЛ УЛСЫН ХУУЛЬ</w:t>
      </w:r>
    </w:p>
    <w:p w14:paraId="4188E64C" w14:textId="77777777" w:rsidR="002C0372" w:rsidRPr="00681117" w:rsidRDefault="002C0372" w:rsidP="002C0372">
      <w:pPr>
        <w:spacing w:after="120"/>
        <w:jc w:val="center"/>
        <w:rPr>
          <w:rFonts w:ascii="Arial" w:eastAsia="Malgun Gothic" w:hAnsi="Arial" w:cs="Arial"/>
          <w:b/>
          <w:color w:val="000000" w:themeColor="text1"/>
          <w:lang w:val="mn-MN" w:eastAsia="ko-KR"/>
        </w:rPr>
      </w:pPr>
    </w:p>
    <w:p w14:paraId="3BF7C41B"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2B2B1920" w14:textId="77777777" w:rsidR="002C0372" w:rsidRPr="00681117" w:rsidRDefault="002C0372" w:rsidP="002C0372">
      <w:pPr>
        <w:jc w:val="both"/>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p>
    <w:p w14:paraId="2F6FA7E2" w14:textId="77777777" w:rsidR="002C0372" w:rsidRPr="00681117" w:rsidRDefault="002C0372" w:rsidP="002C0372">
      <w:pPr>
        <w:jc w:val="center"/>
        <w:rPr>
          <w:rFonts w:ascii="Arial" w:hAnsi="Arial" w:cs="Arial"/>
          <w:color w:val="000000" w:themeColor="text1"/>
          <w:lang w:val="mn-MN"/>
        </w:rPr>
      </w:pPr>
    </w:p>
    <w:p w14:paraId="698858F9" w14:textId="77777777" w:rsidR="002C0372" w:rsidRPr="00681117" w:rsidRDefault="002C0372" w:rsidP="002C0372">
      <w:pPr>
        <w:jc w:val="center"/>
        <w:rPr>
          <w:rFonts w:ascii="Arial" w:hAnsi="Arial" w:cs="Arial"/>
          <w:color w:val="000000" w:themeColor="text1"/>
          <w:lang w:val="mn-MN"/>
        </w:rPr>
      </w:pPr>
    </w:p>
    <w:p w14:paraId="2ECA3A6D" w14:textId="77777777" w:rsidR="002C0372" w:rsidRPr="00681117" w:rsidRDefault="002C0372" w:rsidP="002C0372">
      <w:pPr>
        <w:jc w:val="center"/>
        <w:rPr>
          <w:rFonts w:ascii="Arial" w:hAnsi="Arial" w:cs="Arial"/>
          <w:color w:val="000000" w:themeColor="text1"/>
          <w:lang w:val="mn-MN"/>
        </w:rPr>
      </w:pPr>
    </w:p>
    <w:p w14:paraId="1F3025A4"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 xml:space="preserve">ХОВОРДСОН АМЬТАН, УРГАМАЛ, ТЭДГЭЭРИЙН ГАРАЛТАЙ </w:t>
      </w:r>
    </w:p>
    <w:p w14:paraId="1520C758"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ЭД ЗҮЙЛИЙН ГАДААД ХУДАЛДААГ ЗОХИЦУУЛАХ ТУХАЙ ХУУЛЬД НЭМЭЛТ ОРУУЛАХ ТУХАЙ</w:t>
      </w:r>
    </w:p>
    <w:p w14:paraId="258C2861" w14:textId="77777777" w:rsidR="002C0372" w:rsidRPr="00681117" w:rsidRDefault="002C0372" w:rsidP="002C0372">
      <w:pPr>
        <w:jc w:val="center"/>
        <w:rPr>
          <w:rFonts w:ascii="Arial" w:hAnsi="Arial" w:cs="Arial"/>
          <w:b/>
          <w:color w:val="000000" w:themeColor="text1"/>
          <w:lang w:val="mn-MN"/>
        </w:rPr>
      </w:pPr>
    </w:p>
    <w:p w14:paraId="0CF5C791"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1 дүгээр зүйл.</w:t>
      </w:r>
      <w:r w:rsidRPr="00681117">
        <w:rPr>
          <w:rFonts w:ascii="Arial" w:hAnsi="Arial" w:cs="Arial"/>
          <w:color w:val="000000" w:themeColor="text1"/>
          <w:lang w:val="mn-MN"/>
        </w:rPr>
        <w:t>Ховордсон амьтан, ургамал, тэдгээрийн гаралтай эд зүйлийн гадаад худалдааг зохицуулах тухай хуульд дор дурдсан агуулгатай дараах заалт нэмсүгэй:</w:t>
      </w:r>
    </w:p>
    <w:p w14:paraId="4BF5AD3D" w14:textId="77777777" w:rsidR="002C0372" w:rsidRPr="00681117" w:rsidRDefault="002C0372" w:rsidP="002C0372">
      <w:pPr>
        <w:ind w:firstLine="720"/>
        <w:jc w:val="both"/>
        <w:rPr>
          <w:rFonts w:ascii="Arial" w:hAnsi="Arial" w:cs="Arial"/>
          <w:color w:val="000000" w:themeColor="text1"/>
        </w:rPr>
      </w:pPr>
    </w:p>
    <w:p w14:paraId="2B03D367" w14:textId="77777777" w:rsidR="002C0372" w:rsidRPr="00681117" w:rsidRDefault="002C0372" w:rsidP="002C0372">
      <w:pPr>
        <w:ind w:firstLine="720"/>
        <w:rPr>
          <w:rFonts w:ascii="Arial" w:hAnsi="Arial" w:cs="Arial"/>
          <w:b/>
          <w:color w:val="000000" w:themeColor="text1"/>
          <w:lang w:val="mn-MN"/>
        </w:rPr>
      </w:pPr>
      <w:r w:rsidRPr="00681117">
        <w:rPr>
          <w:rFonts w:ascii="Arial" w:hAnsi="Arial" w:cs="Arial"/>
          <w:b/>
          <w:color w:val="000000" w:themeColor="text1"/>
          <w:lang w:val="mn-MN"/>
        </w:rPr>
        <w:t>1/9 дүгээр зүйлийн 9.1.8 дахь заалт:</w:t>
      </w:r>
    </w:p>
    <w:p w14:paraId="4CD1F2E1"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color w:val="000000" w:themeColor="text1"/>
          <w:lang w:val="mn-MN"/>
        </w:rPr>
        <w:tab/>
        <w:t>“9.1.8.тухайн ховордсон амьтан, ургамал, тэдгээрийн гаралтай эд зүйлийг Генетик нөөцийн тухай хуулийн 9 дүгээр зүйлд заасан генетик нөөц, түүнтэй холбоотой уламжлалт мэдлэгийн бүртгэл, мэдээллийн нэгдсэн санд бүртгүүлсэн эсэх.”</w:t>
      </w:r>
    </w:p>
    <w:p w14:paraId="2D5F8120"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2 дугаар зүйл.</w:t>
      </w:r>
      <w:r w:rsidRPr="00681117">
        <w:rPr>
          <w:rFonts w:ascii="Arial" w:hAnsi="Arial" w:cs="Arial"/>
          <w:color w:val="000000" w:themeColor="text1"/>
          <w:lang w:val="mn-MN"/>
        </w:rPr>
        <w:t xml:space="preserve"> Ховордсон амьтан, ургамал, тэдгээрийн гаралтай эд зүйлийн гадаад худалдааг зохицуулах тухай хуулийн 2 дугаар зүйлийн 2.1 дэх хэсгийн “Гаалийн тухай” гэсний дараа “, Генетик нөөцийн тухай”</w:t>
      </w:r>
      <w:r w:rsidRPr="00681117">
        <w:rPr>
          <w:rFonts w:ascii="Arial" w:hAnsi="Arial" w:cs="Arial"/>
          <w:color w:val="000000" w:themeColor="text1"/>
        </w:rPr>
        <w:t xml:space="preserve"> </w:t>
      </w:r>
      <w:r w:rsidRPr="00681117">
        <w:rPr>
          <w:rFonts w:ascii="Arial" w:hAnsi="Arial" w:cs="Arial"/>
          <w:color w:val="000000" w:themeColor="text1"/>
          <w:lang w:val="mn-MN"/>
        </w:rPr>
        <w:t xml:space="preserve"> гэж нэмсүгэй.  </w:t>
      </w:r>
    </w:p>
    <w:p w14:paraId="43E964DE" w14:textId="77777777" w:rsidR="002C0372" w:rsidRPr="00681117" w:rsidRDefault="002C0372" w:rsidP="002C0372">
      <w:pPr>
        <w:ind w:firstLine="720"/>
        <w:jc w:val="both"/>
        <w:rPr>
          <w:rFonts w:ascii="Arial" w:hAnsi="Arial" w:cs="Arial"/>
          <w:color w:val="000000" w:themeColor="text1"/>
          <w:lang w:val="mn-MN"/>
        </w:rPr>
      </w:pPr>
    </w:p>
    <w:p w14:paraId="6BCF73FC"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3 дугаар зүйл</w:t>
      </w:r>
      <w:r w:rsidRPr="00681117">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10A17480" w14:textId="77777777" w:rsidR="002C0372" w:rsidRPr="00681117" w:rsidRDefault="002C0372" w:rsidP="002C0372">
      <w:pPr>
        <w:rPr>
          <w:rFonts w:ascii="Arial" w:hAnsi="Arial" w:cs="Arial"/>
          <w:color w:val="000000" w:themeColor="text1"/>
        </w:rPr>
      </w:pPr>
    </w:p>
    <w:p w14:paraId="1CFEFFFC" w14:textId="77777777" w:rsidR="002C0372" w:rsidRPr="00681117" w:rsidRDefault="002C0372" w:rsidP="002C0372">
      <w:pPr>
        <w:rPr>
          <w:rFonts w:ascii="Arial" w:hAnsi="Arial" w:cs="Arial"/>
          <w:color w:val="000000" w:themeColor="text1"/>
        </w:rPr>
      </w:pPr>
    </w:p>
    <w:p w14:paraId="7DAF23D6" w14:textId="77777777" w:rsidR="002C0372" w:rsidRPr="00681117" w:rsidRDefault="002C0372" w:rsidP="002C0372">
      <w:pPr>
        <w:rPr>
          <w:rFonts w:ascii="Arial" w:hAnsi="Arial" w:cs="Arial"/>
          <w:color w:val="000000" w:themeColor="text1"/>
        </w:rPr>
      </w:pPr>
    </w:p>
    <w:p w14:paraId="42FEB8E9" w14:textId="77777777" w:rsidR="002C0372" w:rsidRPr="00681117" w:rsidRDefault="002C0372" w:rsidP="002C0372">
      <w:pPr>
        <w:rPr>
          <w:rFonts w:ascii="Arial" w:hAnsi="Arial" w:cs="Arial"/>
          <w:color w:val="000000" w:themeColor="text1"/>
        </w:rPr>
      </w:pPr>
    </w:p>
    <w:p w14:paraId="41089956" w14:textId="77777777" w:rsidR="002C0372" w:rsidRPr="00681117" w:rsidRDefault="002C0372" w:rsidP="002C0372">
      <w:pPr>
        <w:rPr>
          <w:rFonts w:ascii="Arial" w:hAnsi="Arial" w:cs="Arial"/>
          <w:color w:val="000000" w:themeColor="text1"/>
        </w:rPr>
      </w:pPr>
    </w:p>
    <w:p w14:paraId="01EF5828" w14:textId="77777777" w:rsidR="002C0372" w:rsidRPr="00681117" w:rsidRDefault="002C0372" w:rsidP="002C0372">
      <w:pPr>
        <w:rPr>
          <w:rFonts w:ascii="Arial" w:hAnsi="Arial" w:cs="Arial"/>
          <w:color w:val="000000" w:themeColor="text1"/>
        </w:rPr>
      </w:pPr>
    </w:p>
    <w:p w14:paraId="561596D3" w14:textId="77777777" w:rsidR="002C0372" w:rsidRPr="00681117" w:rsidRDefault="002C0372" w:rsidP="002C0372">
      <w:pPr>
        <w:rPr>
          <w:rFonts w:ascii="Arial" w:hAnsi="Arial" w:cs="Arial"/>
          <w:color w:val="000000" w:themeColor="text1"/>
        </w:rPr>
      </w:pPr>
    </w:p>
    <w:p w14:paraId="15480183" w14:textId="77777777" w:rsidR="002C0372" w:rsidRPr="00681117" w:rsidRDefault="002C0372" w:rsidP="002C0372">
      <w:pPr>
        <w:rPr>
          <w:rFonts w:ascii="Arial" w:hAnsi="Arial" w:cs="Arial"/>
          <w:color w:val="000000" w:themeColor="text1"/>
        </w:rPr>
      </w:pPr>
    </w:p>
    <w:p w14:paraId="066EB571" w14:textId="77777777" w:rsidR="002C0372" w:rsidRPr="00681117" w:rsidRDefault="002C0372" w:rsidP="002C0372">
      <w:pPr>
        <w:rPr>
          <w:rFonts w:ascii="Arial" w:hAnsi="Arial" w:cs="Arial"/>
          <w:color w:val="000000" w:themeColor="text1"/>
        </w:rPr>
      </w:pPr>
    </w:p>
    <w:p w14:paraId="60336207" w14:textId="77777777" w:rsidR="002C0372" w:rsidRPr="00681117" w:rsidRDefault="002C0372" w:rsidP="002C0372">
      <w:pPr>
        <w:rPr>
          <w:rFonts w:ascii="Arial" w:hAnsi="Arial" w:cs="Arial"/>
          <w:color w:val="000000" w:themeColor="text1"/>
        </w:rPr>
      </w:pPr>
    </w:p>
    <w:p w14:paraId="2E44864D" w14:textId="77777777" w:rsidR="002C0372" w:rsidRPr="00681117" w:rsidRDefault="002C0372" w:rsidP="002C0372">
      <w:pPr>
        <w:rPr>
          <w:rFonts w:ascii="Arial" w:hAnsi="Arial" w:cs="Arial"/>
          <w:color w:val="000000" w:themeColor="text1"/>
        </w:rPr>
      </w:pPr>
    </w:p>
    <w:p w14:paraId="15E1170F"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br w:type="page"/>
      </w:r>
    </w:p>
    <w:p w14:paraId="773E612E"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2F230D89" w14:textId="77777777" w:rsidR="002C0372" w:rsidRPr="00681117" w:rsidRDefault="002C0372" w:rsidP="002C0372">
      <w:pPr>
        <w:spacing w:after="120"/>
        <w:jc w:val="center"/>
        <w:rPr>
          <w:rFonts w:ascii="Arial" w:eastAsia="Malgun Gothic" w:hAnsi="Arial" w:cs="Arial"/>
          <w:b/>
          <w:color w:val="000000" w:themeColor="text1"/>
          <w:lang w:val="mn-MN" w:eastAsia="ko-KR"/>
        </w:rPr>
      </w:pPr>
      <w:r w:rsidRPr="00681117">
        <w:rPr>
          <w:rFonts w:ascii="Arial" w:eastAsia="Malgun Gothic" w:hAnsi="Arial" w:cs="Arial"/>
          <w:b/>
          <w:color w:val="000000" w:themeColor="text1"/>
          <w:lang w:val="mn-MN" w:eastAsia="ko-KR"/>
        </w:rPr>
        <w:t>МОНГОЛ УЛСЫН ХУУЛЬ</w:t>
      </w:r>
    </w:p>
    <w:p w14:paraId="6ECB02EE" w14:textId="77777777" w:rsidR="002C0372" w:rsidRPr="00681117" w:rsidRDefault="002C0372" w:rsidP="002C0372">
      <w:pPr>
        <w:spacing w:after="120"/>
        <w:jc w:val="center"/>
        <w:rPr>
          <w:rFonts w:ascii="Arial" w:eastAsia="Malgun Gothic" w:hAnsi="Arial" w:cs="Arial"/>
          <w:b/>
          <w:color w:val="000000" w:themeColor="text1"/>
          <w:lang w:val="mn-MN" w:eastAsia="ko-KR"/>
        </w:rPr>
      </w:pPr>
    </w:p>
    <w:p w14:paraId="7D3C4D35"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0D6AE810" w14:textId="77777777" w:rsidR="002C0372" w:rsidRPr="00681117" w:rsidRDefault="002C0372" w:rsidP="002C0372">
      <w:pPr>
        <w:jc w:val="both"/>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p>
    <w:p w14:paraId="59556063" w14:textId="77777777" w:rsidR="002C0372" w:rsidRPr="00681117" w:rsidRDefault="002C0372" w:rsidP="002C0372">
      <w:pPr>
        <w:jc w:val="center"/>
        <w:rPr>
          <w:rFonts w:ascii="Arial" w:hAnsi="Arial" w:cs="Arial"/>
          <w:color w:val="000000" w:themeColor="text1"/>
          <w:lang w:val="mn-MN"/>
        </w:rPr>
      </w:pPr>
    </w:p>
    <w:p w14:paraId="3B5FA71B" w14:textId="77777777" w:rsidR="002C0372" w:rsidRPr="00681117" w:rsidRDefault="002C0372" w:rsidP="002C0372">
      <w:pPr>
        <w:jc w:val="center"/>
        <w:rPr>
          <w:rFonts w:ascii="Arial" w:hAnsi="Arial" w:cs="Arial"/>
          <w:color w:val="000000" w:themeColor="text1"/>
          <w:lang w:val="mn-MN"/>
        </w:rPr>
      </w:pPr>
    </w:p>
    <w:p w14:paraId="5F9A9B49" w14:textId="77777777" w:rsidR="002C0372" w:rsidRPr="00681117" w:rsidRDefault="002C0372" w:rsidP="002C0372">
      <w:pPr>
        <w:jc w:val="center"/>
        <w:rPr>
          <w:rFonts w:ascii="Arial" w:hAnsi="Arial" w:cs="Arial"/>
          <w:color w:val="000000" w:themeColor="text1"/>
          <w:lang w:val="mn-MN"/>
        </w:rPr>
      </w:pPr>
    </w:p>
    <w:p w14:paraId="49442F9D"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 xml:space="preserve">БАЙГАЛЬ ОРЧНЫГ ХАМГААЛАХ ТУХАЙ ХУУЛЬД </w:t>
      </w:r>
    </w:p>
    <w:p w14:paraId="57E369AF"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НЭМЭЛТ, ӨӨРЧЛӨЛТ ОРУУЛАХ ТУХАЙ</w:t>
      </w:r>
    </w:p>
    <w:p w14:paraId="4A5A3BA3" w14:textId="77777777" w:rsidR="002C0372" w:rsidRPr="00681117" w:rsidRDefault="002C0372" w:rsidP="002C0372">
      <w:pPr>
        <w:jc w:val="center"/>
        <w:rPr>
          <w:rFonts w:ascii="Arial" w:hAnsi="Arial" w:cs="Arial"/>
          <w:b/>
          <w:color w:val="000000" w:themeColor="text1"/>
          <w:lang w:val="mn-MN"/>
        </w:rPr>
      </w:pPr>
    </w:p>
    <w:p w14:paraId="02AEA69F" w14:textId="77777777" w:rsidR="002C0372" w:rsidRPr="00681117" w:rsidRDefault="002C0372" w:rsidP="002C0372">
      <w:pPr>
        <w:jc w:val="center"/>
        <w:rPr>
          <w:rFonts w:ascii="Arial" w:hAnsi="Arial" w:cs="Arial"/>
          <w:b/>
          <w:color w:val="000000" w:themeColor="text1"/>
          <w:lang w:val="mn-MN"/>
        </w:rPr>
      </w:pPr>
    </w:p>
    <w:p w14:paraId="013AE367"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1 дүгээр зүйл.</w:t>
      </w:r>
      <w:r w:rsidRPr="00681117">
        <w:rPr>
          <w:rFonts w:ascii="Arial" w:hAnsi="Arial" w:cs="Arial"/>
          <w:color w:val="000000" w:themeColor="text1"/>
          <w:lang w:val="mn-MN"/>
        </w:rPr>
        <w:t>Байгаль орчныг хамгаалах тухай хуульд дор дурдсан агуулгатай дараах заалт нэмсүгэй:</w:t>
      </w:r>
    </w:p>
    <w:p w14:paraId="4B329E64" w14:textId="77777777" w:rsidR="002C0372" w:rsidRPr="00681117" w:rsidRDefault="002C0372" w:rsidP="002C0372">
      <w:pPr>
        <w:ind w:firstLine="720"/>
        <w:jc w:val="both"/>
        <w:rPr>
          <w:rFonts w:ascii="Arial" w:hAnsi="Arial" w:cs="Arial"/>
          <w:color w:val="000000" w:themeColor="text1"/>
          <w:lang w:val="mn-MN"/>
        </w:rPr>
      </w:pPr>
    </w:p>
    <w:p w14:paraId="6FF34719" w14:textId="77777777" w:rsidR="002C0372" w:rsidRPr="00681117" w:rsidRDefault="002C0372" w:rsidP="002C0372">
      <w:pPr>
        <w:ind w:firstLine="720"/>
        <w:jc w:val="both"/>
        <w:rPr>
          <w:rFonts w:ascii="Arial" w:hAnsi="Arial" w:cs="Arial"/>
          <w:b/>
          <w:color w:val="000000" w:themeColor="text1"/>
          <w:lang w:val="mn-MN"/>
        </w:rPr>
      </w:pPr>
      <w:r w:rsidRPr="00681117">
        <w:rPr>
          <w:rFonts w:ascii="Arial" w:hAnsi="Arial" w:cs="Arial"/>
          <w:b/>
          <w:color w:val="000000" w:themeColor="text1"/>
          <w:lang w:val="mn-MN"/>
        </w:rPr>
        <w:t xml:space="preserve">1/35 дугаар зүйлийн 1 дэх хэсгийн 35.1.23 дахь заалт: </w:t>
      </w:r>
    </w:p>
    <w:p w14:paraId="62FB82F1"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color w:val="000000" w:themeColor="text1"/>
          <w:lang w:val="mn-MN"/>
        </w:rPr>
        <w:t>“35.1.23.генетик нөөц, түүнтэй холбоотой уламжлалт мэдлэгийн үндэсний бүртгэл, мэдээллийн нэгдсэн сан.”</w:t>
      </w:r>
    </w:p>
    <w:p w14:paraId="65DB30F0" w14:textId="77777777" w:rsidR="002C0372" w:rsidRPr="00681117" w:rsidRDefault="002C0372" w:rsidP="002C0372">
      <w:pPr>
        <w:ind w:firstLine="720"/>
        <w:jc w:val="both"/>
        <w:rPr>
          <w:rFonts w:ascii="Arial" w:hAnsi="Arial" w:cs="Arial"/>
          <w:color w:val="000000" w:themeColor="text1"/>
          <w:lang w:val="mn-MN"/>
        </w:rPr>
      </w:pPr>
    </w:p>
    <w:p w14:paraId="24F15BC7" w14:textId="77777777" w:rsidR="002C0372" w:rsidRPr="00681117" w:rsidRDefault="002C0372" w:rsidP="002C0372">
      <w:pPr>
        <w:ind w:firstLine="720"/>
        <w:jc w:val="both"/>
        <w:rPr>
          <w:rFonts w:ascii="Arial" w:hAnsi="Arial" w:cs="Arial"/>
          <w:color w:val="000000" w:themeColor="text1"/>
          <w:lang w:val="mn-MN"/>
        </w:rPr>
      </w:pPr>
      <w:r>
        <w:rPr>
          <w:rFonts w:ascii="Arial" w:hAnsi="Arial" w:cs="Arial"/>
          <w:b/>
          <w:color w:val="000000" w:themeColor="text1"/>
          <w:lang w:val="mn-MN"/>
        </w:rPr>
        <w:t>2</w:t>
      </w:r>
      <w:r w:rsidRPr="00681117">
        <w:rPr>
          <w:rFonts w:ascii="Arial" w:hAnsi="Arial" w:cs="Arial"/>
          <w:b/>
          <w:color w:val="000000" w:themeColor="text1"/>
          <w:lang w:val="mn-MN"/>
        </w:rPr>
        <w:t xml:space="preserve"> дугаар зүйл.</w:t>
      </w:r>
      <w:r w:rsidRPr="00681117">
        <w:rPr>
          <w:rFonts w:ascii="Arial" w:hAnsi="Arial" w:cs="Arial"/>
          <w:color w:val="000000" w:themeColor="text1"/>
          <w:lang w:val="mn-MN"/>
        </w:rPr>
        <w:t xml:space="preserve"> Байгаль орчныг хамгаалах тухай хуулийн 37 дугаар зүйлийн 37.8 дахь хэсгийн "13-18-д" гэснийг "13-18, 23-т" гэж өөрчилсүгэй. </w:t>
      </w:r>
    </w:p>
    <w:p w14:paraId="5A5AAD0B" w14:textId="77777777" w:rsidR="002C0372" w:rsidRPr="00681117" w:rsidRDefault="002C0372" w:rsidP="002C0372">
      <w:pPr>
        <w:ind w:firstLine="720"/>
        <w:jc w:val="both"/>
        <w:rPr>
          <w:rFonts w:ascii="Arial" w:hAnsi="Arial" w:cs="Arial"/>
          <w:color w:val="000000" w:themeColor="text1"/>
          <w:lang w:val="mn-MN"/>
        </w:rPr>
      </w:pPr>
    </w:p>
    <w:p w14:paraId="63AD7156" w14:textId="77777777" w:rsidR="002C0372" w:rsidRPr="00681117" w:rsidRDefault="002C0372" w:rsidP="002C0372">
      <w:pPr>
        <w:ind w:firstLine="720"/>
        <w:jc w:val="both"/>
        <w:rPr>
          <w:rFonts w:ascii="Arial" w:hAnsi="Arial" w:cs="Arial"/>
          <w:color w:val="000000" w:themeColor="text1"/>
          <w:lang w:val="mn-MN"/>
        </w:rPr>
      </w:pPr>
      <w:r>
        <w:rPr>
          <w:rFonts w:ascii="Arial" w:hAnsi="Arial" w:cs="Arial"/>
          <w:b/>
          <w:color w:val="000000" w:themeColor="text1"/>
          <w:lang w:val="mn-MN"/>
        </w:rPr>
        <w:t>3</w:t>
      </w:r>
      <w:r w:rsidRPr="00681117">
        <w:rPr>
          <w:rFonts w:ascii="Arial" w:hAnsi="Arial" w:cs="Arial"/>
          <w:b/>
          <w:color w:val="000000" w:themeColor="text1"/>
          <w:lang w:val="mn-MN"/>
        </w:rPr>
        <w:t xml:space="preserve"> д</w:t>
      </w:r>
      <w:r>
        <w:rPr>
          <w:rFonts w:ascii="Arial" w:hAnsi="Arial" w:cs="Arial"/>
          <w:b/>
          <w:color w:val="000000" w:themeColor="text1"/>
          <w:lang w:val="mn-MN"/>
        </w:rPr>
        <w:t>у</w:t>
      </w:r>
      <w:r w:rsidRPr="00681117">
        <w:rPr>
          <w:rFonts w:ascii="Arial" w:hAnsi="Arial" w:cs="Arial"/>
          <w:b/>
          <w:color w:val="000000" w:themeColor="text1"/>
          <w:lang w:val="mn-MN"/>
        </w:rPr>
        <w:t>г</w:t>
      </w:r>
      <w:r>
        <w:rPr>
          <w:rFonts w:ascii="Arial" w:hAnsi="Arial" w:cs="Arial"/>
          <w:b/>
          <w:color w:val="000000" w:themeColor="text1"/>
          <w:lang w:val="mn-MN"/>
        </w:rPr>
        <w:t>аа</w:t>
      </w:r>
      <w:r w:rsidRPr="00681117">
        <w:rPr>
          <w:rFonts w:ascii="Arial" w:hAnsi="Arial" w:cs="Arial"/>
          <w:b/>
          <w:color w:val="000000" w:themeColor="text1"/>
          <w:lang w:val="mn-MN"/>
        </w:rPr>
        <w:t>р зүйл.</w:t>
      </w:r>
      <w:r w:rsidRPr="00681117">
        <w:rPr>
          <w:rFonts w:ascii="Arial" w:hAnsi="Arial" w:cs="Arial"/>
          <w:color w:val="000000" w:themeColor="text1"/>
          <w:lang w:val="mn-MN"/>
        </w:rPr>
        <w:t xml:space="preserve"> Энэ хуулийг Генетик нөөцийн тухай хууль хүчин төгөлдөр болсон өдрөөс эхлэн дагаж мөрдөнө.</w:t>
      </w:r>
    </w:p>
    <w:p w14:paraId="0FE1D121" w14:textId="77777777" w:rsidR="002C0372" w:rsidRPr="00681117" w:rsidRDefault="002C0372" w:rsidP="002C0372">
      <w:pPr>
        <w:rPr>
          <w:rFonts w:ascii="Arial" w:hAnsi="Arial" w:cs="Arial"/>
          <w:color w:val="000000" w:themeColor="text1"/>
          <w:lang w:val="mn-MN"/>
        </w:rPr>
      </w:pPr>
    </w:p>
    <w:p w14:paraId="65208D24" w14:textId="77777777" w:rsidR="002C0372" w:rsidRPr="00681117" w:rsidRDefault="002C0372" w:rsidP="002C0372">
      <w:pPr>
        <w:rPr>
          <w:rFonts w:ascii="Arial" w:hAnsi="Arial" w:cs="Arial"/>
          <w:color w:val="000000" w:themeColor="text1"/>
          <w:lang w:val="mn-MN"/>
        </w:rPr>
      </w:pPr>
    </w:p>
    <w:p w14:paraId="2CD39A16" w14:textId="77777777" w:rsidR="002C0372" w:rsidRPr="00681117" w:rsidRDefault="002C0372" w:rsidP="002C0372">
      <w:pPr>
        <w:rPr>
          <w:rFonts w:ascii="Arial" w:hAnsi="Arial" w:cs="Arial"/>
          <w:color w:val="000000" w:themeColor="text1"/>
          <w:lang w:val="mn-MN"/>
        </w:rPr>
      </w:pPr>
    </w:p>
    <w:p w14:paraId="4CCB0912" w14:textId="77777777" w:rsidR="002C0372" w:rsidRPr="00681117" w:rsidRDefault="002C0372" w:rsidP="002C0372">
      <w:pPr>
        <w:rPr>
          <w:rFonts w:ascii="Arial" w:hAnsi="Arial" w:cs="Arial"/>
          <w:color w:val="000000" w:themeColor="text1"/>
          <w:lang w:val="mn-MN"/>
        </w:rPr>
      </w:pPr>
    </w:p>
    <w:p w14:paraId="2427D188" w14:textId="77777777" w:rsidR="002C0372" w:rsidRPr="00681117" w:rsidRDefault="002C0372" w:rsidP="002C0372">
      <w:pPr>
        <w:rPr>
          <w:rFonts w:ascii="Arial" w:hAnsi="Arial" w:cs="Arial"/>
          <w:color w:val="000000" w:themeColor="text1"/>
          <w:lang w:val="mn-MN"/>
        </w:rPr>
      </w:pPr>
    </w:p>
    <w:p w14:paraId="269E07A7" w14:textId="77777777" w:rsidR="002C0372" w:rsidRPr="00681117" w:rsidRDefault="002C0372" w:rsidP="002C0372">
      <w:pPr>
        <w:rPr>
          <w:rFonts w:ascii="Arial" w:hAnsi="Arial" w:cs="Arial"/>
          <w:color w:val="000000" w:themeColor="text1"/>
        </w:rPr>
      </w:pPr>
    </w:p>
    <w:p w14:paraId="179862D1"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br w:type="page"/>
      </w:r>
    </w:p>
    <w:p w14:paraId="4C13BAE6"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2BF5F4A1" w14:textId="77777777" w:rsidR="002C0372" w:rsidRPr="00681117" w:rsidRDefault="002C0372" w:rsidP="002C0372">
      <w:pPr>
        <w:spacing w:after="120"/>
        <w:jc w:val="center"/>
        <w:rPr>
          <w:rFonts w:ascii="Arial" w:eastAsia="Malgun Gothic" w:hAnsi="Arial" w:cs="Arial"/>
          <w:b/>
          <w:color w:val="000000" w:themeColor="text1"/>
          <w:lang w:val="mn-MN" w:eastAsia="ko-KR"/>
        </w:rPr>
      </w:pPr>
      <w:r w:rsidRPr="00681117">
        <w:rPr>
          <w:rFonts w:ascii="Arial" w:eastAsia="Malgun Gothic" w:hAnsi="Arial" w:cs="Arial"/>
          <w:b/>
          <w:color w:val="000000" w:themeColor="text1"/>
          <w:lang w:val="mn-MN" w:eastAsia="ko-KR"/>
        </w:rPr>
        <w:t>МОНГОЛ УЛСЫН ХУУЛЬ</w:t>
      </w:r>
    </w:p>
    <w:p w14:paraId="15B68D9F" w14:textId="77777777" w:rsidR="002C0372" w:rsidRPr="00681117" w:rsidRDefault="002C0372" w:rsidP="002C0372">
      <w:pPr>
        <w:spacing w:after="120"/>
        <w:jc w:val="center"/>
        <w:rPr>
          <w:rFonts w:ascii="Arial" w:eastAsia="Malgun Gothic" w:hAnsi="Arial" w:cs="Arial"/>
          <w:b/>
          <w:color w:val="000000" w:themeColor="text1"/>
          <w:lang w:val="mn-MN" w:eastAsia="ko-KR"/>
        </w:rPr>
      </w:pPr>
    </w:p>
    <w:p w14:paraId="1763CB08"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6A70A335" w14:textId="77777777" w:rsidR="002C0372" w:rsidRPr="00681117" w:rsidRDefault="002C0372" w:rsidP="002C0372">
      <w:pPr>
        <w:jc w:val="both"/>
        <w:rPr>
          <w:rFonts w:ascii="Arial" w:eastAsia="Malgun Gothic" w:hAnsi="Arial" w:cs="Arial"/>
          <w:b/>
          <w:color w:val="000000" w:themeColor="text1"/>
          <w:lang w:val="mn-MN" w:eastAsia="ko-KR"/>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p>
    <w:p w14:paraId="7E321605" w14:textId="77777777" w:rsidR="002C0372" w:rsidRPr="00681117" w:rsidRDefault="002C0372" w:rsidP="002C0372">
      <w:pPr>
        <w:jc w:val="both"/>
        <w:rPr>
          <w:rFonts w:ascii="Arial" w:hAnsi="Arial" w:cs="Arial"/>
          <w:color w:val="000000" w:themeColor="text1"/>
          <w:lang w:val="mn-MN"/>
        </w:rPr>
      </w:pPr>
    </w:p>
    <w:p w14:paraId="6283C1FD" w14:textId="77777777" w:rsidR="002C0372" w:rsidRPr="00681117" w:rsidRDefault="002C0372" w:rsidP="002C0372">
      <w:pPr>
        <w:jc w:val="both"/>
        <w:rPr>
          <w:rFonts w:ascii="Arial" w:hAnsi="Arial" w:cs="Arial"/>
          <w:color w:val="000000" w:themeColor="text1"/>
          <w:lang w:val="mn-MN"/>
        </w:rPr>
      </w:pPr>
    </w:p>
    <w:p w14:paraId="73B5F0A2" w14:textId="77777777" w:rsidR="002C0372" w:rsidRPr="00681117" w:rsidRDefault="002C0372" w:rsidP="002C0372">
      <w:pPr>
        <w:jc w:val="both"/>
        <w:rPr>
          <w:rFonts w:ascii="Arial" w:hAnsi="Arial" w:cs="Arial"/>
          <w:color w:val="000000" w:themeColor="text1"/>
          <w:lang w:val="mn-MN"/>
        </w:rPr>
      </w:pPr>
    </w:p>
    <w:p w14:paraId="25DD5C02"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БАЙГАЛИЙН УРГАМЛЫН ТУХАЙ ХУУЛЬД</w:t>
      </w:r>
    </w:p>
    <w:p w14:paraId="381F7498" w14:textId="19DACB56"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 xml:space="preserve"> НЭМЭЛТ</w:t>
      </w:r>
      <w:r w:rsidR="008518FB">
        <w:rPr>
          <w:rFonts w:ascii="Arial" w:hAnsi="Arial" w:cs="Arial"/>
          <w:b/>
          <w:color w:val="000000" w:themeColor="text1"/>
          <w:lang w:val="mn-MN"/>
        </w:rPr>
        <w:t>, ӨӨРЧЛӨЛТ</w:t>
      </w:r>
      <w:r w:rsidRPr="00681117">
        <w:rPr>
          <w:rFonts w:ascii="Arial" w:hAnsi="Arial" w:cs="Arial"/>
          <w:b/>
          <w:color w:val="000000" w:themeColor="text1"/>
          <w:lang w:val="mn-MN"/>
        </w:rPr>
        <w:t xml:space="preserve"> ОРУУЛАХ ТУХАЙ</w:t>
      </w:r>
    </w:p>
    <w:p w14:paraId="29C8CA14" w14:textId="77777777" w:rsidR="002C0372" w:rsidRPr="00681117" w:rsidRDefault="002C0372" w:rsidP="002C0372">
      <w:pPr>
        <w:jc w:val="center"/>
        <w:rPr>
          <w:rFonts w:ascii="Arial" w:hAnsi="Arial" w:cs="Arial"/>
          <w:b/>
          <w:color w:val="000000" w:themeColor="text1"/>
          <w:lang w:val="mn-MN"/>
        </w:rPr>
      </w:pPr>
    </w:p>
    <w:p w14:paraId="16FD3976" w14:textId="77777777" w:rsidR="002C0372" w:rsidRPr="00681117" w:rsidRDefault="002C0372" w:rsidP="002C0372">
      <w:pPr>
        <w:jc w:val="center"/>
        <w:rPr>
          <w:rFonts w:ascii="Arial" w:hAnsi="Arial" w:cs="Arial"/>
          <w:b/>
          <w:color w:val="000000" w:themeColor="text1"/>
          <w:lang w:val="mn-MN"/>
        </w:rPr>
      </w:pPr>
    </w:p>
    <w:p w14:paraId="0B920F54"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1 дүгээр зүйл.</w:t>
      </w:r>
      <w:r w:rsidRPr="00681117">
        <w:rPr>
          <w:rFonts w:ascii="Arial" w:hAnsi="Arial" w:cs="Arial"/>
          <w:color w:val="000000" w:themeColor="text1"/>
          <w:lang w:val="mn-MN"/>
        </w:rPr>
        <w:t xml:space="preserve"> Байгалийн ургамлын тухай хуульд дор дурдсан агуулгатай дараах хэсэг нэмсүгэй:</w:t>
      </w:r>
    </w:p>
    <w:p w14:paraId="7D62CA7A" w14:textId="77777777" w:rsidR="002C0372" w:rsidRPr="00681117" w:rsidRDefault="002C0372" w:rsidP="002C0372">
      <w:pPr>
        <w:ind w:firstLine="720"/>
        <w:jc w:val="both"/>
        <w:rPr>
          <w:rFonts w:ascii="Arial" w:hAnsi="Arial" w:cs="Arial"/>
          <w:color w:val="000000" w:themeColor="text1"/>
          <w:lang w:val="mn-MN"/>
        </w:rPr>
      </w:pPr>
    </w:p>
    <w:p w14:paraId="51FE96AA" w14:textId="77777777" w:rsidR="002C0372" w:rsidRPr="00681117" w:rsidRDefault="002C0372" w:rsidP="002C0372">
      <w:pPr>
        <w:ind w:firstLine="720"/>
        <w:jc w:val="both"/>
        <w:rPr>
          <w:rFonts w:ascii="Arial" w:hAnsi="Arial" w:cs="Arial"/>
          <w:b/>
          <w:color w:val="000000" w:themeColor="text1"/>
          <w:lang w:val="mn-MN"/>
        </w:rPr>
      </w:pPr>
      <w:r w:rsidRPr="00681117">
        <w:rPr>
          <w:rFonts w:ascii="Arial" w:hAnsi="Arial" w:cs="Arial"/>
          <w:b/>
          <w:color w:val="000000" w:themeColor="text1"/>
        </w:rPr>
        <w:t xml:space="preserve">1/11 </w:t>
      </w:r>
      <w:r w:rsidRPr="00681117">
        <w:rPr>
          <w:rFonts w:ascii="Arial" w:hAnsi="Arial" w:cs="Arial"/>
          <w:b/>
          <w:color w:val="000000" w:themeColor="text1"/>
          <w:lang w:val="mn-MN"/>
        </w:rPr>
        <w:t>дүгээр зүйлийн 11.3 дахь хэсэг:</w:t>
      </w:r>
    </w:p>
    <w:p w14:paraId="2EE6EAC6" w14:textId="77777777" w:rsidR="002C0372" w:rsidRPr="00681117" w:rsidRDefault="002C0372" w:rsidP="002C0372">
      <w:pPr>
        <w:ind w:firstLine="720"/>
        <w:jc w:val="both"/>
        <w:rPr>
          <w:rFonts w:ascii="Arial" w:hAnsi="Arial" w:cs="Arial"/>
          <w:b/>
          <w:color w:val="000000" w:themeColor="text1"/>
          <w:lang w:val="mn-MN"/>
        </w:rPr>
      </w:pPr>
    </w:p>
    <w:p w14:paraId="6BC980CC"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color w:val="000000" w:themeColor="text1"/>
          <w:lang w:val="mn-MN"/>
        </w:rPr>
        <w:t xml:space="preserve">“11.3.Ургамлыг судалгаа, шинжилгээний зориулалтаар ашиглах зөвшөөрөл авсан иргэн, аж ахуйн нэгж, байгууллага судалгаа, шинжилгээний тайлангаа Генетик нөөцийн тухай хуулийн 9 дүгээр зүйлд заасан генетик нөөц, түүнтэй холбоотой уламжлалт мэдлэгийн үндэсний бүртгэл, мэдээллийн нэгдсэн санд мэдээлэх үүрэгтэй. </w:t>
      </w:r>
    </w:p>
    <w:p w14:paraId="0E74961B" w14:textId="77777777" w:rsidR="002C0372" w:rsidRPr="00681117" w:rsidRDefault="002C0372" w:rsidP="002C0372">
      <w:pPr>
        <w:ind w:firstLine="720"/>
        <w:jc w:val="both"/>
        <w:rPr>
          <w:rFonts w:ascii="Arial" w:hAnsi="Arial" w:cs="Arial"/>
          <w:color w:val="000000" w:themeColor="text1"/>
          <w:lang w:val="mn-MN"/>
        </w:rPr>
      </w:pPr>
    </w:p>
    <w:p w14:paraId="29AF544A" w14:textId="77777777" w:rsidR="002C0372" w:rsidRPr="00681117" w:rsidRDefault="002C0372" w:rsidP="002C0372">
      <w:pPr>
        <w:ind w:firstLine="720"/>
        <w:jc w:val="both"/>
        <w:rPr>
          <w:rFonts w:ascii="Arial" w:hAnsi="Arial" w:cs="Arial"/>
          <w:b/>
          <w:color w:val="000000" w:themeColor="text1"/>
          <w:lang w:val="mn-MN"/>
        </w:rPr>
      </w:pPr>
      <w:r w:rsidRPr="00681117">
        <w:rPr>
          <w:rFonts w:ascii="Arial" w:hAnsi="Arial" w:cs="Arial"/>
          <w:b/>
          <w:color w:val="000000" w:themeColor="text1"/>
          <w:lang w:val="mn-MN"/>
        </w:rPr>
        <w:t>2/19 дүгээр зүйлийн 19.7 дахь хэсэг:</w:t>
      </w:r>
    </w:p>
    <w:p w14:paraId="4641637D" w14:textId="77777777" w:rsidR="002C0372" w:rsidRPr="00681117" w:rsidRDefault="002C0372" w:rsidP="002C0372">
      <w:pPr>
        <w:jc w:val="both"/>
        <w:rPr>
          <w:rFonts w:ascii="Arial" w:hAnsi="Arial" w:cs="Arial"/>
          <w:color w:val="000000" w:themeColor="text1"/>
          <w:lang w:val="mn-MN"/>
        </w:rPr>
      </w:pPr>
      <w:r w:rsidRPr="00681117">
        <w:rPr>
          <w:rFonts w:ascii="Arial" w:hAnsi="Arial" w:cs="Arial"/>
          <w:color w:val="000000" w:themeColor="text1"/>
          <w:lang w:val="mn-MN"/>
        </w:rPr>
        <w:tab/>
        <w:t>“19.7.Генетик нөөцийн тухай хуулийн 9 дүгээр зүйлд заасан генетик нөөц, түүнтэй холбоотой уламжлалт мэдлэгийн үндэсний бүртгэл, мэдээллийн нэгдсэн санд бүртгүүлэх.”</w:t>
      </w:r>
    </w:p>
    <w:p w14:paraId="55928C9F" w14:textId="77777777" w:rsidR="002C0372" w:rsidRPr="00681117" w:rsidRDefault="002C0372" w:rsidP="002C0372">
      <w:pPr>
        <w:jc w:val="both"/>
        <w:rPr>
          <w:rFonts w:ascii="Arial" w:hAnsi="Arial" w:cs="Arial"/>
          <w:color w:val="000000" w:themeColor="text1"/>
          <w:lang w:val="mn-MN"/>
        </w:rPr>
      </w:pPr>
    </w:p>
    <w:p w14:paraId="7229A446"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2 дугаар зүйл.</w:t>
      </w:r>
      <w:r w:rsidRPr="00681117">
        <w:rPr>
          <w:rFonts w:ascii="Arial" w:hAnsi="Arial" w:cs="Arial"/>
          <w:color w:val="000000" w:themeColor="text1"/>
          <w:lang w:val="mn-MN"/>
        </w:rPr>
        <w:t>Байгалийн ургамлын тухай хуулийн 2 дугаар зүйлийн 2.1 дэх хэсгийн “хамгаалах тухай” гэсний дараа “, Генетик нөөцийн тухай”, 13 дугаар зүйлийн 13.3 дахь хэсгийн “зөвшөөрлийн” гэсний дараа “энэ хуулийн 7.</w:t>
      </w:r>
      <w:r w:rsidRPr="00681117">
        <w:rPr>
          <w:rFonts w:ascii="Arial" w:hAnsi="Arial" w:cs="Arial"/>
          <w:color w:val="000000" w:themeColor="text1"/>
        </w:rPr>
        <w:t>4</w:t>
      </w:r>
      <w:r w:rsidRPr="00681117">
        <w:rPr>
          <w:rFonts w:ascii="Arial" w:hAnsi="Arial" w:cs="Arial"/>
          <w:color w:val="000000" w:themeColor="text1"/>
          <w:lang w:val="mn-MN"/>
        </w:rPr>
        <w:t xml:space="preserve"> дэх хэсэгт нийцүүлэн”</w:t>
      </w:r>
      <w:r w:rsidRPr="00681117">
        <w:rPr>
          <w:rFonts w:ascii="Arial" w:hAnsi="Arial" w:cs="Arial"/>
          <w:color w:val="000000" w:themeColor="text1"/>
        </w:rPr>
        <w:t xml:space="preserve"> </w:t>
      </w:r>
      <w:r w:rsidRPr="00681117">
        <w:rPr>
          <w:rFonts w:ascii="Arial" w:hAnsi="Arial" w:cs="Arial"/>
          <w:color w:val="000000" w:themeColor="text1"/>
          <w:lang w:val="mn-MN"/>
        </w:rPr>
        <w:t xml:space="preserve"> гэж, 16 дугаар зүйлийн 16.2 дахь хэсгийн “бэлтгэх” гэсний дараа “, гадаад улсад гаргах” гэж, 17 дугаар зүйлийн 17.3 дахь хэсгийн “булцууг” гэснийг “булцуу</w:t>
      </w:r>
      <w:r>
        <w:rPr>
          <w:rFonts w:ascii="Arial" w:hAnsi="Arial" w:cs="Arial"/>
          <w:color w:val="000000" w:themeColor="text1"/>
          <w:lang w:val="mn-MN"/>
        </w:rPr>
        <w:t>, үндэс</w:t>
      </w:r>
      <w:r w:rsidRPr="00681117">
        <w:rPr>
          <w:rFonts w:ascii="Arial" w:hAnsi="Arial" w:cs="Arial"/>
          <w:color w:val="000000" w:themeColor="text1"/>
          <w:lang w:val="mn-MN"/>
        </w:rPr>
        <w:t xml:space="preserve"> болон үрийг” гэж тус тус нэмсүгэй. </w:t>
      </w:r>
    </w:p>
    <w:p w14:paraId="428FFC94" w14:textId="77777777" w:rsidR="002C0372" w:rsidRPr="00681117" w:rsidRDefault="002C0372" w:rsidP="002C0372">
      <w:pPr>
        <w:ind w:firstLine="720"/>
        <w:jc w:val="both"/>
        <w:rPr>
          <w:rFonts w:ascii="Arial" w:hAnsi="Arial" w:cs="Arial"/>
          <w:color w:val="000000" w:themeColor="text1"/>
          <w:lang w:val="mn-MN"/>
        </w:rPr>
      </w:pPr>
    </w:p>
    <w:p w14:paraId="28D98A04" w14:textId="3DE6B8C6" w:rsidR="002C0372"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3 дугаар зүйл.</w:t>
      </w:r>
      <w:r w:rsidRPr="00681117">
        <w:rPr>
          <w:rFonts w:ascii="Arial" w:hAnsi="Arial" w:cs="Arial"/>
          <w:color w:val="000000" w:themeColor="text1"/>
          <w:lang w:val="mn-MN"/>
        </w:rPr>
        <w:t>Байгалийн ургамлын тухай хуулийн 13 дугаар зүйлийн 13.2 дахь хэсэг, 15 дугаар зүйлийн 15.5 дахь хэс</w:t>
      </w:r>
      <w:r w:rsidR="005A381C">
        <w:rPr>
          <w:rFonts w:ascii="Arial" w:hAnsi="Arial" w:cs="Arial"/>
          <w:color w:val="000000" w:themeColor="text1"/>
          <w:lang w:val="mn-MN"/>
        </w:rPr>
        <w:t>э</w:t>
      </w:r>
      <w:r w:rsidRPr="00681117">
        <w:rPr>
          <w:rFonts w:ascii="Arial" w:hAnsi="Arial" w:cs="Arial"/>
          <w:color w:val="000000" w:themeColor="text1"/>
          <w:lang w:val="mn-MN"/>
        </w:rPr>
        <w:t>г</w:t>
      </w:r>
      <w:r w:rsidR="005A381C">
        <w:rPr>
          <w:rFonts w:ascii="Arial" w:hAnsi="Arial" w:cs="Arial"/>
          <w:color w:val="000000" w:themeColor="text1"/>
          <w:lang w:val="mn-MN"/>
        </w:rPr>
        <w:t>, 17 дугаар зүйлийн 17.1 дэх хэсг</w:t>
      </w:r>
      <w:r w:rsidRPr="00681117">
        <w:rPr>
          <w:rFonts w:ascii="Arial" w:hAnsi="Arial" w:cs="Arial"/>
          <w:color w:val="000000" w:themeColor="text1"/>
          <w:lang w:val="mn-MN"/>
        </w:rPr>
        <w:t>ийг дор дурдсанаар тус тус өөрчлөн найруулсугай:</w:t>
      </w:r>
    </w:p>
    <w:p w14:paraId="185E00BD" w14:textId="77777777" w:rsidR="005A381C" w:rsidRPr="00681117" w:rsidRDefault="005A381C" w:rsidP="005A381C">
      <w:pPr>
        <w:ind w:firstLine="720"/>
        <w:jc w:val="both"/>
        <w:rPr>
          <w:rFonts w:ascii="Arial" w:hAnsi="Arial" w:cs="Arial"/>
          <w:color w:val="000000" w:themeColor="text1"/>
          <w:lang w:val="mn-MN"/>
        </w:rPr>
      </w:pPr>
    </w:p>
    <w:p w14:paraId="0F12EE92" w14:textId="77777777" w:rsidR="002C0372" w:rsidRPr="00681117" w:rsidRDefault="002C0372" w:rsidP="002C0372">
      <w:pPr>
        <w:jc w:val="both"/>
        <w:rPr>
          <w:rFonts w:ascii="Arial" w:hAnsi="Arial" w:cs="Arial"/>
          <w:b/>
          <w:color w:val="000000" w:themeColor="text1"/>
          <w:lang w:val="mn-MN"/>
        </w:rPr>
      </w:pPr>
      <w:r w:rsidRPr="00681117">
        <w:rPr>
          <w:rFonts w:ascii="Arial" w:hAnsi="Arial" w:cs="Arial"/>
          <w:color w:val="000000" w:themeColor="text1"/>
          <w:lang w:val="mn-MN"/>
        </w:rPr>
        <w:tab/>
      </w:r>
      <w:r w:rsidRPr="00681117">
        <w:rPr>
          <w:rFonts w:ascii="Arial" w:hAnsi="Arial" w:cs="Arial"/>
          <w:b/>
          <w:color w:val="000000" w:themeColor="text1"/>
        </w:rPr>
        <w:t xml:space="preserve">1/13 </w:t>
      </w:r>
      <w:r w:rsidRPr="00681117">
        <w:rPr>
          <w:rFonts w:ascii="Arial" w:hAnsi="Arial" w:cs="Arial"/>
          <w:b/>
          <w:color w:val="000000" w:themeColor="text1"/>
          <w:lang w:val="mn-MN"/>
        </w:rPr>
        <w:t>дугаар зүйлийн 13.2 дахь хэсэг:</w:t>
      </w:r>
    </w:p>
    <w:p w14:paraId="64571BAC"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color w:val="000000" w:themeColor="text1"/>
          <w:lang w:val="mn-MN"/>
        </w:rPr>
        <w:t>"13.2.Эм бэлтгэн найруулах ажил, үйлчилгээ эрхэлдэг дотоодын аж ахуйн нэгж, байгууллага ховор болон элбэг ургамлыг эмийн үйлдвэрлэлийн зориулалтаар тарималжуулан ашиглаж болно.”</w:t>
      </w:r>
    </w:p>
    <w:p w14:paraId="7CCD7E02" w14:textId="77777777" w:rsidR="002C0372" w:rsidRPr="00681117" w:rsidRDefault="002C0372" w:rsidP="002C0372">
      <w:pPr>
        <w:ind w:firstLine="720"/>
        <w:jc w:val="both"/>
        <w:rPr>
          <w:rFonts w:ascii="Arial" w:hAnsi="Arial" w:cs="Arial"/>
          <w:color w:val="000000" w:themeColor="text1"/>
          <w:lang w:val="mn-MN"/>
        </w:rPr>
      </w:pPr>
    </w:p>
    <w:p w14:paraId="7267FB79" w14:textId="77777777" w:rsidR="002C0372" w:rsidRPr="00681117" w:rsidRDefault="002C0372" w:rsidP="002C0372">
      <w:pPr>
        <w:ind w:firstLine="720"/>
        <w:jc w:val="both"/>
        <w:rPr>
          <w:rFonts w:ascii="Arial" w:hAnsi="Arial" w:cs="Arial"/>
          <w:b/>
          <w:color w:val="000000" w:themeColor="text1"/>
          <w:lang w:val="mn-MN"/>
        </w:rPr>
      </w:pPr>
      <w:r w:rsidRPr="00681117">
        <w:rPr>
          <w:rFonts w:ascii="Arial" w:hAnsi="Arial" w:cs="Arial"/>
          <w:b/>
          <w:color w:val="000000" w:themeColor="text1"/>
        </w:rPr>
        <w:t xml:space="preserve">2/11 </w:t>
      </w:r>
      <w:r w:rsidRPr="00681117">
        <w:rPr>
          <w:rFonts w:ascii="Arial" w:hAnsi="Arial" w:cs="Arial"/>
          <w:b/>
          <w:color w:val="000000" w:themeColor="text1"/>
          <w:lang w:val="mn-MN"/>
        </w:rPr>
        <w:t>дүгээр зүйлийн 15.5 дахь хэсэг:</w:t>
      </w:r>
    </w:p>
    <w:p w14:paraId="1A274EC4" w14:textId="77777777" w:rsidR="002C0372"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w:t>
      </w:r>
      <w:r w:rsidRPr="00681117">
        <w:rPr>
          <w:rFonts w:ascii="Arial" w:hAnsi="Arial" w:cs="Arial"/>
          <w:color w:val="000000" w:themeColor="text1"/>
          <w:lang w:val="mn-MN"/>
        </w:rPr>
        <w:t xml:space="preserve">15.5.Тухайн нутаг дэвсгэрийн байгаль хамгаалагч ургамал ашиглах эрхийн бичгийг үндэслэн ургамлыг түүж бэлтгэх газрыг иргэн, аж ахуйн нэгж, байгууллагад зааж өгөх бөгөөд холбогдох эрхийн бичгийн мэдээллийг Генетик нөөцийн тухай </w:t>
      </w:r>
      <w:r w:rsidRPr="00681117">
        <w:rPr>
          <w:rFonts w:ascii="Arial" w:hAnsi="Arial" w:cs="Arial"/>
          <w:color w:val="000000" w:themeColor="text1"/>
          <w:lang w:val="mn-MN"/>
        </w:rPr>
        <w:lastRenderedPageBreak/>
        <w:t>хуулийн 9 дүгээр зүйлд заасан генетик нөөц, түүнтэй холбоотой уламжлалт мэдлэгийн үндэсний бүртгэл, мэдээллийн нэгдсэн санд мэдээлэх үүрэгтэй."</w:t>
      </w:r>
    </w:p>
    <w:p w14:paraId="204E169C" w14:textId="77777777" w:rsidR="005A381C" w:rsidRDefault="005A381C" w:rsidP="002C0372">
      <w:pPr>
        <w:ind w:firstLine="720"/>
        <w:jc w:val="both"/>
        <w:rPr>
          <w:rFonts w:ascii="Arial" w:hAnsi="Arial" w:cs="Arial"/>
          <w:color w:val="000000" w:themeColor="text1"/>
          <w:lang w:val="mn-MN"/>
        </w:rPr>
      </w:pPr>
    </w:p>
    <w:p w14:paraId="40B5C1D6" w14:textId="7DA220ED" w:rsidR="005A381C" w:rsidRPr="005A381C" w:rsidRDefault="005A381C" w:rsidP="005A381C">
      <w:pPr>
        <w:ind w:firstLine="720"/>
        <w:jc w:val="both"/>
        <w:rPr>
          <w:rFonts w:ascii="Arial" w:hAnsi="Arial" w:cs="Arial"/>
          <w:b/>
          <w:color w:val="000000" w:themeColor="text1"/>
        </w:rPr>
      </w:pPr>
      <w:r w:rsidRPr="005A381C">
        <w:rPr>
          <w:rFonts w:ascii="Arial" w:hAnsi="Arial" w:cs="Arial"/>
          <w:b/>
          <w:color w:val="000000" w:themeColor="text1"/>
          <w:lang w:val="mn-MN"/>
        </w:rPr>
        <w:t>3/17 дугаар зүйлийн 17.1 дэх хэсэг</w:t>
      </w:r>
      <w:r w:rsidRPr="005A381C">
        <w:rPr>
          <w:rFonts w:ascii="Arial" w:hAnsi="Arial" w:cs="Arial"/>
          <w:b/>
          <w:color w:val="000000" w:themeColor="text1"/>
        </w:rPr>
        <w:t>:</w:t>
      </w:r>
    </w:p>
    <w:p w14:paraId="17DA14DF" w14:textId="4F461873" w:rsidR="005A381C" w:rsidRPr="00681117" w:rsidRDefault="005A381C" w:rsidP="005A381C">
      <w:pPr>
        <w:ind w:firstLine="720"/>
        <w:jc w:val="both"/>
        <w:rPr>
          <w:rFonts w:ascii="Arial" w:hAnsi="Arial" w:cs="Arial"/>
          <w:color w:val="000000" w:themeColor="text1"/>
          <w:lang w:val="mn-MN"/>
        </w:rPr>
      </w:pPr>
      <w:r w:rsidRPr="00681117">
        <w:rPr>
          <w:rFonts w:ascii="Arial" w:hAnsi="Arial" w:cs="Arial"/>
          <w:color w:val="000000" w:themeColor="text1"/>
          <w:lang w:val="mn-MN"/>
        </w:rPr>
        <w:t>“17.1.Ургамал, ургамлын уусмал ханд</w:t>
      </w:r>
      <w:r>
        <w:rPr>
          <w:rFonts w:ascii="Arial" w:hAnsi="Arial" w:cs="Arial"/>
          <w:color w:val="000000" w:themeColor="text1"/>
          <w:lang w:val="mn-MN"/>
        </w:rPr>
        <w:t>, хандмал, ялгамл</w:t>
      </w:r>
      <w:r w:rsidRPr="00681117">
        <w:rPr>
          <w:rFonts w:ascii="Arial" w:hAnsi="Arial" w:cs="Arial"/>
          <w:color w:val="000000" w:themeColor="text1"/>
          <w:lang w:val="mn-MN"/>
        </w:rPr>
        <w:t>ыг гадаад улсад гаргах зөвшөөрлийг Генетик нөөцийн тухай хуулийн 16 дугаар зүйлий</w:t>
      </w:r>
      <w:r w:rsidR="00EA68D1">
        <w:rPr>
          <w:rFonts w:ascii="Arial" w:hAnsi="Arial" w:cs="Arial"/>
          <w:color w:val="000000" w:themeColor="text1"/>
          <w:lang w:val="mn-MN"/>
        </w:rPr>
        <w:t>н 16.2-т</w:t>
      </w:r>
      <w:r w:rsidRPr="00681117">
        <w:rPr>
          <w:rFonts w:ascii="Arial" w:hAnsi="Arial" w:cs="Arial"/>
          <w:color w:val="000000" w:themeColor="text1"/>
          <w:lang w:val="mn-MN"/>
        </w:rPr>
        <w:t xml:space="preserve"> заасан журмын дагуу төрийн захиргааны төв байгууллага олгоно.</w:t>
      </w:r>
    </w:p>
    <w:p w14:paraId="710567C7" w14:textId="77777777" w:rsidR="002C0372" w:rsidRPr="00681117" w:rsidRDefault="002C0372" w:rsidP="002C0372">
      <w:pPr>
        <w:ind w:firstLine="720"/>
        <w:jc w:val="both"/>
        <w:rPr>
          <w:rFonts w:ascii="Arial" w:hAnsi="Arial" w:cs="Arial"/>
          <w:color w:val="000000" w:themeColor="text1"/>
          <w:lang w:val="mn-MN"/>
        </w:rPr>
      </w:pPr>
    </w:p>
    <w:p w14:paraId="0CEC3463" w14:textId="5591B911"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4 дүгээр зүйл.</w:t>
      </w:r>
      <w:r w:rsidRPr="00681117">
        <w:rPr>
          <w:rFonts w:ascii="Arial" w:hAnsi="Arial" w:cs="Arial"/>
          <w:color w:val="000000" w:themeColor="text1"/>
          <w:lang w:val="mn-MN"/>
        </w:rPr>
        <w:t>Байгалийн ургамлын тухай хуулийн 17 дугаар зүйлийн 17.5 дахь хэсгийг хассугай.</w:t>
      </w:r>
    </w:p>
    <w:p w14:paraId="5CA261FA" w14:textId="77777777" w:rsidR="002C0372" w:rsidRPr="00681117" w:rsidRDefault="002C0372" w:rsidP="002C0372">
      <w:pPr>
        <w:ind w:firstLine="720"/>
        <w:jc w:val="both"/>
        <w:rPr>
          <w:rFonts w:ascii="Arial" w:hAnsi="Arial" w:cs="Arial"/>
          <w:b/>
          <w:color w:val="000000" w:themeColor="text1"/>
          <w:lang w:val="mn-MN"/>
        </w:rPr>
      </w:pPr>
    </w:p>
    <w:p w14:paraId="5C958D82" w14:textId="03F9C371" w:rsidR="002C0372" w:rsidRPr="00681117" w:rsidRDefault="005A381C" w:rsidP="002C0372">
      <w:pPr>
        <w:ind w:firstLine="720"/>
        <w:jc w:val="both"/>
        <w:rPr>
          <w:rFonts w:ascii="Arial" w:hAnsi="Arial" w:cs="Arial"/>
          <w:color w:val="000000" w:themeColor="text1"/>
          <w:lang w:val="mn-MN"/>
        </w:rPr>
      </w:pPr>
      <w:r>
        <w:rPr>
          <w:rFonts w:ascii="Arial" w:hAnsi="Arial" w:cs="Arial"/>
          <w:b/>
          <w:color w:val="000000" w:themeColor="text1"/>
          <w:lang w:val="mn-MN"/>
        </w:rPr>
        <w:t>5</w:t>
      </w:r>
      <w:r w:rsidR="002C0372" w:rsidRPr="00681117">
        <w:rPr>
          <w:rFonts w:ascii="Arial" w:hAnsi="Arial" w:cs="Arial"/>
          <w:b/>
          <w:color w:val="000000" w:themeColor="text1"/>
          <w:lang w:val="mn-MN"/>
        </w:rPr>
        <w:t xml:space="preserve"> дугаар зүйл.</w:t>
      </w:r>
      <w:r w:rsidR="002C0372" w:rsidRPr="00681117">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70629E53" w14:textId="77777777" w:rsidR="002C0372" w:rsidRPr="00681117" w:rsidRDefault="002C0372" w:rsidP="002C0372">
      <w:pPr>
        <w:jc w:val="both"/>
        <w:rPr>
          <w:rFonts w:ascii="Arial" w:hAnsi="Arial" w:cs="Arial"/>
          <w:color w:val="000000" w:themeColor="text1"/>
        </w:rPr>
      </w:pPr>
    </w:p>
    <w:p w14:paraId="1260B7C9" w14:textId="77777777" w:rsidR="002C0372" w:rsidRPr="00681117" w:rsidRDefault="002C0372" w:rsidP="002C0372">
      <w:pPr>
        <w:jc w:val="both"/>
        <w:rPr>
          <w:rFonts w:ascii="Arial" w:hAnsi="Arial" w:cs="Arial"/>
          <w:color w:val="000000" w:themeColor="text1"/>
          <w:lang w:val="mn-MN"/>
        </w:rPr>
      </w:pPr>
    </w:p>
    <w:p w14:paraId="23776793" w14:textId="77777777" w:rsidR="002C0372" w:rsidRPr="00681117" w:rsidRDefault="002C0372" w:rsidP="002C0372">
      <w:pPr>
        <w:jc w:val="both"/>
        <w:rPr>
          <w:rFonts w:ascii="Arial" w:hAnsi="Arial" w:cs="Arial"/>
          <w:color w:val="000000" w:themeColor="text1"/>
          <w:lang w:val="mn-MN"/>
        </w:rPr>
      </w:pPr>
    </w:p>
    <w:p w14:paraId="36CD25CE" w14:textId="77777777" w:rsidR="002C0372" w:rsidRPr="00681117" w:rsidRDefault="002C0372" w:rsidP="002C0372">
      <w:pPr>
        <w:jc w:val="both"/>
        <w:rPr>
          <w:rFonts w:ascii="Arial" w:hAnsi="Arial" w:cs="Arial"/>
          <w:color w:val="000000" w:themeColor="text1"/>
          <w:lang w:val="mn-MN"/>
        </w:rPr>
      </w:pPr>
    </w:p>
    <w:p w14:paraId="77301A89"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br w:type="page"/>
      </w:r>
    </w:p>
    <w:p w14:paraId="0B76FDA6"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6EED70CA" w14:textId="77777777" w:rsidR="002C0372" w:rsidRPr="00681117" w:rsidRDefault="002C0372" w:rsidP="002C0372">
      <w:pPr>
        <w:spacing w:after="120"/>
        <w:jc w:val="center"/>
        <w:rPr>
          <w:rFonts w:ascii="Arial" w:eastAsia="Malgun Gothic" w:hAnsi="Arial" w:cs="Arial"/>
          <w:b/>
          <w:color w:val="000000" w:themeColor="text1"/>
          <w:lang w:val="mn-MN" w:eastAsia="ko-KR"/>
        </w:rPr>
      </w:pPr>
      <w:r w:rsidRPr="00681117">
        <w:rPr>
          <w:rFonts w:ascii="Arial" w:eastAsia="Malgun Gothic" w:hAnsi="Arial" w:cs="Arial"/>
          <w:b/>
          <w:color w:val="000000" w:themeColor="text1"/>
          <w:lang w:val="mn-MN" w:eastAsia="ko-KR"/>
        </w:rPr>
        <w:t>МОНГОЛ УЛСЫН ХУУЛЬ</w:t>
      </w:r>
    </w:p>
    <w:p w14:paraId="260CEB06" w14:textId="77777777" w:rsidR="002C0372" w:rsidRPr="00681117" w:rsidRDefault="002C0372" w:rsidP="002C0372">
      <w:pPr>
        <w:spacing w:after="120"/>
        <w:jc w:val="center"/>
        <w:rPr>
          <w:rFonts w:ascii="Arial" w:eastAsia="Malgun Gothic" w:hAnsi="Arial" w:cs="Arial"/>
          <w:b/>
          <w:color w:val="000000" w:themeColor="text1"/>
          <w:lang w:val="mn-MN" w:eastAsia="ko-KR"/>
        </w:rPr>
      </w:pPr>
    </w:p>
    <w:p w14:paraId="58A0FF8C"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33788ACE" w14:textId="77777777" w:rsidR="002C0372" w:rsidRPr="00681117" w:rsidRDefault="002C0372" w:rsidP="002C0372">
      <w:pPr>
        <w:jc w:val="center"/>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r w:rsidRPr="00681117">
        <w:rPr>
          <w:rFonts w:ascii="Arial" w:hAnsi="Arial" w:cs="Arial"/>
          <w:color w:val="000000" w:themeColor="text1"/>
          <w:lang w:val="mn-MN"/>
        </w:rPr>
        <w:t xml:space="preserve"> </w:t>
      </w:r>
    </w:p>
    <w:p w14:paraId="3271DEB9" w14:textId="77777777" w:rsidR="002C0372" w:rsidRPr="00681117" w:rsidRDefault="002C0372" w:rsidP="002C0372">
      <w:pPr>
        <w:jc w:val="both"/>
        <w:rPr>
          <w:rFonts w:ascii="Arial" w:hAnsi="Arial" w:cs="Arial"/>
          <w:color w:val="000000" w:themeColor="text1"/>
          <w:lang w:val="mn-MN"/>
        </w:rPr>
      </w:pPr>
    </w:p>
    <w:p w14:paraId="557A2989" w14:textId="77777777" w:rsidR="002C0372" w:rsidRPr="00681117" w:rsidRDefault="002C0372" w:rsidP="002C0372">
      <w:pPr>
        <w:jc w:val="center"/>
        <w:rPr>
          <w:rFonts w:ascii="Arial" w:hAnsi="Arial" w:cs="Arial"/>
          <w:b/>
          <w:color w:val="000000" w:themeColor="text1"/>
          <w:lang w:val="mn-MN"/>
        </w:rPr>
      </w:pPr>
    </w:p>
    <w:p w14:paraId="4A984DCD" w14:textId="391D2AE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АМЬТНЫ ТУХАЙ ХУУЛЬД НЭМЭЛТ</w:t>
      </w:r>
      <w:r w:rsidR="002B207D">
        <w:rPr>
          <w:rFonts w:ascii="Arial" w:hAnsi="Arial" w:cs="Arial"/>
          <w:b/>
          <w:color w:val="000000" w:themeColor="text1"/>
          <w:lang w:val="mn-MN"/>
        </w:rPr>
        <w:t>, ӨӨРЧЛӨЛТ</w:t>
      </w:r>
      <w:r w:rsidRPr="00681117">
        <w:rPr>
          <w:rFonts w:ascii="Arial" w:hAnsi="Arial" w:cs="Arial"/>
          <w:b/>
          <w:color w:val="000000" w:themeColor="text1"/>
          <w:lang w:val="mn-MN"/>
        </w:rPr>
        <w:t xml:space="preserve"> </w:t>
      </w:r>
    </w:p>
    <w:p w14:paraId="4FED93EE"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ОРУУЛАХ ТУХАЙ</w:t>
      </w:r>
    </w:p>
    <w:p w14:paraId="6850DEDC" w14:textId="77777777" w:rsidR="002C0372" w:rsidRPr="00681117" w:rsidRDefault="002C0372" w:rsidP="002C0372">
      <w:pPr>
        <w:jc w:val="center"/>
        <w:rPr>
          <w:rFonts w:ascii="Arial" w:hAnsi="Arial" w:cs="Arial"/>
          <w:b/>
          <w:color w:val="000000" w:themeColor="text1"/>
          <w:lang w:val="mn-MN"/>
        </w:rPr>
      </w:pPr>
    </w:p>
    <w:p w14:paraId="0182901E" w14:textId="77777777" w:rsidR="002C0372" w:rsidRPr="00681117" w:rsidRDefault="002C0372" w:rsidP="002C0372">
      <w:pPr>
        <w:jc w:val="center"/>
        <w:rPr>
          <w:rFonts w:ascii="Arial" w:hAnsi="Arial" w:cs="Arial"/>
          <w:b/>
          <w:color w:val="000000" w:themeColor="text1"/>
          <w:lang w:val="mn-MN"/>
        </w:rPr>
      </w:pPr>
    </w:p>
    <w:p w14:paraId="08DF7B7C" w14:textId="77777777" w:rsidR="002C0372" w:rsidRPr="00681117" w:rsidRDefault="002C0372" w:rsidP="002C0372">
      <w:pPr>
        <w:ind w:firstLine="720"/>
        <w:jc w:val="both"/>
        <w:rPr>
          <w:rFonts w:ascii="Arial" w:hAnsi="Arial" w:cs="Arial"/>
          <w:strike/>
          <w:color w:val="000000" w:themeColor="text1"/>
          <w:lang w:val="mn-MN"/>
        </w:rPr>
      </w:pPr>
      <w:r w:rsidRPr="00681117">
        <w:rPr>
          <w:rFonts w:ascii="Arial" w:hAnsi="Arial" w:cs="Arial"/>
          <w:b/>
          <w:color w:val="000000" w:themeColor="text1"/>
          <w:lang w:val="mn-MN"/>
        </w:rPr>
        <w:t>1 дүгээр зүйл.</w:t>
      </w:r>
      <w:r w:rsidRPr="00681117">
        <w:rPr>
          <w:rFonts w:ascii="Arial" w:hAnsi="Arial" w:cs="Arial"/>
          <w:color w:val="000000" w:themeColor="text1"/>
          <w:lang w:val="mn-MN"/>
        </w:rPr>
        <w:t>Амьтны тухай хуульд дор дурдсан агуулгатай дараах хэсэг нэмсүгэй:</w:t>
      </w:r>
      <w:r w:rsidRPr="00681117">
        <w:rPr>
          <w:rFonts w:ascii="Arial" w:hAnsi="Arial" w:cs="Arial"/>
          <w:strike/>
          <w:color w:val="000000" w:themeColor="text1"/>
          <w:lang w:val="mn-MN"/>
        </w:rPr>
        <w:t xml:space="preserve"> </w:t>
      </w:r>
    </w:p>
    <w:p w14:paraId="05AD82D9" w14:textId="77777777" w:rsidR="002C0372" w:rsidRPr="00681117" w:rsidRDefault="002C0372" w:rsidP="002C0372">
      <w:pPr>
        <w:ind w:firstLine="720"/>
        <w:jc w:val="both"/>
        <w:rPr>
          <w:rFonts w:ascii="Arial" w:hAnsi="Arial" w:cs="Arial"/>
          <w:color w:val="000000" w:themeColor="text1"/>
          <w:lang w:val="mn-MN"/>
        </w:rPr>
      </w:pPr>
    </w:p>
    <w:p w14:paraId="6C816FC2" w14:textId="7E8F23A5" w:rsidR="002C0372" w:rsidRPr="00681117" w:rsidRDefault="003E0E76" w:rsidP="002C0372">
      <w:pPr>
        <w:ind w:firstLine="720"/>
        <w:jc w:val="both"/>
        <w:rPr>
          <w:rFonts w:ascii="Arial" w:hAnsi="Arial" w:cs="Arial"/>
          <w:b/>
          <w:color w:val="000000" w:themeColor="text1"/>
          <w:lang w:val="mn-MN"/>
        </w:rPr>
      </w:pPr>
      <w:r>
        <w:rPr>
          <w:rFonts w:ascii="Arial" w:hAnsi="Arial" w:cs="Arial"/>
          <w:b/>
          <w:color w:val="000000" w:themeColor="text1"/>
          <w:lang w:val="mn-MN"/>
        </w:rPr>
        <w:t>1</w:t>
      </w:r>
      <w:r w:rsidR="002C0372" w:rsidRPr="00681117">
        <w:rPr>
          <w:rFonts w:ascii="Arial" w:hAnsi="Arial" w:cs="Arial"/>
          <w:b/>
          <w:color w:val="000000" w:themeColor="text1"/>
        </w:rPr>
        <w:t>/25</w:t>
      </w:r>
      <w:r w:rsidR="002C0372" w:rsidRPr="00681117">
        <w:rPr>
          <w:rFonts w:ascii="Arial" w:hAnsi="Arial" w:cs="Arial"/>
          <w:b/>
          <w:color w:val="000000" w:themeColor="text1"/>
          <w:lang w:val="mn-MN"/>
        </w:rPr>
        <w:t xml:space="preserve"> дугаар зүйлийн 25.6 дахь  хэсэг:</w:t>
      </w:r>
    </w:p>
    <w:p w14:paraId="3CA956C5" w14:textId="77777777" w:rsidR="002C0372" w:rsidRPr="00681117" w:rsidRDefault="002C0372" w:rsidP="002C0372">
      <w:pPr>
        <w:jc w:val="both"/>
        <w:rPr>
          <w:rFonts w:ascii="Arial" w:hAnsi="Arial" w:cs="Arial"/>
          <w:color w:val="000000" w:themeColor="text1"/>
          <w:lang w:val="mn-MN"/>
        </w:rPr>
      </w:pPr>
      <w:r w:rsidRPr="00681117">
        <w:rPr>
          <w:rFonts w:ascii="Arial" w:hAnsi="Arial" w:cs="Arial"/>
          <w:color w:val="000000" w:themeColor="text1"/>
          <w:lang w:val="mn-MN"/>
        </w:rPr>
        <w:tab/>
        <w:t>"25.6.Иргэн, хуулийн этгээд энэ хуулийн 25.1, 29.1-д заасан тусгай зөвшөөрөл авахын өмнө Генетик нөөцийн тухай хуулийн 9 дүгээр зүйлд заасан генетик нөөц, түүнтэй холбоотой уламжлалт мэдлэгийн үндэсний бүртгэл, мэдээллийн нэгдсэн санд бүртгүүлсэн байна.”</w:t>
      </w:r>
    </w:p>
    <w:p w14:paraId="47728F9E" w14:textId="77777777" w:rsidR="002C0372" w:rsidRPr="00681117" w:rsidRDefault="002C0372" w:rsidP="002C0372">
      <w:pPr>
        <w:jc w:val="both"/>
        <w:rPr>
          <w:rFonts w:ascii="Arial" w:hAnsi="Arial" w:cs="Arial"/>
          <w:color w:val="000000" w:themeColor="text1"/>
          <w:lang w:val="mn-MN"/>
        </w:rPr>
      </w:pPr>
    </w:p>
    <w:p w14:paraId="6FA0DCB5" w14:textId="388B5666" w:rsidR="002C0372" w:rsidRPr="00681117" w:rsidRDefault="003E0E76" w:rsidP="002C0372">
      <w:pPr>
        <w:ind w:firstLine="720"/>
        <w:jc w:val="both"/>
        <w:rPr>
          <w:rFonts w:ascii="Arial" w:hAnsi="Arial" w:cs="Arial"/>
          <w:b/>
          <w:color w:val="000000" w:themeColor="text1"/>
          <w:lang w:val="mn-MN"/>
        </w:rPr>
      </w:pPr>
      <w:r>
        <w:rPr>
          <w:rFonts w:ascii="Arial" w:hAnsi="Arial" w:cs="Arial"/>
          <w:b/>
          <w:color w:val="000000" w:themeColor="text1"/>
          <w:lang w:val="mn-MN"/>
        </w:rPr>
        <w:t>2</w:t>
      </w:r>
      <w:r w:rsidR="002C0372" w:rsidRPr="00681117">
        <w:rPr>
          <w:rFonts w:ascii="Arial" w:hAnsi="Arial" w:cs="Arial"/>
          <w:b/>
          <w:color w:val="000000" w:themeColor="text1"/>
          <w:lang w:val="mn-MN"/>
        </w:rPr>
        <w:t>/36 дугаар зүйлийн 36.6 дахь хэсэг:</w:t>
      </w:r>
    </w:p>
    <w:p w14:paraId="093FF781" w14:textId="522FE9B8" w:rsidR="002C0372" w:rsidRPr="00681117" w:rsidRDefault="00430057" w:rsidP="002C0372">
      <w:pPr>
        <w:jc w:val="both"/>
        <w:rPr>
          <w:rFonts w:ascii="Arial" w:hAnsi="Arial" w:cs="Arial"/>
          <w:color w:val="000000" w:themeColor="text1"/>
          <w:lang w:val="mn-MN"/>
        </w:rPr>
      </w:pPr>
      <w:r>
        <w:rPr>
          <w:rFonts w:ascii="Arial" w:hAnsi="Arial" w:cs="Arial"/>
          <w:color w:val="000000" w:themeColor="text1"/>
          <w:lang w:val="mn-MN"/>
        </w:rPr>
        <w:tab/>
        <w:t>“36.</w:t>
      </w:r>
      <w:r w:rsidR="002C0372" w:rsidRPr="00681117">
        <w:rPr>
          <w:rFonts w:ascii="Arial" w:hAnsi="Arial" w:cs="Arial"/>
          <w:color w:val="000000" w:themeColor="text1"/>
          <w:lang w:val="mn-MN"/>
        </w:rPr>
        <w:t>6.Энэ хуулийн 36.1-36.2-т заасны дагуу амьтныг амьдаар нь болон амьтны гаралтай түүхий эд, сорьц дээжийг гадаад улсад гаргахдаа Генетик нөөцийн тухай хуулийн 9 дүгээр зүйлд заасан генетик нөөц, түүнтэй холбоотой уламжлалт мэдлэгийн үндэсний бүртгэл, мэдээллийн нэгдсэн санд бүртгэнэ.”</w:t>
      </w:r>
    </w:p>
    <w:p w14:paraId="7606CB21" w14:textId="77777777" w:rsidR="002C0372" w:rsidRDefault="002C0372" w:rsidP="002C0372">
      <w:pPr>
        <w:jc w:val="both"/>
        <w:rPr>
          <w:rFonts w:ascii="Arial" w:hAnsi="Arial" w:cs="Arial"/>
          <w:color w:val="000000" w:themeColor="text1"/>
          <w:lang w:val="mn-MN"/>
        </w:rPr>
      </w:pPr>
    </w:p>
    <w:p w14:paraId="7DABA4D3" w14:textId="77777777" w:rsidR="002C0372"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2 дугаар зүйл.</w:t>
      </w:r>
      <w:r w:rsidRPr="00681117">
        <w:rPr>
          <w:rFonts w:ascii="Arial" w:hAnsi="Arial" w:cs="Arial"/>
          <w:color w:val="000000" w:themeColor="text1"/>
          <w:lang w:val="mn-MN"/>
        </w:rPr>
        <w:t>Амьтны тухай хуулийн 2 дугаар зүйлийн 2.1 дэх хэсгийн “хамгаалах тухай” гэсний дараа “, Генетик нөөцийн тухай”</w:t>
      </w:r>
      <w:r w:rsidRPr="00681117">
        <w:rPr>
          <w:rFonts w:ascii="Arial" w:hAnsi="Arial" w:cs="Arial"/>
          <w:color w:val="000000" w:themeColor="text1"/>
        </w:rPr>
        <w:t xml:space="preserve"> </w:t>
      </w:r>
      <w:r w:rsidRPr="00681117">
        <w:rPr>
          <w:rFonts w:ascii="Arial" w:hAnsi="Arial" w:cs="Arial"/>
          <w:color w:val="000000" w:themeColor="text1"/>
          <w:lang w:val="mn-MN"/>
        </w:rPr>
        <w:t xml:space="preserve"> гэж нэмсүгэй.</w:t>
      </w:r>
    </w:p>
    <w:p w14:paraId="53B4FC35" w14:textId="77777777" w:rsidR="003E0E76" w:rsidRDefault="003E0E76" w:rsidP="002C0372">
      <w:pPr>
        <w:ind w:firstLine="720"/>
        <w:jc w:val="both"/>
        <w:rPr>
          <w:rFonts w:ascii="Arial" w:hAnsi="Arial" w:cs="Arial"/>
          <w:color w:val="000000" w:themeColor="text1"/>
          <w:lang w:val="mn-MN"/>
        </w:rPr>
      </w:pPr>
    </w:p>
    <w:p w14:paraId="66A05A74" w14:textId="1CF2E901" w:rsidR="003E0E76" w:rsidRDefault="003E0E76" w:rsidP="003E0E76">
      <w:pPr>
        <w:ind w:firstLine="720"/>
        <w:jc w:val="both"/>
        <w:rPr>
          <w:rFonts w:ascii="Arial" w:hAnsi="Arial" w:cs="Arial"/>
          <w:color w:val="000000" w:themeColor="text1"/>
          <w:lang w:val="mn-MN"/>
        </w:rPr>
      </w:pPr>
      <w:r w:rsidRPr="00681117">
        <w:rPr>
          <w:rFonts w:ascii="Arial" w:hAnsi="Arial" w:cs="Arial"/>
          <w:b/>
          <w:color w:val="000000" w:themeColor="text1"/>
          <w:lang w:val="mn-MN"/>
        </w:rPr>
        <w:t>3 дугаар зүйл.</w:t>
      </w:r>
      <w:r>
        <w:rPr>
          <w:rFonts w:ascii="Arial" w:hAnsi="Arial" w:cs="Arial"/>
          <w:color w:val="000000" w:themeColor="text1"/>
          <w:lang w:val="mn-MN"/>
        </w:rPr>
        <w:t>Амьтны тухай</w:t>
      </w:r>
      <w:r w:rsidRPr="00681117">
        <w:rPr>
          <w:rFonts w:ascii="Arial" w:hAnsi="Arial" w:cs="Arial"/>
          <w:color w:val="000000" w:themeColor="text1"/>
          <w:lang w:val="mn-MN"/>
        </w:rPr>
        <w:t xml:space="preserve"> хуулийн </w:t>
      </w:r>
      <w:r>
        <w:rPr>
          <w:rFonts w:ascii="Arial" w:hAnsi="Arial" w:cs="Arial"/>
          <w:color w:val="000000" w:themeColor="text1"/>
          <w:lang w:val="mn-MN"/>
        </w:rPr>
        <w:t>20</w:t>
      </w:r>
      <w:r w:rsidRPr="00681117">
        <w:rPr>
          <w:rFonts w:ascii="Arial" w:hAnsi="Arial" w:cs="Arial"/>
          <w:color w:val="000000" w:themeColor="text1"/>
          <w:lang w:val="mn-MN"/>
        </w:rPr>
        <w:t xml:space="preserve"> дугаар зүйлийн </w:t>
      </w:r>
      <w:r>
        <w:rPr>
          <w:rFonts w:ascii="Arial" w:hAnsi="Arial" w:cs="Arial"/>
          <w:color w:val="000000" w:themeColor="text1"/>
          <w:lang w:val="mn-MN"/>
        </w:rPr>
        <w:t>20.3</w:t>
      </w:r>
      <w:r w:rsidRPr="00681117">
        <w:rPr>
          <w:rFonts w:ascii="Arial" w:hAnsi="Arial" w:cs="Arial"/>
          <w:color w:val="000000" w:themeColor="text1"/>
          <w:lang w:val="mn-MN"/>
        </w:rPr>
        <w:t xml:space="preserve"> дахь хэсэг, </w:t>
      </w:r>
      <w:r>
        <w:rPr>
          <w:rFonts w:ascii="Arial" w:hAnsi="Arial" w:cs="Arial"/>
          <w:color w:val="000000" w:themeColor="text1"/>
          <w:lang w:val="mn-MN"/>
        </w:rPr>
        <w:t>36 дугаар зүйлийн 36.2</w:t>
      </w:r>
      <w:r w:rsidRPr="00681117">
        <w:rPr>
          <w:rFonts w:ascii="Arial" w:hAnsi="Arial" w:cs="Arial"/>
          <w:color w:val="000000" w:themeColor="text1"/>
          <w:lang w:val="mn-MN"/>
        </w:rPr>
        <w:t xml:space="preserve"> дахь хэс</w:t>
      </w:r>
      <w:r>
        <w:rPr>
          <w:rFonts w:ascii="Arial" w:hAnsi="Arial" w:cs="Arial"/>
          <w:color w:val="000000" w:themeColor="text1"/>
          <w:lang w:val="mn-MN"/>
        </w:rPr>
        <w:t>г</w:t>
      </w:r>
      <w:r w:rsidRPr="00681117">
        <w:rPr>
          <w:rFonts w:ascii="Arial" w:hAnsi="Arial" w:cs="Arial"/>
          <w:color w:val="000000" w:themeColor="text1"/>
          <w:lang w:val="mn-MN"/>
        </w:rPr>
        <w:t>ийг дор дурдсанаар тус тус өөрчлөн найруулсугай:</w:t>
      </w:r>
    </w:p>
    <w:p w14:paraId="613C6FF8" w14:textId="77777777" w:rsidR="003E0E76" w:rsidRDefault="003E0E76" w:rsidP="002C0372">
      <w:pPr>
        <w:ind w:firstLine="720"/>
        <w:jc w:val="both"/>
        <w:rPr>
          <w:rFonts w:ascii="Arial" w:hAnsi="Arial" w:cs="Arial"/>
          <w:color w:val="000000" w:themeColor="text1"/>
          <w:lang w:val="mn-MN"/>
        </w:rPr>
      </w:pPr>
    </w:p>
    <w:p w14:paraId="6EC4AA93" w14:textId="77777777" w:rsidR="003E0E76" w:rsidRPr="00681117" w:rsidRDefault="003E0E76" w:rsidP="003E0E76">
      <w:pPr>
        <w:ind w:firstLine="720"/>
        <w:jc w:val="both"/>
        <w:rPr>
          <w:rFonts w:ascii="Arial" w:hAnsi="Arial" w:cs="Arial"/>
          <w:b/>
          <w:color w:val="000000" w:themeColor="text1"/>
          <w:lang w:val="mn-MN"/>
        </w:rPr>
      </w:pPr>
      <w:r w:rsidRPr="00681117">
        <w:rPr>
          <w:rFonts w:ascii="Arial" w:hAnsi="Arial" w:cs="Arial"/>
          <w:b/>
          <w:color w:val="000000" w:themeColor="text1"/>
          <w:lang w:val="mn-MN"/>
        </w:rPr>
        <w:t>1</w:t>
      </w:r>
      <w:r w:rsidRPr="00681117">
        <w:rPr>
          <w:rFonts w:ascii="Arial" w:hAnsi="Arial" w:cs="Arial"/>
          <w:b/>
          <w:color w:val="000000" w:themeColor="text1"/>
        </w:rPr>
        <w:t>/20</w:t>
      </w:r>
      <w:r w:rsidRPr="00681117">
        <w:rPr>
          <w:rFonts w:ascii="Arial" w:hAnsi="Arial" w:cs="Arial"/>
          <w:b/>
          <w:color w:val="000000" w:themeColor="text1"/>
          <w:lang w:val="mn-MN"/>
        </w:rPr>
        <w:t xml:space="preserve"> дугаар зүйлийн 20.3 дахь  хэсэг:</w:t>
      </w:r>
    </w:p>
    <w:p w14:paraId="09D0CA6F" w14:textId="53134B02" w:rsidR="003E0E76" w:rsidRDefault="003E0E76" w:rsidP="003E0E76">
      <w:pPr>
        <w:ind w:firstLine="720"/>
        <w:jc w:val="both"/>
        <w:rPr>
          <w:rFonts w:ascii="Arial" w:hAnsi="Arial" w:cs="Arial"/>
          <w:color w:val="000000" w:themeColor="text1"/>
          <w:lang w:val="mn-MN"/>
        </w:rPr>
      </w:pPr>
      <w:r w:rsidRPr="00681117">
        <w:rPr>
          <w:rFonts w:ascii="Arial" w:hAnsi="Arial" w:cs="Arial"/>
          <w:color w:val="000000" w:themeColor="text1"/>
          <w:lang w:val="mn-MN"/>
        </w:rPr>
        <w:t xml:space="preserve">20.3.Иргэн, хуулийн этгээдийн амьтны цуглуулгыг гадаадад гаргах зөвшөөрлийг Генетик нөөцийн тухай </w:t>
      </w:r>
      <w:r w:rsidR="00EA68D1">
        <w:rPr>
          <w:rFonts w:ascii="Arial" w:hAnsi="Arial" w:cs="Arial"/>
          <w:color w:val="000000" w:themeColor="text1"/>
          <w:lang w:val="mn-MN"/>
        </w:rPr>
        <w:t>хуулийн 16 дугаар зүйлийн 16.2-т</w:t>
      </w:r>
      <w:r w:rsidRPr="00681117">
        <w:rPr>
          <w:rFonts w:ascii="Arial" w:hAnsi="Arial" w:cs="Arial"/>
          <w:color w:val="000000" w:themeColor="text1"/>
          <w:lang w:val="mn-MN"/>
        </w:rPr>
        <w:t xml:space="preserve"> заасан журмыг үндэслэн төрийн захиргааны төв байгууллага Монгол Улсын нэгдэн орсон олон улсын гэрээний дагуу олгоно.</w:t>
      </w:r>
    </w:p>
    <w:p w14:paraId="29F2AFB6" w14:textId="77777777" w:rsidR="003E0E76" w:rsidRDefault="003E0E76" w:rsidP="003E0E76">
      <w:pPr>
        <w:ind w:firstLine="720"/>
        <w:jc w:val="both"/>
        <w:rPr>
          <w:rFonts w:ascii="Arial" w:hAnsi="Arial" w:cs="Arial"/>
          <w:color w:val="000000" w:themeColor="text1"/>
          <w:lang w:val="mn-MN"/>
        </w:rPr>
      </w:pPr>
    </w:p>
    <w:p w14:paraId="5E4B931C" w14:textId="77777777" w:rsidR="003E0E76" w:rsidRPr="00681117" w:rsidRDefault="003E0E76" w:rsidP="003E0E76">
      <w:pPr>
        <w:ind w:firstLine="720"/>
        <w:jc w:val="both"/>
        <w:rPr>
          <w:rFonts w:ascii="Arial" w:hAnsi="Arial" w:cs="Arial"/>
          <w:b/>
          <w:color w:val="000000" w:themeColor="text1"/>
          <w:lang w:val="mn-MN"/>
        </w:rPr>
      </w:pPr>
      <w:r w:rsidRPr="00681117">
        <w:rPr>
          <w:rFonts w:ascii="Arial" w:hAnsi="Arial" w:cs="Arial"/>
          <w:b/>
          <w:color w:val="000000" w:themeColor="text1"/>
        </w:rPr>
        <w:t>3/36</w:t>
      </w:r>
      <w:r w:rsidRPr="00681117">
        <w:rPr>
          <w:rFonts w:ascii="Arial" w:hAnsi="Arial" w:cs="Arial"/>
          <w:b/>
          <w:color w:val="000000" w:themeColor="text1"/>
          <w:lang w:val="mn-MN"/>
        </w:rPr>
        <w:t xml:space="preserve"> дугаар зүйлийн 36.2 дахь  хэсэг:</w:t>
      </w:r>
    </w:p>
    <w:p w14:paraId="145789A4" w14:textId="50DE542A" w:rsidR="003E0E76" w:rsidRPr="00681117" w:rsidRDefault="003E0E76" w:rsidP="003E0E76">
      <w:pPr>
        <w:ind w:firstLine="720"/>
        <w:jc w:val="both"/>
        <w:rPr>
          <w:rFonts w:ascii="Arial" w:hAnsi="Arial" w:cs="Arial"/>
          <w:color w:val="000000" w:themeColor="text1"/>
          <w:lang w:val="mn-MN"/>
        </w:rPr>
      </w:pPr>
      <w:r w:rsidRPr="00681117">
        <w:rPr>
          <w:rFonts w:ascii="Arial" w:hAnsi="Arial" w:cs="Arial"/>
          <w:color w:val="000000" w:themeColor="text1"/>
          <w:lang w:val="mn-MN"/>
        </w:rPr>
        <w:t xml:space="preserve">36.2.Энэ хуулийн 36.1-д заасан амьтнаас бусад амьтныг амьдаар нь, мөн амьтны гаралтай түүхий эд, судалгааны ажлын сорьц дээжийг гадаад улсад гаргах зөвшөөрлийг Генетик нөөцийн тухай </w:t>
      </w:r>
      <w:r w:rsidR="00EA68D1">
        <w:rPr>
          <w:rFonts w:ascii="Arial" w:hAnsi="Arial" w:cs="Arial"/>
          <w:color w:val="000000" w:themeColor="text1"/>
          <w:lang w:val="mn-MN"/>
        </w:rPr>
        <w:t>хуулийн 16 дугаар зүйлийн 16.2-т</w:t>
      </w:r>
      <w:r w:rsidRPr="00681117">
        <w:rPr>
          <w:rFonts w:ascii="Arial" w:hAnsi="Arial" w:cs="Arial"/>
          <w:color w:val="000000" w:themeColor="text1"/>
          <w:lang w:val="mn-MN"/>
        </w:rPr>
        <w:t xml:space="preserve"> заасан журмын дагуу төрийн захиргааны төв байгууллага олгоно.</w:t>
      </w:r>
    </w:p>
    <w:p w14:paraId="3CDF2BF6" w14:textId="77777777" w:rsidR="002C0372" w:rsidRPr="00681117" w:rsidRDefault="002C0372" w:rsidP="002C0372">
      <w:pPr>
        <w:ind w:firstLine="720"/>
        <w:jc w:val="both"/>
        <w:rPr>
          <w:rFonts w:ascii="Arial" w:hAnsi="Arial" w:cs="Arial"/>
          <w:b/>
          <w:color w:val="000000" w:themeColor="text1"/>
          <w:lang w:val="mn-MN"/>
        </w:rPr>
      </w:pPr>
    </w:p>
    <w:p w14:paraId="58A65934"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3 дугаар зүйл.</w:t>
      </w:r>
      <w:r w:rsidRPr="00681117">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00B8FBC2" w14:textId="77777777" w:rsidR="002C0372" w:rsidRPr="00681117" w:rsidRDefault="002C0372" w:rsidP="002C0372">
      <w:pPr>
        <w:jc w:val="both"/>
        <w:rPr>
          <w:rFonts w:ascii="Arial" w:hAnsi="Arial" w:cs="Arial"/>
          <w:color w:val="000000" w:themeColor="text1"/>
        </w:rPr>
      </w:pPr>
    </w:p>
    <w:p w14:paraId="539EE91D" w14:textId="77777777" w:rsidR="002C0372" w:rsidRPr="00681117" w:rsidRDefault="002C0372" w:rsidP="002C0372">
      <w:pPr>
        <w:jc w:val="both"/>
        <w:rPr>
          <w:rFonts w:ascii="Arial" w:hAnsi="Arial" w:cs="Arial"/>
          <w:color w:val="000000" w:themeColor="text1"/>
        </w:rPr>
      </w:pPr>
      <w:r w:rsidRPr="00681117">
        <w:rPr>
          <w:rFonts w:ascii="Arial" w:hAnsi="Arial" w:cs="Arial"/>
          <w:color w:val="000000" w:themeColor="text1"/>
        </w:rPr>
        <w:br w:type="page"/>
      </w:r>
    </w:p>
    <w:p w14:paraId="1261DAC0"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4F11B531" w14:textId="77777777" w:rsidR="002C0372" w:rsidRPr="00681117" w:rsidRDefault="002C0372" w:rsidP="002C0372">
      <w:pPr>
        <w:spacing w:after="120"/>
        <w:jc w:val="center"/>
        <w:rPr>
          <w:rFonts w:ascii="Arial" w:eastAsia="Malgun Gothic" w:hAnsi="Arial" w:cs="Arial"/>
          <w:b/>
          <w:color w:val="000000" w:themeColor="text1"/>
          <w:lang w:val="mn-MN" w:eastAsia="ko-KR"/>
        </w:rPr>
      </w:pPr>
      <w:r w:rsidRPr="00681117">
        <w:rPr>
          <w:rFonts w:ascii="Arial" w:eastAsia="Malgun Gothic" w:hAnsi="Arial" w:cs="Arial"/>
          <w:b/>
          <w:color w:val="000000" w:themeColor="text1"/>
          <w:lang w:val="mn-MN" w:eastAsia="ko-KR"/>
        </w:rPr>
        <w:t>МОНГОЛ УЛСЫН ХУУЛЬ</w:t>
      </w:r>
    </w:p>
    <w:p w14:paraId="7560F08A" w14:textId="77777777" w:rsidR="002C0372" w:rsidRPr="00681117" w:rsidRDefault="002C0372" w:rsidP="002C0372">
      <w:pPr>
        <w:spacing w:after="120"/>
        <w:jc w:val="center"/>
        <w:rPr>
          <w:rFonts w:ascii="Arial" w:eastAsia="Malgun Gothic" w:hAnsi="Arial" w:cs="Arial"/>
          <w:b/>
          <w:color w:val="000000" w:themeColor="text1"/>
          <w:lang w:val="mn-MN" w:eastAsia="ko-KR"/>
        </w:rPr>
      </w:pPr>
    </w:p>
    <w:p w14:paraId="22F8D2E0"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3EBE8EDA" w14:textId="77777777" w:rsidR="002C0372" w:rsidRPr="00681117" w:rsidRDefault="002C0372" w:rsidP="002C0372">
      <w:pPr>
        <w:jc w:val="center"/>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r w:rsidRPr="00681117">
        <w:rPr>
          <w:rFonts w:ascii="Arial" w:hAnsi="Arial" w:cs="Arial"/>
          <w:color w:val="000000" w:themeColor="text1"/>
          <w:lang w:val="mn-MN"/>
        </w:rPr>
        <w:t xml:space="preserve"> </w:t>
      </w:r>
    </w:p>
    <w:p w14:paraId="2F7B12DE" w14:textId="77777777" w:rsidR="002C0372" w:rsidRPr="00681117" w:rsidRDefault="002C0372" w:rsidP="002C0372">
      <w:pPr>
        <w:jc w:val="center"/>
        <w:rPr>
          <w:rFonts w:ascii="Arial" w:hAnsi="Arial" w:cs="Arial"/>
          <w:color w:val="000000" w:themeColor="text1"/>
          <w:lang w:val="mn-MN"/>
        </w:rPr>
      </w:pPr>
    </w:p>
    <w:p w14:paraId="1F8FA80A" w14:textId="77777777" w:rsidR="002C0372" w:rsidRPr="00681117" w:rsidRDefault="002C0372" w:rsidP="002C0372">
      <w:pPr>
        <w:jc w:val="center"/>
        <w:rPr>
          <w:rFonts w:ascii="Arial" w:hAnsi="Arial" w:cs="Arial"/>
          <w:color w:val="000000" w:themeColor="text1"/>
          <w:lang w:val="mn-MN"/>
        </w:rPr>
      </w:pPr>
    </w:p>
    <w:p w14:paraId="652E55DB" w14:textId="77777777" w:rsidR="002C0372" w:rsidRPr="00681117" w:rsidRDefault="002C0372" w:rsidP="002C0372">
      <w:pPr>
        <w:jc w:val="both"/>
        <w:rPr>
          <w:rFonts w:ascii="Arial" w:hAnsi="Arial" w:cs="Arial"/>
          <w:color w:val="000000" w:themeColor="text1"/>
          <w:lang w:val="mn-MN"/>
        </w:rPr>
      </w:pPr>
    </w:p>
    <w:p w14:paraId="3DA0A4AD"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АМЬТАН, УРГАМАЛ, ТЭДГЭЭРИЙН ГАРАЛТАЙ ТҮҮХИЙ ЭД, БҮТЭЭГДЭХҮҮНИЙГ УЛСЫН ХИЛЭЭР НЭВТРҮҮЛЭХ ҮЕИЙН ХОРИО ЦЭЭРИЙН ХЯНАЛТ, ШАЛГАЛТЫН ТУХАЙ ХУУЛЬД НЭМЭЛТ ОРУУЛАХ ТУХАЙ</w:t>
      </w:r>
    </w:p>
    <w:p w14:paraId="56DA4CD3" w14:textId="77777777" w:rsidR="002C0372" w:rsidRPr="00681117" w:rsidRDefault="002C0372" w:rsidP="002C0372">
      <w:pPr>
        <w:jc w:val="center"/>
        <w:rPr>
          <w:rFonts w:ascii="Arial" w:hAnsi="Arial" w:cs="Arial"/>
          <w:b/>
          <w:color w:val="000000" w:themeColor="text1"/>
          <w:lang w:val="mn-MN"/>
        </w:rPr>
      </w:pPr>
    </w:p>
    <w:p w14:paraId="0FC21B8A" w14:textId="77777777" w:rsidR="002C0372" w:rsidRPr="00681117" w:rsidRDefault="002C0372" w:rsidP="002C0372">
      <w:pPr>
        <w:jc w:val="center"/>
        <w:rPr>
          <w:rFonts w:ascii="Arial" w:hAnsi="Arial" w:cs="Arial"/>
          <w:b/>
          <w:color w:val="000000" w:themeColor="text1"/>
          <w:lang w:val="mn-MN"/>
        </w:rPr>
      </w:pPr>
    </w:p>
    <w:p w14:paraId="24A72B4A" w14:textId="77777777" w:rsidR="002C0372" w:rsidRPr="00681117" w:rsidRDefault="002C0372" w:rsidP="002C0372">
      <w:pPr>
        <w:ind w:firstLine="720"/>
        <w:jc w:val="both"/>
        <w:rPr>
          <w:rFonts w:ascii="Arial" w:hAnsi="Arial" w:cs="Arial"/>
          <w:strike/>
          <w:color w:val="000000" w:themeColor="text1"/>
          <w:lang w:val="mn-MN"/>
        </w:rPr>
      </w:pPr>
      <w:r w:rsidRPr="00681117">
        <w:rPr>
          <w:rFonts w:ascii="Arial" w:hAnsi="Arial" w:cs="Arial"/>
          <w:b/>
          <w:color w:val="000000" w:themeColor="text1"/>
          <w:lang w:val="mn-MN"/>
        </w:rPr>
        <w:t>1 дүгээр зүйл.</w:t>
      </w:r>
      <w:r w:rsidRPr="00681117">
        <w:rPr>
          <w:rFonts w:ascii="Arial" w:hAnsi="Arial" w:cs="Arial"/>
          <w:color w:val="000000" w:themeColor="text1"/>
          <w:lang w:val="mn-MN"/>
        </w:rPr>
        <w:t>Амьтан, ургамал, тэдгээрийн гаралтай түүхий эд, бүтээгдэхүүнийг улсын хилээр нэвтрүүлэх үеийн хорио цээрийн хяналт, шалгалтын тухай</w:t>
      </w:r>
      <w:r w:rsidRPr="00681117">
        <w:rPr>
          <w:rFonts w:ascii="Arial" w:hAnsi="Arial" w:cs="Arial"/>
          <w:b/>
          <w:color w:val="000000" w:themeColor="text1"/>
          <w:lang w:val="mn-MN"/>
        </w:rPr>
        <w:t xml:space="preserve"> </w:t>
      </w:r>
      <w:r w:rsidRPr="00681117">
        <w:rPr>
          <w:rFonts w:ascii="Arial" w:hAnsi="Arial" w:cs="Arial"/>
          <w:color w:val="000000" w:themeColor="text1"/>
          <w:lang w:val="mn-MN"/>
        </w:rPr>
        <w:t>хуульд дор дурдсан агуулгатай дараах заалт нэмсүгэй:</w:t>
      </w:r>
      <w:r w:rsidRPr="00681117">
        <w:rPr>
          <w:rFonts w:ascii="Arial" w:hAnsi="Arial" w:cs="Arial"/>
          <w:strike/>
          <w:color w:val="000000" w:themeColor="text1"/>
          <w:lang w:val="mn-MN"/>
        </w:rPr>
        <w:t xml:space="preserve"> </w:t>
      </w:r>
    </w:p>
    <w:p w14:paraId="3C348B87" w14:textId="77777777" w:rsidR="002C0372" w:rsidRPr="00681117" w:rsidRDefault="002C0372" w:rsidP="002C0372">
      <w:pPr>
        <w:ind w:firstLine="720"/>
        <w:jc w:val="both"/>
        <w:rPr>
          <w:rFonts w:ascii="Arial" w:hAnsi="Arial" w:cs="Arial"/>
          <w:color w:val="000000" w:themeColor="text1"/>
          <w:lang w:val="mn-MN"/>
        </w:rPr>
      </w:pPr>
    </w:p>
    <w:p w14:paraId="46D9851F" w14:textId="77777777" w:rsidR="002C0372" w:rsidRPr="00681117" w:rsidRDefault="002C0372" w:rsidP="002C0372">
      <w:pPr>
        <w:ind w:firstLine="720"/>
        <w:jc w:val="both"/>
        <w:rPr>
          <w:rFonts w:ascii="Arial" w:hAnsi="Arial" w:cs="Arial"/>
          <w:b/>
          <w:color w:val="000000" w:themeColor="text1"/>
          <w:lang w:val="mn-MN"/>
        </w:rPr>
      </w:pPr>
      <w:r w:rsidRPr="00681117">
        <w:rPr>
          <w:rFonts w:ascii="Arial" w:hAnsi="Arial" w:cs="Arial"/>
          <w:b/>
          <w:color w:val="000000" w:themeColor="text1"/>
          <w:lang w:val="mn-MN"/>
        </w:rPr>
        <w:t>1</w:t>
      </w:r>
      <w:r w:rsidRPr="00681117">
        <w:rPr>
          <w:rFonts w:ascii="Arial" w:hAnsi="Arial" w:cs="Arial"/>
          <w:b/>
          <w:color w:val="000000" w:themeColor="text1"/>
        </w:rPr>
        <w:t>/11</w:t>
      </w:r>
      <w:r w:rsidRPr="00681117">
        <w:rPr>
          <w:rFonts w:ascii="Arial" w:hAnsi="Arial" w:cs="Arial"/>
          <w:b/>
          <w:color w:val="000000" w:themeColor="text1"/>
          <w:lang w:val="mn-MN"/>
        </w:rPr>
        <w:t xml:space="preserve"> дүгээр зүйлийн 11.1.3 дахь  заалт:</w:t>
      </w:r>
    </w:p>
    <w:p w14:paraId="21D4D041" w14:textId="77777777" w:rsidR="002C0372" w:rsidRPr="00681117" w:rsidRDefault="002C0372" w:rsidP="002C0372">
      <w:pPr>
        <w:jc w:val="both"/>
        <w:rPr>
          <w:rFonts w:ascii="Arial" w:hAnsi="Arial" w:cs="Arial"/>
          <w:color w:val="000000" w:themeColor="text1"/>
          <w:lang w:val="mn-MN"/>
        </w:rPr>
      </w:pPr>
      <w:r w:rsidRPr="00681117">
        <w:rPr>
          <w:rFonts w:ascii="Arial" w:hAnsi="Arial" w:cs="Arial"/>
          <w:color w:val="000000" w:themeColor="text1"/>
          <w:lang w:val="mn-MN"/>
        </w:rPr>
        <w:tab/>
        <w:t>"11.1.3.Генетик нөөцийн тухай хуулийн 9 дүгээр зүйлд заасан генетик нөөц, түүнтэй холбоотой уламжлалт мэдлэгийн үндэсний бүртгэл, мэдээллийн нэгдсэн санд бүртгүүлсэн байх.”</w:t>
      </w:r>
    </w:p>
    <w:p w14:paraId="7C4606DB" w14:textId="77777777" w:rsidR="002C0372" w:rsidRPr="00681117" w:rsidRDefault="002C0372" w:rsidP="002C0372">
      <w:pPr>
        <w:jc w:val="both"/>
        <w:rPr>
          <w:rFonts w:ascii="Arial" w:hAnsi="Arial" w:cs="Arial"/>
          <w:color w:val="000000" w:themeColor="text1"/>
          <w:lang w:val="mn-MN"/>
        </w:rPr>
      </w:pPr>
    </w:p>
    <w:p w14:paraId="2581F712"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2 дугаар зүйл.</w:t>
      </w:r>
      <w:r w:rsidRPr="00681117">
        <w:rPr>
          <w:rFonts w:ascii="Arial" w:hAnsi="Arial" w:cs="Arial"/>
          <w:color w:val="000000" w:themeColor="text1"/>
          <w:lang w:val="mn-MN"/>
        </w:rPr>
        <w:t>Амьтан, ургамал, тэдгээрийн гаралтай түүхий эд, бүтээгдэхүүнийг улсын хилээр нэвтрүүлэх үеийн хорио цээрийн хяналт, шалгалтын тухай хуулийн 2 дугаар зүйлийн 2.1 дэх хэсгийн “хамгаалах тухай” гэсний дараа “, Генетик нөөцийн тухай”</w:t>
      </w:r>
      <w:r w:rsidRPr="00681117">
        <w:rPr>
          <w:rFonts w:ascii="Arial" w:hAnsi="Arial" w:cs="Arial"/>
          <w:color w:val="000000" w:themeColor="text1"/>
        </w:rPr>
        <w:t xml:space="preserve"> </w:t>
      </w:r>
      <w:r w:rsidRPr="00681117">
        <w:rPr>
          <w:rFonts w:ascii="Arial" w:hAnsi="Arial" w:cs="Arial"/>
          <w:color w:val="000000" w:themeColor="text1"/>
          <w:lang w:val="mn-MN"/>
        </w:rPr>
        <w:t xml:space="preserve"> гэж нэмсүгэй.</w:t>
      </w:r>
    </w:p>
    <w:p w14:paraId="05F03C98" w14:textId="77777777" w:rsidR="002C0372" w:rsidRPr="00681117" w:rsidRDefault="002C0372" w:rsidP="002C0372">
      <w:pPr>
        <w:ind w:firstLine="720"/>
        <w:jc w:val="both"/>
        <w:rPr>
          <w:rFonts w:ascii="Arial" w:hAnsi="Arial" w:cs="Arial"/>
          <w:b/>
          <w:color w:val="000000" w:themeColor="text1"/>
          <w:lang w:val="mn-MN"/>
        </w:rPr>
      </w:pPr>
    </w:p>
    <w:p w14:paraId="6C513888"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3 дугаар зүйл.</w:t>
      </w:r>
      <w:r w:rsidRPr="00681117">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02F2A4C8" w14:textId="77777777" w:rsidR="002C0372" w:rsidRPr="00681117" w:rsidRDefault="002C0372" w:rsidP="002C0372">
      <w:pPr>
        <w:jc w:val="both"/>
        <w:rPr>
          <w:rFonts w:ascii="Arial" w:hAnsi="Arial" w:cs="Arial"/>
          <w:color w:val="000000" w:themeColor="text1"/>
        </w:rPr>
      </w:pPr>
      <w:r w:rsidRPr="00681117">
        <w:rPr>
          <w:rFonts w:ascii="Arial" w:hAnsi="Arial" w:cs="Arial"/>
          <w:color w:val="000000" w:themeColor="text1"/>
        </w:rPr>
        <w:br w:type="page"/>
      </w:r>
    </w:p>
    <w:p w14:paraId="31A84B5F"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206056A1" w14:textId="77777777" w:rsidR="002C0372" w:rsidRPr="00681117" w:rsidRDefault="002C0372" w:rsidP="002C0372">
      <w:pPr>
        <w:spacing w:after="120"/>
        <w:jc w:val="center"/>
        <w:rPr>
          <w:rFonts w:ascii="Arial" w:eastAsia="Malgun Gothic" w:hAnsi="Arial" w:cs="Arial"/>
          <w:b/>
          <w:color w:val="000000" w:themeColor="text1"/>
          <w:lang w:val="mn-MN" w:eastAsia="ko-KR"/>
        </w:rPr>
      </w:pPr>
      <w:r w:rsidRPr="00681117">
        <w:rPr>
          <w:rFonts w:ascii="Arial" w:eastAsia="Malgun Gothic" w:hAnsi="Arial" w:cs="Arial"/>
          <w:b/>
          <w:color w:val="000000" w:themeColor="text1"/>
          <w:lang w:val="mn-MN" w:eastAsia="ko-KR"/>
        </w:rPr>
        <w:t>МОНГОЛ УЛСЫН ХУУЛЬ</w:t>
      </w:r>
    </w:p>
    <w:p w14:paraId="2AE8242C" w14:textId="77777777" w:rsidR="002C0372" w:rsidRPr="00681117" w:rsidRDefault="002C0372" w:rsidP="002C0372">
      <w:pPr>
        <w:spacing w:after="120"/>
        <w:jc w:val="center"/>
        <w:rPr>
          <w:rFonts w:ascii="Arial" w:eastAsia="Malgun Gothic" w:hAnsi="Arial" w:cs="Arial"/>
          <w:b/>
          <w:color w:val="000000" w:themeColor="text1"/>
          <w:lang w:val="mn-MN" w:eastAsia="ko-KR"/>
        </w:rPr>
      </w:pPr>
    </w:p>
    <w:p w14:paraId="26C082FA"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426D863D" w14:textId="77777777" w:rsidR="002C0372" w:rsidRPr="00681117" w:rsidRDefault="002C0372" w:rsidP="002C0372">
      <w:pPr>
        <w:jc w:val="center"/>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r w:rsidRPr="00681117">
        <w:rPr>
          <w:rFonts w:ascii="Arial" w:hAnsi="Arial" w:cs="Arial"/>
          <w:color w:val="000000" w:themeColor="text1"/>
          <w:lang w:val="mn-MN"/>
        </w:rPr>
        <w:t xml:space="preserve"> </w:t>
      </w:r>
    </w:p>
    <w:p w14:paraId="7EC3AEB1" w14:textId="77777777" w:rsidR="002C0372" w:rsidRPr="00681117" w:rsidRDefault="002C0372" w:rsidP="002C0372">
      <w:pPr>
        <w:jc w:val="both"/>
        <w:rPr>
          <w:rFonts w:ascii="Arial" w:hAnsi="Arial" w:cs="Arial"/>
          <w:color w:val="000000" w:themeColor="text1"/>
          <w:lang w:val="mn-MN"/>
        </w:rPr>
      </w:pPr>
    </w:p>
    <w:p w14:paraId="3411C904" w14:textId="77777777" w:rsidR="002C0372" w:rsidRPr="00681117" w:rsidRDefault="002C0372" w:rsidP="002C0372">
      <w:pPr>
        <w:jc w:val="center"/>
        <w:rPr>
          <w:rFonts w:ascii="Arial" w:hAnsi="Arial" w:cs="Arial"/>
          <w:b/>
          <w:color w:val="000000" w:themeColor="text1"/>
          <w:lang w:val="mn-MN"/>
        </w:rPr>
      </w:pPr>
    </w:p>
    <w:p w14:paraId="29597D17"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 xml:space="preserve">МАЛЫН ГЕНЕТИК НӨӨЦИЙН ТУХАЙ ХУУЛЬД </w:t>
      </w:r>
    </w:p>
    <w:p w14:paraId="69209EA4"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НЭМЭЛТ ОРУУЛАХ ТУХАЙ</w:t>
      </w:r>
    </w:p>
    <w:p w14:paraId="2372D7C4" w14:textId="77777777" w:rsidR="002C0372" w:rsidRPr="00681117" w:rsidRDefault="002C0372" w:rsidP="002C0372">
      <w:pPr>
        <w:jc w:val="center"/>
        <w:rPr>
          <w:rFonts w:ascii="Arial" w:hAnsi="Arial" w:cs="Arial"/>
          <w:b/>
          <w:color w:val="000000" w:themeColor="text1"/>
          <w:lang w:val="mn-MN"/>
        </w:rPr>
      </w:pPr>
    </w:p>
    <w:p w14:paraId="07CC3A0C" w14:textId="77777777" w:rsidR="002C0372" w:rsidRPr="00681117" w:rsidRDefault="002C0372" w:rsidP="002C0372">
      <w:pPr>
        <w:jc w:val="center"/>
        <w:rPr>
          <w:rFonts w:ascii="Arial" w:hAnsi="Arial" w:cs="Arial"/>
          <w:b/>
          <w:color w:val="000000" w:themeColor="text1"/>
          <w:lang w:val="mn-MN"/>
        </w:rPr>
      </w:pPr>
    </w:p>
    <w:p w14:paraId="40DB888B" w14:textId="77777777" w:rsidR="002C0372" w:rsidRPr="00681117" w:rsidRDefault="002C0372" w:rsidP="002C0372">
      <w:pPr>
        <w:ind w:firstLine="720"/>
        <w:jc w:val="both"/>
        <w:rPr>
          <w:rFonts w:ascii="Arial" w:hAnsi="Arial" w:cs="Arial"/>
          <w:b/>
          <w:color w:val="000000" w:themeColor="text1"/>
          <w:lang w:val="mn-MN"/>
        </w:rPr>
      </w:pPr>
      <w:r w:rsidRPr="00681117">
        <w:rPr>
          <w:rFonts w:ascii="Arial" w:hAnsi="Arial" w:cs="Arial"/>
          <w:b/>
          <w:color w:val="000000" w:themeColor="text1"/>
          <w:lang w:val="mn-MN"/>
        </w:rPr>
        <w:t>1 дүгээр зүйл.</w:t>
      </w:r>
      <w:r w:rsidRPr="00681117">
        <w:rPr>
          <w:rFonts w:ascii="Arial" w:hAnsi="Arial" w:cs="Arial"/>
          <w:color w:val="000000" w:themeColor="text1"/>
          <w:lang w:val="mn-MN"/>
        </w:rPr>
        <w:t>Малын генетик нөөцийн тухай</w:t>
      </w:r>
      <w:r w:rsidRPr="00681117">
        <w:rPr>
          <w:rFonts w:ascii="Arial" w:hAnsi="Arial" w:cs="Arial"/>
          <w:b/>
          <w:color w:val="000000" w:themeColor="text1"/>
          <w:lang w:val="mn-MN"/>
        </w:rPr>
        <w:t xml:space="preserve"> </w:t>
      </w:r>
      <w:r w:rsidRPr="00681117">
        <w:rPr>
          <w:rFonts w:ascii="Arial" w:hAnsi="Arial" w:cs="Arial"/>
          <w:color w:val="000000" w:themeColor="text1"/>
          <w:lang w:val="mn-MN"/>
        </w:rPr>
        <w:t>хуулийн 2 дугаар зүйлийн 2.1 дэх хэсгийн “шалгалтын тухай” гэсний дараа “, Генетик нөөцийн тухай”</w:t>
      </w:r>
      <w:r w:rsidRPr="00681117">
        <w:rPr>
          <w:rFonts w:ascii="Arial" w:hAnsi="Arial" w:cs="Arial"/>
          <w:color w:val="000000" w:themeColor="text1"/>
        </w:rPr>
        <w:t xml:space="preserve"> </w:t>
      </w:r>
      <w:r w:rsidRPr="00681117">
        <w:rPr>
          <w:rFonts w:ascii="Arial" w:hAnsi="Arial" w:cs="Arial"/>
          <w:color w:val="000000" w:themeColor="text1"/>
          <w:lang w:val="mn-MN"/>
        </w:rPr>
        <w:t xml:space="preserve"> гэж нэмсүгэй.</w:t>
      </w:r>
    </w:p>
    <w:p w14:paraId="41122073" w14:textId="77777777" w:rsidR="002C0372" w:rsidRPr="00681117" w:rsidRDefault="002C0372" w:rsidP="002C0372">
      <w:pPr>
        <w:ind w:firstLine="720"/>
        <w:jc w:val="both"/>
        <w:rPr>
          <w:rFonts w:ascii="Arial" w:hAnsi="Arial" w:cs="Arial"/>
          <w:b/>
          <w:color w:val="000000" w:themeColor="text1"/>
          <w:lang w:val="mn-MN"/>
        </w:rPr>
      </w:pPr>
    </w:p>
    <w:p w14:paraId="6F73C174"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2 дугаар зүйл.</w:t>
      </w:r>
      <w:r w:rsidRPr="00681117">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46D16BA3" w14:textId="77777777" w:rsidR="002C0372" w:rsidRPr="00681117" w:rsidRDefault="002C0372" w:rsidP="002C0372">
      <w:pPr>
        <w:spacing w:after="160" w:line="259" w:lineRule="auto"/>
        <w:rPr>
          <w:rFonts w:ascii="Arial" w:hAnsi="Arial" w:cs="Arial"/>
          <w:color w:val="000000" w:themeColor="text1"/>
        </w:rPr>
      </w:pPr>
      <w:r w:rsidRPr="00681117">
        <w:rPr>
          <w:rFonts w:ascii="Arial" w:hAnsi="Arial" w:cs="Arial"/>
          <w:color w:val="000000" w:themeColor="text1"/>
        </w:rPr>
        <w:br w:type="page"/>
      </w:r>
    </w:p>
    <w:p w14:paraId="6B1B26A7"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0BA6B7BA" w14:textId="77777777" w:rsidR="002C0372" w:rsidRPr="00C814BC" w:rsidRDefault="002C0372" w:rsidP="002C0372">
      <w:pPr>
        <w:spacing w:after="120"/>
        <w:jc w:val="center"/>
        <w:rPr>
          <w:rFonts w:ascii="Arial" w:eastAsia="Malgun Gothic" w:hAnsi="Arial" w:cs="Arial"/>
          <w:b/>
          <w:color w:val="000000" w:themeColor="text1"/>
          <w:lang w:val="mn-MN" w:eastAsia="ko-KR"/>
        </w:rPr>
      </w:pPr>
      <w:r w:rsidRPr="00C814BC">
        <w:rPr>
          <w:rFonts w:ascii="Arial" w:eastAsia="Malgun Gothic" w:hAnsi="Arial" w:cs="Arial"/>
          <w:b/>
          <w:color w:val="000000" w:themeColor="text1"/>
          <w:lang w:val="mn-MN" w:eastAsia="ko-KR"/>
        </w:rPr>
        <w:t>МОНГОЛ УЛСЫН ХУУЛЬ</w:t>
      </w:r>
    </w:p>
    <w:p w14:paraId="15E31325" w14:textId="77777777" w:rsidR="002C0372" w:rsidRPr="00681117" w:rsidRDefault="002C0372" w:rsidP="002C0372">
      <w:pPr>
        <w:spacing w:after="120"/>
        <w:jc w:val="center"/>
        <w:rPr>
          <w:rFonts w:ascii="Arial" w:eastAsia="Malgun Gothic" w:hAnsi="Arial" w:cs="Arial"/>
          <w:color w:val="000000" w:themeColor="text1"/>
          <w:lang w:val="mn-MN" w:eastAsia="ko-KR"/>
        </w:rPr>
      </w:pPr>
    </w:p>
    <w:p w14:paraId="43622B3D"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282190DD" w14:textId="77777777" w:rsidR="002C0372" w:rsidRPr="00681117" w:rsidRDefault="002C0372" w:rsidP="002C0372">
      <w:pPr>
        <w:jc w:val="center"/>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r w:rsidRPr="00681117">
        <w:rPr>
          <w:rFonts w:ascii="Arial" w:hAnsi="Arial" w:cs="Arial"/>
          <w:color w:val="000000" w:themeColor="text1"/>
          <w:lang w:val="mn-MN"/>
        </w:rPr>
        <w:t xml:space="preserve"> </w:t>
      </w:r>
    </w:p>
    <w:p w14:paraId="2ABF2FA0" w14:textId="77777777" w:rsidR="002C0372" w:rsidRPr="00681117" w:rsidRDefault="002C0372" w:rsidP="002C0372">
      <w:pPr>
        <w:pStyle w:val="Default"/>
        <w:spacing w:after="120"/>
        <w:ind w:firstLine="720"/>
        <w:jc w:val="center"/>
        <w:rPr>
          <w:rFonts w:eastAsiaTheme="minorHAnsi"/>
          <w:color w:val="000000" w:themeColor="text1"/>
          <w:lang w:val="mn-MN"/>
        </w:rPr>
      </w:pPr>
    </w:p>
    <w:p w14:paraId="0392CF97" w14:textId="77777777" w:rsidR="002C0372" w:rsidRPr="00681117" w:rsidRDefault="002C0372" w:rsidP="002C0372">
      <w:pPr>
        <w:spacing w:after="160" w:line="259" w:lineRule="auto"/>
        <w:rPr>
          <w:rFonts w:ascii="Arial" w:hAnsi="Arial" w:cs="Arial"/>
          <w:bCs/>
          <w:color w:val="000000" w:themeColor="text1"/>
        </w:rPr>
      </w:pPr>
    </w:p>
    <w:p w14:paraId="32328BC1" w14:textId="77777777" w:rsidR="002C0372" w:rsidRPr="00C35B20" w:rsidRDefault="002C0372" w:rsidP="00C814BC">
      <w:pPr>
        <w:pStyle w:val="Default"/>
        <w:ind w:firstLine="720"/>
        <w:jc w:val="center"/>
        <w:rPr>
          <w:rFonts w:eastAsia="Times New Roman"/>
          <w:b/>
          <w:bCs/>
          <w:color w:val="000000" w:themeColor="text1"/>
        </w:rPr>
      </w:pPr>
      <w:r w:rsidRPr="00C35B20">
        <w:rPr>
          <w:rFonts w:eastAsia="Times New Roman"/>
          <w:b/>
          <w:bCs/>
          <w:color w:val="000000" w:themeColor="text1"/>
        </w:rPr>
        <w:t xml:space="preserve">ЗАСГИЙН ГАЗРЫН ТУСГАЙ САНГИЙН ТУХАЙ ХУУЛЬД </w:t>
      </w:r>
    </w:p>
    <w:p w14:paraId="582831EB" w14:textId="77777777" w:rsidR="002C0372" w:rsidRPr="00C35B20" w:rsidRDefault="002C0372" w:rsidP="00C814BC">
      <w:pPr>
        <w:pStyle w:val="Default"/>
        <w:ind w:firstLine="720"/>
        <w:jc w:val="center"/>
        <w:rPr>
          <w:rFonts w:eastAsiaTheme="minorHAnsi"/>
          <w:b/>
          <w:color w:val="000000" w:themeColor="text1"/>
          <w:lang w:val="mn-MN"/>
        </w:rPr>
      </w:pPr>
      <w:r w:rsidRPr="00C35B20">
        <w:rPr>
          <w:rFonts w:eastAsia="Times New Roman"/>
          <w:b/>
          <w:bCs/>
          <w:color w:val="000000" w:themeColor="text1"/>
        </w:rPr>
        <w:t>НЭМЭЛТ ОРУУЛАХ ТУХАЙ</w:t>
      </w:r>
    </w:p>
    <w:p w14:paraId="190FF72A" w14:textId="77777777" w:rsidR="002C0372" w:rsidRPr="00681117" w:rsidRDefault="002C0372" w:rsidP="002C0372">
      <w:pPr>
        <w:spacing w:after="160" w:line="259" w:lineRule="auto"/>
        <w:rPr>
          <w:rFonts w:ascii="Arial" w:hAnsi="Arial" w:cs="Arial"/>
          <w:bCs/>
          <w:color w:val="000000" w:themeColor="text1"/>
        </w:rPr>
      </w:pPr>
    </w:p>
    <w:p w14:paraId="1489C43A"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1 дүгээр зүйл.</w:t>
      </w:r>
      <w:r w:rsidRPr="00681117">
        <w:rPr>
          <w:rFonts w:ascii="Arial" w:hAnsi="Arial" w:cs="Arial"/>
          <w:bCs/>
          <w:color w:val="000000" w:themeColor="text1"/>
        </w:rPr>
        <w:t xml:space="preserve"> Засгийн газрын тусгай сангийн тухай</w:t>
      </w:r>
      <w:r w:rsidRPr="00681117">
        <w:rPr>
          <w:rFonts w:ascii="Arial" w:hAnsi="Arial" w:cs="Arial"/>
          <w:color w:val="000000" w:themeColor="text1"/>
          <w:lang w:val="mn-MN"/>
        </w:rPr>
        <w:t xml:space="preserve"> хуульд дор дурдсан агуулгатай дараах заалт нэмсүгэй:</w:t>
      </w:r>
      <w:r w:rsidRPr="00681117">
        <w:rPr>
          <w:rFonts w:ascii="Arial" w:hAnsi="Arial" w:cs="Arial"/>
          <w:strike/>
          <w:color w:val="000000" w:themeColor="text1"/>
          <w:lang w:val="mn-MN"/>
        </w:rPr>
        <w:t xml:space="preserve"> </w:t>
      </w:r>
    </w:p>
    <w:p w14:paraId="0439A0DE" w14:textId="77777777" w:rsidR="002C0372" w:rsidRPr="00681117" w:rsidRDefault="002C0372" w:rsidP="002C0372">
      <w:pPr>
        <w:ind w:firstLine="720"/>
        <w:jc w:val="both"/>
        <w:rPr>
          <w:rFonts w:ascii="Arial" w:hAnsi="Arial" w:cs="Arial"/>
          <w:b/>
          <w:color w:val="000000" w:themeColor="text1"/>
        </w:rPr>
      </w:pPr>
    </w:p>
    <w:p w14:paraId="31DD162D" w14:textId="77777777" w:rsidR="002C0372" w:rsidRPr="00681117" w:rsidRDefault="002C0372" w:rsidP="002C0372">
      <w:pPr>
        <w:ind w:firstLine="720"/>
        <w:jc w:val="both"/>
        <w:rPr>
          <w:rFonts w:ascii="Arial" w:hAnsi="Arial" w:cs="Arial"/>
          <w:b/>
          <w:color w:val="000000" w:themeColor="text1"/>
          <w:lang w:val="mn-MN"/>
        </w:rPr>
      </w:pPr>
      <w:r w:rsidRPr="00681117">
        <w:rPr>
          <w:rFonts w:ascii="Arial" w:hAnsi="Arial" w:cs="Arial"/>
          <w:b/>
          <w:color w:val="000000" w:themeColor="text1"/>
          <w:lang w:val="mn-MN"/>
        </w:rPr>
        <w:t>1</w:t>
      </w:r>
      <w:r w:rsidRPr="00681117">
        <w:rPr>
          <w:rFonts w:ascii="Arial" w:hAnsi="Arial" w:cs="Arial"/>
          <w:b/>
          <w:color w:val="000000" w:themeColor="text1"/>
        </w:rPr>
        <w:t>/12</w:t>
      </w:r>
      <w:r w:rsidRPr="00681117">
        <w:rPr>
          <w:rFonts w:ascii="Arial" w:hAnsi="Arial" w:cs="Arial"/>
          <w:b/>
          <w:color w:val="000000" w:themeColor="text1"/>
          <w:lang w:val="mn-MN"/>
        </w:rPr>
        <w:t xml:space="preserve"> дугаар зүйлийн 12.1.8 дахь заалт:</w:t>
      </w:r>
    </w:p>
    <w:p w14:paraId="09A898AA" w14:textId="77777777" w:rsidR="002C0372" w:rsidRPr="00681117" w:rsidRDefault="002C0372" w:rsidP="002C0372">
      <w:pPr>
        <w:spacing w:after="160" w:line="259" w:lineRule="auto"/>
        <w:ind w:firstLine="720"/>
        <w:jc w:val="both"/>
        <w:rPr>
          <w:rFonts w:ascii="Arial" w:hAnsi="Arial" w:cs="Arial"/>
          <w:bCs/>
          <w:color w:val="000000" w:themeColor="text1"/>
        </w:rPr>
      </w:pPr>
      <w:r w:rsidRPr="00681117">
        <w:rPr>
          <w:rFonts w:ascii="Arial" w:hAnsi="Arial" w:cs="Arial"/>
          <w:bCs/>
          <w:color w:val="000000" w:themeColor="text1"/>
        </w:rPr>
        <w:t xml:space="preserve">“12.1.8.Генетик нөөц, түүнтэй холбоотой уламжлалт мэдлэг ашигласны төлбөрийн орлого;” </w:t>
      </w:r>
    </w:p>
    <w:p w14:paraId="23F55CD8" w14:textId="77777777" w:rsidR="002C0372" w:rsidRPr="00681117" w:rsidRDefault="002C0372" w:rsidP="002C0372">
      <w:pPr>
        <w:ind w:firstLine="720"/>
        <w:jc w:val="both"/>
        <w:rPr>
          <w:rFonts w:ascii="Arial" w:hAnsi="Arial" w:cs="Arial"/>
          <w:b/>
          <w:color w:val="000000" w:themeColor="text1"/>
          <w:lang w:val="mn-MN"/>
        </w:rPr>
      </w:pPr>
      <w:r w:rsidRPr="00681117">
        <w:rPr>
          <w:rFonts w:ascii="Arial" w:hAnsi="Arial" w:cs="Arial"/>
          <w:b/>
          <w:color w:val="000000" w:themeColor="text1"/>
          <w:lang w:val="mn-MN"/>
        </w:rPr>
        <w:t>2</w:t>
      </w:r>
      <w:r w:rsidRPr="00681117">
        <w:rPr>
          <w:rFonts w:ascii="Arial" w:hAnsi="Arial" w:cs="Arial"/>
          <w:b/>
          <w:color w:val="000000" w:themeColor="text1"/>
        </w:rPr>
        <w:t>/12</w:t>
      </w:r>
      <w:r w:rsidRPr="00681117">
        <w:rPr>
          <w:rFonts w:ascii="Arial" w:hAnsi="Arial" w:cs="Arial"/>
          <w:b/>
          <w:color w:val="000000" w:themeColor="text1"/>
          <w:lang w:val="mn-MN"/>
        </w:rPr>
        <w:t xml:space="preserve"> дугаар зүйлийн 12.2.13 дахь заалт:</w:t>
      </w:r>
    </w:p>
    <w:p w14:paraId="16F78EF5" w14:textId="77777777" w:rsidR="002C0372" w:rsidRPr="00681117" w:rsidRDefault="002C0372" w:rsidP="002C0372">
      <w:pPr>
        <w:spacing w:after="160" w:line="259" w:lineRule="auto"/>
        <w:ind w:firstLine="720"/>
        <w:jc w:val="both"/>
        <w:rPr>
          <w:rFonts w:ascii="Arial" w:hAnsi="Arial" w:cs="Arial"/>
          <w:bCs/>
          <w:color w:val="000000" w:themeColor="text1"/>
        </w:rPr>
      </w:pPr>
      <w:r w:rsidRPr="00681117">
        <w:rPr>
          <w:rFonts w:ascii="Arial" w:hAnsi="Arial" w:cs="Arial"/>
          <w:bCs/>
          <w:color w:val="000000" w:themeColor="text1"/>
        </w:rPr>
        <w:t xml:space="preserve">“12.2.13.генетик нөөцийг тогтоох, судлах, хамгаалах, нөхөн сэргээх, мэдээллийн нэгдсэн сан, генетик нөөцийн үндэсний сан бүрдүүлэхэд зарцуулна” </w:t>
      </w:r>
    </w:p>
    <w:p w14:paraId="3234013B" w14:textId="745E1274" w:rsidR="002C0372" w:rsidRPr="00681117" w:rsidRDefault="009D4F7C" w:rsidP="002C0372">
      <w:pPr>
        <w:ind w:firstLine="720"/>
        <w:jc w:val="both"/>
        <w:rPr>
          <w:rFonts w:ascii="Arial" w:hAnsi="Arial" w:cs="Arial"/>
          <w:color w:val="000000" w:themeColor="text1"/>
          <w:lang w:val="mn-MN"/>
        </w:rPr>
      </w:pPr>
      <w:r>
        <w:rPr>
          <w:rFonts w:ascii="Arial" w:hAnsi="Arial" w:cs="Arial"/>
          <w:b/>
          <w:color w:val="000000" w:themeColor="text1"/>
          <w:lang w:val="mn-MN"/>
        </w:rPr>
        <w:t>2</w:t>
      </w:r>
      <w:r w:rsidR="002C0372" w:rsidRPr="00681117">
        <w:rPr>
          <w:rFonts w:ascii="Arial" w:hAnsi="Arial" w:cs="Arial"/>
          <w:b/>
          <w:color w:val="000000" w:themeColor="text1"/>
          <w:lang w:val="mn-MN"/>
        </w:rPr>
        <w:t xml:space="preserve"> дугаар зүйл.</w:t>
      </w:r>
      <w:r w:rsidR="002C0372" w:rsidRPr="00681117">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101FFF11" w14:textId="77777777" w:rsidR="002C0372" w:rsidRPr="00681117" w:rsidRDefault="002C0372" w:rsidP="002C0372">
      <w:pPr>
        <w:spacing w:after="160" w:line="259" w:lineRule="auto"/>
        <w:rPr>
          <w:rFonts w:ascii="Arial" w:hAnsi="Arial" w:cs="Arial"/>
          <w:color w:val="000000" w:themeColor="text1"/>
          <w:lang w:val="mn-MN"/>
        </w:rPr>
      </w:pPr>
    </w:p>
    <w:p w14:paraId="3688DF5B" w14:textId="77777777" w:rsidR="002C0372" w:rsidRPr="00681117" w:rsidRDefault="002C0372" w:rsidP="002C0372">
      <w:pPr>
        <w:rPr>
          <w:rFonts w:ascii="Arial" w:hAnsi="Arial" w:cs="Arial"/>
          <w:color w:val="000000" w:themeColor="text1"/>
        </w:rPr>
      </w:pPr>
      <w:r w:rsidRPr="00681117">
        <w:rPr>
          <w:rFonts w:ascii="Arial" w:hAnsi="Arial" w:cs="Arial"/>
          <w:color w:val="000000" w:themeColor="text1"/>
        </w:rPr>
        <w:br w:type="page"/>
      </w:r>
    </w:p>
    <w:p w14:paraId="3BED7808"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202299CF" w14:textId="77777777" w:rsidR="002C0372" w:rsidRPr="00C814BC" w:rsidRDefault="002C0372" w:rsidP="002C0372">
      <w:pPr>
        <w:spacing w:after="120"/>
        <w:jc w:val="center"/>
        <w:rPr>
          <w:rFonts w:ascii="Arial" w:eastAsia="Malgun Gothic" w:hAnsi="Arial" w:cs="Arial"/>
          <w:b/>
          <w:color w:val="000000" w:themeColor="text1"/>
          <w:lang w:val="mn-MN" w:eastAsia="ko-KR"/>
        </w:rPr>
      </w:pPr>
      <w:r w:rsidRPr="00C814BC">
        <w:rPr>
          <w:rFonts w:ascii="Arial" w:eastAsia="Malgun Gothic" w:hAnsi="Arial" w:cs="Arial"/>
          <w:b/>
          <w:color w:val="000000" w:themeColor="text1"/>
          <w:lang w:val="mn-MN" w:eastAsia="ko-KR"/>
        </w:rPr>
        <w:t>МОНГОЛ УЛСЫН ХУУЛЬ</w:t>
      </w:r>
    </w:p>
    <w:p w14:paraId="6A7357F0" w14:textId="77777777" w:rsidR="002C0372" w:rsidRPr="00681117" w:rsidRDefault="002C0372" w:rsidP="002C0372">
      <w:pPr>
        <w:spacing w:after="120"/>
        <w:jc w:val="center"/>
        <w:rPr>
          <w:rFonts w:ascii="Arial" w:eastAsia="Malgun Gothic" w:hAnsi="Arial" w:cs="Arial"/>
          <w:color w:val="000000" w:themeColor="text1"/>
          <w:lang w:val="mn-MN" w:eastAsia="ko-KR"/>
        </w:rPr>
      </w:pPr>
    </w:p>
    <w:p w14:paraId="660185CD"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6376EDBA" w14:textId="77777777" w:rsidR="002C0372" w:rsidRPr="00681117" w:rsidRDefault="002C0372" w:rsidP="002C0372">
      <w:pPr>
        <w:jc w:val="center"/>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r w:rsidRPr="00681117">
        <w:rPr>
          <w:rFonts w:ascii="Arial" w:hAnsi="Arial" w:cs="Arial"/>
          <w:color w:val="000000" w:themeColor="text1"/>
          <w:lang w:val="mn-MN"/>
        </w:rPr>
        <w:t xml:space="preserve"> </w:t>
      </w:r>
    </w:p>
    <w:p w14:paraId="648AD3C2" w14:textId="77777777" w:rsidR="002C0372" w:rsidRPr="00681117" w:rsidRDefault="002C0372" w:rsidP="002C0372">
      <w:pPr>
        <w:jc w:val="center"/>
        <w:rPr>
          <w:rFonts w:ascii="Arial" w:hAnsi="Arial" w:cs="Arial"/>
          <w:b/>
          <w:color w:val="000000" w:themeColor="text1"/>
          <w:lang w:val="mn-MN"/>
        </w:rPr>
      </w:pPr>
    </w:p>
    <w:p w14:paraId="3CEA957D" w14:textId="77777777" w:rsidR="002C0372" w:rsidRPr="00681117" w:rsidRDefault="002C0372" w:rsidP="002C0372">
      <w:pPr>
        <w:jc w:val="center"/>
        <w:rPr>
          <w:rFonts w:ascii="Arial" w:hAnsi="Arial" w:cs="Arial"/>
          <w:b/>
          <w:color w:val="000000" w:themeColor="text1"/>
          <w:lang w:val="mn-MN"/>
        </w:rPr>
      </w:pPr>
    </w:p>
    <w:p w14:paraId="0E75B85A" w14:textId="77777777" w:rsidR="002C0372" w:rsidRPr="00681117" w:rsidRDefault="002C0372" w:rsidP="002C0372">
      <w:pPr>
        <w:jc w:val="center"/>
        <w:rPr>
          <w:rFonts w:ascii="Arial" w:hAnsi="Arial" w:cs="Arial"/>
          <w:b/>
          <w:color w:val="000000" w:themeColor="text1"/>
          <w:lang w:val="mn-MN"/>
        </w:rPr>
      </w:pPr>
    </w:p>
    <w:p w14:paraId="552E034D"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ЭРҮҮГИЙН ХУУЛЬД НЭМЭЛТ</w:t>
      </w:r>
    </w:p>
    <w:p w14:paraId="61417A10" w14:textId="77777777" w:rsidR="002C0372" w:rsidRPr="00681117" w:rsidRDefault="002C0372" w:rsidP="002C0372">
      <w:pPr>
        <w:jc w:val="center"/>
        <w:rPr>
          <w:rFonts w:ascii="Arial" w:hAnsi="Arial" w:cs="Arial"/>
          <w:b/>
          <w:color w:val="000000" w:themeColor="text1"/>
          <w:lang w:val="mn-MN"/>
        </w:rPr>
      </w:pPr>
      <w:r w:rsidRPr="00681117">
        <w:rPr>
          <w:rFonts w:ascii="Arial" w:hAnsi="Arial" w:cs="Arial"/>
          <w:b/>
          <w:color w:val="000000" w:themeColor="text1"/>
          <w:lang w:val="mn-MN"/>
        </w:rPr>
        <w:t xml:space="preserve"> ОРУУЛАХ ТУХАЙ</w:t>
      </w:r>
    </w:p>
    <w:p w14:paraId="27F49088" w14:textId="77777777" w:rsidR="002C0372" w:rsidRPr="00681117" w:rsidRDefault="002C0372" w:rsidP="002C0372">
      <w:pPr>
        <w:jc w:val="center"/>
        <w:rPr>
          <w:rFonts w:ascii="Arial" w:hAnsi="Arial" w:cs="Arial"/>
          <w:b/>
          <w:color w:val="000000" w:themeColor="text1"/>
          <w:lang w:val="mn-MN"/>
        </w:rPr>
      </w:pPr>
    </w:p>
    <w:p w14:paraId="6C596747" w14:textId="77777777" w:rsidR="002C0372" w:rsidRPr="00681117" w:rsidRDefault="002C0372" w:rsidP="002C0372">
      <w:pPr>
        <w:jc w:val="center"/>
        <w:rPr>
          <w:rFonts w:ascii="Arial" w:hAnsi="Arial" w:cs="Arial"/>
          <w:b/>
          <w:color w:val="000000" w:themeColor="text1"/>
          <w:lang w:val="mn-MN"/>
        </w:rPr>
      </w:pPr>
    </w:p>
    <w:p w14:paraId="3CDBFFA3" w14:textId="77777777" w:rsidR="002C0372" w:rsidRPr="00681117" w:rsidRDefault="002C0372" w:rsidP="002C0372">
      <w:pPr>
        <w:jc w:val="center"/>
        <w:rPr>
          <w:rFonts w:ascii="Arial" w:hAnsi="Arial" w:cs="Arial"/>
          <w:b/>
          <w:color w:val="000000" w:themeColor="text1"/>
          <w:lang w:val="mn-MN"/>
        </w:rPr>
      </w:pPr>
    </w:p>
    <w:p w14:paraId="5EEAD8F8" w14:textId="77777777" w:rsidR="002C0372" w:rsidRPr="00681117" w:rsidRDefault="002C0372" w:rsidP="00C814BC">
      <w:pPr>
        <w:ind w:firstLine="720"/>
        <w:jc w:val="both"/>
        <w:rPr>
          <w:rFonts w:ascii="Arial" w:hAnsi="Arial" w:cs="Arial"/>
          <w:color w:val="000000" w:themeColor="text1"/>
        </w:rPr>
      </w:pPr>
      <w:r w:rsidRPr="00681117">
        <w:rPr>
          <w:rFonts w:ascii="Arial" w:hAnsi="Arial" w:cs="Arial"/>
          <w:b/>
          <w:color w:val="000000" w:themeColor="text1"/>
          <w:lang w:val="mn-MN"/>
        </w:rPr>
        <w:t>1 дүгээр зүйл.</w:t>
      </w:r>
      <w:r w:rsidRPr="00681117">
        <w:rPr>
          <w:rFonts w:ascii="Arial" w:hAnsi="Arial" w:cs="Arial"/>
          <w:color w:val="000000" w:themeColor="text1"/>
          <w:lang w:val="mn-MN"/>
        </w:rPr>
        <w:t xml:space="preserve"> Эрүүгийн хуульд дор дурдсан агуулгатай дараах зүйлийг нэмсүгэй:</w:t>
      </w:r>
    </w:p>
    <w:p w14:paraId="72928A3E" w14:textId="77777777" w:rsidR="002C0372" w:rsidRPr="00681117" w:rsidRDefault="002C0372" w:rsidP="00C814BC">
      <w:pPr>
        <w:ind w:firstLine="720"/>
        <w:jc w:val="both"/>
        <w:rPr>
          <w:rFonts w:ascii="Arial" w:hAnsi="Arial" w:cs="Arial"/>
          <w:color w:val="000000" w:themeColor="text1"/>
          <w:lang w:val="mn-MN"/>
        </w:rPr>
      </w:pPr>
    </w:p>
    <w:p w14:paraId="59314FB7" w14:textId="77777777" w:rsidR="002C0372" w:rsidRPr="00681117" w:rsidRDefault="002C0372" w:rsidP="00C814BC">
      <w:pPr>
        <w:ind w:firstLine="720"/>
        <w:rPr>
          <w:rFonts w:ascii="Arial" w:hAnsi="Arial" w:cs="Arial"/>
          <w:b/>
          <w:color w:val="000000" w:themeColor="text1"/>
          <w:lang w:val="mn-MN"/>
        </w:rPr>
      </w:pPr>
      <w:r w:rsidRPr="00681117">
        <w:rPr>
          <w:rFonts w:ascii="Arial" w:hAnsi="Arial" w:cs="Arial"/>
          <w:b/>
          <w:color w:val="000000" w:themeColor="text1"/>
          <w:lang w:val="mn-MN"/>
        </w:rPr>
        <w:t>1/24.10 дугаар зүйл.Генетик нөөц, түүнтэй холбоотой мэдлэгийг хууль бусаар ашиглах:</w:t>
      </w:r>
    </w:p>
    <w:p w14:paraId="53CC15F1" w14:textId="31B57067" w:rsidR="002C0372" w:rsidRPr="00681117" w:rsidRDefault="00C814BC" w:rsidP="00C814BC">
      <w:pPr>
        <w:tabs>
          <w:tab w:val="left" w:pos="1140"/>
        </w:tabs>
        <w:ind w:firstLine="720"/>
        <w:rPr>
          <w:rFonts w:ascii="Arial" w:hAnsi="Arial" w:cs="Arial"/>
          <w:b/>
          <w:color w:val="000000" w:themeColor="text1"/>
        </w:rPr>
      </w:pPr>
      <w:r>
        <w:rPr>
          <w:rFonts w:ascii="Arial" w:hAnsi="Arial" w:cs="Arial"/>
          <w:b/>
          <w:color w:val="000000" w:themeColor="text1"/>
        </w:rPr>
        <w:tab/>
      </w:r>
    </w:p>
    <w:p w14:paraId="57729F0F" w14:textId="77777777" w:rsidR="002C0372" w:rsidRPr="00681117" w:rsidRDefault="002C0372" w:rsidP="00C814BC">
      <w:pPr>
        <w:tabs>
          <w:tab w:val="left" w:pos="426"/>
        </w:tabs>
        <w:suppressAutoHyphens/>
        <w:overflowPunct w:val="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1.Генетик нөөц, түүнтэй холбоотой уламжлалт мэдлэгийг тусгай зөвшөөрөлгүйгээр ашиглаж үлэмж хэмжээний хохирол учруулсан бол арван таван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34CDA7D" w14:textId="77777777" w:rsidR="002C0372" w:rsidRPr="00681117" w:rsidRDefault="002C0372" w:rsidP="00C814BC">
      <w:pPr>
        <w:tabs>
          <w:tab w:val="left" w:pos="426"/>
        </w:tabs>
        <w:suppressAutoHyphens/>
        <w:overflowPunct w:val="0"/>
        <w:jc w:val="both"/>
        <w:rPr>
          <w:rFonts w:ascii="Arial" w:hAnsi="Arial" w:cs="Arial"/>
          <w:color w:val="000000" w:themeColor="text1"/>
          <w:lang w:val="mn-MN"/>
        </w:rPr>
      </w:pPr>
    </w:p>
    <w:p w14:paraId="1666D7A9" w14:textId="77777777" w:rsidR="002C0372" w:rsidRPr="00681117" w:rsidRDefault="002C0372" w:rsidP="00C814BC">
      <w:pPr>
        <w:tabs>
          <w:tab w:val="left" w:pos="426"/>
        </w:tabs>
        <w:suppressAutoHyphens/>
        <w:overflowPunct w:val="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2.Энэ зүйлийн 1 дэх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хорин мянган нэгжээс нэг зуун хорин мянган нэгжтэй тэнцэх хэмжээний төгрөгөөр торгох ял шийтгэнэ.</w:t>
      </w:r>
    </w:p>
    <w:p w14:paraId="026C379B" w14:textId="77777777" w:rsidR="002C0372" w:rsidRPr="00681117" w:rsidRDefault="002C0372" w:rsidP="00C814BC">
      <w:pPr>
        <w:tabs>
          <w:tab w:val="left" w:pos="426"/>
        </w:tabs>
        <w:suppressAutoHyphens/>
        <w:overflowPunct w:val="0"/>
        <w:jc w:val="both"/>
        <w:rPr>
          <w:rFonts w:ascii="Arial" w:hAnsi="Arial" w:cs="Arial"/>
          <w:color w:val="000000" w:themeColor="text1"/>
          <w:lang w:val="mn-MN"/>
        </w:rPr>
      </w:pPr>
    </w:p>
    <w:p w14:paraId="0C9DD42F" w14:textId="77777777" w:rsidR="002C0372" w:rsidRPr="00681117" w:rsidRDefault="002C0372" w:rsidP="00C814BC">
      <w:pPr>
        <w:tabs>
          <w:tab w:val="left" w:pos="426"/>
        </w:tabs>
        <w:suppressAutoHyphens/>
        <w:overflowPunct w:val="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3. Генетик нөөцтэй холбоотой уламжлалт мэдлэгийг гадаадын иргэн, хуулийн этгээдэд дамжуулан худалдаж үлэмж хэмжээний хохирол учруулсан бол гэмт хэрэг үйлдэж олсон хөрөнгө, орлогыг хурааж, хүнийг арван мянган нэгжээс гучин мянган нэгжтэй тэнцэх хэмжээний төгрөгөөр торгох, эсхүл нэг жилээс таван жил хүртэл хугацаагаар хорих ял шийтгэнэ.</w:t>
      </w:r>
    </w:p>
    <w:p w14:paraId="1DE1BC43" w14:textId="77777777" w:rsidR="002C0372" w:rsidRPr="00681117" w:rsidRDefault="002C0372" w:rsidP="00C814BC">
      <w:pPr>
        <w:tabs>
          <w:tab w:val="left" w:pos="426"/>
        </w:tabs>
        <w:suppressAutoHyphens/>
        <w:overflowPunct w:val="0"/>
        <w:jc w:val="both"/>
        <w:rPr>
          <w:rFonts w:ascii="Arial" w:hAnsi="Arial" w:cs="Arial"/>
          <w:color w:val="000000" w:themeColor="text1"/>
          <w:lang w:val="mn-MN"/>
        </w:rPr>
      </w:pPr>
    </w:p>
    <w:p w14:paraId="78000EC0" w14:textId="77777777" w:rsidR="002C0372" w:rsidRPr="00681117" w:rsidRDefault="002C0372" w:rsidP="00C814BC">
      <w:pPr>
        <w:tabs>
          <w:tab w:val="left" w:pos="426"/>
        </w:tabs>
        <w:suppressAutoHyphens/>
        <w:overflowPunct w:val="0"/>
        <w:jc w:val="both"/>
        <w:rPr>
          <w:rFonts w:ascii="Arial" w:hAnsi="Arial" w:cs="Arial"/>
          <w:color w:val="000000" w:themeColor="text1"/>
          <w:lang w:val="mn-MN"/>
        </w:rPr>
      </w:pPr>
      <w:r w:rsidRPr="00681117">
        <w:rPr>
          <w:rFonts w:ascii="Arial" w:hAnsi="Arial" w:cs="Arial"/>
          <w:color w:val="000000" w:themeColor="text1"/>
          <w:lang w:val="mn-MN"/>
        </w:rPr>
        <w:tab/>
      </w:r>
      <w:r w:rsidRPr="00681117">
        <w:rPr>
          <w:rFonts w:ascii="Arial" w:hAnsi="Arial" w:cs="Arial"/>
          <w:color w:val="000000" w:themeColor="text1"/>
          <w:lang w:val="mn-MN"/>
        </w:rPr>
        <w:tab/>
        <w:t>4.Энэ зүйлийн 3 дахь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3542C417" w14:textId="77777777" w:rsidR="002C0372" w:rsidRPr="00681117" w:rsidRDefault="002C0372" w:rsidP="00C814BC">
      <w:pPr>
        <w:tabs>
          <w:tab w:val="left" w:pos="426"/>
        </w:tabs>
        <w:suppressAutoHyphens/>
        <w:overflowPunct w:val="0"/>
        <w:jc w:val="both"/>
        <w:rPr>
          <w:rFonts w:ascii="Arial" w:hAnsi="Arial" w:cs="Arial"/>
          <w:color w:val="000000" w:themeColor="text1"/>
          <w:lang w:val="mn-MN"/>
        </w:rPr>
      </w:pPr>
    </w:p>
    <w:p w14:paraId="5D696A9D" w14:textId="77777777" w:rsidR="002C0372" w:rsidRPr="00681117" w:rsidRDefault="002C0372" w:rsidP="002C0372">
      <w:pPr>
        <w:ind w:firstLine="720"/>
        <w:outlineLvl w:val="0"/>
        <w:rPr>
          <w:rFonts w:ascii="Arial" w:hAnsi="Arial" w:cs="Arial"/>
          <w:color w:val="000000" w:themeColor="text1"/>
        </w:rPr>
      </w:pPr>
      <w:r w:rsidRPr="00681117">
        <w:rPr>
          <w:rFonts w:ascii="Arial" w:hAnsi="Arial" w:cs="Arial"/>
          <w:b/>
          <w:color w:val="000000" w:themeColor="text1"/>
          <w:lang w:val="mn-MN"/>
        </w:rPr>
        <w:t>2 дугаар зүйл.</w:t>
      </w:r>
      <w:r w:rsidRPr="00681117">
        <w:rPr>
          <w:rFonts w:ascii="Arial" w:hAnsi="Arial" w:cs="Arial"/>
          <w:color w:val="000000" w:themeColor="text1"/>
          <w:lang w:val="mn-MN"/>
        </w:rPr>
        <w:t xml:space="preserve"> Энэ хуулийг Генетик нөөцийн тухай хууль хүчин төгөлдөр болсон өдрөөс эхлэн дагаж мөрдөнө.</w:t>
      </w:r>
    </w:p>
    <w:p w14:paraId="302BF515" w14:textId="77777777" w:rsidR="002C0372" w:rsidRDefault="002C0372" w:rsidP="002C0372">
      <w:pPr>
        <w:rPr>
          <w:rFonts w:ascii="Arial" w:hAnsi="Arial" w:cs="Arial"/>
          <w:color w:val="000000" w:themeColor="text1"/>
        </w:rPr>
      </w:pPr>
      <w:r>
        <w:rPr>
          <w:rFonts w:ascii="Arial" w:hAnsi="Arial" w:cs="Arial"/>
          <w:color w:val="000000" w:themeColor="text1"/>
        </w:rPr>
        <w:br w:type="page"/>
      </w:r>
    </w:p>
    <w:p w14:paraId="2165FD9F" w14:textId="77777777" w:rsidR="002C0372" w:rsidRPr="00681117" w:rsidRDefault="002C0372" w:rsidP="002C0372">
      <w:pPr>
        <w:jc w:val="right"/>
        <w:rPr>
          <w:rFonts w:ascii="Arial" w:hAnsi="Arial" w:cs="Arial"/>
          <w:color w:val="000000" w:themeColor="text1"/>
          <w:lang w:val="mn-MN"/>
        </w:rPr>
      </w:pPr>
      <w:r w:rsidRPr="00681117">
        <w:rPr>
          <w:rFonts w:ascii="Arial" w:hAnsi="Arial" w:cs="Arial"/>
          <w:color w:val="000000" w:themeColor="text1"/>
          <w:lang w:val="mn-MN"/>
        </w:rPr>
        <w:lastRenderedPageBreak/>
        <w:t>ТӨСӨЛ</w:t>
      </w:r>
    </w:p>
    <w:p w14:paraId="60BF922E" w14:textId="77777777" w:rsidR="002C0372" w:rsidRPr="00C814BC" w:rsidRDefault="002C0372" w:rsidP="002C0372">
      <w:pPr>
        <w:spacing w:after="120"/>
        <w:jc w:val="center"/>
        <w:rPr>
          <w:rFonts w:ascii="Arial" w:eastAsia="Malgun Gothic" w:hAnsi="Arial" w:cs="Arial"/>
          <w:b/>
          <w:color w:val="000000" w:themeColor="text1"/>
          <w:lang w:val="mn-MN" w:eastAsia="ko-KR"/>
        </w:rPr>
      </w:pPr>
      <w:r w:rsidRPr="00C814BC">
        <w:rPr>
          <w:rFonts w:ascii="Arial" w:eastAsia="Malgun Gothic" w:hAnsi="Arial" w:cs="Arial"/>
          <w:b/>
          <w:color w:val="000000" w:themeColor="text1"/>
          <w:lang w:val="mn-MN" w:eastAsia="ko-KR"/>
        </w:rPr>
        <w:t>МОНГОЛ УЛСЫН ХУУЛЬ</w:t>
      </w:r>
    </w:p>
    <w:p w14:paraId="3057CB40" w14:textId="77777777" w:rsidR="002C0372" w:rsidRPr="00681117" w:rsidRDefault="002C0372" w:rsidP="002C0372">
      <w:pPr>
        <w:spacing w:after="120"/>
        <w:jc w:val="center"/>
        <w:rPr>
          <w:rFonts w:ascii="Arial" w:eastAsia="Malgun Gothic" w:hAnsi="Arial" w:cs="Arial"/>
          <w:color w:val="000000" w:themeColor="text1"/>
          <w:lang w:val="mn-MN" w:eastAsia="ko-KR"/>
        </w:rPr>
      </w:pPr>
    </w:p>
    <w:p w14:paraId="331D163D" w14:textId="77777777" w:rsidR="002C0372" w:rsidRPr="00681117" w:rsidRDefault="002C0372" w:rsidP="002C0372">
      <w:pPr>
        <w:rPr>
          <w:rFonts w:ascii="Arial" w:eastAsia="Malgun Gothic" w:hAnsi="Arial" w:cs="Arial"/>
          <w:color w:val="000000" w:themeColor="text1"/>
          <w:lang w:val="mn-MN" w:eastAsia="ko-KR"/>
        </w:rPr>
      </w:pPr>
      <w:r w:rsidRPr="00681117">
        <w:rPr>
          <w:rFonts w:ascii="Arial" w:eastAsia="Malgun Gothic" w:hAnsi="Arial" w:cs="Arial"/>
          <w:color w:val="000000" w:themeColor="text1"/>
          <w:lang w:val="mn-MN" w:eastAsia="ko-KR"/>
        </w:rPr>
        <w:t>201</w:t>
      </w:r>
      <w:r>
        <w:rPr>
          <w:rFonts w:ascii="Arial" w:eastAsia="Malgun Gothic" w:hAnsi="Arial" w:cs="Arial"/>
          <w:color w:val="000000" w:themeColor="text1"/>
          <w:lang w:eastAsia="ko-KR"/>
        </w:rPr>
        <w:t>9</w:t>
      </w:r>
      <w:r w:rsidRPr="00681117">
        <w:rPr>
          <w:rFonts w:ascii="Arial" w:eastAsia="Malgun Gothic" w:hAnsi="Arial" w:cs="Arial"/>
          <w:color w:val="000000" w:themeColor="text1"/>
          <w:lang w:val="mn-MN" w:eastAsia="ko-KR"/>
        </w:rPr>
        <w:t xml:space="preserve"> оны  .. дугаар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Улаанбаатар </w:t>
      </w:r>
    </w:p>
    <w:p w14:paraId="7DEB00A4" w14:textId="77777777" w:rsidR="002C0372" w:rsidRPr="00681117" w:rsidRDefault="002C0372" w:rsidP="002C0372">
      <w:pPr>
        <w:jc w:val="center"/>
        <w:rPr>
          <w:rFonts w:ascii="Arial" w:hAnsi="Arial" w:cs="Arial"/>
          <w:color w:val="000000" w:themeColor="text1"/>
          <w:lang w:val="mn-MN"/>
        </w:rPr>
      </w:pPr>
      <w:r w:rsidRPr="00681117">
        <w:rPr>
          <w:rFonts w:ascii="Arial" w:eastAsia="Malgun Gothic" w:hAnsi="Arial" w:cs="Arial"/>
          <w:color w:val="000000" w:themeColor="text1"/>
          <w:lang w:val="mn-MN" w:eastAsia="ko-KR"/>
        </w:rPr>
        <w:t xml:space="preserve">сарын   ..-ны өдөр </w:t>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r>
      <w:r w:rsidRPr="00681117">
        <w:rPr>
          <w:rFonts w:ascii="Arial" w:eastAsia="Malgun Gothic" w:hAnsi="Arial" w:cs="Arial"/>
          <w:color w:val="000000" w:themeColor="text1"/>
          <w:lang w:val="mn-MN" w:eastAsia="ko-KR"/>
        </w:rPr>
        <w:tab/>
        <w:t xml:space="preserve">              хот</w:t>
      </w:r>
      <w:r w:rsidRPr="00681117">
        <w:rPr>
          <w:rFonts w:ascii="Arial" w:hAnsi="Arial" w:cs="Arial"/>
          <w:color w:val="000000" w:themeColor="text1"/>
          <w:lang w:val="mn-MN"/>
        </w:rPr>
        <w:t xml:space="preserve"> </w:t>
      </w:r>
    </w:p>
    <w:p w14:paraId="3B8495A7" w14:textId="77777777" w:rsidR="002C0372" w:rsidRPr="00681117" w:rsidRDefault="002C0372" w:rsidP="002C0372">
      <w:pPr>
        <w:pStyle w:val="Default"/>
        <w:spacing w:after="120"/>
        <w:ind w:firstLine="720"/>
        <w:jc w:val="center"/>
        <w:rPr>
          <w:rFonts w:eastAsiaTheme="minorHAnsi"/>
          <w:color w:val="000000" w:themeColor="text1"/>
          <w:lang w:val="mn-MN"/>
        </w:rPr>
      </w:pPr>
    </w:p>
    <w:p w14:paraId="686E0E18" w14:textId="77777777" w:rsidR="002C0372" w:rsidRPr="00C35B20" w:rsidRDefault="002C0372" w:rsidP="00C814BC">
      <w:pPr>
        <w:pStyle w:val="Default"/>
        <w:ind w:firstLine="720"/>
        <w:jc w:val="center"/>
        <w:rPr>
          <w:rFonts w:eastAsia="Times New Roman"/>
          <w:b/>
          <w:bCs/>
          <w:color w:val="000000" w:themeColor="text1"/>
        </w:rPr>
      </w:pPr>
      <w:r w:rsidRPr="00C35B20">
        <w:rPr>
          <w:rFonts w:eastAsia="Times New Roman"/>
          <w:b/>
          <w:bCs/>
          <w:color w:val="000000" w:themeColor="text1"/>
        </w:rPr>
        <w:t xml:space="preserve">ХУВИРГАСАН АМЬД ОРГАНИЗМЫН ТУХАЙ ХУУЛЬД </w:t>
      </w:r>
    </w:p>
    <w:p w14:paraId="611F942C" w14:textId="637A264D" w:rsidR="002C0372" w:rsidRPr="00C35B20" w:rsidRDefault="002C0372" w:rsidP="00C814BC">
      <w:pPr>
        <w:pStyle w:val="Default"/>
        <w:ind w:firstLine="720"/>
        <w:jc w:val="center"/>
        <w:rPr>
          <w:rFonts w:eastAsiaTheme="minorHAnsi"/>
          <w:b/>
          <w:color w:val="000000" w:themeColor="text1"/>
          <w:lang w:val="mn-MN"/>
        </w:rPr>
      </w:pPr>
      <w:r w:rsidRPr="00C35B20">
        <w:rPr>
          <w:rFonts w:eastAsia="Times New Roman"/>
          <w:b/>
          <w:bCs/>
          <w:color w:val="000000" w:themeColor="text1"/>
        </w:rPr>
        <w:t>НЭМЭЛТ</w:t>
      </w:r>
      <w:r w:rsidR="00F71B9A">
        <w:rPr>
          <w:rFonts w:eastAsia="Times New Roman"/>
          <w:b/>
          <w:bCs/>
          <w:color w:val="000000" w:themeColor="text1"/>
        </w:rPr>
        <w:t xml:space="preserve"> </w:t>
      </w:r>
      <w:r w:rsidRPr="00C35B20">
        <w:rPr>
          <w:rFonts w:eastAsia="Times New Roman"/>
          <w:b/>
          <w:bCs/>
          <w:color w:val="000000" w:themeColor="text1"/>
        </w:rPr>
        <w:t>ОРУУЛАХ ТУХАЙ</w:t>
      </w:r>
    </w:p>
    <w:p w14:paraId="13843394" w14:textId="77777777" w:rsidR="002C0372" w:rsidRPr="00681117" w:rsidRDefault="002C0372" w:rsidP="002C0372">
      <w:pPr>
        <w:spacing w:after="160" w:line="259" w:lineRule="auto"/>
        <w:rPr>
          <w:rFonts w:ascii="Arial" w:hAnsi="Arial" w:cs="Arial"/>
          <w:bCs/>
          <w:color w:val="000000" w:themeColor="text1"/>
        </w:rPr>
      </w:pPr>
    </w:p>
    <w:p w14:paraId="51BB7534"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1 дүгээр зүйл.</w:t>
      </w:r>
      <w:r>
        <w:rPr>
          <w:rFonts w:ascii="Arial" w:hAnsi="Arial" w:cs="Arial"/>
          <w:bCs/>
          <w:color w:val="000000" w:themeColor="text1"/>
        </w:rPr>
        <w:t>Х</w:t>
      </w:r>
      <w:r w:rsidRPr="00C35B20">
        <w:rPr>
          <w:rFonts w:ascii="Arial" w:hAnsi="Arial" w:cs="Arial"/>
          <w:bCs/>
          <w:color w:val="000000" w:themeColor="text1"/>
        </w:rPr>
        <w:t>увиргасан амьд организмын тухай</w:t>
      </w:r>
      <w:r>
        <w:rPr>
          <w:rFonts w:ascii="Arial" w:hAnsi="Arial" w:cs="Arial"/>
          <w:bCs/>
          <w:color w:val="000000" w:themeColor="text1"/>
        </w:rPr>
        <w:t xml:space="preserve"> </w:t>
      </w:r>
      <w:r w:rsidRPr="00681117">
        <w:rPr>
          <w:rFonts w:ascii="Arial" w:hAnsi="Arial" w:cs="Arial"/>
          <w:color w:val="000000" w:themeColor="text1"/>
          <w:lang w:val="mn-MN"/>
        </w:rPr>
        <w:t>хуульд дор дурдсан агуулгатай дараах</w:t>
      </w:r>
      <w:r>
        <w:rPr>
          <w:rFonts w:ascii="Arial" w:hAnsi="Arial" w:cs="Arial"/>
          <w:color w:val="000000" w:themeColor="text1"/>
          <w:lang w:val="mn-MN"/>
        </w:rPr>
        <w:t xml:space="preserve"> хэсэг, </w:t>
      </w:r>
      <w:r w:rsidRPr="00681117">
        <w:rPr>
          <w:rFonts w:ascii="Arial" w:hAnsi="Arial" w:cs="Arial"/>
          <w:color w:val="000000" w:themeColor="text1"/>
          <w:lang w:val="mn-MN"/>
        </w:rPr>
        <w:t>заалт нэмсүгэй:</w:t>
      </w:r>
      <w:r w:rsidRPr="00681117">
        <w:rPr>
          <w:rFonts w:ascii="Arial" w:hAnsi="Arial" w:cs="Arial"/>
          <w:strike/>
          <w:color w:val="000000" w:themeColor="text1"/>
          <w:lang w:val="mn-MN"/>
        </w:rPr>
        <w:t xml:space="preserve"> </w:t>
      </w:r>
    </w:p>
    <w:p w14:paraId="1F8C2DD3" w14:textId="77777777" w:rsidR="002C0372" w:rsidRPr="00681117" w:rsidRDefault="002C0372" w:rsidP="002C0372">
      <w:pPr>
        <w:ind w:firstLine="720"/>
        <w:jc w:val="both"/>
        <w:rPr>
          <w:rFonts w:ascii="Arial" w:hAnsi="Arial" w:cs="Arial"/>
          <w:b/>
          <w:color w:val="000000" w:themeColor="text1"/>
        </w:rPr>
      </w:pPr>
    </w:p>
    <w:p w14:paraId="5FC6BAA3" w14:textId="77777777" w:rsidR="002C0372" w:rsidRPr="007C321D" w:rsidRDefault="002C0372" w:rsidP="002C0372">
      <w:pPr>
        <w:ind w:firstLine="720"/>
        <w:jc w:val="both"/>
        <w:rPr>
          <w:rFonts w:ascii="Arial" w:hAnsi="Arial" w:cs="Arial"/>
          <w:b/>
          <w:color w:val="000000" w:themeColor="text1"/>
          <w:lang w:val="mn-MN"/>
        </w:rPr>
      </w:pPr>
      <w:r>
        <w:rPr>
          <w:rFonts w:ascii="Arial" w:hAnsi="Arial" w:cs="Arial"/>
          <w:b/>
          <w:color w:val="000000" w:themeColor="text1"/>
          <w:lang w:val="mn-MN"/>
        </w:rPr>
        <w:t>1</w:t>
      </w:r>
      <w:r w:rsidRPr="007C321D">
        <w:rPr>
          <w:rFonts w:ascii="Arial" w:hAnsi="Arial" w:cs="Arial"/>
          <w:b/>
          <w:color w:val="000000" w:themeColor="text1"/>
          <w:lang w:val="mn-MN"/>
        </w:rPr>
        <w:t>/</w:t>
      </w:r>
      <w:r>
        <w:rPr>
          <w:rFonts w:ascii="Arial" w:hAnsi="Arial" w:cs="Arial"/>
          <w:b/>
          <w:color w:val="000000" w:themeColor="text1"/>
          <w:lang w:val="mn-MN"/>
        </w:rPr>
        <w:t>9</w:t>
      </w:r>
      <w:r w:rsidRPr="007C321D">
        <w:rPr>
          <w:rFonts w:ascii="Arial" w:hAnsi="Arial" w:cs="Arial"/>
          <w:b/>
          <w:color w:val="000000" w:themeColor="text1"/>
          <w:lang w:val="mn-MN"/>
        </w:rPr>
        <w:t xml:space="preserve"> д</w:t>
      </w:r>
      <w:r>
        <w:rPr>
          <w:rFonts w:ascii="Arial" w:hAnsi="Arial" w:cs="Arial"/>
          <w:b/>
          <w:color w:val="000000" w:themeColor="text1"/>
          <w:lang w:val="mn-MN"/>
        </w:rPr>
        <w:t>ү</w:t>
      </w:r>
      <w:r w:rsidRPr="007C321D">
        <w:rPr>
          <w:rFonts w:ascii="Arial" w:hAnsi="Arial" w:cs="Arial"/>
          <w:b/>
          <w:color w:val="000000" w:themeColor="text1"/>
          <w:lang w:val="mn-MN"/>
        </w:rPr>
        <w:t>г</w:t>
      </w:r>
      <w:r>
        <w:rPr>
          <w:rFonts w:ascii="Arial" w:hAnsi="Arial" w:cs="Arial"/>
          <w:b/>
          <w:color w:val="000000" w:themeColor="text1"/>
          <w:lang w:val="mn-MN"/>
        </w:rPr>
        <w:t>ээ</w:t>
      </w:r>
      <w:r w:rsidRPr="007C321D">
        <w:rPr>
          <w:rFonts w:ascii="Arial" w:hAnsi="Arial" w:cs="Arial"/>
          <w:b/>
          <w:color w:val="000000" w:themeColor="text1"/>
          <w:lang w:val="mn-MN"/>
        </w:rPr>
        <w:t xml:space="preserve">р зүйлийн </w:t>
      </w:r>
      <w:r>
        <w:rPr>
          <w:rFonts w:ascii="Arial" w:hAnsi="Arial" w:cs="Arial"/>
          <w:b/>
          <w:color w:val="000000" w:themeColor="text1"/>
          <w:lang w:val="mn-MN"/>
        </w:rPr>
        <w:t>9</w:t>
      </w:r>
      <w:r w:rsidRPr="007C321D">
        <w:rPr>
          <w:rFonts w:ascii="Arial" w:hAnsi="Arial" w:cs="Arial"/>
          <w:b/>
          <w:color w:val="000000" w:themeColor="text1"/>
          <w:lang w:val="mn-MN"/>
        </w:rPr>
        <w:t>.</w:t>
      </w:r>
      <w:r>
        <w:rPr>
          <w:rFonts w:ascii="Arial" w:hAnsi="Arial" w:cs="Arial"/>
          <w:b/>
          <w:color w:val="000000" w:themeColor="text1"/>
          <w:lang w:val="mn-MN"/>
        </w:rPr>
        <w:t>6</w:t>
      </w:r>
      <w:r w:rsidRPr="007C321D">
        <w:rPr>
          <w:rFonts w:ascii="Arial" w:hAnsi="Arial" w:cs="Arial"/>
          <w:b/>
          <w:color w:val="000000" w:themeColor="text1"/>
          <w:lang w:val="mn-MN"/>
        </w:rPr>
        <w:t xml:space="preserve"> дахь хэсэг</w:t>
      </w:r>
      <w:r>
        <w:rPr>
          <w:rFonts w:ascii="Arial" w:hAnsi="Arial" w:cs="Arial"/>
          <w:b/>
          <w:color w:val="000000" w:themeColor="text1"/>
          <w:lang w:val="mn-MN"/>
        </w:rPr>
        <w:t>:</w:t>
      </w:r>
    </w:p>
    <w:p w14:paraId="65F2E7E3" w14:textId="77777777" w:rsidR="002C0372" w:rsidRPr="007C321D" w:rsidRDefault="002C0372" w:rsidP="002C0372">
      <w:pPr>
        <w:ind w:firstLine="720"/>
        <w:jc w:val="both"/>
        <w:rPr>
          <w:rFonts w:ascii="Arial" w:hAnsi="Arial" w:cs="Arial"/>
          <w:color w:val="000000" w:themeColor="text1"/>
          <w:lang w:val="mn-MN"/>
        </w:rPr>
      </w:pPr>
      <w:r>
        <w:rPr>
          <w:rFonts w:ascii="Arial" w:hAnsi="Arial" w:cs="Arial"/>
          <w:color w:val="000000" w:themeColor="text1"/>
          <w:lang w:val="mn-MN"/>
        </w:rPr>
        <w:t>“9.6.Генетик нөөц, түүнтэй холбоотой уламжлалт мэдлэгийг ашиглан х</w:t>
      </w:r>
      <w:r w:rsidRPr="007C321D">
        <w:rPr>
          <w:rFonts w:ascii="Arial" w:hAnsi="Arial" w:cs="Arial"/>
          <w:color w:val="000000" w:themeColor="text1"/>
          <w:lang w:val="mn-MN"/>
        </w:rPr>
        <w:t xml:space="preserve">увиргасан амьд организмыг </w:t>
      </w:r>
      <w:r>
        <w:rPr>
          <w:rFonts w:ascii="Arial" w:hAnsi="Arial" w:cs="Arial"/>
          <w:color w:val="000000" w:themeColor="text1"/>
          <w:lang w:val="mn-MN"/>
        </w:rPr>
        <w:t>гарган авах, ашиглах тохиолдолд Генетик нөөцийн тухай хуулийн 18 дугаар зүйлд заасны дагуу төлбөр төлнө.”</w:t>
      </w:r>
    </w:p>
    <w:p w14:paraId="32B6E627" w14:textId="77777777" w:rsidR="002C0372" w:rsidRPr="007C321D" w:rsidRDefault="002C0372" w:rsidP="002C0372">
      <w:pPr>
        <w:jc w:val="both"/>
        <w:rPr>
          <w:rFonts w:ascii="Arial" w:hAnsi="Arial" w:cs="Arial"/>
          <w:b/>
          <w:color w:val="000000" w:themeColor="text1"/>
          <w:lang w:val="mn-MN"/>
        </w:rPr>
      </w:pPr>
    </w:p>
    <w:p w14:paraId="2DA83538"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2 дугаар зүйл.</w:t>
      </w:r>
      <w:r w:rsidRPr="007C321D">
        <w:rPr>
          <w:rFonts w:ascii="Arial" w:hAnsi="Arial" w:cs="Arial"/>
          <w:bCs/>
          <w:color w:val="000000" w:themeColor="text1"/>
        </w:rPr>
        <w:t xml:space="preserve"> </w:t>
      </w:r>
      <w:r>
        <w:rPr>
          <w:rFonts w:ascii="Arial" w:hAnsi="Arial" w:cs="Arial"/>
          <w:bCs/>
          <w:color w:val="000000" w:themeColor="text1"/>
        </w:rPr>
        <w:t>Х</w:t>
      </w:r>
      <w:r w:rsidRPr="00C35B20">
        <w:rPr>
          <w:rFonts w:ascii="Arial" w:hAnsi="Arial" w:cs="Arial"/>
          <w:bCs/>
          <w:color w:val="000000" w:themeColor="text1"/>
        </w:rPr>
        <w:t>увиргасан амьд организмын</w:t>
      </w:r>
      <w:r w:rsidRPr="00681117">
        <w:rPr>
          <w:rFonts w:ascii="Arial" w:hAnsi="Arial" w:cs="Arial"/>
          <w:color w:val="000000" w:themeColor="text1"/>
          <w:lang w:val="mn-MN"/>
        </w:rPr>
        <w:t xml:space="preserve"> тухай хуулийн 2 дугаар зүйлийн 2.1 дэх хэсгийн </w:t>
      </w:r>
      <w:r>
        <w:rPr>
          <w:rFonts w:ascii="Arial" w:hAnsi="Arial" w:cs="Arial"/>
          <w:color w:val="000000" w:themeColor="text1"/>
          <w:lang w:val="mn-MN"/>
        </w:rPr>
        <w:t>“</w:t>
      </w:r>
      <w:r w:rsidRPr="00C35B20">
        <w:rPr>
          <w:rFonts w:ascii="Arial" w:hAnsi="Arial" w:cs="Arial"/>
          <w:color w:val="000000" w:themeColor="text1"/>
        </w:rPr>
        <w:t>Технологи дамжуулах тухай хууль,</w:t>
      </w:r>
      <w:r>
        <w:rPr>
          <w:rFonts w:ascii="Arial" w:hAnsi="Arial" w:cs="Arial"/>
          <w:color w:val="000000" w:themeColor="text1"/>
        </w:rPr>
        <w:t xml:space="preserve">” </w:t>
      </w:r>
      <w:r w:rsidRPr="00681117">
        <w:rPr>
          <w:rFonts w:ascii="Arial" w:hAnsi="Arial" w:cs="Arial"/>
          <w:color w:val="000000" w:themeColor="text1"/>
          <w:lang w:val="mn-MN"/>
        </w:rPr>
        <w:t>гэсний дараа “, Генетик нөөцийн тухай”</w:t>
      </w:r>
      <w:r w:rsidRPr="00681117">
        <w:rPr>
          <w:rFonts w:ascii="Arial" w:hAnsi="Arial" w:cs="Arial"/>
          <w:color w:val="000000" w:themeColor="text1"/>
        </w:rPr>
        <w:t xml:space="preserve"> </w:t>
      </w:r>
      <w:r w:rsidRPr="00681117">
        <w:rPr>
          <w:rFonts w:ascii="Arial" w:hAnsi="Arial" w:cs="Arial"/>
          <w:color w:val="000000" w:themeColor="text1"/>
          <w:lang w:val="mn-MN"/>
        </w:rPr>
        <w:t>гэж нэмсүгэй.</w:t>
      </w:r>
    </w:p>
    <w:p w14:paraId="290E7106" w14:textId="77777777" w:rsidR="002C0372" w:rsidRPr="00681117" w:rsidRDefault="002C0372" w:rsidP="002C0372">
      <w:pPr>
        <w:ind w:firstLine="720"/>
        <w:jc w:val="both"/>
        <w:rPr>
          <w:rFonts w:ascii="Arial" w:hAnsi="Arial" w:cs="Arial"/>
          <w:b/>
          <w:color w:val="000000" w:themeColor="text1"/>
          <w:lang w:val="mn-MN"/>
        </w:rPr>
      </w:pPr>
    </w:p>
    <w:p w14:paraId="2A12B831" w14:textId="77777777" w:rsidR="002C0372" w:rsidRPr="00681117" w:rsidRDefault="002C0372" w:rsidP="002C0372">
      <w:pPr>
        <w:ind w:firstLine="720"/>
        <w:jc w:val="both"/>
        <w:rPr>
          <w:rFonts w:ascii="Arial" w:hAnsi="Arial" w:cs="Arial"/>
          <w:color w:val="000000" w:themeColor="text1"/>
          <w:lang w:val="mn-MN"/>
        </w:rPr>
      </w:pPr>
      <w:r w:rsidRPr="00681117">
        <w:rPr>
          <w:rFonts w:ascii="Arial" w:hAnsi="Arial" w:cs="Arial"/>
          <w:b/>
          <w:color w:val="000000" w:themeColor="text1"/>
          <w:lang w:val="mn-MN"/>
        </w:rPr>
        <w:t>3 дугаар зүйл.</w:t>
      </w:r>
      <w:r w:rsidRPr="00681117">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2B30EE71" w14:textId="77777777" w:rsidR="002C0372" w:rsidRPr="00681117" w:rsidRDefault="002C0372" w:rsidP="002C0372">
      <w:pPr>
        <w:spacing w:after="160" w:line="259" w:lineRule="auto"/>
        <w:rPr>
          <w:rFonts w:ascii="Arial" w:hAnsi="Arial" w:cs="Arial"/>
          <w:color w:val="000000" w:themeColor="text1"/>
          <w:lang w:val="mn-MN"/>
        </w:rPr>
      </w:pPr>
    </w:p>
    <w:p w14:paraId="0F383933" w14:textId="77777777" w:rsidR="002C0372" w:rsidRDefault="002C0372" w:rsidP="002C0372">
      <w:pPr>
        <w:rPr>
          <w:rFonts w:ascii="Arial" w:hAnsi="Arial" w:cs="Arial"/>
          <w:color w:val="000000" w:themeColor="text1"/>
        </w:rPr>
      </w:pPr>
    </w:p>
    <w:p w14:paraId="492EA980" w14:textId="77777777" w:rsidR="00AD3A01" w:rsidRDefault="00AD3A01"/>
    <w:sectPr w:rsidR="00AD3A01" w:rsidSect="00A653A1">
      <w:headerReference w:type="default" r:id="rId7"/>
      <w:footerReference w:type="default" r:id="rId8"/>
      <w:pgSz w:w="11907" w:h="16839" w:code="9"/>
      <w:pgMar w:top="1440" w:right="107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F7A1D" w14:textId="77777777" w:rsidR="005164DE" w:rsidRDefault="005164DE">
      <w:r>
        <w:separator/>
      </w:r>
    </w:p>
  </w:endnote>
  <w:endnote w:type="continuationSeparator" w:id="0">
    <w:p w14:paraId="3C4A469C" w14:textId="77777777" w:rsidR="005164DE" w:rsidRDefault="0051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Mon">
    <w:panose1 w:val="020B0500000000000000"/>
    <w:charset w:val="00"/>
    <w:family w:val="swiss"/>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141769"/>
      <w:docPartObj>
        <w:docPartGallery w:val="Page Numbers (Bottom of Page)"/>
        <w:docPartUnique/>
      </w:docPartObj>
    </w:sdtPr>
    <w:sdtContent>
      <w:p w14:paraId="450A125A" w14:textId="77777777" w:rsidR="00A653A1" w:rsidRDefault="00A653A1">
        <w:pPr>
          <w:pStyle w:val="Footer"/>
          <w:jc w:val="center"/>
        </w:pPr>
        <w:r>
          <w:fldChar w:fldCharType="begin"/>
        </w:r>
        <w:r>
          <w:instrText xml:space="preserve"> PAGE   \* MERGEFORMAT </w:instrText>
        </w:r>
        <w:r>
          <w:fldChar w:fldCharType="separate"/>
        </w:r>
        <w:r w:rsidR="00AA6131">
          <w:rPr>
            <w:noProof/>
          </w:rPr>
          <w:t>2</w:t>
        </w:r>
        <w:r>
          <w:fldChar w:fldCharType="end"/>
        </w:r>
      </w:p>
    </w:sdtContent>
  </w:sdt>
  <w:p w14:paraId="2E6EEB8D" w14:textId="77777777" w:rsidR="00A653A1" w:rsidRDefault="00A65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32501" w14:textId="77777777" w:rsidR="005164DE" w:rsidRDefault="005164DE">
      <w:r>
        <w:separator/>
      </w:r>
    </w:p>
  </w:footnote>
  <w:footnote w:type="continuationSeparator" w:id="0">
    <w:p w14:paraId="32FC4E59" w14:textId="77777777" w:rsidR="005164DE" w:rsidRDefault="00516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37F36" w14:textId="2C371B33" w:rsidR="00A653A1" w:rsidRDefault="00A65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240D"/>
    <w:multiLevelType w:val="hybridMultilevel"/>
    <w:tmpl w:val="B32ACC32"/>
    <w:lvl w:ilvl="0" w:tplc="90B60F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E629C9"/>
    <w:multiLevelType w:val="hybridMultilevel"/>
    <w:tmpl w:val="E05A68BC"/>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nsid w:val="062C7807"/>
    <w:multiLevelType w:val="hybridMultilevel"/>
    <w:tmpl w:val="6B1CB14E"/>
    <w:lvl w:ilvl="0" w:tplc="B6FA497C">
      <w:start w:val="2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18005B"/>
    <w:multiLevelType w:val="multilevel"/>
    <w:tmpl w:val="B6D6E548"/>
    <w:lvl w:ilvl="0">
      <w:start w:val="30"/>
      <w:numFmt w:val="decimal"/>
      <w:lvlText w:val="%1."/>
      <w:lvlJc w:val="left"/>
      <w:pPr>
        <w:tabs>
          <w:tab w:val="num" w:pos="720"/>
        </w:tabs>
        <w:ind w:left="72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CE5612D"/>
    <w:multiLevelType w:val="multilevel"/>
    <w:tmpl w:val="C71637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0D0366AD"/>
    <w:multiLevelType w:val="hybridMultilevel"/>
    <w:tmpl w:val="51AECF9C"/>
    <w:lvl w:ilvl="0" w:tplc="45B21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202FEC"/>
    <w:multiLevelType w:val="hybridMultilevel"/>
    <w:tmpl w:val="3A8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733E69"/>
    <w:multiLevelType w:val="hybridMultilevel"/>
    <w:tmpl w:val="BF6AC4EE"/>
    <w:lvl w:ilvl="0" w:tplc="6F0C7AC4">
      <w:start w:val="1"/>
      <w:numFmt w:val="decimal"/>
      <w:lvlText w:val="%1."/>
      <w:lvlJc w:val="left"/>
      <w:pPr>
        <w:tabs>
          <w:tab w:val="num" w:pos="786"/>
        </w:tabs>
        <w:ind w:left="786" w:hanging="360"/>
      </w:pPr>
      <w:rPr>
        <w:rFonts w:ascii="Times New Roman" w:eastAsia="Times New Roman" w:hAnsi="Times New Roman" w:cs="Times New Roman"/>
      </w:rPr>
    </w:lvl>
    <w:lvl w:ilvl="1" w:tplc="24D449BE">
      <w:start w:val="1"/>
      <w:numFmt w:val="decimal"/>
      <w:lvlText w:val="%2."/>
      <w:lvlJc w:val="left"/>
      <w:pPr>
        <w:tabs>
          <w:tab w:val="num" w:pos="1211"/>
        </w:tabs>
        <w:ind w:left="1211"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793285"/>
    <w:multiLevelType w:val="multilevel"/>
    <w:tmpl w:val="86D0466C"/>
    <w:lvl w:ilvl="0">
      <w:start w:val="2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22E31AA1"/>
    <w:multiLevelType w:val="multilevel"/>
    <w:tmpl w:val="68E489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sz w:val="22"/>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26885A8D"/>
    <w:multiLevelType w:val="hybridMultilevel"/>
    <w:tmpl w:val="F894CD28"/>
    <w:lvl w:ilvl="0" w:tplc="8C88ABC4">
      <w:start w:val="1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436B2E"/>
    <w:multiLevelType w:val="hybridMultilevel"/>
    <w:tmpl w:val="387C3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E73408F"/>
    <w:multiLevelType w:val="hybridMultilevel"/>
    <w:tmpl w:val="5A60742C"/>
    <w:lvl w:ilvl="0" w:tplc="5B8CA500">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9D0142E"/>
    <w:multiLevelType w:val="hybridMultilevel"/>
    <w:tmpl w:val="A1BE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AD28F8"/>
    <w:multiLevelType w:val="multilevel"/>
    <w:tmpl w:val="C25E47CC"/>
    <w:lvl w:ilvl="0">
      <w:start w:val="3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466E4039"/>
    <w:multiLevelType w:val="hybridMultilevel"/>
    <w:tmpl w:val="0FE8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F3FC5"/>
    <w:multiLevelType w:val="hybridMultilevel"/>
    <w:tmpl w:val="543C07C4"/>
    <w:lvl w:ilvl="0" w:tplc="A12A7492">
      <w:start w:val="1"/>
      <w:numFmt w:val="decimal"/>
      <w:lvlText w:val="(%1)"/>
      <w:lvlJc w:val="left"/>
      <w:pPr>
        <w:tabs>
          <w:tab w:val="num" w:pos="1081"/>
        </w:tabs>
        <w:ind w:left="1081"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C61F3F"/>
    <w:multiLevelType w:val="multilevel"/>
    <w:tmpl w:val="BBDC9CC4"/>
    <w:lvl w:ilvl="0">
      <w:start w:val="3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4E76549E"/>
    <w:multiLevelType w:val="multilevel"/>
    <w:tmpl w:val="17E04732"/>
    <w:lvl w:ilvl="0">
      <w:start w:val="3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920"/>
        </w:tabs>
        <w:ind w:left="192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4FF95649"/>
    <w:multiLevelType w:val="hybridMultilevel"/>
    <w:tmpl w:val="C9F4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5063ED"/>
    <w:multiLevelType w:val="multilevel"/>
    <w:tmpl w:val="7302A668"/>
    <w:lvl w:ilvl="0">
      <w:start w:val="3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54AE4FBE"/>
    <w:multiLevelType w:val="hybridMultilevel"/>
    <w:tmpl w:val="C70E07F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540B2E"/>
    <w:multiLevelType w:val="hybridMultilevel"/>
    <w:tmpl w:val="83A833D0"/>
    <w:lvl w:ilvl="0" w:tplc="D30E5790">
      <w:start w:val="12"/>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3">
    <w:nsid w:val="5C4A5EA7"/>
    <w:multiLevelType w:val="hybridMultilevel"/>
    <w:tmpl w:val="5944F726"/>
    <w:lvl w:ilvl="0" w:tplc="34F2ADF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C16FCD"/>
    <w:multiLevelType w:val="hybridMultilevel"/>
    <w:tmpl w:val="E8581C26"/>
    <w:lvl w:ilvl="0" w:tplc="8000E850">
      <w:start w:val="2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8824D6"/>
    <w:multiLevelType w:val="hybridMultilevel"/>
    <w:tmpl w:val="BF6AC4EE"/>
    <w:lvl w:ilvl="0" w:tplc="6F0C7AC4">
      <w:start w:val="1"/>
      <w:numFmt w:val="decimal"/>
      <w:lvlText w:val="%1."/>
      <w:lvlJc w:val="left"/>
      <w:pPr>
        <w:tabs>
          <w:tab w:val="num" w:pos="786"/>
        </w:tabs>
        <w:ind w:left="786" w:hanging="360"/>
      </w:pPr>
      <w:rPr>
        <w:rFonts w:ascii="Times New Roman" w:eastAsia="Times New Roman" w:hAnsi="Times New Roman" w:cs="Times New Roman"/>
      </w:rPr>
    </w:lvl>
    <w:lvl w:ilvl="1" w:tplc="24D449BE">
      <w:start w:val="1"/>
      <w:numFmt w:val="decimal"/>
      <w:lvlText w:val="%2."/>
      <w:lvlJc w:val="left"/>
      <w:pPr>
        <w:tabs>
          <w:tab w:val="num" w:pos="1211"/>
        </w:tabs>
        <w:ind w:left="1211"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560511"/>
    <w:multiLevelType w:val="multilevel"/>
    <w:tmpl w:val="0798ADBC"/>
    <w:lvl w:ilvl="0">
      <w:start w:val="3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nsid w:val="6A3C5F7B"/>
    <w:multiLevelType w:val="hybridMultilevel"/>
    <w:tmpl w:val="E626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A94E9D"/>
    <w:multiLevelType w:val="hybridMultilevel"/>
    <w:tmpl w:val="F0CA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A778E3"/>
    <w:multiLevelType w:val="hybridMultilevel"/>
    <w:tmpl w:val="DFC89E7E"/>
    <w:lvl w:ilvl="0" w:tplc="C8C2636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7D5276A3"/>
    <w:multiLevelType w:val="hybridMultilevel"/>
    <w:tmpl w:val="0F0A4D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7"/>
  </w:num>
  <w:num w:numId="2">
    <w:abstractNumId w:val="19"/>
  </w:num>
  <w:num w:numId="3">
    <w:abstractNumId w:val="21"/>
  </w:num>
  <w:num w:numId="4">
    <w:abstractNumId w:val="15"/>
  </w:num>
  <w:num w:numId="5">
    <w:abstractNumId w:val="5"/>
  </w:num>
  <w:num w:numId="6">
    <w:abstractNumId w:val="23"/>
  </w:num>
  <w:num w:numId="7">
    <w:abstractNumId w:val="13"/>
  </w:num>
  <w:num w:numId="8">
    <w:abstractNumId w:val="9"/>
  </w:num>
  <w:num w:numId="9">
    <w:abstractNumId w:val="16"/>
  </w:num>
  <w:num w:numId="10">
    <w:abstractNumId w:val="25"/>
  </w:num>
  <w:num w:numId="11">
    <w:abstractNumId w:val="7"/>
  </w:num>
  <w:num w:numId="12">
    <w:abstractNumId w:val="6"/>
  </w:num>
  <w:num w:numId="13">
    <w:abstractNumId w:val="28"/>
  </w:num>
  <w:num w:numId="14">
    <w:abstractNumId w:val="29"/>
  </w:num>
  <w:num w:numId="15">
    <w:abstractNumId w:val="0"/>
  </w:num>
  <w:num w:numId="16">
    <w:abstractNumId w:val="4"/>
  </w:num>
  <w:num w:numId="17">
    <w:abstractNumId w:val="30"/>
  </w:num>
  <w:num w:numId="18">
    <w:abstractNumId w:val="11"/>
  </w:num>
  <w:num w:numId="19">
    <w:abstractNumId w:val="22"/>
  </w:num>
  <w:num w:numId="20">
    <w:abstractNumId w:val="12"/>
  </w:num>
  <w:num w:numId="21">
    <w:abstractNumId w:val="1"/>
  </w:num>
  <w:num w:numId="22">
    <w:abstractNumId w:val="18"/>
  </w:num>
  <w:num w:numId="23">
    <w:abstractNumId w:val="20"/>
  </w:num>
  <w:num w:numId="24">
    <w:abstractNumId w:val="14"/>
  </w:num>
  <w:num w:numId="25">
    <w:abstractNumId w:val="26"/>
  </w:num>
  <w:num w:numId="26">
    <w:abstractNumId w:val="17"/>
  </w:num>
  <w:num w:numId="27">
    <w:abstractNumId w:val="8"/>
  </w:num>
  <w:num w:numId="28">
    <w:abstractNumId w:val="3"/>
  </w:num>
  <w:num w:numId="29">
    <w:abstractNumId w:val="2"/>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72"/>
    <w:rsid w:val="000710A5"/>
    <w:rsid w:val="00095A4A"/>
    <w:rsid w:val="000C30A0"/>
    <w:rsid w:val="002B207D"/>
    <w:rsid w:val="002C0372"/>
    <w:rsid w:val="00374B2B"/>
    <w:rsid w:val="003E0E76"/>
    <w:rsid w:val="00430057"/>
    <w:rsid w:val="004756A9"/>
    <w:rsid w:val="005164DE"/>
    <w:rsid w:val="005A381C"/>
    <w:rsid w:val="006A125B"/>
    <w:rsid w:val="008518FB"/>
    <w:rsid w:val="008C51A8"/>
    <w:rsid w:val="008C6DF3"/>
    <w:rsid w:val="008D041C"/>
    <w:rsid w:val="0093073D"/>
    <w:rsid w:val="0097127F"/>
    <w:rsid w:val="009D4F7C"/>
    <w:rsid w:val="009E608D"/>
    <w:rsid w:val="009F2E88"/>
    <w:rsid w:val="00A34716"/>
    <w:rsid w:val="00A4449C"/>
    <w:rsid w:val="00A46B24"/>
    <w:rsid w:val="00A653A1"/>
    <w:rsid w:val="00AA6131"/>
    <w:rsid w:val="00AC384F"/>
    <w:rsid w:val="00AD3A01"/>
    <w:rsid w:val="00B27189"/>
    <w:rsid w:val="00B96C99"/>
    <w:rsid w:val="00BC33B5"/>
    <w:rsid w:val="00C814BC"/>
    <w:rsid w:val="00C91F69"/>
    <w:rsid w:val="00CE2A37"/>
    <w:rsid w:val="00D50BC3"/>
    <w:rsid w:val="00D5196A"/>
    <w:rsid w:val="00EA19CC"/>
    <w:rsid w:val="00EA68D1"/>
    <w:rsid w:val="00F27120"/>
    <w:rsid w:val="00F71B9A"/>
    <w:rsid w:val="00FE4FA8"/>
    <w:rsid w:val="00FE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547AD"/>
  <w14:defaultImageDpi w14:val="32767"/>
  <w15:chartTrackingRefBased/>
  <w15:docId w15:val="{3D646A3B-C67A-784D-A34F-9B55A99E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3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372"/>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semiHidden/>
    <w:rsid w:val="002C0372"/>
    <w:pPr>
      <w:ind w:left="426"/>
      <w:jc w:val="both"/>
    </w:pPr>
    <w:rPr>
      <w:szCs w:val="20"/>
    </w:rPr>
  </w:style>
  <w:style w:type="character" w:customStyle="1" w:styleId="BodyTextIndentChar">
    <w:name w:val="Body Text Indent Char"/>
    <w:basedOn w:val="DefaultParagraphFont"/>
    <w:link w:val="BodyTextIndent"/>
    <w:semiHidden/>
    <w:rsid w:val="002C0372"/>
    <w:rPr>
      <w:rFonts w:ascii="Times New Roman" w:eastAsia="Times New Roman" w:hAnsi="Times New Roman" w:cs="Times New Roman"/>
      <w:szCs w:val="20"/>
    </w:rPr>
  </w:style>
  <w:style w:type="paragraph" w:styleId="Header">
    <w:name w:val="header"/>
    <w:basedOn w:val="Normal"/>
    <w:link w:val="HeaderChar"/>
    <w:uiPriority w:val="99"/>
    <w:unhideWhenUsed/>
    <w:rsid w:val="002C0372"/>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2C0372"/>
    <w:rPr>
      <w:rFonts w:ascii="Calibri" w:eastAsia="Calibri" w:hAnsi="Calibri" w:cs="Times New Roman"/>
      <w:sz w:val="22"/>
      <w:szCs w:val="22"/>
    </w:rPr>
  </w:style>
  <w:style w:type="paragraph" w:customStyle="1" w:styleId="Default">
    <w:name w:val="Default"/>
    <w:rsid w:val="002C0372"/>
    <w:pPr>
      <w:autoSpaceDE w:val="0"/>
      <w:autoSpaceDN w:val="0"/>
      <w:adjustRightInd w:val="0"/>
    </w:pPr>
    <w:rPr>
      <w:rFonts w:ascii="Arial" w:eastAsia="Calibri" w:hAnsi="Arial" w:cs="Arial"/>
      <w:color w:val="000000"/>
    </w:rPr>
  </w:style>
  <w:style w:type="table" w:styleId="TableGrid">
    <w:name w:val="Table Grid"/>
    <w:basedOn w:val="TableNormal"/>
    <w:uiPriority w:val="59"/>
    <w:rsid w:val="002C0372"/>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2C0372"/>
    <w:pPr>
      <w:tabs>
        <w:tab w:val="center" w:pos="4680"/>
        <w:tab w:val="right" w:pos="9360"/>
      </w:tabs>
    </w:pPr>
    <w:rPr>
      <w:rFonts w:ascii="Calibri" w:hAnsi="Calibri"/>
      <w:sz w:val="22"/>
      <w:szCs w:val="22"/>
      <w:lang w:eastAsia="ja-JP"/>
    </w:rPr>
  </w:style>
  <w:style w:type="character" w:customStyle="1" w:styleId="FooterChar">
    <w:name w:val="Footer Char"/>
    <w:basedOn w:val="DefaultParagraphFont"/>
    <w:link w:val="Footer"/>
    <w:uiPriority w:val="99"/>
    <w:rsid w:val="002C0372"/>
    <w:rPr>
      <w:rFonts w:ascii="Calibri" w:eastAsia="Times New Roman" w:hAnsi="Calibri" w:cs="Times New Roman"/>
      <w:sz w:val="22"/>
      <w:szCs w:val="22"/>
      <w:lang w:eastAsia="ja-JP"/>
    </w:rPr>
  </w:style>
  <w:style w:type="paragraph" w:styleId="BalloonText">
    <w:name w:val="Balloon Text"/>
    <w:basedOn w:val="Normal"/>
    <w:link w:val="BalloonTextChar"/>
    <w:uiPriority w:val="99"/>
    <w:semiHidden/>
    <w:unhideWhenUsed/>
    <w:rsid w:val="002C0372"/>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0372"/>
    <w:rPr>
      <w:rFonts w:ascii="Tahoma" w:eastAsia="Calibri" w:hAnsi="Tahoma" w:cs="Tahoma"/>
      <w:sz w:val="16"/>
      <w:szCs w:val="16"/>
    </w:rPr>
  </w:style>
  <w:style w:type="paragraph" w:styleId="BodyText">
    <w:name w:val="Body Text"/>
    <w:basedOn w:val="Normal"/>
    <w:link w:val="BodyTextChar"/>
    <w:uiPriority w:val="99"/>
    <w:semiHidden/>
    <w:unhideWhenUsed/>
    <w:rsid w:val="002C0372"/>
    <w:pPr>
      <w:spacing w:after="120"/>
    </w:pPr>
  </w:style>
  <w:style w:type="character" w:customStyle="1" w:styleId="BodyTextChar">
    <w:name w:val="Body Text Char"/>
    <w:basedOn w:val="DefaultParagraphFont"/>
    <w:link w:val="BodyText"/>
    <w:uiPriority w:val="99"/>
    <w:semiHidden/>
    <w:rsid w:val="002C0372"/>
    <w:rPr>
      <w:rFonts w:ascii="Times New Roman" w:eastAsia="Times New Roman" w:hAnsi="Times New Roman" w:cs="Times New Roman"/>
    </w:rPr>
  </w:style>
  <w:style w:type="paragraph" w:styleId="EndnoteText">
    <w:name w:val="endnote text"/>
    <w:basedOn w:val="Normal"/>
    <w:link w:val="EndnoteTextChar"/>
    <w:rsid w:val="002C0372"/>
    <w:pPr>
      <w:widowControl w:val="0"/>
    </w:pPr>
    <w:rPr>
      <w:rFonts w:ascii="Courier" w:hAnsi="Courier"/>
      <w:snapToGrid w:val="0"/>
      <w:szCs w:val="20"/>
    </w:rPr>
  </w:style>
  <w:style w:type="character" w:customStyle="1" w:styleId="EndnoteTextChar">
    <w:name w:val="Endnote Text Char"/>
    <w:basedOn w:val="DefaultParagraphFont"/>
    <w:link w:val="EndnoteText"/>
    <w:rsid w:val="002C0372"/>
    <w:rPr>
      <w:rFonts w:ascii="Courier" w:eastAsia="Times New Roman" w:hAnsi="Courier" w:cs="Times New Roman"/>
      <w:snapToGrid w:val="0"/>
      <w:szCs w:val="20"/>
    </w:rPr>
  </w:style>
  <w:style w:type="character" w:styleId="FootnoteReference">
    <w:name w:val="footnote reference"/>
    <w:semiHidden/>
    <w:rsid w:val="002C0372"/>
    <w:rPr>
      <w:vertAlign w:val="superscript"/>
    </w:rPr>
  </w:style>
  <w:style w:type="character" w:customStyle="1" w:styleId="NoSpacingChar">
    <w:name w:val="No Spacing Char"/>
    <w:link w:val="NoSpacing"/>
    <w:uiPriority w:val="1"/>
    <w:locked/>
    <w:rsid w:val="002C0372"/>
    <w:rPr>
      <w:rFonts w:eastAsia="Times New Roman"/>
      <w:sz w:val="22"/>
      <w:szCs w:val="22"/>
      <w:lang w:eastAsia="ja-JP"/>
    </w:rPr>
  </w:style>
  <w:style w:type="paragraph" w:styleId="NoSpacing">
    <w:name w:val="No Spacing"/>
    <w:link w:val="NoSpacingChar"/>
    <w:uiPriority w:val="1"/>
    <w:qFormat/>
    <w:rsid w:val="002C0372"/>
    <w:rPr>
      <w:rFonts w:eastAsia="Times New Roman"/>
      <w:sz w:val="22"/>
      <w:szCs w:val="22"/>
      <w:lang w:eastAsia="ja-JP"/>
    </w:rPr>
  </w:style>
  <w:style w:type="paragraph" w:styleId="FootnoteText">
    <w:name w:val="footnote text"/>
    <w:basedOn w:val="Normal"/>
    <w:link w:val="FootnoteTextChar"/>
    <w:uiPriority w:val="99"/>
    <w:semiHidden/>
    <w:unhideWhenUsed/>
    <w:rsid w:val="002C0372"/>
    <w:rPr>
      <w:sz w:val="20"/>
      <w:szCs w:val="20"/>
    </w:rPr>
  </w:style>
  <w:style w:type="character" w:customStyle="1" w:styleId="FootnoteTextChar">
    <w:name w:val="Footnote Text Char"/>
    <w:basedOn w:val="DefaultParagraphFont"/>
    <w:link w:val="FootnoteText"/>
    <w:uiPriority w:val="99"/>
    <w:semiHidden/>
    <w:rsid w:val="002C0372"/>
    <w:rPr>
      <w:rFonts w:ascii="Times New Roman" w:eastAsia="Times New Roman" w:hAnsi="Times New Roman" w:cs="Times New Roman"/>
      <w:sz w:val="20"/>
      <w:szCs w:val="20"/>
    </w:rPr>
  </w:style>
  <w:style w:type="character" w:styleId="CommentReference">
    <w:name w:val="annotation reference"/>
    <w:uiPriority w:val="99"/>
    <w:semiHidden/>
    <w:unhideWhenUsed/>
    <w:rsid w:val="002C0372"/>
    <w:rPr>
      <w:sz w:val="16"/>
      <w:szCs w:val="16"/>
    </w:rPr>
  </w:style>
  <w:style w:type="paragraph" w:styleId="CommentText">
    <w:name w:val="annotation text"/>
    <w:basedOn w:val="Normal"/>
    <w:link w:val="CommentTextChar"/>
    <w:uiPriority w:val="99"/>
    <w:unhideWhenUsed/>
    <w:rsid w:val="002C0372"/>
    <w:rPr>
      <w:sz w:val="20"/>
      <w:szCs w:val="20"/>
    </w:rPr>
  </w:style>
  <w:style w:type="character" w:customStyle="1" w:styleId="CommentTextChar">
    <w:name w:val="Comment Text Char"/>
    <w:basedOn w:val="DefaultParagraphFont"/>
    <w:link w:val="CommentText"/>
    <w:uiPriority w:val="99"/>
    <w:rsid w:val="002C03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0372"/>
    <w:rPr>
      <w:b/>
      <w:bCs/>
    </w:rPr>
  </w:style>
  <w:style w:type="character" w:customStyle="1" w:styleId="CommentSubjectChar">
    <w:name w:val="Comment Subject Char"/>
    <w:basedOn w:val="CommentTextChar"/>
    <w:link w:val="CommentSubject"/>
    <w:uiPriority w:val="99"/>
    <w:semiHidden/>
    <w:rsid w:val="002C0372"/>
    <w:rPr>
      <w:rFonts w:ascii="Times New Roman" w:eastAsia="Times New Roman" w:hAnsi="Times New Roman" w:cs="Times New Roman"/>
      <w:b/>
      <w:bCs/>
      <w:sz w:val="20"/>
      <w:szCs w:val="20"/>
    </w:rPr>
  </w:style>
  <w:style w:type="paragraph" w:customStyle="1" w:styleId="Textbody">
    <w:name w:val="Text body"/>
    <w:basedOn w:val="Normal"/>
    <w:rsid w:val="002C0372"/>
    <w:pPr>
      <w:tabs>
        <w:tab w:val="left" w:pos="720"/>
      </w:tabs>
      <w:suppressAutoHyphens/>
      <w:overflowPunct w:val="0"/>
      <w:spacing w:after="120" w:line="100" w:lineRule="atLeast"/>
    </w:pPr>
    <w:rPr>
      <w:color w:val="000000"/>
    </w:rPr>
  </w:style>
  <w:style w:type="paragraph" w:customStyle="1" w:styleId="TableContents">
    <w:name w:val="Table Contents"/>
    <w:basedOn w:val="Normal"/>
    <w:rsid w:val="002C0372"/>
    <w:pPr>
      <w:suppressLineNumbers/>
      <w:tabs>
        <w:tab w:val="left" w:pos="720"/>
      </w:tabs>
      <w:suppressAutoHyphens/>
      <w:overflowPunct w:val="0"/>
      <w:spacing w:line="100" w:lineRule="atLeast"/>
    </w:pPr>
    <w:rPr>
      <w:rFonts w:ascii="Arial" w:eastAsia="Calibri" w:hAnsi="Arial"/>
      <w:color w:val="000000"/>
    </w:rPr>
  </w:style>
  <w:style w:type="paragraph" w:customStyle="1" w:styleId="Subparagraph">
    <w:name w:val="Subparagraph"/>
    <w:basedOn w:val="List2"/>
    <w:rsid w:val="002C0372"/>
    <w:pPr>
      <w:tabs>
        <w:tab w:val="left" w:pos="720"/>
        <w:tab w:val="left" w:pos="1296"/>
        <w:tab w:val="left" w:pos="1584"/>
      </w:tabs>
      <w:spacing w:line="100" w:lineRule="atLeast"/>
      <w:ind w:left="0" w:firstLine="1008"/>
      <w:contextualSpacing w:val="0"/>
      <w:jc w:val="both"/>
    </w:pPr>
    <w:rPr>
      <w:color w:val="00000A"/>
      <w:sz w:val="18"/>
      <w:szCs w:val="20"/>
    </w:rPr>
  </w:style>
  <w:style w:type="paragraph" w:styleId="List2">
    <w:name w:val="List 2"/>
    <w:basedOn w:val="Normal"/>
    <w:uiPriority w:val="99"/>
    <w:semiHidden/>
    <w:unhideWhenUsed/>
    <w:rsid w:val="002C0372"/>
    <w:pPr>
      <w:ind w:left="566" w:hanging="283"/>
      <w:contextualSpacing/>
    </w:pPr>
  </w:style>
  <w:style w:type="paragraph" w:styleId="Revision">
    <w:name w:val="Revision"/>
    <w:hidden/>
    <w:uiPriority w:val="99"/>
    <w:semiHidden/>
    <w:rsid w:val="002C0372"/>
    <w:rPr>
      <w:rFonts w:ascii="Arial Mon" w:eastAsia="Times New Roman" w:hAnsi="Arial Mon" w:cs="Arial"/>
    </w:rPr>
  </w:style>
  <w:style w:type="character" w:customStyle="1" w:styleId="yiv0975867889m5870056074838013667m-3431753661257362263m-7171282014820822986m-8273475290423470355m5359259696935377020m9046730230913688831xgmail-m6904511560325451028m-3438667529020387249m6166840306424464894m-5609478221114012105m-28598082080098">
    <w:name w:val="yiv0975867889m_5870056074838013667m_-3431753661257362263m_-7171282014820822986m_-8273475290423470355m_5359259696935377020m_9046730230913688831x_gmail-m_6904511560325451028m_-3438667529020387249m_6166840306424464894m_-5609478221114012105m_-28598082080098"/>
    <w:basedOn w:val="DefaultParagraphFont"/>
    <w:rsid w:val="002C0372"/>
  </w:style>
  <w:style w:type="paragraph" w:styleId="DocumentMap">
    <w:name w:val="Document Map"/>
    <w:basedOn w:val="Normal"/>
    <w:link w:val="DocumentMapChar"/>
    <w:uiPriority w:val="99"/>
    <w:semiHidden/>
    <w:unhideWhenUsed/>
    <w:rsid w:val="002C0372"/>
  </w:style>
  <w:style w:type="character" w:customStyle="1" w:styleId="DocumentMapChar">
    <w:name w:val="Document Map Char"/>
    <w:basedOn w:val="DefaultParagraphFont"/>
    <w:link w:val="DocumentMap"/>
    <w:uiPriority w:val="99"/>
    <w:semiHidden/>
    <w:rsid w:val="002C0372"/>
    <w:rPr>
      <w:rFonts w:ascii="Times New Roman" w:eastAsia="Times New Roman" w:hAnsi="Times New Roman" w:cs="Times New Roman"/>
    </w:rPr>
  </w:style>
  <w:style w:type="character" w:customStyle="1" w:styleId="apple-converted-space">
    <w:name w:val="apple-converted-space"/>
    <w:basedOn w:val="DefaultParagraphFont"/>
    <w:rsid w:val="002C0372"/>
  </w:style>
  <w:style w:type="character" w:customStyle="1" w:styleId="highlight">
    <w:name w:val="highlight"/>
    <w:basedOn w:val="DefaultParagraphFont"/>
    <w:rsid w:val="002C0372"/>
  </w:style>
  <w:style w:type="character" w:styleId="Emphasis">
    <w:name w:val="Emphasis"/>
    <w:basedOn w:val="DefaultParagraphFont"/>
    <w:uiPriority w:val="20"/>
    <w:qFormat/>
    <w:rsid w:val="002C0372"/>
    <w:rPr>
      <w:i/>
      <w:iCs/>
    </w:rPr>
  </w:style>
  <w:style w:type="paragraph" w:styleId="NormalWeb">
    <w:name w:val="Normal (Web)"/>
    <w:basedOn w:val="Normal"/>
    <w:uiPriority w:val="99"/>
    <w:unhideWhenUsed/>
    <w:rsid w:val="002C0372"/>
    <w:pPr>
      <w:spacing w:before="100" w:beforeAutospacing="1" w:after="100" w:afterAutospacing="1"/>
    </w:pPr>
    <w:rPr>
      <w:rFonts w:eastAsiaTheme="minorEastAsia"/>
    </w:rPr>
  </w:style>
  <w:style w:type="paragraph" w:customStyle="1" w:styleId="msghead">
    <w:name w:val="msg_head"/>
    <w:basedOn w:val="Normal"/>
    <w:rsid w:val="002C0372"/>
    <w:pPr>
      <w:spacing w:before="100" w:beforeAutospacing="1" w:after="100" w:afterAutospacing="1"/>
    </w:pPr>
  </w:style>
  <w:style w:type="character" w:styleId="Strong">
    <w:name w:val="Strong"/>
    <w:basedOn w:val="DefaultParagraphFont"/>
    <w:uiPriority w:val="22"/>
    <w:qFormat/>
    <w:rsid w:val="002C0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3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27</Pages>
  <Words>6370</Words>
  <Characters>36314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Bulgan</cp:lastModifiedBy>
  <cp:revision>7</cp:revision>
  <dcterms:created xsi:type="dcterms:W3CDTF">2019-09-02T01:51:00Z</dcterms:created>
  <dcterms:modified xsi:type="dcterms:W3CDTF">2019-09-02T04:34:00Z</dcterms:modified>
</cp:coreProperties>
</file>