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3A51F" w14:textId="00638BB5" w:rsidR="00090A46" w:rsidRDefault="00090A46" w:rsidP="00090A46">
      <w:pPr>
        <w:jc w:val="center"/>
        <w:rPr>
          <w:rStyle w:val="SubtleEmphasis"/>
        </w:rPr>
      </w:pPr>
    </w:p>
    <w:p w14:paraId="090EF66D" w14:textId="1E105937" w:rsidR="007A06A4" w:rsidRPr="007A06A4" w:rsidRDefault="007A06A4" w:rsidP="007A06A4">
      <w:pPr>
        <w:jc w:val="right"/>
        <w:rPr>
          <w:rStyle w:val="SubtleEmphasis"/>
          <w:rFonts w:ascii="Arial" w:hAnsi="Arial" w:cs="Arial"/>
          <w:sz w:val="24"/>
          <w:szCs w:val="22"/>
          <w:lang w:val="mn-MN"/>
        </w:rPr>
      </w:pPr>
      <w:r w:rsidRPr="007A06A4">
        <w:rPr>
          <w:rStyle w:val="SubtleEmphasis"/>
          <w:rFonts w:ascii="Arial" w:hAnsi="Arial" w:cs="Arial"/>
          <w:sz w:val="24"/>
          <w:szCs w:val="22"/>
          <w:lang w:val="mn-MN"/>
        </w:rPr>
        <w:t>Төсөл</w:t>
      </w:r>
    </w:p>
    <w:p w14:paraId="50F541A2" w14:textId="77777777" w:rsidR="00A37093" w:rsidRPr="00206D21" w:rsidRDefault="00A37093" w:rsidP="00630E7C">
      <w:pPr>
        <w:spacing w:after="240"/>
        <w:rPr>
          <w:rFonts w:ascii="Arial" w:eastAsia="Times New Roman" w:hAnsi="Arial" w:cs="Arial"/>
          <w:sz w:val="24"/>
          <w:szCs w:val="24"/>
        </w:rPr>
      </w:pPr>
    </w:p>
    <w:p w14:paraId="27F0414B" w14:textId="77777777" w:rsidR="00630E7C" w:rsidRPr="00A36241" w:rsidRDefault="00630E7C" w:rsidP="00630E7C">
      <w:pPr>
        <w:jc w:val="center"/>
        <w:rPr>
          <w:rStyle w:val="Strong"/>
          <w:rFonts w:ascii="Arial" w:eastAsia="Times New Roman" w:hAnsi="Arial" w:cs="Arial"/>
          <w:color w:val="275DFF"/>
          <w:sz w:val="24"/>
          <w:szCs w:val="24"/>
        </w:rPr>
      </w:pPr>
      <w:r w:rsidRPr="00A36241">
        <w:rPr>
          <w:rStyle w:val="Strong"/>
          <w:rFonts w:ascii="Arial" w:eastAsia="Times New Roman" w:hAnsi="Arial" w:cs="Arial"/>
          <w:color w:val="275DFF"/>
          <w:sz w:val="24"/>
          <w:szCs w:val="24"/>
        </w:rPr>
        <w:t>МОНГОЛ УЛСЫН ХУУЛЬ</w:t>
      </w:r>
    </w:p>
    <w:p w14:paraId="6BE3D25E" w14:textId="77777777" w:rsidR="00A37093" w:rsidRPr="00A36241" w:rsidRDefault="00A37093" w:rsidP="00630E7C">
      <w:pPr>
        <w:jc w:val="center"/>
        <w:rPr>
          <w:rFonts w:ascii="Arial" w:eastAsia="Times New Roman" w:hAnsi="Arial" w:cs="Arial"/>
          <w:color w:val="275DFF"/>
          <w:sz w:val="24"/>
          <w:szCs w:val="24"/>
        </w:rPr>
      </w:pPr>
    </w:p>
    <w:p w14:paraId="47059DAE" w14:textId="77777777" w:rsidR="00630E7C" w:rsidRPr="00A36241" w:rsidRDefault="00630E7C" w:rsidP="00630E7C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5"/>
        <w:gridCol w:w="3170"/>
        <w:gridCol w:w="3185"/>
      </w:tblGrid>
      <w:tr w:rsidR="00630E7C" w:rsidRPr="00A36241" w14:paraId="4755A354" w14:textId="77777777" w:rsidTr="00017EA8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D7F0855" w14:textId="49995C77" w:rsidR="00630E7C" w:rsidRPr="00A36241" w:rsidRDefault="00911B4A" w:rsidP="00017EA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  <w:r w:rsidRPr="00A36241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>2019</w:t>
            </w:r>
            <w:r w:rsidR="00A27D08" w:rsidRPr="00A36241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 xml:space="preserve"> оны … дугаа</w:t>
            </w:r>
            <w:r w:rsidR="001667A9" w:rsidRPr="00A36241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>р сарын …</w:t>
            </w:r>
            <w:r w:rsidR="001667A9" w:rsidRPr="00A36241">
              <w:rPr>
                <w:rFonts w:ascii="Arial" w:eastAsia="Times New Roman" w:hAnsi="Arial" w:cs="Arial"/>
                <w:color w:val="275DFF"/>
                <w:sz w:val="24"/>
                <w:szCs w:val="24"/>
                <w:lang w:val="mn-MN"/>
              </w:rPr>
              <w:t>.</w:t>
            </w:r>
            <w:r w:rsidR="00630E7C" w:rsidRPr="00A36241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>-ний өдөр</w:t>
            </w:r>
          </w:p>
        </w:tc>
        <w:tc>
          <w:tcPr>
            <w:tcW w:w="1650" w:type="pct"/>
            <w:vAlign w:val="center"/>
            <w:hideMark/>
          </w:tcPr>
          <w:p w14:paraId="4D6F82D7" w14:textId="77777777" w:rsidR="00630E7C" w:rsidRPr="00A36241" w:rsidRDefault="00630E7C" w:rsidP="00017EA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</w:p>
        </w:tc>
        <w:tc>
          <w:tcPr>
            <w:tcW w:w="1650" w:type="pct"/>
            <w:vAlign w:val="center"/>
            <w:hideMark/>
          </w:tcPr>
          <w:p w14:paraId="49FB4367" w14:textId="77777777" w:rsidR="00630E7C" w:rsidRPr="00A36241" w:rsidRDefault="00630E7C" w:rsidP="00017EA8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75DFF"/>
                <w:sz w:val="24"/>
                <w:szCs w:val="24"/>
              </w:rPr>
            </w:pPr>
            <w:r w:rsidRPr="00A36241">
              <w:rPr>
                <w:rFonts w:ascii="Arial" w:eastAsia="Times New Roman" w:hAnsi="Arial" w:cs="Arial"/>
                <w:color w:val="275DFF"/>
                <w:sz w:val="24"/>
                <w:szCs w:val="24"/>
              </w:rPr>
              <w:t>Улаанбаатар хот</w:t>
            </w:r>
          </w:p>
        </w:tc>
      </w:tr>
    </w:tbl>
    <w:p w14:paraId="3B67B059" w14:textId="77777777" w:rsidR="00630E7C" w:rsidRPr="00A36241" w:rsidRDefault="00630E7C" w:rsidP="00630E7C">
      <w:pPr>
        <w:rPr>
          <w:rFonts w:ascii="Arial" w:eastAsia="Times New Roman" w:hAnsi="Arial" w:cs="Arial"/>
          <w:sz w:val="24"/>
          <w:szCs w:val="24"/>
        </w:rPr>
      </w:pPr>
    </w:p>
    <w:p w14:paraId="13E51037" w14:textId="1E0A5D48" w:rsidR="00630E7C" w:rsidRPr="00A36241" w:rsidRDefault="00630E7C" w:rsidP="00630E7C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A36241">
        <w:rPr>
          <w:rFonts w:ascii="Arial" w:eastAsia="Times New Roman" w:hAnsi="Arial" w:cs="Arial"/>
          <w:b/>
          <w:bCs/>
          <w:sz w:val="24"/>
          <w:szCs w:val="24"/>
        </w:rPr>
        <w:t>БАЙГАЛИЙН УРГАМЛЫН ТУХАЙ</w:t>
      </w:r>
      <w:r w:rsidR="00A37093" w:rsidRPr="00A36241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ХУУЛЬ</w:t>
      </w:r>
    </w:p>
    <w:p w14:paraId="55ABC534" w14:textId="77777777" w:rsidR="00630E7C" w:rsidRPr="00A36241" w:rsidRDefault="001667A9" w:rsidP="001667A9">
      <w:pPr>
        <w:jc w:val="center"/>
        <w:rPr>
          <w:rFonts w:ascii="Arial" w:eastAsia="Times New Roman" w:hAnsi="Arial" w:cs="Arial"/>
          <w:sz w:val="24"/>
          <w:szCs w:val="24"/>
        </w:rPr>
      </w:pPr>
      <w:r w:rsidRPr="00A36241">
        <w:rPr>
          <w:rFonts w:ascii="Arial" w:eastAsia="Times New Roman" w:hAnsi="Arial" w:cs="Arial"/>
          <w:sz w:val="24"/>
          <w:szCs w:val="24"/>
        </w:rPr>
        <w:t>/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ШИНЭЧИЛСЭН НАЙРУУЛГА</w:t>
      </w:r>
      <w:r w:rsidRPr="00A36241">
        <w:rPr>
          <w:rFonts w:ascii="Arial" w:eastAsia="Times New Roman" w:hAnsi="Arial" w:cs="Arial"/>
          <w:sz w:val="24"/>
          <w:szCs w:val="24"/>
        </w:rPr>
        <w:t>/</w:t>
      </w:r>
    </w:p>
    <w:p w14:paraId="39B930B6" w14:textId="77777777" w:rsidR="00630E7C" w:rsidRPr="00A36241" w:rsidRDefault="00630E7C" w:rsidP="00630E7C">
      <w:pPr>
        <w:jc w:val="center"/>
        <w:rPr>
          <w:rStyle w:val="Strong"/>
          <w:rFonts w:ascii="Arial" w:hAnsi="Arial" w:cs="Arial"/>
          <w:sz w:val="24"/>
          <w:szCs w:val="24"/>
        </w:rPr>
      </w:pPr>
      <w:r w:rsidRPr="00A3624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36241">
        <w:rPr>
          <w:rStyle w:val="Strong"/>
          <w:rFonts w:ascii="Arial" w:eastAsia="Times New Roman" w:hAnsi="Arial" w:cs="Arial"/>
          <w:sz w:val="24"/>
          <w:szCs w:val="24"/>
        </w:rPr>
        <w:t>НЭГДҮГЭЭР БҮЛЭГ</w:t>
      </w:r>
    </w:p>
    <w:p w14:paraId="108E8146" w14:textId="7249ADCF" w:rsidR="00630E7C" w:rsidRPr="00A36241" w:rsidRDefault="00630E7C" w:rsidP="00630E7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6241">
        <w:rPr>
          <w:rFonts w:ascii="Arial" w:eastAsia="Times New Roman" w:hAnsi="Arial" w:cs="Arial"/>
          <w:b/>
          <w:bCs/>
          <w:sz w:val="24"/>
          <w:szCs w:val="24"/>
        </w:rPr>
        <w:t>НИЙТЛЭГ ҮНДЭСЛЭЛ</w:t>
      </w:r>
      <w:r w:rsidR="00EE08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A42DEB5" w14:textId="7EAB46C3" w:rsidR="00291AD3" w:rsidRPr="00A36241" w:rsidRDefault="000301BD" w:rsidP="009C380E">
      <w:pPr>
        <w:jc w:val="center"/>
        <w:rPr>
          <w:rFonts w:ascii="Arial" w:hAnsi="Arial" w:cs="Arial"/>
          <w:sz w:val="24"/>
          <w:szCs w:val="24"/>
        </w:rPr>
      </w:pPr>
      <w:r w:rsidRPr="00A36241">
        <w:rPr>
          <w:rFonts w:ascii="Arial" w:hAnsi="Arial" w:cs="Arial"/>
          <w:sz w:val="24"/>
          <w:szCs w:val="24"/>
        </w:rPr>
        <w:t xml:space="preserve"> </w:t>
      </w:r>
    </w:p>
    <w:p w14:paraId="46021506" w14:textId="34A6C349" w:rsidR="00630E7C" w:rsidRPr="00A36241" w:rsidRDefault="004A053B" w:rsidP="004A053B">
      <w:pPr>
        <w:pStyle w:val="msghead"/>
        <w:rPr>
          <w:rFonts w:ascii="Arial" w:hAnsi="Arial" w:cs="Arial"/>
          <w:lang w:val="mn-MN"/>
        </w:rPr>
      </w:pPr>
      <w:r w:rsidRPr="00A36241">
        <w:rPr>
          <w:rStyle w:val="Strong"/>
          <w:rFonts w:ascii="Arial" w:hAnsi="Arial" w:cs="Arial"/>
        </w:rPr>
        <w:t xml:space="preserve">1 </w:t>
      </w:r>
      <w:r w:rsidR="00630E7C" w:rsidRPr="00A36241">
        <w:rPr>
          <w:rStyle w:val="Strong"/>
          <w:rFonts w:ascii="Arial" w:hAnsi="Arial" w:cs="Arial"/>
        </w:rPr>
        <w:t>дүгээр зүйл.Хуулийн зорилт</w:t>
      </w:r>
    </w:p>
    <w:p w14:paraId="5E9E8465" w14:textId="119637E8" w:rsidR="008C4B50" w:rsidRPr="00A36241" w:rsidRDefault="00A85D3A" w:rsidP="00D9794B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A36241">
        <w:rPr>
          <w:rFonts w:ascii="Arial" w:eastAsia="Times New Roman" w:hAnsi="Arial" w:cs="Arial"/>
          <w:sz w:val="24"/>
          <w:szCs w:val="24"/>
        </w:rPr>
        <w:t>1.1</w:t>
      </w:r>
      <w:r w:rsidR="005C73E2" w:rsidRPr="00A36241">
        <w:rPr>
          <w:rFonts w:ascii="Arial" w:eastAsia="Times New Roman" w:hAnsi="Arial" w:cs="Arial"/>
          <w:sz w:val="24"/>
          <w:szCs w:val="24"/>
        </w:rPr>
        <w:t>.</w:t>
      </w:r>
      <w:r w:rsidR="008C4B50" w:rsidRPr="00A36241">
        <w:rPr>
          <w:rFonts w:ascii="Arial" w:eastAsia="Times New Roman" w:hAnsi="Arial" w:cs="Arial"/>
          <w:sz w:val="24"/>
          <w:szCs w:val="24"/>
          <w:lang w:val="mn-MN"/>
        </w:rPr>
        <w:t>Энэ ху</w:t>
      </w:r>
      <w:r w:rsidR="00C14DAC" w:rsidRPr="00A36241">
        <w:rPr>
          <w:rFonts w:ascii="Arial" w:eastAsia="Times New Roman" w:hAnsi="Arial" w:cs="Arial"/>
          <w:sz w:val="24"/>
          <w:szCs w:val="24"/>
          <w:lang w:val="mn-MN"/>
        </w:rPr>
        <w:t>улийн зорилт нь байгалийн ургам</w:t>
      </w:r>
      <w:r w:rsidR="006576C2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ал, түүний </w:t>
      </w:r>
      <w:r w:rsidR="00586369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олон янз </w:t>
      </w:r>
      <w:r w:rsidR="00DA365D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байдлыг </w:t>
      </w:r>
      <w:r w:rsidR="00B61318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хамгаалах, </w:t>
      </w:r>
      <w:r w:rsidR="00550407">
        <w:rPr>
          <w:rFonts w:ascii="Arial" w:eastAsia="Times New Roman" w:hAnsi="Arial" w:cs="Arial"/>
          <w:sz w:val="24"/>
          <w:szCs w:val="24"/>
          <w:lang w:val="mn-MN"/>
        </w:rPr>
        <w:t xml:space="preserve">нөөцийг </w:t>
      </w:r>
      <w:r w:rsidR="00A706D2">
        <w:rPr>
          <w:rFonts w:ascii="Arial" w:eastAsia="Times New Roman" w:hAnsi="Arial" w:cs="Arial"/>
          <w:sz w:val="24"/>
          <w:szCs w:val="24"/>
          <w:lang w:val="mn-MN"/>
        </w:rPr>
        <w:t xml:space="preserve">зохистой </w:t>
      </w:r>
      <w:r w:rsidR="001406AC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ашиглах, </w:t>
      </w:r>
      <w:r w:rsidR="008C4B50" w:rsidRPr="00A36241">
        <w:rPr>
          <w:rFonts w:ascii="Arial" w:eastAsia="Times New Roman" w:hAnsi="Arial" w:cs="Arial"/>
          <w:sz w:val="24"/>
          <w:szCs w:val="24"/>
          <w:lang w:val="mn-MN"/>
        </w:rPr>
        <w:t>нөхөн сэргээх</w:t>
      </w:r>
      <w:r w:rsidR="001406AC" w:rsidRPr="00A36241">
        <w:rPr>
          <w:rFonts w:ascii="Arial" w:eastAsia="Times New Roman" w:hAnsi="Arial" w:cs="Arial"/>
          <w:sz w:val="24"/>
          <w:szCs w:val="24"/>
          <w:lang w:val="mn-MN"/>
        </w:rPr>
        <w:t>тэй</w:t>
      </w:r>
      <w:r w:rsidR="00B61318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8C4B50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холбоотой харилцааг зохицуулахад оршино. </w:t>
      </w:r>
      <w:r w:rsidR="00B61318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 </w:t>
      </w:r>
    </w:p>
    <w:p w14:paraId="0249ED2A" w14:textId="77777777" w:rsidR="00630E7C" w:rsidRPr="00A36241" w:rsidRDefault="00630E7C" w:rsidP="00630E7C">
      <w:pPr>
        <w:pStyle w:val="msghead"/>
        <w:rPr>
          <w:rFonts w:ascii="Arial" w:hAnsi="Arial" w:cs="Arial"/>
        </w:rPr>
      </w:pPr>
      <w:r w:rsidRPr="00A36241">
        <w:rPr>
          <w:rStyle w:val="Strong"/>
          <w:rFonts w:ascii="Arial" w:hAnsi="Arial" w:cs="Arial"/>
        </w:rPr>
        <w:t>2 дугаар зүйл.Байгалийн ургамлын тухай хууль тогтоомж</w:t>
      </w:r>
    </w:p>
    <w:p w14:paraId="691C08E5" w14:textId="492045F8" w:rsidR="00630E7C" w:rsidRPr="00A36241" w:rsidRDefault="005C73E2" w:rsidP="004A053B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2.1.</w:t>
      </w:r>
      <w:r w:rsidR="00630E7C" w:rsidRPr="00A36241">
        <w:rPr>
          <w:rFonts w:ascii="Arial" w:hAnsi="Arial" w:cs="Arial"/>
        </w:rPr>
        <w:t xml:space="preserve">Байгалийн ургамлын тухай хууль тогтоомж нь Монгол Улсын Үндсэн хууль, Байгаль орчныг хамгаалах тухай хууль, </w:t>
      </w:r>
      <w:r w:rsidR="00644354" w:rsidRPr="00A36241">
        <w:rPr>
          <w:rFonts w:ascii="Arial" w:hAnsi="Arial" w:cs="Arial"/>
          <w:lang w:val="mn-MN"/>
        </w:rPr>
        <w:t xml:space="preserve">Ойн тухай хууль, энэ </w:t>
      </w:r>
      <w:r w:rsidR="00630E7C" w:rsidRPr="00A36241">
        <w:rPr>
          <w:rFonts w:ascii="Arial" w:hAnsi="Arial" w:cs="Arial"/>
        </w:rPr>
        <w:t>хууль болон эдгээртэй нийцүүлэн гаргасан хууль тогтоомжийн бусад актаас бүрдэнэ.</w:t>
      </w:r>
    </w:p>
    <w:p w14:paraId="738E3293" w14:textId="1A217315" w:rsidR="00630E7C" w:rsidRPr="00A36241" w:rsidRDefault="005C73E2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2.2.</w:t>
      </w:r>
      <w:r w:rsidR="00630E7C" w:rsidRPr="00A36241">
        <w:rPr>
          <w:rFonts w:ascii="Arial" w:hAnsi="Arial" w:cs="Arial"/>
        </w:rPr>
        <w:t>Монгол Улсын олон улсын гэрээнд энэ хуульд зааснаас өөрөөр заасан бол олон улсын гэрээний заалтыг дагаж мөрдөнө.</w:t>
      </w:r>
    </w:p>
    <w:p w14:paraId="2CA50293" w14:textId="54C8C0FE" w:rsidR="00630E7C" w:rsidRPr="00A36241" w:rsidRDefault="00BF3E5C" w:rsidP="00630E7C">
      <w:pPr>
        <w:pStyle w:val="msghead"/>
        <w:rPr>
          <w:rFonts w:ascii="Arial" w:hAnsi="Arial" w:cs="Arial"/>
          <w:lang w:val="mn-MN"/>
        </w:rPr>
      </w:pPr>
      <w:r w:rsidRPr="00A36241">
        <w:rPr>
          <w:rStyle w:val="Strong"/>
          <w:rFonts w:ascii="Arial" w:hAnsi="Arial" w:cs="Arial"/>
        </w:rPr>
        <w:t>3 дугаа</w:t>
      </w:r>
      <w:r w:rsidR="00630E7C" w:rsidRPr="00A36241">
        <w:rPr>
          <w:rStyle w:val="Strong"/>
          <w:rFonts w:ascii="Arial" w:hAnsi="Arial" w:cs="Arial"/>
        </w:rPr>
        <w:t>р зүйл.Хуулийн нэр томъёоны тодорхойлолт</w:t>
      </w:r>
    </w:p>
    <w:p w14:paraId="51607C4C" w14:textId="5A40F41F" w:rsidR="00630E7C" w:rsidRPr="00A36241" w:rsidRDefault="00A07944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3.</w:t>
      </w:r>
      <w:r w:rsidR="009A2252">
        <w:rPr>
          <w:rFonts w:ascii="Arial" w:hAnsi="Arial" w:cs="Arial"/>
        </w:rPr>
        <w:t>1.Энэ хуульд хэрэглэсэн дараах</w:t>
      </w:r>
      <w:r w:rsidR="00FE3531">
        <w:rPr>
          <w:rFonts w:ascii="Arial" w:hAnsi="Arial" w:cs="Arial"/>
        </w:rPr>
        <w:t xml:space="preserve"> нэр том</w:t>
      </w:r>
      <w:r w:rsidR="00FE3531">
        <w:rPr>
          <w:rFonts w:ascii="Arial" w:hAnsi="Arial" w:cs="Arial"/>
          <w:lang w:val="mn-MN"/>
        </w:rPr>
        <w:t>ь</w:t>
      </w:r>
      <w:r w:rsidR="00630E7C" w:rsidRPr="00A36241">
        <w:rPr>
          <w:rFonts w:ascii="Arial" w:hAnsi="Arial" w:cs="Arial"/>
        </w:rPr>
        <w:t>ёог дор дурдсан утгаар ойлгоно:</w:t>
      </w:r>
    </w:p>
    <w:p w14:paraId="63C60B4B" w14:textId="5D079B2B" w:rsidR="00CF1E92" w:rsidRDefault="005B7C0C" w:rsidP="00CF1E92">
      <w:pPr>
        <w:pStyle w:val="NormalWeb"/>
        <w:ind w:firstLine="144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</w:rPr>
        <w:t>3.1.1</w:t>
      </w:r>
      <w:proofErr w:type="gramStart"/>
      <w:r w:rsidRPr="00A36241">
        <w:rPr>
          <w:rFonts w:ascii="Arial" w:hAnsi="Arial" w:cs="Arial"/>
        </w:rPr>
        <w:t>.</w:t>
      </w:r>
      <w:r w:rsidR="00CF1E92" w:rsidRPr="00A36241">
        <w:rPr>
          <w:rFonts w:ascii="Arial" w:hAnsi="Arial" w:cs="Arial"/>
        </w:rPr>
        <w:t>“</w:t>
      </w:r>
      <w:proofErr w:type="gramEnd"/>
      <w:r w:rsidR="00CF1E92" w:rsidRPr="00A36241">
        <w:rPr>
          <w:rFonts w:ascii="Arial" w:hAnsi="Arial" w:cs="Arial"/>
        </w:rPr>
        <w:t>байгалийн ур</w:t>
      </w:r>
      <w:r w:rsidR="00DA365D" w:rsidRPr="00A36241">
        <w:rPr>
          <w:rFonts w:ascii="Arial" w:hAnsi="Arial" w:cs="Arial"/>
        </w:rPr>
        <w:t xml:space="preserve">гамал” гэж </w:t>
      </w:r>
      <w:r w:rsidR="003C5B61" w:rsidRPr="00A36241">
        <w:rPr>
          <w:rFonts w:ascii="Arial" w:hAnsi="Arial" w:cs="Arial"/>
          <w:lang w:val="mn-MN"/>
        </w:rPr>
        <w:t xml:space="preserve">байгаль дээр өөрийн </w:t>
      </w:r>
      <w:r w:rsidR="001406AC" w:rsidRPr="00A36241">
        <w:rPr>
          <w:rFonts w:ascii="Arial" w:hAnsi="Arial" w:cs="Arial"/>
          <w:lang w:val="mn-MN"/>
        </w:rPr>
        <w:t xml:space="preserve">түүхэн </w:t>
      </w:r>
      <w:r w:rsidR="00DA365D" w:rsidRPr="00A36241">
        <w:rPr>
          <w:rFonts w:ascii="Arial" w:hAnsi="Arial" w:cs="Arial"/>
          <w:lang w:val="mn-MN"/>
        </w:rPr>
        <w:t xml:space="preserve">хөгжлийн зүй </w:t>
      </w:r>
      <w:r w:rsidR="003C5B61" w:rsidRPr="00A36241">
        <w:rPr>
          <w:rFonts w:ascii="Arial" w:hAnsi="Arial" w:cs="Arial"/>
          <w:lang w:val="mn-MN"/>
        </w:rPr>
        <w:t>тогтлын дагуу ургаж байгаа дээд болон</w:t>
      </w:r>
      <w:r w:rsidR="00DA365D" w:rsidRPr="00A36241">
        <w:rPr>
          <w:rFonts w:ascii="Arial" w:hAnsi="Arial" w:cs="Arial"/>
          <w:lang w:val="mn-MN"/>
        </w:rPr>
        <w:t xml:space="preserve"> доод ургамлыг</w:t>
      </w:r>
      <w:r w:rsidR="00CF1E92" w:rsidRPr="00A36241">
        <w:rPr>
          <w:rFonts w:ascii="Arial" w:hAnsi="Arial" w:cs="Arial"/>
        </w:rPr>
        <w:t>;</w:t>
      </w:r>
      <w:r w:rsidR="00CF1E92" w:rsidRPr="00A36241">
        <w:rPr>
          <w:rFonts w:ascii="Arial" w:hAnsi="Arial" w:cs="Arial"/>
          <w:lang w:val="mn-MN"/>
        </w:rPr>
        <w:t xml:space="preserve"> </w:t>
      </w:r>
    </w:p>
    <w:p w14:paraId="55015CFB" w14:textId="10FFA87E" w:rsidR="0014503C" w:rsidRDefault="0014503C" w:rsidP="00CF1E92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3.1.2.”дээд ургамал”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гэж тодорхой үүрэг бүхий үндэс, иш, навч, цэцэг, үр жимс зэрэг эд эрхтэнтэй ургамлыг</w:t>
      </w:r>
      <w:r>
        <w:rPr>
          <w:rFonts w:ascii="Arial" w:hAnsi="Arial" w:cs="Arial"/>
        </w:rPr>
        <w:t>;</w:t>
      </w:r>
    </w:p>
    <w:p w14:paraId="1F5E4631" w14:textId="612459E9" w:rsidR="0014503C" w:rsidRPr="0014503C" w:rsidRDefault="0014503C" w:rsidP="00CF1E92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3.1.3.”доод ургамал” гэж тодорхой үүрэг бүхий эрхтэн ялгарч хөгжөөгүй, эгэл биетэй ургамлыг</w:t>
      </w:r>
      <w:r>
        <w:rPr>
          <w:rFonts w:ascii="Arial" w:hAnsi="Arial" w:cs="Arial"/>
        </w:rPr>
        <w:t>;</w:t>
      </w:r>
    </w:p>
    <w:p w14:paraId="520142B5" w14:textId="074265AE" w:rsidR="006576C2" w:rsidRDefault="0014503C" w:rsidP="00A50920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3.1.4</w:t>
      </w:r>
      <w:r w:rsidR="006576C2" w:rsidRPr="00A36241">
        <w:rPr>
          <w:rFonts w:ascii="Arial" w:hAnsi="Arial" w:cs="Arial"/>
          <w:lang w:val="mn-MN"/>
        </w:rPr>
        <w:t>.“байгалийн ургамлын түүх</w:t>
      </w:r>
      <w:r w:rsidR="00B42B82" w:rsidRPr="00A36241">
        <w:rPr>
          <w:rFonts w:ascii="Arial" w:hAnsi="Arial" w:cs="Arial"/>
          <w:lang w:val="mn-MN"/>
        </w:rPr>
        <w:t xml:space="preserve">ий эд” гэж </w:t>
      </w:r>
      <w:r w:rsidR="004B50FA">
        <w:rPr>
          <w:rFonts w:ascii="Arial" w:hAnsi="Arial" w:cs="Arial"/>
          <w:lang w:val="mn-MN"/>
        </w:rPr>
        <w:t xml:space="preserve">судалгаа шинжилгээний, </w:t>
      </w:r>
      <w:r w:rsidR="004B50FA" w:rsidRPr="00A36241">
        <w:rPr>
          <w:rFonts w:ascii="Arial" w:hAnsi="Arial" w:cs="Arial"/>
          <w:lang w:val="mn-MN"/>
        </w:rPr>
        <w:t xml:space="preserve">ахуйн </w:t>
      </w:r>
      <w:r w:rsidR="004B50FA">
        <w:rPr>
          <w:rFonts w:ascii="Arial" w:hAnsi="Arial" w:cs="Arial"/>
          <w:lang w:val="mn-MN"/>
        </w:rPr>
        <w:t xml:space="preserve">болон </w:t>
      </w:r>
      <w:r w:rsidR="00B42B82" w:rsidRPr="00A36241">
        <w:rPr>
          <w:rFonts w:ascii="Arial" w:hAnsi="Arial" w:cs="Arial"/>
          <w:lang w:val="mn-MN"/>
        </w:rPr>
        <w:t>үйлдвэрлэлийн</w:t>
      </w:r>
      <w:r w:rsidR="004B50FA">
        <w:rPr>
          <w:rFonts w:ascii="Arial" w:hAnsi="Arial" w:cs="Arial"/>
          <w:lang w:val="mn-MN"/>
        </w:rPr>
        <w:t xml:space="preserve"> </w:t>
      </w:r>
      <w:r w:rsidR="00B42B82" w:rsidRPr="00A36241">
        <w:rPr>
          <w:rFonts w:ascii="Arial" w:hAnsi="Arial" w:cs="Arial"/>
          <w:lang w:val="mn-MN"/>
        </w:rPr>
        <w:t>зориулалтаар</w:t>
      </w:r>
      <w:r w:rsidR="0001466F">
        <w:rPr>
          <w:rFonts w:ascii="Arial" w:hAnsi="Arial" w:cs="Arial"/>
          <w:lang w:val="mn-MN"/>
        </w:rPr>
        <w:t xml:space="preserve"> ашиглах </w:t>
      </w:r>
      <w:r w:rsidR="006576C2" w:rsidRPr="00A36241">
        <w:rPr>
          <w:rFonts w:ascii="Arial" w:hAnsi="Arial" w:cs="Arial"/>
          <w:lang w:val="mn-MN"/>
        </w:rPr>
        <w:t>тодорхой зүйл ургамлын газрын д</w:t>
      </w:r>
      <w:r w:rsidR="00985961" w:rsidRPr="00A36241">
        <w:rPr>
          <w:rFonts w:ascii="Arial" w:hAnsi="Arial" w:cs="Arial"/>
          <w:lang w:val="mn-MN"/>
        </w:rPr>
        <w:t>ээрх болон доорх хэсгийг</w:t>
      </w:r>
      <w:r w:rsidR="006576C2" w:rsidRPr="00A36241">
        <w:rPr>
          <w:rFonts w:ascii="Arial" w:hAnsi="Arial" w:cs="Arial"/>
        </w:rPr>
        <w:t>;</w:t>
      </w:r>
    </w:p>
    <w:p w14:paraId="1943742B" w14:textId="3BDAE399" w:rsidR="0014503C" w:rsidRDefault="0014503C" w:rsidP="00A50920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lastRenderedPageBreak/>
        <w:t>3.1.5.”газрын дээрх хэсэг” гэж хөрсний гадаргуугаас дээш байрлах иш, навч, цэцэг, үржимс, зэрэг эд эртнийг</w:t>
      </w:r>
      <w:r>
        <w:rPr>
          <w:rFonts w:ascii="Arial" w:hAnsi="Arial" w:cs="Arial"/>
        </w:rPr>
        <w:t>;</w:t>
      </w:r>
    </w:p>
    <w:p w14:paraId="4A9A22C6" w14:textId="39E62041" w:rsidR="0014503C" w:rsidRPr="0014503C" w:rsidRDefault="0014503C" w:rsidP="0014503C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lang w:val="mn-MN"/>
        </w:rPr>
        <w:t>.1.6 “</w:t>
      </w:r>
      <w:proofErr w:type="gramStart"/>
      <w:r>
        <w:rPr>
          <w:rFonts w:ascii="Arial" w:hAnsi="Arial" w:cs="Arial"/>
          <w:lang w:val="mn-MN"/>
        </w:rPr>
        <w:t>газрын</w:t>
      </w:r>
      <w:proofErr w:type="gramEnd"/>
      <w:r>
        <w:rPr>
          <w:rFonts w:ascii="Arial" w:hAnsi="Arial" w:cs="Arial"/>
          <w:lang w:val="mn-MN"/>
        </w:rPr>
        <w:t xml:space="preserve"> доорх хэсэг” гэж хөрсний гадаргуугаас доош байрлах үндэс, үндэслэг иш, булцуу зэрэг эд эрхтнийг</w:t>
      </w:r>
      <w:r>
        <w:rPr>
          <w:rFonts w:ascii="Arial" w:hAnsi="Arial" w:cs="Arial"/>
        </w:rPr>
        <w:t>;</w:t>
      </w:r>
    </w:p>
    <w:p w14:paraId="05F346B2" w14:textId="733DDB41" w:rsidR="00CA4B0B" w:rsidRDefault="0014503C" w:rsidP="004550DA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3.1.7</w:t>
      </w:r>
      <w:r w:rsidR="003A1F81" w:rsidRPr="00A36241">
        <w:rPr>
          <w:rFonts w:ascii="Arial" w:hAnsi="Arial" w:cs="Arial"/>
          <w:lang w:val="mn-MN"/>
        </w:rPr>
        <w:t>.</w:t>
      </w:r>
      <w:r w:rsidR="00A37093" w:rsidRPr="00A36241">
        <w:rPr>
          <w:rFonts w:ascii="Arial" w:hAnsi="Arial" w:cs="Arial"/>
          <w:lang w:val="mn-MN"/>
        </w:rPr>
        <w:t xml:space="preserve">“унаган ургамал” гэж </w:t>
      </w:r>
      <w:r w:rsidR="007A06A4">
        <w:rPr>
          <w:rFonts w:ascii="Arial" w:hAnsi="Arial" w:cs="Arial"/>
          <w:lang w:val="mn-MN"/>
        </w:rPr>
        <w:t xml:space="preserve">хязгаарлагдмал тархацтай </w:t>
      </w:r>
      <w:r w:rsidR="00A37093" w:rsidRPr="00A36241">
        <w:rPr>
          <w:rFonts w:ascii="Arial" w:hAnsi="Arial" w:cs="Arial"/>
          <w:lang w:val="mn-MN"/>
        </w:rPr>
        <w:t xml:space="preserve">зөвхөн Монгол орны нутаг дэвсгэрт </w:t>
      </w:r>
      <w:r>
        <w:rPr>
          <w:rFonts w:ascii="Arial" w:hAnsi="Arial" w:cs="Arial"/>
          <w:lang w:val="mn-MN"/>
        </w:rPr>
        <w:t xml:space="preserve">тархан ургадаг </w:t>
      </w:r>
      <w:r w:rsidR="00A37093" w:rsidRPr="00A36241">
        <w:rPr>
          <w:rFonts w:ascii="Arial" w:hAnsi="Arial" w:cs="Arial"/>
          <w:lang w:val="mn-MN"/>
        </w:rPr>
        <w:t>дээд болон доод ургамлыг</w:t>
      </w:r>
      <w:r w:rsidR="00A37093" w:rsidRPr="00A36241">
        <w:rPr>
          <w:rFonts w:ascii="Arial" w:hAnsi="Arial" w:cs="Arial"/>
        </w:rPr>
        <w:t>;</w:t>
      </w:r>
    </w:p>
    <w:p w14:paraId="2CD0E771" w14:textId="5EEE91AB" w:rsidR="0014503C" w:rsidRPr="0014503C" w:rsidRDefault="0014503C" w:rsidP="004550DA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3.1.8.”үлдвэр ургамал” гэж эртний гарал үүсэлтэй, өдгөө үлдэж хоцорсон ургамлыг</w:t>
      </w:r>
      <w:r>
        <w:rPr>
          <w:rFonts w:ascii="Arial" w:hAnsi="Arial" w:cs="Arial"/>
        </w:rPr>
        <w:t>;</w:t>
      </w:r>
    </w:p>
    <w:p w14:paraId="7B922333" w14:textId="0A7B1AA4" w:rsidR="00D511D0" w:rsidRPr="00A36241" w:rsidRDefault="00A37093" w:rsidP="00115CD0">
      <w:pPr>
        <w:pStyle w:val="NormalWeb"/>
        <w:ind w:firstLine="144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</w:rPr>
        <w:t>3.1.</w:t>
      </w:r>
      <w:r w:rsidR="0014503C">
        <w:rPr>
          <w:rFonts w:ascii="Arial" w:hAnsi="Arial" w:cs="Arial"/>
        </w:rPr>
        <w:t>9</w:t>
      </w:r>
      <w:proofErr w:type="gramStart"/>
      <w:r w:rsidR="005B7C0C" w:rsidRPr="00A36241">
        <w:rPr>
          <w:rFonts w:ascii="Arial" w:hAnsi="Arial" w:cs="Arial"/>
          <w:lang w:val="mn-MN"/>
        </w:rPr>
        <w:t>.</w:t>
      </w:r>
      <w:r w:rsidR="00DA365D" w:rsidRPr="00A36241">
        <w:rPr>
          <w:rFonts w:ascii="Arial" w:hAnsi="Arial" w:cs="Arial"/>
        </w:rPr>
        <w:t>“</w:t>
      </w:r>
      <w:proofErr w:type="gramEnd"/>
      <w:r w:rsidR="00DA365D" w:rsidRPr="00A36241">
        <w:rPr>
          <w:rFonts w:ascii="Arial" w:hAnsi="Arial" w:cs="Arial"/>
        </w:rPr>
        <w:t xml:space="preserve">биологийн </w:t>
      </w:r>
      <w:r w:rsidR="00260305" w:rsidRPr="00A36241">
        <w:rPr>
          <w:rFonts w:ascii="Arial" w:hAnsi="Arial" w:cs="Arial"/>
        </w:rPr>
        <w:t xml:space="preserve">нөөц” гэж </w:t>
      </w:r>
      <w:r w:rsidR="00185E7A" w:rsidRPr="00A36241">
        <w:rPr>
          <w:rFonts w:ascii="Arial" w:hAnsi="Arial" w:cs="Arial"/>
          <w:lang w:val="mn-MN"/>
        </w:rPr>
        <w:t>тухайн зүйл ургамлын нийт тарх</w:t>
      </w:r>
      <w:r w:rsidR="003C5B61" w:rsidRPr="00A36241">
        <w:rPr>
          <w:rFonts w:ascii="Arial" w:hAnsi="Arial" w:cs="Arial"/>
          <w:lang w:val="mn-MN"/>
        </w:rPr>
        <w:t>ац нутагтаа үүсгэж буй нөөцийн</w:t>
      </w:r>
      <w:r w:rsidR="004550DA">
        <w:rPr>
          <w:rFonts w:ascii="Arial" w:hAnsi="Arial" w:cs="Arial"/>
          <w:lang w:val="mn-MN"/>
        </w:rPr>
        <w:t xml:space="preserve"> </w:t>
      </w:r>
      <w:r w:rsidR="00185E7A" w:rsidRPr="00A36241">
        <w:rPr>
          <w:rFonts w:ascii="Arial" w:hAnsi="Arial" w:cs="Arial"/>
          <w:lang w:val="mn-MN"/>
        </w:rPr>
        <w:t>хэмжээ</w:t>
      </w:r>
      <w:r w:rsidR="00985961" w:rsidRPr="00A36241">
        <w:rPr>
          <w:rFonts w:ascii="Arial" w:hAnsi="Arial" w:cs="Arial"/>
          <w:lang w:val="mn-MN"/>
        </w:rPr>
        <w:t>г</w:t>
      </w:r>
      <w:r w:rsidR="00260305" w:rsidRPr="00A36241">
        <w:rPr>
          <w:rFonts w:ascii="Arial" w:hAnsi="Arial" w:cs="Arial"/>
        </w:rPr>
        <w:t>;</w:t>
      </w:r>
    </w:p>
    <w:p w14:paraId="37AFCAB1" w14:textId="055E8FD9" w:rsidR="00C600F8" w:rsidRPr="00A36241" w:rsidRDefault="00550407" w:rsidP="006D12B1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3.1.</w:t>
      </w:r>
      <w:r w:rsidR="0014503C">
        <w:rPr>
          <w:rFonts w:ascii="Arial" w:hAnsi="Arial" w:cs="Arial"/>
          <w:lang w:val="mn-MN"/>
        </w:rPr>
        <w:t>10</w:t>
      </w:r>
      <w:r w:rsidR="00DA365D" w:rsidRPr="00A36241">
        <w:rPr>
          <w:rFonts w:ascii="Arial" w:hAnsi="Arial" w:cs="Arial"/>
          <w:lang w:val="mn-MN"/>
        </w:rPr>
        <w:t xml:space="preserve">.“ашиглалтын нөөц” гэж </w:t>
      </w:r>
      <w:r w:rsidR="007F1BFE" w:rsidRPr="00A36241">
        <w:rPr>
          <w:rFonts w:ascii="Arial" w:hAnsi="Arial" w:cs="Arial"/>
          <w:lang w:val="mn-MN"/>
        </w:rPr>
        <w:t>т</w:t>
      </w:r>
      <w:r w:rsidR="00D0629D" w:rsidRPr="00A36241">
        <w:rPr>
          <w:rFonts w:ascii="Arial" w:hAnsi="Arial" w:cs="Arial"/>
          <w:lang w:val="mn-MN"/>
        </w:rPr>
        <w:t>ухайн газар нутгийн хувьд ашиглах ургамлын түүхий эдийн биологийн нөөцийн 20 хүртэлх хувийг</w:t>
      </w:r>
      <w:r w:rsidR="00D0629D" w:rsidRPr="00A36241">
        <w:rPr>
          <w:rFonts w:ascii="Arial" w:hAnsi="Arial" w:cs="Arial"/>
        </w:rPr>
        <w:t>;</w:t>
      </w:r>
    </w:p>
    <w:p w14:paraId="70555011" w14:textId="6655B213" w:rsidR="00630E7C" w:rsidRPr="00A36241" w:rsidRDefault="00E83311" w:rsidP="00630E7C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3.1.</w:t>
      </w:r>
      <w:r w:rsidR="0014503C">
        <w:rPr>
          <w:rFonts w:ascii="Arial" w:hAnsi="Arial" w:cs="Arial"/>
          <w:lang w:val="mn-MN"/>
        </w:rPr>
        <w:t>11</w:t>
      </w:r>
      <w:r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“</w:t>
      </w:r>
      <w:proofErr w:type="gramStart"/>
      <w:r w:rsidR="00630E7C" w:rsidRPr="00A36241">
        <w:rPr>
          <w:rFonts w:ascii="Arial" w:hAnsi="Arial" w:cs="Arial"/>
        </w:rPr>
        <w:t>байгалийн</w:t>
      </w:r>
      <w:proofErr w:type="gramEnd"/>
      <w:r w:rsidR="00630E7C" w:rsidRPr="00A36241">
        <w:rPr>
          <w:rFonts w:ascii="Arial" w:hAnsi="Arial" w:cs="Arial"/>
        </w:rPr>
        <w:t xml:space="preserve"> ургамлын тархац, нөөцийн судалгаа” гэж тухайн зүйл ургамлын тархац нутаг, </w:t>
      </w:r>
      <w:r w:rsidR="00F55288" w:rsidRPr="00A36241">
        <w:rPr>
          <w:rFonts w:ascii="Arial" w:hAnsi="Arial" w:cs="Arial"/>
          <w:lang w:val="mn-MN"/>
        </w:rPr>
        <w:t xml:space="preserve">биологийн болон ашиглалтын нөөцийг </w:t>
      </w:r>
      <w:r w:rsidR="00630E7C" w:rsidRPr="00A36241">
        <w:rPr>
          <w:rFonts w:ascii="Arial" w:hAnsi="Arial" w:cs="Arial"/>
        </w:rPr>
        <w:t>тогтоох зорилгоор хийгдэж байгаа судалгааг;</w:t>
      </w:r>
    </w:p>
    <w:p w14:paraId="34124C72" w14:textId="33D71A4F" w:rsidR="00556613" w:rsidRPr="00550407" w:rsidRDefault="0014503C" w:rsidP="007C5EB4">
      <w:pPr>
        <w:pStyle w:val="NormalWeb"/>
        <w:shd w:val="clear" w:color="auto" w:fill="FFFFFF" w:themeFill="background1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3.1.12</w:t>
      </w:r>
      <w:r w:rsidR="00556613" w:rsidRPr="00A36241">
        <w:rPr>
          <w:rFonts w:ascii="Arial" w:hAnsi="Arial" w:cs="Arial"/>
          <w:lang w:val="mn-MN"/>
        </w:rPr>
        <w:t>.“</w:t>
      </w:r>
      <w:r w:rsidR="00F55288" w:rsidRPr="00A36241">
        <w:rPr>
          <w:rFonts w:ascii="Arial" w:hAnsi="Arial" w:cs="Arial"/>
          <w:lang w:val="mn-MN"/>
        </w:rPr>
        <w:t>тарималжуулсан байгалийн</w:t>
      </w:r>
      <w:r w:rsidR="00556613" w:rsidRPr="00A36241">
        <w:rPr>
          <w:rFonts w:ascii="Arial" w:hAnsi="Arial" w:cs="Arial"/>
          <w:lang w:val="mn-MN"/>
        </w:rPr>
        <w:t xml:space="preserve"> ургамал</w:t>
      </w:r>
      <w:r w:rsidR="00F55288" w:rsidRPr="00A36241">
        <w:rPr>
          <w:rFonts w:ascii="Arial" w:hAnsi="Arial" w:cs="Arial"/>
          <w:lang w:val="mn-MN"/>
        </w:rPr>
        <w:t>”</w:t>
      </w:r>
      <w:r w:rsidR="00556613" w:rsidRPr="00A36241">
        <w:rPr>
          <w:rFonts w:ascii="Arial" w:hAnsi="Arial" w:cs="Arial"/>
          <w:lang w:val="mn-MN"/>
        </w:rPr>
        <w:t xml:space="preserve"> гэж </w:t>
      </w:r>
      <w:r w:rsidR="00550407">
        <w:rPr>
          <w:rFonts w:ascii="Arial" w:eastAsiaTheme="minorHAnsi" w:hAnsi="Arial" w:cs="Arial"/>
          <w:lang w:val="mn-MN"/>
        </w:rPr>
        <w:t xml:space="preserve">байгалийн ургамлыг хамгаалах, удмын санг хадгалах, </w:t>
      </w:r>
      <w:r w:rsidR="00550407" w:rsidRPr="00A36241">
        <w:rPr>
          <w:rFonts w:ascii="Arial" w:eastAsiaTheme="minorHAnsi" w:hAnsi="Arial" w:cs="Arial"/>
          <w:lang w:val="mn-MN"/>
        </w:rPr>
        <w:t>түүхий эд болгон ашиглах</w:t>
      </w:r>
      <w:r w:rsidR="00550407">
        <w:rPr>
          <w:rFonts w:ascii="Arial" w:eastAsiaTheme="minorHAnsi" w:hAnsi="Arial" w:cs="Arial"/>
          <w:lang w:val="mn-MN"/>
        </w:rPr>
        <w:t xml:space="preserve"> зорилгоор </w:t>
      </w:r>
      <w:r w:rsidR="00556613" w:rsidRPr="00A36241">
        <w:rPr>
          <w:rFonts w:ascii="Arial" w:hAnsi="Arial" w:cs="Arial"/>
          <w:lang w:val="mn-MN"/>
        </w:rPr>
        <w:t>зориудаар тарьж ургуулсан байгалийн ургамал</w:t>
      </w:r>
      <w:r w:rsidR="0001466F">
        <w:rPr>
          <w:rFonts w:ascii="Arial" w:hAnsi="Arial" w:cs="Arial"/>
          <w:lang w:val="mn-MN"/>
        </w:rPr>
        <w:t>,</w:t>
      </w:r>
      <w:r w:rsidR="00556613" w:rsidRPr="00A36241">
        <w:rPr>
          <w:rFonts w:ascii="Arial" w:hAnsi="Arial" w:cs="Arial"/>
          <w:lang w:val="mn-MN"/>
        </w:rPr>
        <w:t xml:space="preserve"> тэдгээрийн үр, суулгацыг</w:t>
      </w:r>
      <w:r w:rsidR="00B162E0" w:rsidRPr="00A36241">
        <w:rPr>
          <w:rFonts w:ascii="Arial" w:hAnsi="Arial" w:cs="Arial"/>
        </w:rPr>
        <w:t>;</w:t>
      </w:r>
      <w:r w:rsidR="00550407">
        <w:rPr>
          <w:rFonts w:ascii="Arial" w:hAnsi="Arial" w:cs="Arial"/>
          <w:lang w:val="mn-MN"/>
        </w:rPr>
        <w:t xml:space="preserve"> </w:t>
      </w:r>
    </w:p>
    <w:p w14:paraId="1AF74532" w14:textId="06575969" w:rsidR="00630E7C" w:rsidRPr="00A36241" w:rsidRDefault="00E83311" w:rsidP="00630E7C">
      <w:pPr>
        <w:pStyle w:val="NormalWeb"/>
        <w:ind w:firstLine="144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3.1.</w:t>
      </w:r>
      <w:r w:rsidR="0014503C">
        <w:rPr>
          <w:rFonts w:ascii="Arial" w:hAnsi="Arial" w:cs="Arial"/>
        </w:rPr>
        <w:t>13</w:t>
      </w:r>
      <w:r w:rsidR="00CF1E92"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“</w:t>
      </w:r>
      <w:proofErr w:type="gramStart"/>
      <w:r w:rsidR="00630E7C" w:rsidRPr="00A36241">
        <w:rPr>
          <w:rFonts w:ascii="Arial" w:hAnsi="Arial" w:cs="Arial"/>
        </w:rPr>
        <w:t>ургамлын</w:t>
      </w:r>
      <w:proofErr w:type="gramEnd"/>
      <w:r w:rsidR="00630E7C" w:rsidRPr="00A36241">
        <w:rPr>
          <w:rFonts w:ascii="Arial" w:hAnsi="Arial" w:cs="Arial"/>
        </w:rPr>
        <w:t xml:space="preserve"> экологи-эдийн засгийн үнэлгээ” гэж </w:t>
      </w:r>
      <w:r w:rsidR="00F55288" w:rsidRPr="00A36241">
        <w:rPr>
          <w:rFonts w:ascii="Arial" w:hAnsi="Arial" w:cs="Arial"/>
          <w:lang w:val="mn-MN"/>
        </w:rPr>
        <w:t xml:space="preserve">батлагдсан аргачлалын дагуу </w:t>
      </w:r>
      <w:r w:rsidR="00630E7C" w:rsidRPr="00A36241">
        <w:rPr>
          <w:rFonts w:ascii="Arial" w:hAnsi="Arial" w:cs="Arial"/>
        </w:rPr>
        <w:t>тухайн зүйл ургамлын оршин амьдрах нөхцөл болон экологийн, эдийн засгийн, эрх зүйн, нийгмийн ач холбогдлоор нь үнэлсэн нэгж жингийн мөнгөн үнэлгээг</w:t>
      </w:r>
      <w:r w:rsidRPr="00A36241">
        <w:rPr>
          <w:rFonts w:ascii="Arial" w:hAnsi="Arial" w:cs="Arial"/>
        </w:rPr>
        <w:t>;</w:t>
      </w:r>
      <w:r w:rsidR="00F55288" w:rsidRPr="00A36241">
        <w:rPr>
          <w:rFonts w:ascii="Arial" w:hAnsi="Arial" w:cs="Arial"/>
          <w:lang w:val="mn-MN"/>
        </w:rPr>
        <w:t xml:space="preserve"> </w:t>
      </w:r>
    </w:p>
    <w:p w14:paraId="6E59957D" w14:textId="0E08993C" w:rsidR="002923FF" w:rsidRPr="00A36241" w:rsidRDefault="0014503C" w:rsidP="002923FF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eastAsiaTheme="minorHAnsi" w:hAnsi="Arial" w:cs="Arial"/>
          <w:lang w:val="mn-MN"/>
        </w:rPr>
        <w:t>3.1.14</w:t>
      </w:r>
      <w:r w:rsidR="00586369" w:rsidRPr="00A36241">
        <w:rPr>
          <w:rFonts w:ascii="Arial" w:eastAsiaTheme="minorHAnsi" w:hAnsi="Arial" w:cs="Arial"/>
          <w:lang w:val="mn-MN"/>
        </w:rPr>
        <w:t>.</w:t>
      </w:r>
      <w:r w:rsidR="002923FF" w:rsidRPr="00A36241">
        <w:rPr>
          <w:rFonts w:ascii="Arial" w:eastAsiaTheme="minorHAnsi" w:hAnsi="Arial" w:cs="Arial"/>
          <w:lang w:val="mn-MN"/>
        </w:rPr>
        <w:t>“байгалий</w:t>
      </w:r>
      <w:r w:rsidR="00DC77B1">
        <w:rPr>
          <w:rFonts w:ascii="Arial" w:eastAsiaTheme="minorHAnsi" w:hAnsi="Arial" w:cs="Arial"/>
          <w:lang w:val="mn-MN"/>
        </w:rPr>
        <w:t>н ургамлын генийн сан</w:t>
      </w:r>
      <w:r w:rsidR="002923FF" w:rsidRPr="00A36241">
        <w:rPr>
          <w:rFonts w:ascii="Arial" w:eastAsiaTheme="minorHAnsi" w:hAnsi="Arial" w:cs="Arial"/>
          <w:lang w:val="mn-MN"/>
        </w:rPr>
        <w:t xml:space="preserve">” гэж Монгол улсын нутаг дэвсгэрт бүртгэгдсэн байгалийн </w:t>
      </w:r>
      <w:r w:rsidR="00F55288" w:rsidRPr="00A36241">
        <w:rPr>
          <w:rFonts w:ascii="Arial" w:eastAsiaTheme="minorHAnsi" w:hAnsi="Arial" w:cs="Arial"/>
          <w:lang w:val="mn-MN"/>
        </w:rPr>
        <w:t xml:space="preserve">дээд </w:t>
      </w:r>
      <w:r w:rsidR="003C5B61" w:rsidRPr="00A36241">
        <w:rPr>
          <w:rFonts w:ascii="Arial" w:eastAsiaTheme="minorHAnsi" w:hAnsi="Arial" w:cs="Arial"/>
          <w:lang w:val="mn-MN"/>
        </w:rPr>
        <w:t xml:space="preserve">болон доод </w:t>
      </w:r>
      <w:r w:rsidR="002923FF" w:rsidRPr="00A36241">
        <w:rPr>
          <w:rFonts w:ascii="Arial" w:eastAsiaTheme="minorHAnsi" w:hAnsi="Arial" w:cs="Arial"/>
          <w:lang w:val="mn-MN"/>
        </w:rPr>
        <w:t>ург</w:t>
      </w:r>
      <w:r w:rsidR="003C5B61" w:rsidRPr="00A36241">
        <w:rPr>
          <w:rFonts w:ascii="Arial" w:eastAsiaTheme="minorHAnsi" w:hAnsi="Arial" w:cs="Arial"/>
          <w:lang w:val="mn-MN"/>
        </w:rPr>
        <w:t xml:space="preserve">амлын </w:t>
      </w:r>
      <w:r w:rsidR="002923FF" w:rsidRPr="00A36241">
        <w:rPr>
          <w:rFonts w:ascii="Arial" w:eastAsiaTheme="minorHAnsi" w:hAnsi="Arial" w:cs="Arial"/>
          <w:lang w:val="mn-MN"/>
        </w:rPr>
        <w:t>бүх зүйлийн баримт</w:t>
      </w:r>
      <w:r w:rsidR="00047F05" w:rsidRPr="00A36241">
        <w:rPr>
          <w:rFonts w:ascii="Arial" w:eastAsiaTheme="minorHAnsi" w:hAnsi="Arial" w:cs="Arial"/>
          <w:lang w:val="mn-MN"/>
        </w:rPr>
        <w:t>жуулсан биет материалын хатаадас</w:t>
      </w:r>
      <w:r w:rsidR="002923FF" w:rsidRPr="00A36241">
        <w:rPr>
          <w:rFonts w:ascii="Arial" w:eastAsiaTheme="minorHAnsi" w:hAnsi="Arial" w:cs="Arial"/>
          <w:lang w:val="mn-MN"/>
        </w:rPr>
        <w:t xml:space="preserve"> /гербари/</w:t>
      </w:r>
      <w:r w:rsidR="004B50FA">
        <w:rPr>
          <w:rFonts w:ascii="Arial" w:eastAsiaTheme="minorHAnsi" w:hAnsi="Arial" w:cs="Arial"/>
          <w:lang w:val="mn-MN"/>
        </w:rPr>
        <w:t xml:space="preserve">, </w:t>
      </w:r>
      <w:r w:rsidR="00F55288" w:rsidRPr="00A36241">
        <w:rPr>
          <w:rFonts w:ascii="Arial" w:eastAsiaTheme="minorHAnsi" w:hAnsi="Arial" w:cs="Arial"/>
          <w:lang w:val="mn-MN"/>
        </w:rPr>
        <w:t>өсгөвөр, үр</w:t>
      </w:r>
      <w:r w:rsidR="00DC77B1">
        <w:rPr>
          <w:rFonts w:ascii="Arial" w:eastAsiaTheme="minorHAnsi" w:hAnsi="Arial" w:cs="Arial"/>
          <w:lang w:val="mn-MN"/>
        </w:rPr>
        <w:t>,</w:t>
      </w:r>
      <w:r w:rsidR="00F55288" w:rsidRPr="00A36241">
        <w:rPr>
          <w:rFonts w:ascii="Arial" w:eastAsiaTheme="minorHAnsi" w:hAnsi="Arial" w:cs="Arial"/>
          <w:lang w:val="mn-MN"/>
        </w:rPr>
        <w:t xml:space="preserve"> үрцэрийн </w:t>
      </w:r>
      <w:r w:rsidR="002923FF" w:rsidRPr="00A36241">
        <w:rPr>
          <w:rFonts w:ascii="Arial" w:eastAsiaTheme="minorHAnsi" w:hAnsi="Arial" w:cs="Arial"/>
          <w:lang w:val="mn-MN"/>
        </w:rPr>
        <w:t>ц</w:t>
      </w:r>
      <w:r w:rsidR="00F55288" w:rsidRPr="00A36241">
        <w:rPr>
          <w:rFonts w:ascii="Arial" w:eastAsiaTheme="minorHAnsi" w:hAnsi="Arial" w:cs="Arial"/>
          <w:lang w:val="mn-MN"/>
        </w:rPr>
        <w:t xml:space="preserve">углуулгаас бүрдсэн </w:t>
      </w:r>
      <w:r w:rsidR="002923FF" w:rsidRPr="00A36241">
        <w:rPr>
          <w:rFonts w:ascii="Arial" w:eastAsiaTheme="minorHAnsi" w:hAnsi="Arial" w:cs="Arial"/>
          <w:lang w:val="mn-MN"/>
        </w:rPr>
        <w:t>сан хөмрөгийг</w:t>
      </w:r>
      <w:r w:rsidR="002923FF" w:rsidRPr="00A36241">
        <w:rPr>
          <w:rFonts w:ascii="Arial" w:hAnsi="Arial" w:cs="Arial"/>
        </w:rPr>
        <w:t>;</w:t>
      </w:r>
      <w:r w:rsidR="002923FF" w:rsidRPr="00A36241">
        <w:rPr>
          <w:rFonts w:ascii="Arial" w:hAnsi="Arial" w:cs="Arial"/>
          <w:lang w:val="mn-MN"/>
        </w:rPr>
        <w:t xml:space="preserve"> </w:t>
      </w:r>
    </w:p>
    <w:p w14:paraId="1B265141" w14:textId="74A64359" w:rsidR="00630E7C" w:rsidRPr="00550407" w:rsidRDefault="00550407" w:rsidP="00630E7C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3.1.1</w:t>
      </w:r>
      <w:r w:rsidR="0014503C">
        <w:rPr>
          <w:rFonts w:ascii="Arial" w:hAnsi="Arial" w:cs="Arial"/>
          <w:lang w:val="mn-MN"/>
        </w:rPr>
        <w:t>5</w:t>
      </w:r>
      <w:r w:rsidR="00E828DD"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“</w:t>
      </w:r>
      <w:proofErr w:type="gramStart"/>
      <w:r w:rsidR="00630E7C" w:rsidRPr="00A36241">
        <w:rPr>
          <w:rFonts w:ascii="Arial" w:hAnsi="Arial" w:cs="Arial"/>
        </w:rPr>
        <w:t>харь</w:t>
      </w:r>
      <w:proofErr w:type="gramEnd"/>
      <w:r w:rsidR="00630E7C" w:rsidRPr="00A36241">
        <w:rPr>
          <w:rFonts w:ascii="Arial" w:hAnsi="Arial" w:cs="Arial"/>
        </w:rPr>
        <w:t xml:space="preserve"> </w:t>
      </w:r>
      <w:r w:rsidR="00EE0889">
        <w:rPr>
          <w:rFonts w:ascii="Arial" w:hAnsi="Arial" w:cs="Arial"/>
          <w:lang w:val="mn-MN"/>
        </w:rPr>
        <w:t xml:space="preserve">зүйл </w:t>
      </w:r>
      <w:r w:rsidR="00630E7C" w:rsidRPr="00A36241">
        <w:rPr>
          <w:rFonts w:ascii="Arial" w:hAnsi="Arial" w:cs="Arial"/>
        </w:rPr>
        <w:t xml:space="preserve">ургамал” гэж улсын хилийн гаднаас зориудаар болон санамсаргүй байдлаар </w:t>
      </w:r>
      <w:r w:rsidR="009A4D2E" w:rsidRPr="00FD37BF">
        <w:rPr>
          <w:rFonts w:ascii="Arial" w:hAnsi="Arial" w:cs="Arial"/>
          <w:lang w:val="mn-MN"/>
        </w:rPr>
        <w:t>тархан ургаж</w:t>
      </w:r>
      <w:r w:rsidR="009A4D2E">
        <w:rPr>
          <w:rFonts w:ascii="Arial" w:hAnsi="Arial" w:cs="Arial"/>
          <w:lang w:val="mn-MN"/>
        </w:rPr>
        <w:t xml:space="preserve"> </w:t>
      </w:r>
      <w:r w:rsidR="00BE4AE4" w:rsidRPr="00A36241">
        <w:rPr>
          <w:rFonts w:ascii="Arial" w:hAnsi="Arial" w:cs="Arial"/>
        </w:rPr>
        <w:t>байгаа зүйл ургамлыг;</w:t>
      </w:r>
      <w:r>
        <w:rPr>
          <w:rFonts w:ascii="Arial" w:hAnsi="Arial" w:cs="Arial"/>
          <w:lang w:val="mn-MN"/>
        </w:rPr>
        <w:t xml:space="preserve">  </w:t>
      </w:r>
    </w:p>
    <w:p w14:paraId="19736F62" w14:textId="745A7221" w:rsidR="00BE4AE4" w:rsidRPr="00A36241" w:rsidRDefault="00550407" w:rsidP="00630E7C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3.1.1</w:t>
      </w:r>
      <w:r w:rsidR="0014503C">
        <w:rPr>
          <w:rFonts w:ascii="Arial" w:hAnsi="Arial" w:cs="Arial"/>
          <w:lang w:val="mn-MN"/>
        </w:rPr>
        <w:t>6</w:t>
      </w:r>
      <w:r w:rsidR="00E828DD" w:rsidRPr="00A36241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“</w:t>
      </w:r>
      <w:r w:rsidR="00EE3A81" w:rsidRPr="00A36241">
        <w:rPr>
          <w:rFonts w:ascii="Arial" w:hAnsi="Arial" w:cs="Arial"/>
          <w:lang w:val="mn-MN"/>
        </w:rPr>
        <w:t xml:space="preserve">зөвшөөрөл” </w:t>
      </w:r>
      <w:r w:rsidR="00D511D0" w:rsidRPr="00A36241">
        <w:rPr>
          <w:rFonts w:ascii="Arial" w:hAnsi="Arial" w:cs="Arial"/>
          <w:lang w:val="mn-MN"/>
        </w:rPr>
        <w:t xml:space="preserve">гэж </w:t>
      </w:r>
      <w:r w:rsidR="00A37093" w:rsidRPr="00A36241">
        <w:rPr>
          <w:rFonts w:ascii="Arial" w:hAnsi="Arial" w:cs="Arial"/>
          <w:lang w:val="mn-MN"/>
        </w:rPr>
        <w:t xml:space="preserve">байгалийн </w:t>
      </w:r>
      <w:r w:rsidR="00D511D0" w:rsidRPr="00A36241">
        <w:rPr>
          <w:rFonts w:ascii="Arial" w:hAnsi="Arial" w:cs="Arial"/>
          <w:lang w:val="mn-MN"/>
        </w:rPr>
        <w:t>ургам</w:t>
      </w:r>
      <w:r w:rsidR="00B42B82" w:rsidRPr="00A36241">
        <w:rPr>
          <w:rFonts w:ascii="Arial" w:hAnsi="Arial" w:cs="Arial"/>
          <w:lang w:val="mn-MN"/>
        </w:rPr>
        <w:t xml:space="preserve">лыг </w:t>
      </w:r>
      <w:r w:rsidR="008562D0" w:rsidRPr="00A36241">
        <w:rPr>
          <w:rFonts w:ascii="Arial" w:hAnsi="Arial" w:cs="Arial"/>
          <w:lang w:val="mn-MN"/>
        </w:rPr>
        <w:t>түүж бэлтгэх</w:t>
      </w:r>
      <w:r w:rsidR="00A5383C" w:rsidRPr="00A36241">
        <w:rPr>
          <w:rFonts w:ascii="Arial" w:hAnsi="Arial" w:cs="Arial"/>
          <w:lang w:val="mn-MN"/>
        </w:rPr>
        <w:t>,</w:t>
      </w:r>
      <w:r w:rsidR="008562D0" w:rsidRPr="00A36241">
        <w:rPr>
          <w:rFonts w:ascii="Arial" w:hAnsi="Arial" w:cs="Arial"/>
          <w:lang w:val="mn-MN"/>
        </w:rPr>
        <w:t xml:space="preserve"> </w:t>
      </w:r>
      <w:r w:rsidR="00DC1C5B">
        <w:rPr>
          <w:rFonts w:ascii="Arial" w:hAnsi="Arial" w:cs="Arial"/>
          <w:lang w:val="mn-MN"/>
        </w:rPr>
        <w:t>гадаад улсад гаргах, гадаад улсаас оруулахад</w:t>
      </w:r>
      <w:r w:rsidR="00B42B82" w:rsidRPr="00A36241">
        <w:rPr>
          <w:rFonts w:ascii="Arial" w:hAnsi="Arial" w:cs="Arial"/>
          <w:lang w:val="mn-MN"/>
        </w:rPr>
        <w:t xml:space="preserve"> </w:t>
      </w:r>
      <w:r w:rsidR="002340CF" w:rsidRPr="00A36241">
        <w:rPr>
          <w:rFonts w:ascii="Arial" w:hAnsi="Arial" w:cs="Arial"/>
          <w:lang w:val="mn-MN"/>
        </w:rPr>
        <w:t xml:space="preserve">хуулийн этгээдэд </w:t>
      </w:r>
      <w:r w:rsidR="008562D0" w:rsidRPr="00A36241">
        <w:rPr>
          <w:rFonts w:ascii="Arial" w:hAnsi="Arial" w:cs="Arial"/>
          <w:lang w:val="mn-MN"/>
        </w:rPr>
        <w:t xml:space="preserve">төрийн захиргааны байгууллагаас олгох </w:t>
      </w:r>
      <w:r w:rsidR="002340CF" w:rsidRPr="00A36241">
        <w:rPr>
          <w:rFonts w:ascii="Arial" w:hAnsi="Arial" w:cs="Arial"/>
          <w:lang w:val="mn-MN"/>
        </w:rPr>
        <w:t>албан</w:t>
      </w:r>
      <w:r w:rsidR="008562D0" w:rsidRPr="00A36241">
        <w:rPr>
          <w:rFonts w:ascii="Arial" w:hAnsi="Arial" w:cs="Arial"/>
          <w:lang w:val="mn-MN"/>
        </w:rPr>
        <w:t xml:space="preserve"> </w:t>
      </w:r>
      <w:r w:rsidR="002340CF" w:rsidRPr="00A36241">
        <w:rPr>
          <w:rFonts w:ascii="Arial" w:hAnsi="Arial" w:cs="Arial"/>
          <w:lang w:val="mn-MN"/>
        </w:rPr>
        <w:t xml:space="preserve">ёсны </w:t>
      </w:r>
      <w:r w:rsidR="008562D0" w:rsidRPr="00A36241">
        <w:rPr>
          <w:rFonts w:ascii="Arial" w:hAnsi="Arial" w:cs="Arial"/>
          <w:lang w:val="mn-MN"/>
        </w:rPr>
        <w:t>баримт бичгийг</w:t>
      </w:r>
      <w:r w:rsidR="00B162E0" w:rsidRPr="00A36241">
        <w:rPr>
          <w:rFonts w:ascii="Arial" w:hAnsi="Arial" w:cs="Arial"/>
          <w:lang w:val="mn-MN"/>
        </w:rPr>
        <w:t>;</w:t>
      </w:r>
      <w:r w:rsidR="00DC1C5B">
        <w:rPr>
          <w:rFonts w:ascii="Arial" w:hAnsi="Arial" w:cs="Arial"/>
          <w:lang w:val="mn-MN"/>
        </w:rPr>
        <w:t xml:space="preserve"> </w:t>
      </w:r>
    </w:p>
    <w:p w14:paraId="7689C40E" w14:textId="46C9E181" w:rsidR="00717276" w:rsidRPr="00A36241" w:rsidRDefault="00550407" w:rsidP="00630E7C">
      <w:pPr>
        <w:pStyle w:val="NormalWeb"/>
        <w:ind w:firstLine="144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shd w:val="clear" w:color="auto" w:fill="FFFFFF"/>
          <w:lang w:val="mn-MN"/>
        </w:rPr>
        <w:t>3.1.1</w:t>
      </w:r>
      <w:r w:rsidR="0014503C">
        <w:rPr>
          <w:rFonts w:ascii="Arial" w:hAnsi="Arial" w:cs="Arial"/>
          <w:shd w:val="clear" w:color="auto" w:fill="FFFFFF"/>
          <w:lang w:val="mn-MN"/>
        </w:rPr>
        <w:t>7</w:t>
      </w:r>
      <w:r w:rsidR="00717276" w:rsidRPr="00A36241">
        <w:rPr>
          <w:rFonts w:ascii="Arial" w:hAnsi="Arial" w:cs="Arial"/>
          <w:shd w:val="clear" w:color="auto" w:fill="FFFFFF"/>
          <w:lang w:val="mn-MN"/>
        </w:rPr>
        <w:t>.</w:t>
      </w:r>
      <w:r w:rsidR="00717276" w:rsidRPr="00A36241">
        <w:rPr>
          <w:rFonts w:ascii="Arial" w:hAnsi="Arial" w:cs="Arial"/>
          <w:shd w:val="clear" w:color="auto" w:fill="FFFFFF"/>
        </w:rPr>
        <w:t>“байгалийн ургамлын хамтын</w:t>
      </w:r>
      <w:r w:rsidR="00717276" w:rsidRPr="00A36241">
        <w:rPr>
          <w:rFonts w:ascii="Arial" w:hAnsi="Arial" w:cs="Arial"/>
          <w:shd w:val="clear" w:color="auto" w:fill="FFFFFF"/>
          <w:lang w:val="mn-MN"/>
        </w:rPr>
        <w:t xml:space="preserve"> менежментийн</w:t>
      </w:r>
      <w:r w:rsidR="00717276" w:rsidRPr="00A36241">
        <w:rPr>
          <w:rFonts w:ascii="Arial" w:hAnsi="Arial" w:cs="Arial"/>
          <w:shd w:val="clear" w:color="auto" w:fill="FFFFFF"/>
        </w:rPr>
        <w:t xml:space="preserve"> нөхөрлөл</w:t>
      </w:r>
      <w:r w:rsidR="00CF1E92" w:rsidRPr="00A36241">
        <w:rPr>
          <w:rFonts w:ascii="Arial" w:hAnsi="Arial" w:cs="Arial"/>
          <w:shd w:val="clear" w:color="auto" w:fill="FFFFFF"/>
        </w:rPr>
        <w:t xml:space="preserve">” </w:t>
      </w:r>
      <w:r w:rsidR="00506859" w:rsidRPr="00A36241">
        <w:rPr>
          <w:rFonts w:ascii="Arial" w:hAnsi="Arial" w:cs="Arial"/>
          <w:shd w:val="clear" w:color="auto" w:fill="FFFFFF"/>
          <w:lang w:val="mn-MN"/>
        </w:rPr>
        <w:t xml:space="preserve">гэж </w:t>
      </w:r>
      <w:r>
        <w:rPr>
          <w:rFonts w:ascii="Arial" w:hAnsi="Arial" w:cs="Arial"/>
          <w:shd w:val="clear" w:color="auto" w:fill="FFFFFF"/>
        </w:rPr>
        <w:t>нутгийн иргэд</w:t>
      </w:r>
      <w:r w:rsidR="00635AFB">
        <w:rPr>
          <w:rFonts w:ascii="Arial" w:hAnsi="Arial" w:cs="Arial"/>
          <w:shd w:val="clear" w:color="auto" w:fill="FFFFFF"/>
          <w:lang w:val="mn-MN"/>
        </w:rPr>
        <w:t>эд</w:t>
      </w:r>
      <w:r w:rsidR="00717276" w:rsidRPr="00A36241">
        <w:rPr>
          <w:rFonts w:ascii="Arial" w:hAnsi="Arial" w:cs="Arial"/>
          <w:shd w:val="clear" w:color="auto" w:fill="FFFFFF"/>
        </w:rPr>
        <w:t xml:space="preserve"> </w:t>
      </w:r>
      <w:r w:rsidR="00717276" w:rsidRPr="00A36241">
        <w:rPr>
          <w:rFonts w:ascii="Arial" w:hAnsi="Arial" w:cs="Arial"/>
          <w:shd w:val="clear" w:color="auto" w:fill="FFFFFF"/>
          <w:lang w:val="mn-MN"/>
        </w:rPr>
        <w:t>байгалийн ургамлыг</w:t>
      </w:r>
      <w:r w:rsidR="00717276" w:rsidRPr="00A36241">
        <w:rPr>
          <w:rFonts w:ascii="Arial" w:hAnsi="Arial" w:cs="Arial"/>
          <w:shd w:val="clear" w:color="auto" w:fill="FFFFFF"/>
        </w:rPr>
        <w:t xml:space="preserve"> хамгаалах, зохистой ашиг</w:t>
      </w:r>
      <w:r w:rsidR="00A50920" w:rsidRPr="00A36241">
        <w:rPr>
          <w:rFonts w:ascii="Arial" w:hAnsi="Arial" w:cs="Arial"/>
          <w:shd w:val="clear" w:color="auto" w:fill="FFFFFF"/>
        </w:rPr>
        <w:t xml:space="preserve">лах, нөхөн сэргээх </w:t>
      </w:r>
      <w:r w:rsidR="00635AFB">
        <w:rPr>
          <w:rFonts w:ascii="Arial" w:hAnsi="Arial" w:cs="Arial"/>
          <w:shd w:val="clear" w:color="auto" w:fill="FFFFFF"/>
          <w:lang w:val="mn-MN"/>
        </w:rPr>
        <w:t xml:space="preserve">эрхийг олгож, </w:t>
      </w:r>
      <w:r w:rsidR="00717276" w:rsidRPr="00A36241">
        <w:rPr>
          <w:rFonts w:ascii="Arial" w:hAnsi="Arial" w:cs="Arial"/>
          <w:shd w:val="clear" w:color="auto" w:fill="FFFFFF"/>
        </w:rPr>
        <w:t>нөөц ашиглалтыг хамтаараа, и</w:t>
      </w:r>
      <w:r w:rsidR="00506859" w:rsidRPr="00A36241">
        <w:rPr>
          <w:rFonts w:ascii="Arial" w:hAnsi="Arial" w:cs="Arial"/>
          <w:shd w:val="clear" w:color="auto" w:fill="FFFFFF"/>
        </w:rPr>
        <w:t>л тод, шударга зарчимд нийцүүлэн</w:t>
      </w:r>
      <w:r w:rsidR="00635AFB">
        <w:rPr>
          <w:rFonts w:ascii="Arial" w:hAnsi="Arial" w:cs="Arial"/>
          <w:shd w:val="clear" w:color="auto" w:fill="FFFFFF"/>
          <w:lang w:val="mn-MN"/>
        </w:rPr>
        <w:t xml:space="preserve"> зохион байгуулж,</w:t>
      </w:r>
      <w:r w:rsidR="00506859" w:rsidRPr="00A36241">
        <w:rPr>
          <w:rFonts w:ascii="Arial" w:hAnsi="Arial" w:cs="Arial"/>
          <w:shd w:val="clear" w:color="auto" w:fill="FFFFFF"/>
        </w:rPr>
        <w:t xml:space="preserve"> </w:t>
      </w:r>
      <w:r w:rsidR="00717276" w:rsidRPr="00A36241">
        <w:rPr>
          <w:rFonts w:ascii="Arial" w:hAnsi="Arial" w:cs="Arial"/>
          <w:shd w:val="clear" w:color="auto" w:fill="FFFFFF"/>
        </w:rPr>
        <w:t>түүнээс гарсан үр ашгийг иргэдэд тэнцүү ху</w:t>
      </w:r>
      <w:r w:rsidR="00B162E0" w:rsidRPr="00A36241">
        <w:rPr>
          <w:rFonts w:ascii="Arial" w:hAnsi="Arial" w:cs="Arial"/>
          <w:shd w:val="clear" w:color="auto" w:fill="FFFFFF"/>
        </w:rPr>
        <w:t xml:space="preserve">ваарилах зорилготой </w:t>
      </w:r>
      <w:r w:rsidR="00DC77B1">
        <w:rPr>
          <w:rFonts w:ascii="Arial" w:hAnsi="Arial" w:cs="Arial"/>
          <w:shd w:val="clear" w:color="auto" w:fill="FFFFFF"/>
          <w:lang w:val="mn-MN"/>
        </w:rPr>
        <w:t>И</w:t>
      </w:r>
      <w:r w:rsidR="00A50920" w:rsidRPr="00A36241">
        <w:rPr>
          <w:rFonts w:ascii="Arial" w:hAnsi="Arial" w:cs="Arial"/>
          <w:shd w:val="clear" w:color="auto" w:fill="FFFFFF"/>
          <w:lang w:val="mn-MN"/>
        </w:rPr>
        <w:t>ргэний хуулийн 481 дүгээр зүйлийн дагуу</w:t>
      </w:r>
      <w:r w:rsidR="00A50920" w:rsidRPr="00A36241">
        <w:rPr>
          <w:rFonts w:ascii="Arial" w:hAnsi="Arial" w:cs="Arial"/>
          <w:shd w:val="clear" w:color="auto" w:fill="FFFFFF"/>
        </w:rPr>
        <w:t xml:space="preserve"> байгуулсан нөхөрлөлийг;</w:t>
      </w:r>
    </w:p>
    <w:p w14:paraId="228A9AA4" w14:textId="34D32EFD" w:rsidR="00BD7A6B" w:rsidRPr="00A36241" w:rsidRDefault="001C60C7" w:rsidP="00835F96">
      <w:pPr>
        <w:pStyle w:val="msghead"/>
        <w:rPr>
          <w:rFonts w:ascii="Arial" w:hAnsi="Arial" w:cs="Arial"/>
          <w:lang w:val="mn-MN"/>
        </w:rPr>
      </w:pPr>
      <w:r w:rsidRPr="00A36241">
        <w:rPr>
          <w:rStyle w:val="Strong"/>
          <w:rFonts w:ascii="Arial" w:hAnsi="Arial" w:cs="Arial"/>
        </w:rPr>
        <w:t>4 дүгээ</w:t>
      </w:r>
      <w:r w:rsidR="00630E7C" w:rsidRPr="00A36241">
        <w:rPr>
          <w:rStyle w:val="Strong"/>
          <w:rFonts w:ascii="Arial" w:hAnsi="Arial" w:cs="Arial"/>
        </w:rPr>
        <w:t>р зүйл.</w:t>
      </w:r>
      <w:r w:rsidRPr="00A36241">
        <w:rPr>
          <w:rStyle w:val="Strong"/>
          <w:rFonts w:ascii="Arial" w:hAnsi="Arial" w:cs="Arial"/>
          <w:lang w:val="mn-MN"/>
        </w:rPr>
        <w:t xml:space="preserve"> </w:t>
      </w:r>
      <w:r w:rsidR="006C1C51" w:rsidRPr="00A36241">
        <w:rPr>
          <w:rStyle w:val="Strong"/>
          <w:rFonts w:ascii="Arial" w:hAnsi="Arial" w:cs="Arial"/>
        </w:rPr>
        <w:t xml:space="preserve">Байгалийн ургамлын сан, </w:t>
      </w:r>
      <w:r w:rsidR="006C1C51" w:rsidRPr="00A36241">
        <w:rPr>
          <w:rStyle w:val="Strong"/>
          <w:rFonts w:ascii="Arial" w:hAnsi="Arial" w:cs="Arial"/>
          <w:lang w:val="mn-MN"/>
        </w:rPr>
        <w:t>түүний</w:t>
      </w:r>
      <w:r w:rsidR="00835F96" w:rsidRPr="00A36241">
        <w:rPr>
          <w:rStyle w:val="Strong"/>
          <w:rFonts w:ascii="Arial" w:hAnsi="Arial" w:cs="Arial"/>
        </w:rPr>
        <w:t xml:space="preserve"> </w:t>
      </w:r>
      <w:r w:rsidR="00630E7C" w:rsidRPr="00A36241">
        <w:rPr>
          <w:rStyle w:val="Strong"/>
          <w:rFonts w:ascii="Arial" w:hAnsi="Arial" w:cs="Arial"/>
        </w:rPr>
        <w:t>ангилал</w:t>
      </w:r>
      <w:r w:rsidR="00BD7A6B" w:rsidRPr="00A36241">
        <w:rPr>
          <w:rFonts w:ascii="Arial" w:hAnsi="Arial" w:cs="Arial"/>
          <w:lang w:val="mn-MN"/>
        </w:rPr>
        <w:t xml:space="preserve">  </w:t>
      </w:r>
    </w:p>
    <w:p w14:paraId="239BA737" w14:textId="215DE437" w:rsidR="006C1C51" w:rsidRPr="00A36241" w:rsidRDefault="006C1C51" w:rsidP="006C1C51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36241">
        <w:rPr>
          <w:rFonts w:ascii="Arial" w:hAnsi="Arial" w:cs="Arial"/>
          <w:sz w:val="24"/>
          <w:szCs w:val="24"/>
          <w:lang w:val="mn-MN"/>
        </w:rPr>
        <w:lastRenderedPageBreak/>
        <w:t>4.1.</w:t>
      </w:r>
      <w:r w:rsidR="00CB34D6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Байга</w:t>
      </w:r>
      <w:r w:rsidR="00EF3E7B">
        <w:rPr>
          <w:rFonts w:ascii="Arial" w:eastAsia="Times New Roman" w:hAnsi="Arial" w:cs="Arial"/>
          <w:sz w:val="24"/>
          <w:szCs w:val="24"/>
          <w:lang w:val="mn-MN"/>
        </w:rPr>
        <w:t>лийн ургамлын сан нь Монгол Улсын</w:t>
      </w:r>
      <w:r w:rsidR="00CB34D6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нутаг дэвсгэрт ургаж байгаа </w:t>
      </w:r>
      <w:r w:rsidRPr="00A36241">
        <w:rPr>
          <w:rFonts w:ascii="Arial" w:eastAsia="Times New Roman" w:hAnsi="Arial" w:cs="Arial"/>
          <w:sz w:val="24"/>
          <w:szCs w:val="24"/>
        </w:rPr>
        <w:t xml:space="preserve"> </w:t>
      </w:r>
      <w:r w:rsidR="00CB34D6" w:rsidRPr="00A36241">
        <w:rPr>
          <w:rFonts w:ascii="Arial" w:eastAsia="Times New Roman" w:hAnsi="Arial" w:cs="Arial"/>
          <w:sz w:val="24"/>
          <w:szCs w:val="24"/>
          <w:lang w:val="mn-MN"/>
        </w:rPr>
        <w:t>дээд болон доод ургамлаас</w:t>
      </w:r>
      <w:r w:rsidRPr="00A36241">
        <w:rPr>
          <w:rFonts w:ascii="Arial" w:eastAsia="Times New Roman" w:hAnsi="Arial" w:cs="Arial"/>
          <w:sz w:val="24"/>
          <w:szCs w:val="24"/>
        </w:rPr>
        <w:t xml:space="preserve"> бүрдэнэ.</w:t>
      </w:r>
    </w:p>
    <w:p w14:paraId="1EB10579" w14:textId="77777777" w:rsidR="006C1C51" w:rsidRPr="00A36241" w:rsidRDefault="006C1C51" w:rsidP="006C1C51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264BF8B" w14:textId="0C6411DE" w:rsidR="00630E7C" w:rsidRPr="00A36241" w:rsidRDefault="00E828DD" w:rsidP="006C1C51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36241">
        <w:rPr>
          <w:rFonts w:ascii="Arial" w:hAnsi="Arial" w:cs="Arial"/>
          <w:sz w:val="24"/>
          <w:szCs w:val="24"/>
          <w:lang w:val="mn-MN"/>
        </w:rPr>
        <w:t>4.</w:t>
      </w:r>
      <w:r w:rsidR="00592436" w:rsidRPr="00A36241">
        <w:rPr>
          <w:rFonts w:ascii="Arial" w:hAnsi="Arial" w:cs="Arial"/>
          <w:sz w:val="24"/>
          <w:szCs w:val="24"/>
        </w:rPr>
        <w:t>2</w:t>
      </w:r>
      <w:r w:rsidR="00630E7C" w:rsidRPr="00A36241">
        <w:rPr>
          <w:rFonts w:ascii="Arial" w:hAnsi="Arial" w:cs="Arial"/>
          <w:sz w:val="24"/>
          <w:szCs w:val="24"/>
        </w:rPr>
        <w:t>.</w:t>
      </w:r>
      <w:r w:rsidR="00DC1C5B">
        <w:rPr>
          <w:rFonts w:ascii="Arial" w:hAnsi="Arial" w:cs="Arial"/>
          <w:sz w:val="24"/>
          <w:szCs w:val="24"/>
          <w:lang w:val="mn-MN"/>
        </w:rPr>
        <w:t>Байгалийн у</w:t>
      </w:r>
      <w:r w:rsidR="00630E7C" w:rsidRPr="00A36241">
        <w:rPr>
          <w:rFonts w:ascii="Arial" w:hAnsi="Arial" w:cs="Arial"/>
          <w:sz w:val="24"/>
          <w:szCs w:val="24"/>
        </w:rPr>
        <w:t>ргамлыг түүний нөөц, нөхөн сэргэх чадварыг</w:t>
      </w:r>
      <w:r w:rsidR="009A2252">
        <w:rPr>
          <w:rFonts w:ascii="Arial" w:hAnsi="Arial" w:cs="Arial"/>
          <w:sz w:val="24"/>
          <w:szCs w:val="24"/>
        </w:rPr>
        <w:t xml:space="preserve"> нь харгалзан дараах</w:t>
      </w:r>
      <w:r w:rsidR="00630E7C" w:rsidRPr="00A36241">
        <w:rPr>
          <w:rFonts w:ascii="Arial" w:hAnsi="Arial" w:cs="Arial"/>
          <w:sz w:val="24"/>
          <w:szCs w:val="24"/>
        </w:rPr>
        <w:t xml:space="preserve"> байдлаар ангилна:</w:t>
      </w:r>
    </w:p>
    <w:p w14:paraId="2E150D97" w14:textId="17DBF57A" w:rsidR="00630E7C" w:rsidRPr="00A36241" w:rsidRDefault="00835F96" w:rsidP="00630E7C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4.1</w:t>
      </w:r>
      <w:r w:rsidR="00E828DD"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1/нэн ховор;</w:t>
      </w:r>
    </w:p>
    <w:p w14:paraId="78B72861" w14:textId="79A4AB62" w:rsidR="00630E7C" w:rsidRPr="00A36241" w:rsidRDefault="00835F96" w:rsidP="00630E7C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4.1</w:t>
      </w:r>
      <w:r w:rsidR="00E828DD"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2/ховор;</w:t>
      </w:r>
    </w:p>
    <w:p w14:paraId="2594F8DE" w14:textId="35EC328E" w:rsidR="00630E7C" w:rsidRPr="00A36241" w:rsidRDefault="00835F96" w:rsidP="00630E7C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4.1</w:t>
      </w:r>
      <w:r w:rsidR="00E828DD"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3/элбэг.</w:t>
      </w:r>
    </w:p>
    <w:p w14:paraId="5F1C1837" w14:textId="6D249659" w:rsidR="00630E7C" w:rsidRPr="00A36241" w:rsidRDefault="00E828DD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4.</w:t>
      </w:r>
      <w:r w:rsidR="00592436" w:rsidRPr="00A36241">
        <w:rPr>
          <w:rFonts w:ascii="Arial" w:hAnsi="Arial" w:cs="Arial"/>
        </w:rPr>
        <w:t>3</w:t>
      </w:r>
      <w:r w:rsidR="00630E7C" w:rsidRPr="00A36241">
        <w:rPr>
          <w:rFonts w:ascii="Arial" w:hAnsi="Arial" w:cs="Arial"/>
        </w:rPr>
        <w:t>.Нэн ховор ургамалд байгалийн жамаар нөхөн сэргэх чадваргүй, тархац нэн хязгаарлагдмал, аш</w:t>
      </w:r>
      <w:r w:rsidR="00835F96" w:rsidRPr="00A36241">
        <w:rPr>
          <w:rFonts w:ascii="Arial" w:hAnsi="Arial" w:cs="Arial"/>
        </w:rPr>
        <w:t>иглах нөөцгүй, устаж байгаа</w:t>
      </w:r>
      <w:r w:rsidR="00DC4F6E" w:rsidRPr="00A36241">
        <w:rPr>
          <w:rFonts w:ascii="Arial" w:hAnsi="Arial" w:cs="Arial"/>
        </w:rPr>
        <w:t xml:space="preserve"> </w:t>
      </w:r>
      <w:r w:rsidR="002601C6" w:rsidRPr="00A36241">
        <w:rPr>
          <w:rFonts w:ascii="Arial" w:hAnsi="Arial" w:cs="Arial"/>
          <w:lang w:val="mn-MN"/>
        </w:rPr>
        <w:t>болон устаж болзошгүй</w:t>
      </w:r>
      <w:r w:rsidR="00630E7C" w:rsidRPr="00A36241">
        <w:rPr>
          <w:rFonts w:ascii="Arial" w:hAnsi="Arial" w:cs="Arial"/>
        </w:rPr>
        <w:t xml:space="preserve"> </w:t>
      </w:r>
      <w:r w:rsidR="002601C6" w:rsidRPr="00A36241">
        <w:rPr>
          <w:rFonts w:ascii="Arial" w:hAnsi="Arial" w:cs="Arial"/>
        </w:rPr>
        <w:t>ургамал хамаарна.</w:t>
      </w:r>
    </w:p>
    <w:p w14:paraId="4070BD6E" w14:textId="40200BB0" w:rsidR="00C776A7" w:rsidRPr="00A36241" w:rsidRDefault="00E828DD" w:rsidP="00C776A7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4.</w:t>
      </w:r>
      <w:r w:rsidR="00592436" w:rsidRPr="00A36241">
        <w:rPr>
          <w:rFonts w:ascii="Arial" w:hAnsi="Arial" w:cs="Arial"/>
        </w:rPr>
        <w:t>4</w:t>
      </w:r>
      <w:r w:rsidR="00630E7C" w:rsidRPr="00A36241">
        <w:rPr>
          <w:rFonts w:ascii="Arial" w:hAnsi="Arial" w:cs="Arial"/>
        </w:rPr>
        <w:t>.Ховор ургамалд байгалийн жамаар нөхөн сэргэх чадвар хязгаарлагдмал, тарха</w:t>
      </w:r>
      <w:r w:rsidR="00644354" w:rsidRPr="00A36241">
        <w:rPr>
          <w:rFonts w:ascii="Arial" w:hAnsi="Arial" w:cs="Arial"/>
        </w:rPr>
        <w:t xml:space="preserve">ц, нөөц багатай </w:t>
      </w:r>
      <w:r w:rsidR="00835F96" w:rsidRPr="00A36241">
        <w:rPr>
          <w:rFonts w:ascii="Arial" w:hAnsi="Arial" w:cs="Arial"/>
          <w:lang w:val="mn-MN"/>
        </w:rPr>
        <w:t xml:space="preserve">эмзэг </w:t>
      </w:r>
      <w:r w:rsidR="00630E7C" w:rsidRPr="00A36241">
        <w:rPr>
          <w:rFonts w:ascii="Arial" w:hAnsi="Arial" w:cs="Arial"/>
        </w:rPr>
        <w:t xml:space="preserve">ургамал хамаарна. </w:t>
      </w:r>
      <w:r w:rsidR="008E3C49" w:rsidRPr="00A36241">
        <w:rPr>
          <w:rFonts w:ascii="Arial" w:hAnsi="Arial" w:cs="Arial"/>
          <w:lang w:val="mn-MN"/>
        </w:rPr>
        <w:t>Нэн ховор, х</w:t>
      </w:r>
      <w:r w:rsidR="00630E7C" w:rsidRPr="00A36241">
        <w:rPr>
          <w:rFonts w:ascii="Arial" w:hAnsi="Arial" w:cs="Arial"/>
        </w:rPr>
        <w:t>овор ургамлын жагсаалтыг Засгийн газар батална.</w:t>
      </w:r>
    </w:p>
    <w:p w14:paraId="68598230" w14:textId="6BFAAFA1" w:rsidR="00630E7C" w:rsidRPr="00A36241" w:rsidRDefault="00E828DD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4.</w:t>
      </w:r>
      <w:r w:rsidR="00592436" w:rsidRPr="00A36241">
        <w:rPr>
          <w:rFonts w:ascii="Arial" w:hAnsi="Arial" w:cs="Arial"/>
        </w:rPr>
        <w:t>5</w:t>
      </w:r>
      <w:r w:rsidR="00835F96" w:rsidRPr="00A36241">
        <w:rPr>
          <w:rFonts w:ascii="Arial" w:hAnsi="Arial" w:cs="Arial"/>
        </w:rPr>
        <w:t>.Энэ зүйлийн 4.1.1, 4.1.2</w:t>
      </w:r>
      <w:r w:rsidR="009B3E7C">
        <w:rPr>
          <w:rFonts w:ascii="Arial" w:hAnsi="Arial" w:cs="Arial"/>
        </w:rPr>
        <w:t xml:space="preserve"> д</w:t>
      </w:r>
      <w:r w:rsidR="009B3E7C">
        <w:rPr>
          <w:rFonts w:ascii="Arial" w:hAnsi="Arial" w:cs="Arial"/>
          <w:lang w:val="mn-MN"/>
        </w:rPr>
        <w:t>ахь</w:t>
      </w:r>
      <w:r w:rsidR="00630E7C" w:rsidRPr="00A36241">
        <w:rPr>
          <w:rFonts w:ascii="Arial" w:hAnsi="Arial" w:cs="Arial"/>
        </w:rPr>
        <w:t xml:space="preserve"> хэсэгт зааснаас бусад ургамлыг элбэг ургамалд тооцно.</w:t>
      </w:r>
    </w:p>
    <w:p w14:paraId="100BAC34" w14:textId="51B0FCA4" w:rsidR="00630E7C" w:rsidRPr="00DC77B1" w:rsidRDefault="00801E4B" w:rsidP="00630E7C">
      <w:pPr>
        <w:pStyle w:val="msghead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>5</w:t>
      </w:r>
      <w:r w:rsidR="00630E7C" w:rsidRPr="00A36241">
        <w:rPr>
          <w:rStyle w:val="Strong"/>
          <w:rFonts w:ascii="Arial" w:hAnsi="Arial" w:cs="Arial"/>
        </w:rPr>
        <w:t xml:space="preserve"> дугаар зүйл.</w:t>
      </w:r>
      <w:r w:rsidR="007D1B5A" w:rsidRPr="00A36241">
        <w:rPr>
          <w:rStyle w:val="Strong"/>
          <w:rFonts w:ascii="Arial" w:hAnsi="Arial" w:cs="Arial"/>
          <w:lang w:val="mn-MN"/>
        </w:rPr>
        <w:t xml:space="preserve"> </w:t>
      </w:r>
      <w:r w:rsidR="00D452B5" w:rsidRPr="00A36241">
        <w:rPr>
          <w:rStyle w:val="Strong"/>
          <w:rFonts w:ascii="Arial" w:hAnsi="Arial" w:cs="Arial"/>
          <w:lang w:val="mn-MN"/>
        </w:rPr>
        <w:t>Байгалийн у</w:t>
      </w:r>
      <w:r w:rsidR="00835F96" w:rsidRPr="00A36241">
        <w:rPr>
          <w:rStyle w:val="Strong"/>
          <w:rFonts w:ascii="Arial" w:hAnsi="Arial" w:cs="Arial"/>
        </w:rPr>
        <w:t xml:space="preserve">ргамлын </w:t>
      </w:r>
      <w:r w:rsidR="00630E7C" w:rsidRPr="00A36241">
        <w:rPr>
          <w:rStyle w:val="Strong"/>
          <w:rFonts w:ascii="Arial" w:hAnsi="Arial" w:cs="Arial"/>
        </w:rPr>
        <w:t>мэдээллийн сан</w:t>
      </w:r>
      <w:r w:rsidR="00DC77B1">
        <w:rPr>
          <w:rStyle w:val="Strong"/>
          <w:rFonts w:ascii="Arial" w:hAnsi="Arial" w:cs="Arial"/>
          <w:lang w:val="mn-MN"/>
        </w:rPr>
        <w:t xml:space="preserve"> </w:t>
      </w:r>
    </w:p>
    <w:p w14:paraId="2ADA1378" w14:textId="760E28DE" w:rsidR="00630E7C" w:rsidRPr="00A36241" w:rsidRDefault="00801E4B" w:rsidP="00630E7C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5.</w:t>
      </w:r>
      <w:r w:rsidR="00630E7C" w:rsidRPr="00A36241">
        <w:rPr>
          <w:rFonts w:ascii="Arial" w:hAnsi="Arial" w:cs="Arial"/>
        </w:rPr>
        <w:t>1.</w:t>
      </w:r>
      <w:r w:rsidR="00D452B5" w:rsidRPr="00A36241">
        <w:rPr>
          <w:rFonts w:ascii="Arial" w:hAnsi="Arial" w:cs="Arial"/>
          <w:lang w:val="mn-MN"/>
        </w:rPr>
        <w:t xml:space="preserve">Байгалийн </w:t>
      </w:r>
      <w:r w:rsidR="00D452B5" w:rsidRPr="00A36241">
        <w:rPr>
          <w:rFonts w:ascii="Arial" w:hAnsi="Arial" w:cs="Arial"/>
        </w:rPr>
        <w:t>у</w:t>
      </w:r>
      <w:r w:rsidR="00B631EE" w:rsidRPr="00A36241">
        <w:rPr>
          <w:rFonts w:ascii="Arial" w:hAnsi="Arial" w:cs="Arial"/>
        </w:rPr>
        <w:t xml:space="preserve">ргамлын </w:t>
      </w:r>
      <w:r w:rsidR="003C5B61" w:rsidRPr="00A36241">
        <w:rPr>
          <w:rFonts w:ascii="Arial" w:hAnsi="Arial" w:cs="Arial"/>
        </w:rPr>
        <w:t xml:space="preserve">мэдээллийн сан дараах </w:t>
      </w:r>
      <w:r>
        <w:rPr>
          <w:rFonts w:ascii="Arial" w:hAnsi="Arial" w:cs="Arial"/>
        </w:rPr>
        <w:t>хэсгээс</w:t>
      </w:r>
      <w:r w:rsidR="00630E7C" w:rsidRPr="00A36241">
        <w:rPr>
          <w:rFonts w:ascii="Arial" w:hAnsi="Arial" w:cs="Arial"/>
        </w:rPr>
        <w:t xml:space="preserve"> бүрдэнэ:</w:t>
      </w:r>
    </w:p>
    <w:p w14:paraId="6AC02373" w14:textId="3A7F76C3" w:rsidR="00DC77B1" w:rsidRPr="00675964" w:rsidRDefault="00801E4B" w:rsidP="00DC77B1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5.</w:t>
      </w:r>
      <w:r w:rsidR="0084484B" w:rsidRPr="00A36241">
        <w:rPr>
          <w:rFonts w:ascii="Arial" w:hAnsi="Arial" w:cs="Arial"/>
          <w:lang w:val="mn-MN"/>
        </w:rPr>
        <w:t>1.</w:t>
      </w:r>
      <w:r w:rsidR="0084484B" w:rsidRPr="00A36241">
        <w:rPr>
          <w:rFonts w:ascii="Arial" w:hAnsi="Arial" w:cs="Arial"/>
        </w:rPr>
        <w:t>1</w:t>
      </w:r>
      <w:r w:rsidR="0084484B" w:rsidRPr="00A36241">
        <w:rPr>
          <w:rFonts w:ascii="Arial" w:hAnsi="Arial" w:cs="Arial"/>
          <w:lang w:val="mn-MN"/>
        </w:rPr>
        <w:t>.</w:t>
      </w:r>
      <w:r w:rsidR="00B631EE" w:rsidRPr="00A36241">
        <w:rPr>
          <w:rFonts w:ascii="Arial" w:hAnsi="Arial" w:cs="Arial"/>
        </w:rPr>
        <w:t>байгалийн ургамлын олон янз байдлын</w:t>
      </w:r>
      <w:r w:rsidR="00DC77B1">
        <w:rPr>
          <w:rFonts w:ascii="Arial" w:hAnsi="Arial" w:cs="Arial"/>
          <w:lang w:val="mn-MN"/>
        </w:rPr>
        <w:t xml:space="preserve"> тархац, нөөцийн хэмжээ, экологи-эдийн засгийн үнэлгээ</w:t>
      </w:r>
      <w:r w:rsidR="00675964">
        <w:rPr>
          <w:rFonts w:ascii="Arial" w:hAnsi="Arial" w:cs="Arial"/>
        </w:rPr>
        <w:t>;</w:t>
      </w:r>
    </w:p>
    <w:p w14:paraId="681CE4D1" w14:textId="05AA02B2" w:rsidR="00DC77B1" w:rsidRPr="00675964" w:rsidRDefault="00801E4B" w:rsidP="00630E7C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5</w:t>
      </w:r>
      <w:r w:rsidR="009A2252">
        <w:rPr>
          <w:rFonts w:ascii="Arial" w:hAnsi="Arial" w:cs="Arial"/>
          <w:lang w:val="mn-MN"/>
        </w:rPr>
        <w:t>.1.2</w:t>
      </w:r>
      <w:r w:rsidR="00DC77B1">
        <w:rPr>
          <w:rFonts w:ascii="Arial" w:hAnsi="Arial" w:cs="Arial"/>
          <w:lang w:val="mn-MN"/>
        </w:rPr>
        <w:t>.ургамлын судалгаа</w:t>
      </w:r>
      <w:r w:rsidR="00675964">
        <w:rPr>
          <w:rFonts w:ascii="Arial" w:hAnsi="Arial" w:cs="Arial"/>
          <w:lang w:val="mn-MN"/>
        </w:rPr>
        <w:t>н</w:t>
      </w:r>
      <w:r>
        <w:rPr>
          <w:rFonts w:ascii="Arial" w:hAnsi="Arial" w:cs="Arial"/>
          <w:lang w:val="mn-MN"/>
        </w:rPr>
        <w:t>ы, тайлан мэдээ</w:t>
      </w:r>
      <w:r w:rsidR="00675964">
        <w:rPr>
          <w:rFonts w:ascii="Arial" w:hAnsi="Arial" w:cs="Arial"/>
        </w:rPr>
        <w:t>;</w:t>
      </w:r>
    </w:p>
    <w:p w14:paraId="473F5C0E" w14:textId="421D4534" w:rsidR="00630E7C" w:rsidRPr="00A36241" w:rsidRDefault="00801E4B" w:rsidP="00ED700C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5</w:t>
      </w:r>
      <w:r w:rsidR="0084484B" w:rsidRPr="00A36241">
        <w:rPr>
          <w:rFonts w:ascii="Arial" w:hAnsi="Arial" w:cs="Arial"/>
          <w:lang w:val="mn-MN"/>
        </w:rPr>
        <w:t>.1.</w:t>
      </w:r>
      <w:r w:rsidR="009A2252">
        <w:rPr>
          <w:rFonts w:ascii="Arial" w:hAnsi="Arial" w:cs="Arial"/>
        </w:rPr>
        <w:t>3</w:t>
      </w:r>
      <w:r w:rsidR="0084484B" w:rsidRPr="00A36241">
        <w:rPr>
          <w:rFonts w:ascii="Arial" w:hAnsi="Arial" w:cs="Arial"/>
        </w:rPr>
        <w:t>.</w:t>
      </w:r>
      <w:r w:rsidR="00B631EE" w:rsidRPr="00A36241">
        <w:rPr>
          <w:rFonts w:ascii="Arial" w:hAnsi="Arial" w:cs="Arial"/>
          <w:lang w:val="mn-MN"/>
        </w:rPr>
        <w:t xml:space="preserve">байгалийн </w:t>
      </w:r>
      <w:r w:rsidR="00630E7C" w:rsidRPr="00A36241">
        <w:rPr>
          <w:rFonts w:ascii="Arial" w:hAnsi="Arial" w:cs="Arial"/>
        </w:rPr>
        <w:t>ур</w:t>
      </w:r>
      <w:r w:rsidR="006D12B1" w:rsidRPr="00A36241">
        <w:rPr>
          <w:rFonts w:ascii="Arial" w:hAnsi="Arial" w:cs="Arial"/>
        </w:rPr>
        <w:t xml:space="preserve">гамлын </w:t>
      </w:r>
      <w:r w:rsidR="003C5B61" w:rsidRPr="00A36241">
        <w:rPr>
          <w:rFonts w:ascii="Arial" w:hAnsi="Arial" w:cs="Arial"/>
          <w:lang w:val="mn-MN"/>
        </w:rPr>
        <w:t xml:space="preserve">биет </w:t>
      </w:r>
      <w:r w:rsidR="00675964">
        <w:rPr>
          <w:rFonts w:ascii="Arial" w:hAnsi="Arial" w:cs="Arial"/>
        </w:rPr>
        <w:t>цуглуулг</w:t>
      </w:r>
      <w:r>
        <w:rPr>
          <w:rFonts w:ascii="Arial" w:hAnsi="Arial" w:cs="Arial"/>
          <w:lang w:val="mn-MN"/>
        </w:rPr>
        <w:t>ын мэдээ</w:t>
      </w:r>
      <w:r w:rsidR="00630E7C" w:rsidRPr="00A36241">
        <w:rPr>
          <w:rFonts w:ascii="Arial" w:hAnsi="Arial" w:cs="Arial"/>
        </w:rPr>
        <w:t>;</w:t>
      </w:r>
    </w:p>
    <w:p w14:paraId="64BB53AF" w14:textId="7FBEF1B1" w:rsidR="00630E7C" w:rsidRDefault="00801E4B" w:rsidP="00630E7C">
      <w:pPr>
        <w:pStyle w:val="NormalWeb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5</w:t>
      </w:r>
      <w:r w:rsidR="0084484B" w:rsidRPr="00A36241">
        <w:rPr>
          <w:rFonts w:ascii="Arial" w:hAnsi="Arial" w:cs="Arial"/>
          <w:lang w:val="mn-MN"/>
        </w:rPr>
        <w:t>.1.</w:t>
      </w:r>
      <w:r w:rsidR="009A2252">
        <w:rPr>
          <w:rFonts w:ascii="Arial" w:hAnsi="Arial" w:cs="Arial"/>
        </w:rPr>
        <w:t>4</w:t>
      </w:r>
      <w:r w:rsidR="005C73E2" w:rsidRPr="00A36241">
        <w:rPr>
          <w:rFonts w:ascii="Arial" w:hAnsi="Arial" w:cs="Arial"/>
          <w:lang w:val="mn-MN"/>
        </w:rPr>
        <w:t>.</w:t>
      </w:r>
      <w:r w:rsidR="00D91448" w:rsidRPr="00A36241">
        <w:rPr>
          <w:rFonts w:ascii="Arial" w:hAnsi="Arial" w:cs="Arial"/>
          <w:lang w:val="mn-MN"/>
        </w:rPr>
        <w:t xml:space="preserve">байгалийн </w:t>
      </w:r>
      <w:r w:rsidR="00675964">
        <w:rPr>
          <w:rFonts w:ascii="Arial" w:hAnsi="Arial" w:cs="Arial"/>
        </w:rPr>
        <w:t>ургамлыг</w:t>
      </w:r>
      <w:r w:rsidR="00630E7C" w:rsidRPr="00A36241">
        <w:rPr>
          <w:rFonts w:ascii="Arial" w:hAnsi="Arial" w:cs="Arial"/>
        </w:rPr>
        <w:t xml:space="preserve"> хамгаалах, ашиглах, нөхөн</w:t>
      </w:r>
      <w:r w:rsidR="00675964">
        <w:rPr>
          <w:rFonts w:ascii="Arial" w:hAnsi="Arial" w:cs="Arial"/>
        </w:rPr>
        <w:t xml:space="preserve"> сэргээх арга хэмжээний мэдээ.</w:t>
      </w:r>
    </w:p>
    <w:p w14:paraId="0558ECDA" w14:textId="1EEBB1A1" w:rsidR="00675964" w:rsidRPr="00675964" w:rsidRDefault="00801E4B" w:rsidP="00675964">
      <w:pPr>
        <w:pStyle w:val="NormalWeb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      5</w:t>
      </w:r>
      <w:r w:rsidR="00675964">
        <w:rPr>
          <w:rFonts w:ascii="Arial" w:hAnsi="Arial" w:cs="Arial"/>
          <w:lang w:val="mn-MN"/>
        </w:rPr>
        <w:t>.2.</w:t>
      </w:r>
      <w:r>
        <w:rPr>
          <w:rFonts w:ascii="Arial" w:hAnsi="Arial" w:cs="Arial"/>
          <w:lang w:val="mn-MN"/>
        </w:rPr>
        <w:t>Байгалийн ургамлын мэдээллийн санг бүрдүүлэхтэй холбогдсон харилцааг Байгаль орчныг хамгаалах тухай хуулиар зохицуулна.</w:t>
      </w:r>
    </w:p>
    <w:p w14:paraId="72A75073" w14:textId="2BE6091A" w:rsidR="00A37093" w:rsidRPr="00801E4B" w:rsidRDefault="00630E7C" w:rsidP="00801E4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6241">
        <w:rPr>
          <w:rStyle w:val="Strong"/>
          <w:rFonts w:ascii="Arial" w:eastAsia="Times New Roman" w:hAnsi="Arial" w:cs="Arial"/>
          <w:sz w:val="24"/>
          <w:szCs w:val="24"/>
        </w:rPr>
        <w:t>ХОЁРДУГААР БҮЛЭГ</w:t>
      </w:r>
      <w:r w:rsidRPr="00A36241">
        <w:rPr>
          <w:rFonts w:ascii="Arial" w:eastAsia="Times New Roman" w:hAnsi="Arial" w:cs="Arial"/>
          <w:b/>
          <w:bCs/>
          <w:sz w:val="24"/>
          <w:szCs w:val="24"/>
        </w:rPr>
        <w:br/>
      </w:r>
      <w:r w:rsidR="006D59CF" w:rsidRPr="00A36241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БАЙГАЛИЙН </w:t>
      </w:r>
      <w:r w:rsidRPr="00A36241">
        <w:rPr>
          <w:rStyle w:val="Strong"/>
          <w:rFonts w:ascii="Arial" w:eastAsia="Times New Roman" w:hAnsi="Arial" w:cs="Arial"/>
          <w:sz w:val="24"/>
          <w:szCs w:val="24"/>
        </w:rPr>
        <w:t>УРГАМЛЫГ ХАМГААЛАХ, НӨХӨН СЭРГЭЭХ</w:t>
      </w:r>
    </w:p>
    <w:p w14:paraId="1A2B6E93" w14:textId="4BA17BB9" w:rsidR="00630E7C" w:rsidRPr="00A36241" w:rsidRDefault="00801E4B" w:rsidP="00630E7C">
      <w:pPr>
        <w:pStyle w:val="msghead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6</w:t>
      </w:r>
      <w:r w:rsidR="00630E7C" w:rsidRPr="00A36241">
        <w:rPr>
          <w:rStyle w:val="Strong"/>
          <w:rFonts w:ascii="Arial" w:hAnsi="Arial" w:cs="Arial"/>
        </w:rPr>
        <w:t xml:space="preserve"> дугаар зүйл.</w:t>
      </w:r>
      <w:r w:rsidR="00CD0BA2" w:rsidRPr="00A36241">
        <w:rPr>
          <w:rStyle w:val="Strong"/>
          <w:rFonts w:ascii="Arial" w:hAnsi="Arial" w:cs="Arial"/>
          <w:lang w:val="mn-MN"/>
        </w:rPr>
        <w:t xml:space="preserve"> Байгалийн у</w:t>
      </w:r>
      <w:r w:rsidR="00630E7C" w:rsidRPr="00A36241">
        <w:rPr>
          <w:rStyle w:val="Strong"/>
          <w:rFonts w:ascii="Arial" w:hAnsi="Arial" w:cs="Arial"/>
        </w:rPr>
        <w:t>ргамлыг хамгаалах</w:t>
      </w:r>
    </w:p>
    <w:p w14:paraId="3335AB07" w14:textId="2934D6A3" w:rsidR="00177A7C" w:rsidRDefault="00801E4B" w:rsidP="0085210D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</w:t>
      </w:r>
      <w:r w:rsidR="00DB45FE" w:rsidRPr="00A36241">
        <w:rPr>
          <w:rFonts w:ascii="Arial" w:hAnsi="Arial" w:cs="Arial"/>
          <w:sz w:val="24"/>
          <w:szCs w:val="24"/>
          <w:lang w:val="mn-MN"/>
        </w:rPr>
        <w:t>.</w:t>
      </w:r>
      <w:r w:rsidR="00630E7C" w:rsidRPr="00A36241">
        <w:rPr>
          <w:rFonts w:ascii="Arial" w:hAnsi="Arial" w:cs="Arial"/>
          <w:sz w:val="24"/>
          <w:szCs w:val="24"/>
        </w:rPr>
        <w:t>1</w:t>
      </w:r>
      <w:r w:rsidR="00630E7C" w:rsidRPr="00FD37BF">
        <w:rPr>
          <w:rFonts w:ascii="Arial" w:hAnsi="Arial" w:cs="Arial"/>
          <w:sz w:val="24"/>
          <w:szCs w:val="24"/>
        </w:rPr>
        <w:t>.</w:t>
      </w:r>
      <w:r w:rsidR="008017D3" w:rsidRPr="00FD37BF">
        <w:rPr>
          <w:rFonts w:ascii="Arial" w:hAnsi="Arial" w:cs="Arial"/>
          <w:sz w:val="24"/>
          <w:szCs w:val="24"/>
          <w:lang w:val="mn-MN"/>
        </w:rPr>
        <w:t xml:space="preserve">Аймаг, нийслэлийн Засаг дарга байгаль орчны чиглэлээр төрөөс баримтлах бодлогод нийцүүлэн </w:t>
      </w:r>
      <w:r w:rsidR="0085210D" w:rsidRPr="00FD37BF">
        <w:rPr>
          <w:rFonts w:ascii="Arial" w:hAnsi="Arial" w:cs="Arial"/>
          <w:sz w:val="24"/>
          <w:szCs w:val="24"/>
          <w:lang w:val="mn-MN"/>
        </w:rPr>
        <w:t>нутаг орны хэмжээнд нөөц багассан, устах аюулд өртөөд байгаа ургамлын зүйлийг уугуул тархац нутагт нь хамгаалах, нөхөн сэргээх дэд хөтөлбөр батлан хэрэгжүүлнэ.</w:t>
      </w:r>
    </w:p>
    <w:p w14:paraId="15B221A0" w14:textId="57A0E3CD" w:rsidR="00185E7A" w:rsidRPr="00A36241" w:rsidRDefault="00185E7A" w:rsidP="0004700A">
      <w:pPr>
        <w:jc w:val="both"/>
        <w:rPr>
          <w:rFonts w:ascii="Arial" w:hAnsi="Arial" w:cs="Arial"/>
          <w:sz w:val="24"/>
          <w:szCs w:val="24"/>
          <w:lang w:val="mn-MN"/>
        </w:rPr>
      </w:pPr>
    </w:p>
    <w:p w14:paraId="50CBBD4B" w14:textId="047B9455" w:rsidR="006E3DFF" w:rsidRPr="00EE0889" w:rsidRDefault="00801E4B" w:rsidP="006E3DFF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6</w:t>
      </w:r>
      <w:r w:rsidR="00A754F1">
        <w:rPr>
          <w:rFonts w:ascii="Arial" w:hAnsi="Arial" w:cs="Arial"/>
          <w:sz w:val="24"/>
          <w:szCs w:val="24"/>
          <w:lang w:val="mn-MN"/>
        </w:rPr>
        <w:t>.2</w:t>
      </w:r>
      <w:r w:rsidR="00185E7A" w:rsidRPr="00A36241">
        <w:rPr>
          <w:rFonts w:ascii="Arial" w:hAnsi="Arial" w:cs="Arial"/>
          <w:sz w:val="24"/>
          <w:szCs w:val="24"/>
          <w:lang w:val="mn-MN"/>
        </w:rPr>
        <w:t>.</w:t>
      </w:r>
      <w:r w:rsidR="006E3DFF" w:rsidRPr="00A36241">
        <w:rPr>
          <w:rFonts w:ascii="Arial" w:eastAsia="Times New Roman" w:hAnsi="Arial" w:cs="Arial"/>
          <w:sz w:val="24"/>
          <w:szCs w:val="24"/>
        </w:rPr>
        <w:t>Ургамлыг гал түймэр, өвчин,</w:t>
      </w:r>
      <w:r w:rsidR="005A4C66">
        <w:rPr>
          <w:rFonts w:ascii="Arial" w:eastAsia="Times New Roman" w:hAnsi="Arial" w:cs="Arial"/>
          <w:sz w:val="24"/>
          <w:szCs w:val="24"/>
        </w:rPr>
        <w:t xml:space="preserve"> хөнөөлт мэрэгч амьтан</w:t>
      </w:r>
      <w:r w:rsidR="005A4C66">
        <w:rPr>
          <w:rFonts w:ascii="Arial" w:eastAsia="Times New Roman" w:hAnsi="Arial" w:cs="Arial"/>
          <w:sz w:val="24"/>
          <w:szCs w:val="24"/>
          <w:lang w:val="mn-MN"/>
        </w:rPr>
        <w:t>, хөнөөлт шавж</w:t>
      </w:r>
      <w:r w:rsidR="005A4C66">
        <w:rPr>
          <w:rFonts w:ascii="Arial" w:eastAsia="Times New Roman" w:hAnsi="Arial" w:cs="Arial"/>
          <w:sz w:val="24"/>
          <w:szCs w:val="24"/>
        </w:rPr>
        <w:t xml:space="preserve"> </w:t>
      </w:r>
      <w:r w:rsidR="006E3DFF" w:rsidRPr="00A36241">
        <w:rPr>
          <w:rFonts w:ascii="Arial" w:eastAsia="Times New Roman" w:hAnsi="Arial" w:cs="Arial"/>
          <w:sz w:val="24"/>
          <w:szCs w:val="24"/>
        </w:rPr>
        <w:t>болон хүний үйл ажиллагааны сөрөг нөлөөллөөс хамгаалах</w:t>
      </w:r>
      <w:r w:rsidR="00EE0889">
        <w:rPr>
          <w:rFonts w:ascii="Arial" w:eastAsia="Times New Roman" w:hAnsi="Arial" w:cs="Arial"/>
          <w:sz w:val="24"/>
          <w:szCs w:val="24"/>
          <w:lang w:val="mn-MN"/>
        </w:rPr>
        <w:t>, харь зүйл ургамал тархахаас сэргийлэх</w:t>
      </w:r>
      <w:r w:rsidR="006E3DFF" w:rsidRPr="00A36241">
        <w:rPr>
          <w:rFonts w:ascii="Arial" w:eastAsia="Times New Roman" w:hAnsi="Arial" w:cs="Arial"/>
          <w:sz w:val="24"/>
          <w:szCs w:val="24"/>
        </w:rPr>
        <w:t xml:space="preserve"> а</w:t>
      </w:r>
      <w:r w:rsidR="00707821" w:rsidRPr="00A36241">
        <w:rPr>
          <w:rFonts w:ascii="Arial" w:eastAsia="Times New Roman" w:hAnsi="Arial" w:cs="Arial"/>
          <w:sz w:val="24"/>
          <w:szCs w:val="24"/>
        </w:rPr>
        <w:t xml:space="preserve">жлыг бүх шатны Засаг дарга </w:t>
      </w:r>
      <w:r w:rsidR="00707821" w:rsidRPr="00A36241">
        <w:rPr>
          <w:rFonts w:ascii="Arial" w:eastAsia="Times New Roman" w:hAnsi="Arial" w:cs="Arial"/>
          <w:sz w:val="24"/>
          <w:szCs w:val="24"/>
          <w:lang w:val="mn-MN"/>
        </w:rPr>
        <w:t>орон нутгийн</w:t>
      </w:r>
      <w:r w:rsidR="008665E3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6E3DFF" w:rsidRPr="00A36241">
        <w:rPr>
          <w:rFonts w:ascii="Arial" w:eastAsia="Times New Roman" w:hAnsi="Arial" w:cs="Arial"/>
          <w:sz w:val="24"/>
          <w:szCs w:val="24"/>
        </w:rPr>
        <w:t>төсвийн хөрөнгөөр, гэрээний дагуу газар эзэмшиж, ашиглаж байгаа ир</w:t>
      </w:r>
      <w:r w:rsidR="0085210D">
        <w:rPr>
          <w:rFonts w:ascii="Arial" w:eastAsia="Times New Roman" w:hAnsi="Arial" w:cs="Arial"/>
          <w:sz w:val="24"/>
          <w:szCs w:val="24"/>
        </w:rPr>
        <w:t xml:space="preserve">гэн, хуулийн этгээд </w:t>
      </w:r>
      <w:r w:rsidR="006E3DFF" w:rsidRPr="00A36241">
        <w:rPr>
          <w:rFonts w:ascii="Arial" w:eastAsia="Times New Roman" w:hAnsi="Arial" w:cs="Arial"/>
          <w:sz w:val="24"/>
          <w:szCs w:val="24"/>
        </w:rPr>
        <w:t>өөрийн хөрөнгөөр хэрэгжүүлнэ.</w:t>
      </w:r>
      <w:r w:rsidR="00EE0889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417EB603" w14:textId="77777777" w:rsidR="00553B22" w:rsidRDefault="00553B22" w:rsidP="006E3DFF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99B4FFB" w14:textId="60CC0F08" w:rsidR="00553B22" w:rsidRPr="00553B22" w:rsidRDefault="00801E4B" w:rsidP="00553B2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="00A754F1">
        <w:rPr>
          <w:rFonts w:ascii="Arial" w:eastAsia="Times New Roman" w:hAnsi="Arial" w:cs="Arial"/>
          <w:sz w:val="24"/>
          <w:szCs w:val="24"/>
          <w:lang w:val="mn-MN"/>
        </w:rPr>
        <w:t>.3</w:t>
      </w:r>
      <w:r w:rsidR="00553B22" w:rsidRPr="00553B22">
        <w:rPr>
          <w:rFonts w:ascii="Arial" w:eastAsia="Times New Roman" w:hAnsi="Arial" w:cs="Arial"/>
          <w:sz w:val="24"/>
          <w:szCs w:val="24"/>
        </w:rPr>
        <w:t>.Ургамлыг өвчин, хөнөөлт мэрэгч амьтан, хөнөөлт шавьж, хими, би</w:t>
      </w:r>
      <w:r w:rsidR="00F556AC">
        <w:rPr>
          <w:rFonts w:ascii="Arial" w:eastAsia="Times New Roman" w:hAnsi="Arial" w:cs="Arial"/>
          <w:sz w:val="24"/>
          <w:szCs w:val="24"/>
        </w:rPr>
        <w:t>ологийн бодисын хортой нөлөөнөө</w:t>
      </w:r>
      <w:r w:rsidR="00553B22" w:rsidRPr="00553B22">
        <w:rPr>
          <w:rFonts w:ascii="Arial" w:eastAsia="Times New Roman" w:hAnsi="Arial" w:cs="Arial"/>
          <w:sz w:val="24"/>
          <w:szCs w:val="24"/>
        </w:rPr>
        <w:t>с хамгаалах, хорио цээр тогтоох журмыг хуулиар тогтооно.</w:t>
      </w:r>
    </w:p>
    <w:p w14:paraId="64F42F91" w14:textId="77777777" w:rsidR="006E3DFF" w:rsidRPr="00A36241" w:rsidRDefault="006E3DFF" w:rsidP="00553B22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6DC0AAE6" w14:textId="399E2476" w:rsidR="00185E7A" w:rsidRPr="00A36241" w:rsidRDefault="00801E4B" w:rsidP="006E3DFF">
      <w:pPr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6</w:t>
      </w:r>
      <w:r w:rsidR="00A754F1">
        <w:rPr>
          <w:rFonts w:ascii="Arial" w:eastAsia="Times New Roman" w:hAnsi="Arial" w:cs="Arial"/>
          <w:sz w:val="24"/>
          <w:szCs w:val="24"/>
          <w:lang w:val="mn-MN"/>
        </w:rPr>
        <w:t>.4</w:t>
      </w:r>
      <w:r w:rsidR="006E3DFF" w:rsidRPr="00A36241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6E3DFF" w:rsidRPr="00A36241">
        <w:rPr>
          <w:rFonts w:ascii="Arial" w:eastAsia="Times New Roman" w:hAnsi="Arial" w:cs="Arial"/>
          <w:sz w:val="24"/>
          <w:szCs w:val="24"/>
        </w:rPr>
        <w:t xml:space="preserve">Ургамлыг өвчин, хөнөөлт </w:t>
      </w:r>
      <w:r w:rsidR="005A4C66">
        <w:rPr>
          <w:rFonts w:ascii="Arial" w:eastAsia="Times New Roman" w:hAnsi="Arial" w:cs="Arial"/>
          <w:sz w:val="24"/>
          <w:szCs w:val="24"/>
        </w:rPr>
        <w:t xml:space="preserve">мэрэгч амьтан, хөнөөлт шавьжаас </w:t>
      </w:r>
      <w:r w:rsidR="006E3DFF" w:rsidRPr="00A36241">
        <w:rPr>
          <w:rFonts w:ascii="Arial" w:eastAsia="Times New Roman" w:hAnsi="Arial" w:cs="Arial"/>
          <w:sz w:val="24"/>
          <w:szCs w:val="24"/>
        </w:rPr>
        <w:t>хамгаалаха</w:t>
      </w:r>
      <w:r w:rsidR="00363994">
        <w:rPr>
          <w:rFonts w:ascii="Arial" w:eastAsia="Times New Roman" w:hAnsi="Arial" w:cs="Arial"/>
          <w:sz w:val="24"/>
          <w:szCs w:val="24"/>
        </w:rPr>
        <w:t>д байгаль орчны а</w:t>
      </w:r>
      <w:r w:rsidR="001C5AF4">
        <w:rPr>
          <w:rFonts w:ascii="Arial" w:eastAsia="Times New Roman" w:hAnsi="Arial" w:cs="Arial"/>
          <w:sz w:val="24"/>
          <w:szCs w:val="24"/>
        </w:rPr>
        <w:t>суудал эрхэлсэн</w:t>
      </w:r>
      <w:r w:rsidR="006E3DFF" w:rsidRPr="00A36241">
        <w:rPr>
          <w:rFonts w:ascii="Arial" w:eastAsia="Times New Roman" w:hAnsi="Arial" w:cs="Arial"/>
          <w:sz w:val="24"/>
          <w:szCs w:val="24"/>
        </w:rPr>
        <w:t xml:space="preserve"> т</w:t>
      </w:r>
      <w:r w:rsidR="0008465B" w:rsidRPr="00A36241">
        <w:rPr>
          <w:rFonts w:ascii="Arial" w:eastAsia="Times New Roman" w:hAnsi="Arial" w:cs="Arial"/>
          <w:sz w:val="24"/>
          <w:szCs w:val="24"/>
        </w:rPr>
        <w:t>өрийн захиргааны төв байгууллагын</w:t>
      </w:r>
      <w:r w:rsidR="006E3DFF" w:rsidRPr="00A36241">
        <w:rPr>
          <w:rFonts w:ascii="Arial" w:eastAsia="Times New Roman" w:hAnsi="Arial" w:cs="Arial"/>
          <w:sz w:val="24"/>
          <w:szCs w:val="24"/>
        </w:rPr>
        <w:t xml:space="preserve"> зөвшөөрснөөс бусад химийн бодис хэрэглэхийг хориглоно.</w:t>
      </w:r>
    </w:p>
    <w:p w14:paraId="552947EA" w14:textId="2E5C7807" w:rsidR="00630E7C" w:rsidRPr="00A36241" w:rsidRDefault="00801E4B" w:rsidP="00630E7C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6</w:t>
      </w:r>
      <w:r w:rsidR="00A754F1">
        <w:rPr>
          <w:rFonts w:ascii="Arial" w:hAnsi="Arial" w:cs="Arial"/>
          <w:lang w:val="mn-MN"/>
        </w:rPr>
        <w:t>.5</w:t>
      </w:r>
      <w:r w:rsidR="00630E7C" w:rsidRPr="00A36241">
        <w:rPr>
          <w:rFonts w:ascii="Arial" w:hAnsi="Arial" w:cs="Arial"/>
        </w:rPr>
        <w:t>.Нэн ховор ур</w:t>
      </w:r>
      <w:r w:rsidR="003649DC" w:rsidRPr="00A36241">
        <w:rPr>
          <w:rFonts w:ascii="Arial" w:hAnsi="Arial" w:cs="Arial"/>
        </w:rPr>
        <w:t>гамал бүхий газрыг тухайн ургам</w:t>
      </w:r>
      <w:r w:rsidR="00630E7C" w:rsidRPr="00A36241">
        <w:rPr>
          <w:rFonts w:ascii="Arial" w:hAnsi="Arial" w:cs="Arial"/>
        </w:rPr>
        <w:t>л</w:t>
      </w:r>
      <w:r w:rsidR="001747C4" w:rsidRPr="00A36241">
        <w:rPr>
          <w:rFonts w:ascii="Arial" w:hAnsi="Arial" w:cs="Arial"/>
          <w:lang w:val="mn-MN"/>
        </w:rPr>
        <w:t>ыг</w:t>
      </w:r>
      <w:r w:rsidR="00630E7C" w:rsidRPr="00A36241">
        <w:rPr>
          <w:rFonts w:ascii="Arial" w:hAnsi="Arial" w:cs="Arial"/>
        </w:rPr>
        <w:t xml:space="preserve"> хамгаалах, нөхөн сэргээхээс бусад зориулалтаар </w:t>
      </w:r>
      <w:r w:rsidR="00BF38A1">
        <w:rPr>
          <w:rFonts w:ascii="Arial" w:hAnsi="Arial" w:cs="Arial"/>
          <w:lang w:val="mn-MN"/>
        </w:rPr>
        <w:t>иргэн, хуулийн этгээдэд</w:t>
      </w:r>
      <w:r w:rsidR="00630E7C" w:rsidRPr="00A36241">
        <w:rPr>
          <w:rFonts w:ascii="Arial" w:hAnsi="Arial" w:cs="Arial"/>
        </w:rPr>
        <w:t xml:space="preserve"> эзэмшүүлэхийг хориглоно.</w:t>
      </w:r>
    </w:p>
    <w:p w14:paraId="6EFB9716" w14:textId="7320C99A" w:rsidR="007613E5" w:rsidRPr="00A36241" w:rsidRDefault="00801E4B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801E4B">
        <w:rPr>
          <w:rFonts w:ascii="Arial" w:hAnsi="Arial" w:cs="Arial"/>
          <w:lang w:val="mn-MN"/>
        </w:rPr>
        <w:t>6</w:t>
      </w:r>
      <w:r w:rsidR="00A754F1">
        <w:rPr>
          <w:rFonts w:ascii="Arial" w:hAnsi="Arial" w:cs="Arial"/>
          <w:lang w:val="mn-MN"/>
        </w:rPr>
        <w:t>.6</w:t>
      </w:r>
      <w:r w:rsidR="005C73E2" w:rsidRPr="00801E4B">
        <w:rPr>
          <w:rFonts w:ascii="Arial" w:hAnsi="Arial" w:cs="Arial"/>
          <w:lang w:val="mn-MN"/>
        </w:rPr>
        <w:t>.</w:t>
      </w:r>
      <w:r w:rsidR="007613E5" w:rsidRPr="00801E4B">
        <w:rPr>
          <w:rFonts w:ascii="Arial" w:hAnsi="Arial" w:cs="Arial"/>
        </w:rPr>
        <w:t xml:space="preserve">Нэн ховор, </w:t>
      </w:r>
      <w:r w:rsidR="007613E5" w:rsidRPr="00801E4B">
        <w:rPr>
          <w:rFonts w:ascii="Arial" w:hAnsi="Arial" w:cs="Arial"/>
          <w:lang w:val="mn-MN"/>
        </w:rPr>
        <w:t xml:space="preserve">ховор, </w:t>
      </w:r>
      <w:r w:rsidR="007613E5" w:rsidRPr="00801E4B">
        <w:rPr>
          <w:rFonts w:ascii="Arial" w:hAnsi="Arial" w:cs="Arial"/>
        </w:rPr>
        <w:t>унаган</w:t>
      </w:r>
      <w:r w:rsidR="00303EF1">
        <w:rPr>
          <w:rFonts w:ascii="Arial" w:hAnsi="Arial" w:cs="Arial"/>
          <w:lang w:val="mn-MN"/>
        </w:rPr>
        <w:t xml:space="preserve">, </w:t>
      </w:r>
      <w:r w:rsidR="007613E5" w:rsidRPr="00801E4B">
        <w:rPr>
          <w:rFonts w:ascii="Arial" w:hAnsi="Arial" w:cs="Arial"/>
          <w:lang w:val="mn-MN"/>
        </w:rPr>
        <w:t>болон</w:t>
      </w:r>
      <w:r w:rsidR="007613E5" w:rsidRPr="00801E4B">
        <w:rPr>
          <w:rFonts w:ascii="Arial" w:hAnsi="Arial" w:cs="Arial"/>
        </w:rPr>
        <w:t xml:space="preserve"> үлдвэр ургамлын</w:t>
      </w:r>
      <w:r w:rsidR="006E6D2E" w:rsidRPr="00801E4B">
        <w:rPr>
          <w:rFonts w:ascii="Arial" w:hAnsi="Arial" w:cs="Arial"/>
          <w:lang w:val="mn-MN"/>
        </w:rPr>
        <w:t xml:space="preserve"> удмын санг хадгал</w:t>
      </w:r>
      <w:r w:rsidR="007613E5" w:rsidRPr="00801E4B">
        <w:rPr>
          <w:rFonts w:ascii="Arial" w:hAnsi="Arial" w:cs="Arial"/>
          <w:lang w:val="mn-MN"/>
        </w:rPr>
        <w:t>ан хамгаалах з</w:t>
      </w:r>
      <w:r w:rsidR="00047F05" w:rsidRPr="00801E4B">
        <w:rPr>
          <w:rFonts w:ascii="Arial" w:hAnsi="Arial" w:cs="Arial"/>
          <w:lang w:val="mn-MN"/>
        </w:rPr>
        <w:t xml:space="preserve">орилгоор </w:t>
      </w:r>
      <w:r w:rsidR="00644354" w:rsidRPr="00801E4B">
        <w:rPr>
          <w:rFonts w:ascii="Arial" w:hAnsi="Arial" w:cs="Arial"/>
          <w:lang w:val="mn-MN"/>
        </w:rPr>
        <w:t xml:space="preserve">тарьж ургуулсан </w:t>
      </w:r>
      <w:r w:rsidR="00047F05" w:rsidRPr="00801E4B">
        <w:rPr>
          <w:rFonts w:ascii="Arial" w:hAnsi="Arial" w:cs="Arial"/>
          <w:lang w:val="mn-MN"/>
        </w:rPr>
        <w:t xml:space="preserve">ургамлын </w:t>
      </w:r>
      <w:r w:rsidR="006B7469" w:rsidRPr="00801E4B">
        <w:rPr>
          <w:rFonts w:ascii="Arial" w:hAnsi="Arial" w:cs="Arial"/>
          <w:lang w:val="mn-MN"/>
        </w:rPr>
        <w:t>цуглуулгыг</w:t>
      </w:r>
      <w:r w:rsidR="007613E5" w:rsidRPr="00801E4B">
        <w:rPr>
          <w:rFonts w:ascii="Arial" w:hAnsi="Arial" w:cs="Arial"/>
          <w:lang w:val="mn-MN"/>
        </w:rPr>
        <w:t xml:space="preserve">  </w:t>
      </w:r>
      <w:r w:rsidR="00772CB6" w:rsidRPr="00801E4B">
        <w:rPr>
          <w:rFonts w:ascii="Arial" w:hAnsi="Arial" w:cs="Arial"/>
          <w:lang w:val="mn-MN"/>
        </w:rPr>
        <w:t xml:space="preserve">төрийн өмчит </w:t>
      </w:r>
      <w:r w:rsidR="007613E5" w:rsidRPr="00801E4B">
        <w:rPr>
          <w:rFonts w:ascii="Arial" w:hAnsi="Arial" w:cs="Arial"/>
          <w:lang w:val="mn-MN"/>
        </w:rPr>
        <w:t>ш</w:t>
      </w:r>
      <w:r w:rsidRPr="00801E4B">
        <w:rPr>
          <w:rFonts w:ascii="Arial" w:hAnsi="Arial" w:cs="Arial"/>
          <w:lang w:val="mn-MN"/>
        </w:rPr>
        <w:t>инжлэх ухааны байгууллага</w:t>
      </w:r>
      <w:r w:rsidR="007613E5" w:rsidRPr="00801E4B">
        <w:rPr>
          <w:rFonts w:ascii="Arial" w:hAnsi="Arial" w:cs="Arial"/>
          <w:lang w:val="mn-MN"/>
        </w:rPr>
        <w:t xml:space="preserve">д </w:t>
      </w:r>
      <w:r w:rsidR="006E6D2E" w:rsidRPr="00801E4B">
        <w:rPr>
          <w:rFonts w:ascii="Arial" w:hAnsi="Arial" w:cs="Arial"/>
          <w:lang w:val="mn-MN"/>
        </w:rPr>
        <w:t>хадгална.</w:t>
      </w:r>
      <w:r w:rsidR="00DD7AF7">
        <w:rPr>
          <w:rFonts w:ascii="Arial" w:hAnsi="Arial" w:cs="Arial"/>
          <w:lang w:val="mn-MN"/>
        </w:rPr>
        <w:t xml:space="preserve"> </w:t>
      </w:r>
    </w:p>
    <w:p w14:paraId="2553E24A" w14:textId="65C9664A" w:rsidR="00D0629D" w:rsidRPr="00A36241" w:rsidRDefault="00801E4B" w:rsidP="00D0629D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6.</w:t>
      </w:r>
      <w:r w:rsidR="00A754F1">
        <w:rPr>
          <w:rFonts w:ascii="Arial" w:hAnsi="Arial" w:cs="Arial"/>
          <w:lang w:val="mn-MN"/>
        </w:rPr>
        <w:t>7</w:t>
      </w:r>
      <w:r w:rsidR="00BC15A6" w:rsidRPr="00A36241">
        <w:rPr>
          <w:rFonts w:ascii="Arial" w:hAnsi="Arial" w:cs="Arial"/>
          <w:lang w:val="mn-MN"/>
        </w:rPr>
        <w:t>.</w:t>
      </w:r>
      <w:r w:rsidR="009B3E7C">
        <w:rPr>
          <w:rFonts w:ascii="Arial" w:eastAsiaTheme="minorHAnsi" w:hAnsi="Arial" w:cs="Arial"/>
          <w:lang w:val="mn-MN"/>
        </w:rPr>
        <w:t>Монгол У</w:t>
      </w:r>
      <w:r w:rsidR="00D0629D" w:rsidRPr="00A36241">
        <w:rPr>
          <w:rFonts w:ascii="Arial" w:eastAsiaTheme="minorHAnsi" w:hAnsi="Arial" w:cs="Arial"/>
          <w:lang w:val="mn-MN"/>
        </w:rPr>
        <w:t>лсын нутаг дэвсгэ</w:t>
      </w:r>
      <w:r w:rsidR="0008465B" w:rsidRPr="00A36241">
        <w:rPr>
          <w:rFonts w:ascii="Arial" w:eastAsiaTheme="minorHAnsi" w:hAnsi="Arial" w:cs="Arial"/>
          <w:lang w:val="mn-MN"/>
        </w:rPr>
        <w:t xml:space="preserve">рт бүртгэгдсэн байгалийн </w:t>
      </w:r>
      <w:r w:rsidR="00D0629D" w:rsidRPr="00A36241">
        <w:rPr>
          <w:rFonts w:ascii="Arial" w:eastAsiaTheme="minorHAnsi" w:hAnsi="Arial" w:cs="Arial"/>
          <w:lang w:val="mn-MN"/>
        </w:rPr>
        <w:t xml:space="preserve">дээд </w:t>
      </w:r>
      <w:r w:rsidR="0008465B" w:rsidRPr="00A36241">
        <w:rPr>
          <w:rFonts w:ascii="Arial" w:eastAsiaTheme="minorHAnsi" w:hAnsi="Arial" w:cs="Arial"/>
          <w:lang w:val="mn-MN"/>
        </w:rPr>
        <w:t xml:space="preserve">болон доод ургамлын </w:t>
      </w:r>
      <w:r w:rsidR="00D0629D" w:rsidRPr="00A36241">
        <w:rPr>
          <w:rFonts w:ascii="Arial" w:eastAsiaTheme="minorHAnsi" w:hAnsi="Arial" w:cs="Arial"/>
          <w:lang w:val="mn-MN"/>
        </w:rPr>
        <w:t>баримтжуулсан биет материалын хатаамал /гербари/, өсгөвөр, үр</w:t>
      </w:r>
      <w:r w:rsidR="00E76BDF">
        <w:rPr>
          <w:rFonts w:ascii="Arial" w:eastAsiaTheme="minorHAnsi" w:hAnsi="Arial" w:cs="Arial"/>
          <w:lang w:val="mn-MN"/>
        </w:rPr>
        <w:t>,</w:t>
      </w:r>
      <w:r w:rsidR="00D0629D" w:rsidRPr="00A36241">
        <w:rPr>
          <w:rFonts w:ascii="Arial" w:eastAsiaTheme="minorHAnsi" w:hAnsi="Arial" w:cs="Arial"/>
          <w:lang w:val="mn-MN"/>
        </w:rPr>
        <w:t xml:space="preserve"> үрцэрийн ц</w:t>
      </w:r>
      <w:r w:rsidR="006D12B1" w:rsidRPr="00A36241">
        <w:rPr>
          <w:rFonts w:ascii="Arial" w:eastAsiaTheme="minorHAnsi" w:hAnsi="Arial" w:cs="Arial"/>
          <w:lang w:val="mn-MN"/>
        </w:rPr>
        <w:t xml:space="preserve">углуулгыг </w:t>
      </w:r>
      <w:r w:rsidR="00591EF1" w:rsidRPr="00A36241">
        <w:rPr>
          <w:rFonts w:ascii="Arial" w:eastAsiaTheme="minorHAnsi" w:hAnsi="Arial" w:cs="Arial"/>
          <w:lang w:val="mn-MN"/>
        </w:rPr>
        <w:t>байга</w:t>
      </w:r>
      <w:r w:rsidR="00E76BDF">
        <w:rPr>
          <w:rFonts w:ascii="Arial" w:eastAsiaTheme="minorHAnsi" w:hAnsi="Arial" w:cs="Arial"/>
          <w:lang w:val="mn-MN"/>
        </w:rPr>
        <w:t>лийн ургамлын генийн сан</w:t>
      </w:r>
      <w:r w:rsidR="00B42B82" w:rsidRPr="00A36241">
        <w:rPr>
          <w:rFonts w:ascii="Arial" w:eastAsiaTheme="minorHAnsi" w:hAnsi="Arial" w:cs="Arial"/>
          <w:lang w:val="mn-MN"/>
        </w:rPr>
        <w:t>д</w:t>
      </w:r>
      <w:r w:rsidR="00591EF1" w:rsidRPr="00A36241">
        <w:rPr>
          <w:rFonts w:ascii="Arial" w:eastAsiaTheme="minorHAnsi" w:hAnsi="Arial" w:cs="Arial"/>
          <w:lang w:val="mn-MN"/>
        </w:rPr>
        <w:t xml:space="preserve"> </w:t>
      </w:r>
      <w:r w:rsidR="001C4FFD" w:rsidRPr="00A36241">
        <w:rPr>
          <w:rFonts w:ascii="Arial" w:eastAsiaTheme="minorHAnsi" w:hAnsi="Arial" w:cs="Arial"/>
          <w:lang w:val="mn-MN"/>
        </w:rPr>
        <w:t>хадгална</w:t>
      </w:r>
      <w:r w:rsidR="00AF45C5" w:rsidRPr="00A36241">
        <w:rPr>
          <w:rFonts w:ascii="Arial" w:hAnsi="Arial" w:cs="Arial"/>
        </w:rPr>
        <w:t>.</w:t>
      </w:r>
      <w:r w:rsidR="00772CB6" w:rsidRPr="00A36241">
        <w:rPr>
          <w:rFonts w:ascii="Arial" w:hAnsi="Arial" w:cs="Arial"/>
          <w:lang w:val="mn-MN"/>
        </w:rPr>
        <w:t xml:space="preserve"> </w:t>
      </w:r>
      <w:r w:rsidR="00AF45C5" w:rsidRPr="00A36241">
        <w:rPr>
          <w:rFonts w:ascii="Arial" w:hAnsi="Arial" w:cs="Arial"/>
          <w:lang w:val="mn-MN"/>
        </w:rPr>
        <w:t xml:space="preserve"> </w:t>
      </w:r>
    </w:p>
    <w:p w14:paraId="0ABA8677" w14:textId="5C6E8FB8" w:rsidR="00D62955" w:rsidRPr="00A36241" w:rsidRDefault="00801E4B" w:rsidP="00D0629D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A754F1">
        <w:rPr>
          <w:rFonts w:ascii="Arial" w:hAnsi="Arial" w:cs="Arial"/>
          <w:lang w:val="mn-MN"/>
        </w:rPr>
        <w:t>.8</w:t>
      </w:r>
      <w:r w:rsidR="00F556AC">
        <w:rPr>
          <w:rFonts w:ascii="Arial" w:hAnsi="Arial" w:cs="Arial"/>
          <w:lang w:val="mn-MN"/>
        </w:rPr>
        <w:t>.</w:t>
      </w:r>
      <w:r w:rsidR="00D62955" w:rsidRPr="00A36241">
        <w:rPr>
          <w:rFonts w:ascii="Arial" w:hAnsi="Arial" w:cs="Arial"/>
          <w:lang w:val="mn-MN"/>
        </w:rPr>
        <w:t>Б</w:t>
      </w:r>
      <w:r w:rsidR="00BF38A1">
        <w:rPr>
          <w:rFonts w:ascii="Arial" w:eastAsiaTheme="minorHAnsi" w:hAnsi="Arial" w:cs="Arial"/>
          <w:lang w:val="mn-MN"/>
        </w:rPr>
        <w:t>айгалийн ургамлын генийн сан</w:t>
      </w:r>
      <w:r w:rsidR="00BF38A1">
        <w:rPr>
          <w:rFonts w:ascii="Arial" w:hAnsi="Arial" w:cs="Arial"/>
          <w:lang w:val="mn-MN"/>
        </w:rPr>
        <w:t>гий</w:t>
      </w:r>
      <w:r w:rsidR="00D62955" w:rsidRPr="00A36241">
        <w:rPr>
          <w:rFonts w:ascii="Arial" w:hAnsi="Arial" w:cs="Arial"/>
          <w:lang w:val="mn-MN"/>
        </w:rPr>
        <w:t>н</w:t>
      </w:r>
      <w:r w:rsidR="00E76BDF">
        <w:rPr>
          <w:rFonts w:ascii="Arial" w:hAnsi="Arial" w:cs="Arial"/>
          <w:lang w:val="mn-MN"/>
        </w:rPr>
        <w:t xml:space="preserve"> үйл ажиллагааг</w:t>
      </w:r>
      <w:r w:rsidR="00D62955" w:rsidRPr="00A36241">
        <w:rPr>
          <w:rFonts w:ascii="Arial" w:hAnsi="Arial" w:cs="Arial"/>
          <w:lang w:val="mn-MN"/>
        </w:rPr>
        <w:t xml:space="preserve"> төрийн өмчит шинжл</w:t>
      </w:r>
      <w:r w:rsidR="00DB04B1" w:rsidRPr="00A36241">
        <w:rPr>
          <w:rFonts w:ascii="Arial" w:hAnsi="Arial" w:cs="Arial"/>
          <w:lang w:val="mn-MN"/>
        </w:rPr>
        <w:t xml:space="preserve">эх ухааны байгууллага </w:t>
      </w:r>
      <w:r w:rsidR="003200FA">
        <w:rPr>
          <w:rFonts w:ascii="Arial" w:hAnsi="Arial" w:cs="Arial"/>
          <w:lang w:val="mn-MN"/>
        </w:rPr>
        <w:t>хариуц</w:t>
      </w:r>
      <w:r w:rsidR="00D62955" w:rsidRPr="00A36241">
        <w:rPr>
          <w:rFonts w:ascii="Arial" w:hAnsi="Arial" w:cs="Arial"/>
          <w:lang w:val="mn-MN"/>
        </w:rPr>
        <w:t>на.</w:t>
      </w:r>
      <w:r w:rsidR="00363994">
        <w:rPr>
          <w:rFonts w:ascii="Arial" w:hAnsi="Arial" w:cs="Arial"/>
          <w:lang w:val="mn-MN"/>
        </w:rPr>
        <w:t xml:space="preserve"> </w:t>
      </w:r>
      <w:r w:rsidR="00363994" w:rsidRPr="00A36241">
        <w:rPr>
          <w:rFonts w:ascii="Arial" w:hAnsi="Arial" w:cs="Arial"/>
          <w:lang w:val="mn-MN"/>
        </w:rPr>
        <w:t>Б</w:t>
      </w:r>
      <w:r w:rsidR="00363994">
        <w:rPr>
          <w:rFonts w:ascii="Arial" w:eastAsiaTheme="minorHAnsi" w:hAnsi="Arial" w:cs="Arial"/>
          <w:lang w:val="mn-MN"/>
        </w:rPr>
        <w:t>айгалийн ургамлын</w:t>
      </w:r>
      <w:r w:rsidR="00363994">
        <w:rPr>
          <w:rFonts w:ascii="Arial" w:hAnsi="Arial" w:cs="Arial"/>
          <w:lang w:val="mn-MN"/>
        </w:rPr>
        <w:t xml:space="preserve"> г</w:t>
      </w:r>
      <w:r w:rsidR="00BF38A1">
        <w:rPr>
          <w:rFonts w:ascii="Arial" w:eastAsiaTheme="minorHAnsi" w:hAnsi="Arial" w:cs="Arial"/>
          <w:lang w:val="mn-MN"/>
        </w:rPr>
        <w:t>енийн сангийн</w:t>
      </w:r>
      <w:r w:rsidR="00D62955" w:rsidRPr="00A36241">
        <w:rPr>
          <w:rFonts w:ascii="Arial" w:hAnsi="Arial" w:cs="Arial"/>
          <w:lang w:val="mn-MN"/>
        </w:rPr>
        <w:t xml:space="preserve"> ажиллах журмыг </w:t>
      </w:r>
      <w:r w:rsidR="00BF38A1">
        <w:rPr>
          <w:rFonts w:ascii="Arial" w:hAnsi="Arial" w:cs="Arial"/>
          <w:lang w:val="mn-MN"/>
        </w:rPr>
        <w:t>б</w:t>
      </w:r>
      <w:r w:rsidR="00FA7414" w:rsidRPr="00A36241">
        <w:rPr>
          <w:rFonts w:ascii="Arial" w:hAnsi="Arial" w:cs="Arial"/>
          <w:lang w:val="mn-MN"/>
        </w:rPr>
        <w:t>айга</w:t>
      </w:r>
      <w:r w:rsidR="00CF4180" w:rsidRPr="00A36241">
        <w:rPr>
          <w:rFonts w:ascii="Arial" w:hAnsi="Arial" w:cs="Arial"/>
          <w:lang w:val="mn-MN"/>
        </w:rPr>
        <w:t xml:space="preserve">ль орчны болон </w:t>
      </w:r>
      <w:r w:rsidR="00BF38A1">
        <w:rPr>
          <w:rFonts w:ascii="Arial" w:hAnsi="Arial" w:cs="Arial"/>
          <w:lang w:val="mn-MN"/>
        </w:rPr>
        <w:t>шинжлэх ухааны</w:t>
      </w:r>
      <w:r w:rsidR="001C5AF4">
        <w:rPr>
          <w:rFonts w:ascii="Arial" w:hAnsi="Arial" w:cs="Arial"/>
          <w:lang w:val="mn-MN"/>
        </w:rPr>
        <w:t xml:space="preserve"> асуудал эрхэлсэн</w:t>
      </w:r>
      <w:r w:rsidR="008B5342" w:rsidRPr="00A36241">
        <w:rPr>
          <w:rFonts w:ascii="Arial" w:hAnsi="Arial" w:cs="Arial"/>
          <w:lang w:val="mn-MN"/>
        </w:rPr>
        <w:t xml:space="preserve"> төрийн </w:t>
      </w:r>
      <w:r w:rsidR="00FA7414" w:rsidRPr="00A36241">
        <w:rPr>
          <w:rFonts w:ascii="Arial" w:hAnsi="Arial" w:cs="Arial"/>
          <w:lang w:val="mn-MN"/>
        </w:rPr>
        <w:t xml:space="preserve"> </w:t>
      </w:r>
      <w:r w:rsidR="008B5342" w:rsidRPr="00A36241">
        <w:rPr>
          <w:rFonts w:ascii="Arial" w:hAnsi="Arial" w:cs="Arial"/>
          <w:lang w:val="mn-MN"/>
        </w:rPr>
        <w:t xml:space="preserve">захиргааны төв байгууллага хамтран </w:t>
      </w:r>
      <w:r w:rsidR="00FA7414" w:rsidRPr="00A36241">
        <w:rPr>
          <w:rFonts w:ascii="Arial" w:hAnsi="Arial" w:cs="Arial"/>
          <w:lang w:val="mn-MN"/>
        </w:rPr>
        <w:t>батална.</w:t>
      </w:r>
    </w:p>
    <w:p w14:paraId="2BB8C4D6" w14:textId="25B3B59C" w:rsidR="00630E7C" w:rsidRDefault="00801E4B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6</w:t>
      </w:r>
      <w:r w:rsidR="00A754F1">
        <w:rPr>
          <w:rFonts w:ascii="Arial" w:hAnsi="Arial" w:cs="Arial"/>
        </w:rPr>
        <w:t>.9</w:t>
      </w:r>
      <w:r w:rsidR="00630E7C" w:rsidRPr="00A36241">
        <w:rPr>
          <w:rFonts w:ascii="Arial" w:hAnsi="Arial" w:cs="Arial"/>
        </w:rPr>
        <w:t xml:space="preserve">.Харь </w:t>
      </w:r>
      <w:r w:rsidR="00A4758A" w:rsidRPr="00A36241">
        <w:rPr>
          <w:rFonts w:ascii="Arial" w:hAnsi="Arial" w:cs="Arial"/>
          <w:lang w:val="mn-MN"/>
        </w:rPr>
        <w:t xml:space="preserve">зүйл </w:t>
      </w:r>
      <w:r w:rsidR="00630E7C" w:rsidRPr="00A36241">
        <w:rPr>
          <w:rFonts w:ascii="Arial" w:hAnsi="Arial" w:cs="Arial"/>
        </w:rPr>
        <w:t xml:space="preserve">ургамлыг </w:t>
      </w:r>
      <w:r w:rsidR="00ED700C" w:rsidRPr="00A36241">
        <w:rPr>
          <w:rFonts w:ascii="Arial" w:hAnsi="Arial" w:cs="Arial"/>
          <w:lang w:val="mn-MN"/>
        </w:rPr>
        <w:t xml:space="preserve">байгальд </w:t>
      </w:r>
      <w:r w:rsidR="00D57B14" w:rsidRPr="00A36241">
        <w:rPr>
          <w:rFonts w:ascii="Arial" w:hAnsi="Arial" w:cs="Arial"/>
          <w:lang w:val="mn-MN"/>
        </w:rPr>
        <w:t xml:space="preserve">тарьж </w:t>
      </w:r>
      <w:r w:rsidR="00ED700C" w:rsidRPr="00A36241">
        <w:rPr>
          <w:rFonts w:ascii="Arial" w:hAnsi="Arial" w:cs="Arial"/>
          <w:lang w:val="mn-MN"/>
        </w:rPr>
        <w:t>ургуулах</w:t>
      </w:r>
      <w:r w:rsidR="00F622B8">
        <w:rPr>
          <w:rFonts w:ascii="Arial" w:hAnsi="Arial" w:cs="Arial"/>
          <w:lang w:val="mn-MN"/>
        </w:rPr>
        <w:t xml:space="preserve">, доройтсон газрыг нөхөн </w:t>
      </w:r>
      <w:proofErr w:type="gramStart"/>
      <w:r w:rsidR="00F622B8">
        <w:rPr>
          <w:rFonts w:ascii="Arial" w:hAnsi="Arial" w:cs="Arial"/>
          <w:lang w:val="mn-MN"/>
        </w:rPr>
        <w:t xml:space="preserve">сэргээхийг </w:t>
      </w:r>
      <w:r w:rsidR="004C0EDC">
        <w:rPr>
          <w:rFonts w:ascii="Arial" w:hAnsi="Arial" w:cs="Arial"/>
          <w:lang w:val="mn-MN"/>
        </w:rPr>
        <w:t xml:space="preserve"> </w:t>
      </w:r>
      <w:r w:rsidR="00DD7AF7">
        <w:rPr>
          <w:rFonts w:ascii="Arial" w:hAnsi="Arial" w:cs="Arial"/>
          <w:lang w:val="mn-MN"/>
        </w:rPr>
        <w:t>хориглоно</w:t>
      </w:r>
      <w:proofErr w:type="gramEnd"/>
      <w:r w:rsidR="00DD7AF7">
        <w:rPr>
          <w:rFonts w:ascii="Arial" w:hAnsi="Arial" w:cs="Arial"/>
          <w:lang w:val="mn-MN"/>
        </w:rPr>
        <w:t>.</w:t>
      </w:r>
    </w:p>
    <w:p w14:paraId="665ADBD6" w14:textId="66D2E886" w:rsidR="00EE0889" w:rsidRDefault="004C0EDC" w:rsidP="004C0EDC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6.10.</w:t>
      </w:r>
      <w:r w:rsidR="009A4D2E">
        <w:rPr>
          <w:rFonts w:ascii="Arial" w:hAnsi="Arial" w:cs="Arial"/>
          <w:lang w:val="mn-MN"/>
        </w:rPr>
        <w:t>Иргэн, хуулийн этгээд х</w:t>
      </w:r>
      <w:r>
        <w:rPr>
          <w:rFonts w:ascii="Arial" w:hAnsi="Arial" w:cs="Arial"/>
          <w:lang w:val="mn-MN"/>
        </w:rPr>
        <w:t>үнс, тех</w:t>
      </w:r>
      <w:r w:rsidR="009A4D2E">
        <w:rPr>
          <w:rFonts w:ascii="Arial" w:hAnsi="Arial" w:cs="Arial"/>
          <w:lang w:val="mn-MN"/>
        </w:rPr>
        <w:t>никийн зориулалтаар тарьж</w:t>
      </w:r>
      <w:r w:rsidR="00AD230A">
        <w:rPr>
          <w:rFonts w:ascii="Arial" w:hAnsi="Arial" w:cs="Arial"/>
          <w:lang w:val="mn-MN"/>
        </w:rPr>
        <w:t xml:space="preserve"> байгаа харь зүйл ургамлыг</w:t>
      </w:r>
      <w:r>
        <w:rPr>
          <w:rFonts w:ascii="Arial" w:hAnsi="Arial" w:cs="Arial"/>
          <w:lang w:val="mn-MN"/>
        </w:rPr>
        <w:t xml:space="preserve"> байгальд тархаахыг хориглоно.</w:t>
      </w:r>
    </w:p>
    <w:p w14:paraId="36FAE498" w14:textId="787A138F" w:rsidR="009B3E7C" w:rsidRPr="00A36241" w:rsidRDefault="009A4D2E" w:rsidP="009B3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FD37BF">
        <w:rPr>
          <w:rFonts w:ascii="Arial" w:hAnsi="Arial" w:cs="Arial"/>
          <w:lang w:val="mn-MN"/>
        </w:rPr>
        <w:t>6.11.</w:t>
      </w:r>
      <w:r w:rsidR="009B3E7C">
        <w:rPr>
          <w:rFonts w:ascii="Arial" w:hAnsi="Arial" w:cs="Arial"/>
          <w:lang w:val="mn-MN"/>
        </w:rPr>
        <w:t>Доройтсон бэлчээрийг с</w:t>
      </w:r>
      <w:r w:rsidR="003773F4">
        <w:rPr>
          <w:rFonts w:ascii="Arial" w:hAnsi="Arial" w:cs="Arial"/>
          <w:lang w:val="mn-MN"/>
        </w:rPr>
        <w:t xml:space="preserve">айжруулдаа тухайн газар нутгийн </w:t>
      </w:r>
      <w:bookmarkStart w:id="0" w:name="_GoBack"/>
      <w:bookmarkEnd w:id="0"/>
      <w:r w:rsidR="009B3E7C">
        <w:rPr>
          <w:rFonts w:ascii="Arial" w:hAnsi="Arial" w:cs="Arial"/>
          <w:lang w:val="mn-MN"/>
        </w:rPr>
        <w:t xml:space="preserve">бүлгэмдлийн </w:t>
      </w:r>
      <w:r w:rsidR="003773F4">
        <w:rPr>
          <w:rFonts w:ascii="Arial" w:hAnsi="Arial" w:cs="Arial"/>
          <w:lang w:val="mn-MN"/>
        </w:rPr>
        <w:t xml:space="preserve">үндсэн </w:t>
      </w:r>
      <w:r w:rsidR="009B3E7C">
        <w:rPr>
          <w:rFonts w:ascii="Arial" w:hAnsi="Arial" w:cs="Arial"/>
          <w:lang w:val="mn-MN"/>
        </w:rPr>
        <w:t xml:space="preserve">ургамлыг тарьж ургуулах бөгөөд энэ хуулийн 8.1 дэх хэсэгт заасан журмыг баримтлан гүйцэтгэнэ.  </w:t>
      </w:r>
      <w:r w:rsidR="00F622B8">
        <w:rPr>
          <w:rFonts w:ascii="Arial" w:hAnsi="Arial" w:cs="Arial"/>
          <w:lang w:val="mn-MN"/>
        </w:rPr>
        <w:t xml:space="preserve"> </w:t>
      </w:r>
    </w:p>
    <w:p w14:paraId="492F44AE" w14:textId="70168B2C" w:rsidR="00630E7C" w:rsidRPr="00A36241" w:rsidRDefault="00801E4B" w:rsidP="009C6691">
      <w:pPr>
        <w:pStyle w:val="msghead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lang w:val="mn-MN"/>
        </w:rPr>
        <w:t>7</w:t>
      </w:r>
      <w:r w:rsidR="00900FC1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>д</w:t>
      </w:r>
      <w:r w:rsidR="00DA3509" w:rsidRPr="00A36241">
        <w:rPr>
          <w:rStyle w:val="Strong"/>
          <w:rFonts w:ascii="Arial" w:hAnsi="Arial" w:cs="Arial"/>
          <w:lang w:val="mn-MN"/>
        </w:rPr>
        <w:t>у</w:t>
      </w:r>
      <w:r w:rsidR="00DA3509" w:rsidRPr="00A36241">
        <w:rPr>
          <w:rStyle w:val="Strong"/>
          <w:rFonts w:ascii="Arial" w:hAnsi="Arial" w:cs="Arial"/>
        </w:rPr>
        <w:t>гаа</w:t>
      </w:r>
      <w:r w:rsidR="00630E7C" w:rsidRPr="00A36241">
        <w:rPr>
          <w:rStyle w:val="Strong"/>
          <w:rFonts w:ascii="Arial" w:hAnsi="Arial" w:cs="Arial"/>
        </w:rPr>
        <w:t>р зүйл.</w:t>
      </w:r>
      <w:r w:rsidR="00900FC1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>Ургамлын тархац, нөөцийн судалгаа явуулах, экологи-эдийн засгийн үнэлгээ тогтоох</w:t>
      </w:r>
    </w:p>
    <w:p w14:paraId="740E143B" w14:textId="4E500E31" w:rsidR="00001427" w:rsidRDefault="00E76BDF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>7</w:t>
      </w:r>
      <w:r w:rsidR="005C73E2" w:rsidRPr="00A36241">
        <w:rPr>
          <w:rFonts w:ascii="Arial" w:hAnsi="Arial" w:cs="Arial"/>
        </w:rPr>
        <w:t>.1.</w:t>
      </w:r>
      <w:r w:rsidR="003649DC" w:rsidRPr="00A36241">
        <w:rPr>
          <w:rFonts w:ascii="Arial" w:hAnsi="Arial" w:cs="Arial"/>
          <w:lang w:val="mn-MN"/>
        </w:rPr>
        <w:t>Ашиглалта</w:t>
      </w:r>
      <w:r w:rsidR="00BD7A6B" w:rsidRPr="00A36241">
        <w:rPr>
          <w:rFonts w:ascii="Arial" w:hAnsi="Arial" w:cs="Arial"/>
          <w:lang w:val="mn-MN"/>
        </w:rPr>
        <w:t xml:space="preserve">д өртөмтгий </w:t>
      </w:r>
      <w:r w:rsidR="0076296E" w:rsidRPr="00A36241">
        <w:rPr>
          <w:rFonts w:ascii="Arial" w:hAnsi="Arial" w:cs="Arial"/>
        </w:rPr>
        <w:t>ургамлын тархац</w:t>
      </w:r>
      <w:r w:rsidR="00403846" w:rsidRPr="00A36241">
        <w:rPr>
          <w:rFonts w:ascii="Arial" w:hAnsi="Arial" w:cs="Arial"/>
        </w:rPr>
        <w:t>, нөөцийн судалгааг 5 жил тутамд</w:t>
      </w:r>
      <w:r w:rsidR="0076296E" w:rsidRPr="00A36241">
        <w:rPr>
          <w:rFonts w:ascii="Arial" w:hAnsi="Arial" w:cs="Arial"/>
        </w:rPr>
        <w:t xml:space="preserve"> </w:t>
      </w:r>
      <w:r w:rsidR="00363994">
        <w:rPr>
          <w:rFonts w:ascii="Arial" w:hAnsi="Arial" w:cs="Arial"/>
          <w:lang w:val="mn-MN"/>
        </w:rPr>
        <w:t>б</w:t>
      </w:r>
      <w:r w:rsidR="001C5AF4">
        <w:rPr>
          <w:rFonts w:ascii="Arial" w:hAnsi="Arial" w:cs="Arial"/>
          <w:lang w:val="mn-MN"/>
        </w:rPr>
        <w:t>айгаль орчны асуудал эрхэлсэн</w:t>
      </w:r>
      <w:r w:rsidR="00206D21" w:rsidRPr="00A36241">
        <w:rPr>
          <w:rFonts w:ascii="Arial" w:hAnsi="Arial" w:cs="Arial"/>
          <w:lang w:val="mn-MN"/>
        </w:rPr>
        <w:t xml:space="preserve"> </w:t>
      </w:r>
      <w:r w:rsidR="0076296E" w:rsidRPr="00A36241">
        <w:rPr>
          <w:rFonts w:ascii="Arial" w:hAnsi="Arial" w:cs="Arial"/>
        </w:rPr>
        <w:t xml:space="preserve">төрийн захиргааны </w:t>
      </w:r>
      <w:r w:rsidR="005B7C0C" w:rsidRPr="00A36241">
        <w:rPr>
          <w:rFonts w:ascii="Arial" w:hAnsi="Arial" w:cs="Arial"/>
        </w:rPr>
        <w:t xml:space="preserve">төв байгууллага, шинжлэх ухааны </w:t>
      </w:r>
      <w:r w:rsidR="0076296E" w:rsidRPr="00A36241">
        <w:rPr>
          <w:rFonts w:ascii="Arial" w:hAnsi="Arial" w:cs="Arial"/>
        </w:rPr>
        <w:t>байгууллагатай хамтран явуулна</w:t>
      </w:r>
      <w:r w:rsidR="00A2070B" w:rsidRPr="00A36241">
        <w:rPr>
          <w:rFonts w:ascii="Arial" w:hAnsi="Arial" w:cs="Arial"/>
          <w:lang w:val="mn-MN"/>
        </w:rPr>
        <w:t xml:space="preserve">. </w:t>
      </w:r>
    </w:p>
    <w:p w14:paraId="1D896ADA" w14:textId="4DB9CEA0" w:rsidR="00BF38A1" w:rsidRPr="00F556AC" w:rsidRDefault="00E76BDF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="00BF38A1">
        <w:rPr>
          <w:rFonts w:ascii="Arial" w:hAnsi="Arial" w:cs="Arial"/>
          <w:lang w:val="mn-MN"/>
        </w:rPr>
        <w:t>.2.</w:t>
      </w:r>
      <w:r w:rsidR="00BF38A1" w:rsidRPr="004E2423">
        <w:rPr>
          <w:rFonts w:ascii="Arial" w:eastAsia="Times New Roman" w:hAnsi="Arial" w:cs="Arial"/>
        </w:rPr>
        <w:t>Ургамлын тархац, нөөцийн судалгаа явуулах, экологи-эдийн засгийн үнэлгээ хийх зардлыг төрийн захиргааны төв байгууллагын саналыг үндэслэн улсын төсвөөс санхүүжүүлнэ</w:t>
      </w:r>
      <w:r w:rsidR="00F556AC">
        <w:rPr>
          <w:rFonts w:ascii="Arial" w:eastAsia="Times New Roman" w:hAnsi="Arial" w:cs="Arial"/>
          <w:lang w:val="mn-MN"/>
        </w:rPr>
        <w:t>.</w:t>
      </w:r>
    </w:p>
    <w:p w14:paraId="70A7DA82" w14:textId="4D1C0FD0" w:rsidR="00E76BDF" w:rsidRPr="00A36241" w:rsidRDefault="00E76BDF" w:rsidP="00E76BDF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lastRenderedPageBreak/>
        <w:t>7</w:t>
      </w:r>
      <w:r w:rsidR="00645110" w:rsidRPr="00A36241">
        <w:rPr>
          <w:rFonts w:ascii="Arial" w:hAnsi="Arial" w:cs="Arial"/>
          <w:lang w:val="mn-MN"/>
        </w:rPr>
        <w:t>.</w:t>
      </w:r>
      <w:r w:rsidR="00BF38A1">
        <w:rPr>
          <w:rFonts w:ascii="Arial" w:hAnsi="Arial" w:cs="Arial"/>
          <w:lang w:val="mn-MN"/>
        </w:rPr>
        <w:t>3</w:t>
      </w:r>
      <w:r w:rsidR="005C73E2" w:rsidRPr="00A36241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У</w:t>
      </w:r>
      <w:r w:rsidRPr="006D12B1">
        <w:rPr>
          <w:rFonts w:ascii="Arial" w:hAnsi="Arial" w:cs="Arial"/>
          <w:lang w:val="mn-MN"/>
        </w:rPr>
        <w:t xml:space="preserve">ргамлын </w:t>
      </w:r>
      <w:r>
        <w:rPr>
          <w:rFonts w:ascii="Arial" w:hAnsi="Arial" w:cs="Arial"/>
          <w:lang w:val="mn-MN"/>
        </w:rPr>
        <w:t xml:space="preserve">экологи-эдийн засгийн үнэлгээ, аргачлалыг </w:t>
      </w:r>
      <w:r w:rsidRPr="006D12B1">
        <w:rPr>
          <w:rFonts w:ascii="Arial" w:hAnsi="Arial" w:cs="Arial"/>
          <w:lang w:val="mn-MN"/>
        </w:rPr>
        <w:t>байгаль орчны асуудал эрхэлсэн Засгийн газрын гишүүн бат</w:t>
      </w:r>
      <w:r>
        <w:rPr>
          <w:rFonts w:ascii="Arial" w:hAnsi="Arial" w:cs="Arial"/>
          <w:lang w:val="mn-MN"/>
        </w:rPr>
        <w:t>ал</w:t>
      </w:r>
      <w:r w:rsidRPr="006D12B1">
        <w:rPr>
          <w:rFonts w:ascii="Arial" w:hAnsi="Arial" w:cs="Arial"/>
          <w:lang w:val="mn-MN"/>
        </w:rPr>
        <w:t xml:space="preserve">на. </w:t>
      </w:r>
    </w:p>
    <w:p w14:paraId="1F69D632" w14:textId="6C5BC442" w:rsidR="00E76BDF" w:rsidRDefault="00E76BDF" w:rsidP="00E76BDF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7</w:t>
      </w:r>
      <w:r w:rsidR="00334E69" w:rsidRPr="00A36241">
        <w:rPr>
          <w:rFonts w:ascii="Arial" w:hAnsi="Arial" w:cs="Arial"/>
          <w:lang w:val="mn-MN"/>
        </w:rPr>
        <w:t>.</w:t>
      </w:r>
      <w:r w:rsidR="00BF38A1">
        <w:rPr>
          <w:rFonts w:ascii="Arial" w:hAnsi="Arial" w:cs="Arial"/>
        </w:rPr>
        <w:t>4</w:t>
      </w:r>
      <w:r w:rsidR="00630E7C" w:rsidRPr="00A36241">
        <w:rPr>
          <w:rFonts w:ascii="Arial" w:hAnsi="Arial" w:cs="Arial"/>
        </w:rPr>
        <w:t>.</w:t>
      </w:r>
      <w:r w:rsidRPr="00A36241">
        <w:rPr>
          <w:rFonts w:ascii="Arial" w:hAnsi="Arial" w:cs="Arial"/>
          <w:lang w:val="mn-MN"/>
        </w:rPr>
        <w:t xml:space="preserve">Үйлдвэрлэлийн </w:t>
      </w:r>
      <w:r w:rsidRPr="00A36241">
        <w:rPr>
          <w:rFonts w:ascii="Arial" w:hAnsi="Arial" w:cs="Arial"/>
        </w:rPr>
        <w:t xml:space="preserve">зориулалтаар түүж бэлтгэх ургамлын зүйлийн нэр, </w:t>
      </w:r>
      <w:r w:rsidRPr="00A36241">
        <w:rPr>
          <w:rFonts w:ascii="Arial" w:hAnsi="Arial" w:cs="Arial"/>
          <w:lang w:val="mn-MN"/>
        </w:rPr>
        <w:t xml:space="preserve">түүхий эдийн хэмжээ, хугацаа, газрыг төрийн өмчит шинжлэх ухааны байгууллагын дүгнэлтийг үндэслэн </w:t>
      </w:r>
      <w:r w:rsidRPr="006D12B1">
        <w:rPr>
          <w:rFonts w:ascii="Arial" w:hAnsi="Arial" w:cs="Arial"/>
          <w:lang w:val="mn-MN"/>
        </w:rPr>
        <w:t>байгаль орчны асуудал эрхэлсэн Засгийн газрын гишүүн</w:t>
      </w:r>
      <w:r w:rsidRPr="00A36241">
        <w:rPr>
          <w:rFonts w:ascii="Arial" w:hAnsi="Arial" w:cs="Arial"/>
        </w:rPr>
        <w:t xml:space="preserve"> жил бүр тогтооно.</w:t>
      </w:r>
    </w:p>
    <w:p w14:paraId="2F686BF0" w14:textId="5FD89C03" w:rsidR="00BF38A1" w:rsidRPr="00BF38A1" w:rsidRDefault="00E76BDF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</w:t>
      </w:r>
      <w:r w:rsidR="00BF38A1">
        <w:rPr>
          <w:rFonts w:ascii="Arial" w:hAnsi="Arial" w:cs="Arial"/>
          <w:lang w:val="mn-MN"/>
        </w:rPr>
        <w:t>.5.Байгалийн ургамлын тархац нөөцийн суда</w:t>
      </w:r>
      <w:r w:rsidR="00DF73B3">
        <w:rPr>
          <w:rFonts w:ascii="Arial" w:hAnsi="Arial" w:cs="Arial"/>
          <w:lang w:val="mn-MN"/>
        </w:rPr>
        <w:t xml:space="preserve">лгааны </w:t>
      </w:r>
      <w:r w:rsidR="00FE3531">
        <w:rPr>
          <w:rFonts w:ascii="Arial" w:hAnsi="Arial" w:cs="Arial"/>
          <w:lang w:val="mn-MN"/>
        </w:rPr>
        <w:t>тайланг энэ хуулийн 5</w:t>
      </w:r>
      <w:r w:rsidR="00BF38A1">
        <w:rPr>
          <w:rFonts w:ascii="Arial" w:hAnsi="Arial" w:cs="Arial"/>
          <w:lang w:val="mn-MN"/>
        </w:rPr>
        <w:t xml:space="preserve"> дугаар зүйлд заасан мэд</w:t>
      </w:r>
      <w:r w:rsidR="00303EF1">
        <w:rPr>
          <w:rFonts w:ascii="Arial" w:hAnsi="Arial" w:cs="Arial"/>
          <w:lang w:val="mn-MN"/>
        </w:rPr>
        <w:t>ээллийн санд бүртгүүлнэ</w:t>
      </w:r>
      <w:r w:rsidR="00BF38A1">
        <w:rPr>
          <w:rFonts w:ascii="Arial" w:hAnsi="Arial" w:cs="Arial"/>
          <w:lang w:val="mn-MN"/>
        </w:rPr>
        <w:t>.</w:t>
      </w:r>
    </w:p>
    <w:p w14:paraId="66AB66E7" w14:textId="7EC155F9" w:rsidR="00630E7C" w:rsidRPr="00E76BDF" w:rsidRDefault="00F556AC" w:rsidP="00E76BDF">
      <w:pPr>
        <w:pStyle w:val="msghead"/>
        <w:numPr>
          <w:ilvl w:val="0"/>
          <w:numId w:val="14"/>
        </w:numPr>
        <w:ind w:left="270" w:hanging="270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lang w:val="mn-MN"/>
        </w:rPr>
        <w:t>ду</w:t>
      </w:r>
      <w:r>
        <w:rPr>
          <w:rStyle w:val="Strong"/>
          <w:rFonts w:ascii="Arial" w:hAnsi="Arial" w:cs="Arial"/>
        </w:rPr>
        <w:t>гаа</w:t>
      </w:r>
      <w:r w:rsidR="00630E7C" w:rsidRPr="00A36241">
        <w:rPr>
          <w:rStyle w:val="Strong"/>
          <w:rFonts w:ascii="Arial" w:hAnsi="Arial" w:cs="Arial"/>
        </w:rPr>
        <w:t>р зүйл.</w:t>
      </w:r>
      <w:r w:rsidR="00996167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>Ургамлыг нөхөн сэргээх</w:t>
      </w:r>
    </w:p>
    <w:p w14:paraId="178510B0" w14:textId="7D4AAB70" w:rsidR="00E76BDF" w:rsidRPr="00E76BDF" w:rsidRDefault="00E76BDF" w:rsidP="00E76BDF">
      <w:pPr>
        <w:pStyle w:val="msghead"/>
        <w:ind w:firstLine="720"/>
        <w:jc w:val="both"/>
        <w:rPr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b w:val="0"/>
          <w:lang w:val="mn-MN"/>
        </w:rPr>
        <w:t>8</w:t>
      </w:r>
      <w:r w:rsidRPr="00475B58">
        <w:rPr>
          <w:rStyle w:val="Strong"/>
          <w:rFonts w:ascii="Arial" w:hAnsi="Arial" w:cs="Arial"/>
          <w:b w:val="0"/>
          <w:lang w:val="mn-MN"/>
        </w:rPr>
        <w:t>.1.</w:t>
      </w:r>
      <w:r>
        <w:rPr>
          <w:rFonts w:ascii="Arial" w:eastAsia="Times New Roman" w:hAnsi="Arial" w:cs="Arial"/>
          <w:lang w:val="mn-MN"/>
        </w:rPr>
        <w:t>Байгалийн ургамлын биологийн нөхөн сэргээлт хийх журмыг</w:t>
      </w:r>
      <w:r w:rsidRPr="00EE1302">
        <w:rPr>
          <w:rFonts w:ascii="Arial" w:hAnsi="Arial" w:cs="Arial"/>
          <w:lang w:val="mn-MN"/>
        </w:rPr>
        <w:t xml:space="preserve"> </w:t>
      </w:r>
      <w:r w:rsidRPr="006D12B1">
        <w:rPr>
          <w:rFonts w:ascii="Arial" w:hAnsi="Arial" w:cs="Arial"/>
          <w:lang w:val="mn-MN"/>
        </w:rPr>
        <w:t>байгаль орчны асуудал эрхэлсэн Засгийн газрын гишүүн</w:t>
      </w:r>
      <w:r>
        <w:rPr>
          <w:rFonts w:ascii="Arial" w:eastAsia="Times New Roman" w:hAnsi="Arial" w:cs="Arial"/>
          <w:lang w:val="mn-MN"/>
        </w:rPr>
        <w:t xml:space="preserve"> батална.</w:t>
      </w:r>
    </w:p>
    <w:p w14:paraId="12E15A56" w14:textId="43FB4821" w:rsidR="00E76BDF" w:rsidRPr="00A36241" w:rsidRDefault="00E76BDF" w:rsidP="00E76BDF">
      <w:pPr>
        <w:pStyle w:val="ListParagraph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8</w:t>
      </w:r>
      <w:r w:rsidR="005C73E2" w:rsidRPr="00A36241"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2</w:t>
      </w:r>
      <w:r w:rsidR="00D64587" w:rsidRPr="00A36241">
        <w:rPr>
          <w:rFonts w:ascii="Arial" w:eastAsia="Times New Roman" w:hAnsi="Arial" w:cs="Arial"/>
          <w:sz w:val="24"/>
          <w:szCs w:val="24"/>
          <w:lang w:val="mn-MN"/>
        </w:rPr>
        <w:t>.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Байгалийн ургамлыг үйлдвэрлэлийн зориу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лалтаар ашигласан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хуулийн этгээд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ургамлын биологийн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нөхөн сэргээлт хийх журмын дагуу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өөрийн хөрөнгөөр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нөхөн сэргээлт хийж тухайн шатны Засаг даргад хүлээлгэн өгнө. </w:t>
      </w:r>
    </w:p>
    <w:p w14:paraId="06DE8A54" w14:textId="1555AD2D" w:rsidR="00FD4F99" w:rsidRPr="00A36241" w:rsidRDefault="00FD4F99" w:rsidP="00D64587">
      <w:pPr>
        <w:pStyle w:val="ListParagraph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2EEE4BAE" w14:textId="3ADC05AF" w:rsidR="00E76BDF" w:rsidRPr="00A36241" w:rsidRDefault="00E76BDF" w:rsidP="00E76BDF">
      <w:pPr>
        <w:pStyle w:val="ListParagraph"/>
        <w:ind w:left="0"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8</w:t>
      </w:r>
      <w:r w:rsidR="005C73E2" w:rsidRPr="00A36241"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3</w:t>
      </w:r>
      <w:r w:rsidR="00FD4F99" w:rsidRPr="00A36241"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Ургамал түүж бэлтгэсэн газартаа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биологийн </w:t>
      </w:r>
      <w:r w:rsidR="00303EF1">
        <w:rPr>
          <w:rFonts w:ascii="Arial" w:eastAsia="Times New Roman" w:hAnsi="Arial" w:cs="Arial"/>
          <w:sz w:val="24"/>
          <w:szCs w:val="24"/>
          <w:lang w:val="mn-MN"/>
        </w:rPr>
        <w:t>нөхөн сэргээлт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хийгээгүй тохиолдолд мэргэжлийн хяналтын улсын байцаагчийн дүгнэлтийг үндэслэн дараа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жилийн ургамал түүж бэлтгэх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зөвшөөрөл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олгохгүй</w:t>
      </w:r>
      <w:r>
        <w:rPr>
          <w:rFonts w:ascii="Arial" w:eastAsia="Times New Roman" w:hAnsi="Arial" w:cs="Arial"/>
          <w:sz w:val="24"/>
          <w:szCs w:val="24"/>
          <w:lang w:val="mn-MN"/>
        </w:rPr>
        <w:t>.</w:t>
      </w:r>
    </w:p>
    <w:p w14:paraId="4D37587E" w14:textId="2F3C1494" w:rsidR="00630E7C" w:rsidRPr="00A36241" w:rsidRDefault="00630E7C" w:rsidP="00E76BDF">
      <w:pPr>
        <w:pStyle w:val="ListParagraph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F2968D3" w14:textId="442F42E2" w:rsidR="00A37093" w:rsidRPr="00F556AC" w:rsidRDefault="00630E7C" w:rsidP="00F556AC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36241">
        <w:rPr>
          <w:rStyle w:val="Strong"/>
          <w:rFonts w:ascii="Arial" w:eastAsia="Times New Roman" w:hAnsi="Arial" w:cs="Arial"/>
          <w:sz w:val="24"/>
          <w:szCs w:val="24"/>
        </w:rPr>
        <w:t>ГУРАВДУГААР БҮЛЭГ</w:t>
      </w:r>
      <w:r w:rsidRPr="00A36241">
        <w:rPr>
          <w:rFonts w:ascii="Arial" w:eastAsia="Times New Roman" w:hAnsi="Arial" w:cs="Arial"/>
          <w:b/>
          <w:bCs/>
          <w:sz w:val="24"/>
          <w:szCs w:val="24"/>
        </w:rPr>
        <w:br/>
      </w:r>
      <w:r w:rsidR="00770213" w:rsidRPr="00A36241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БАЙГАЛИЙН </w:t>
      </w:r>
      <w:r w:rsidRPr="00A36241">
        <w:rPr>
          <w:rStyle w:val="Strong"/>
          <w:rFonts w:ascii="Arial" w:eastAsia="Times New Roman" w:hAnsi="Arial" w:cs="Arial"/>
          <w:sz w:val="24"/>
          <w:szCs w:val="24"/>
        </w:rPr>
        <w:t>УРГАМЛЫГ АШИГЛАХ</w:t>
      </w:r>
    </w:p>
    <w:p w14:paraId="5357577C" w14:textId="2D15E470" w:rsidR="00630E7C" w:rsidRPr="00A36241" w:rsidRDefault="00E76BDF" w:rsidP="00630E7C">
      <w:pPr>
        <w:pStyle w:val="msghead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9</w:t>
      </w:r>
      <w:r w:rsidR="00303EF1">
        <w:rPr>
          <w:rStyle w:val="Strong"/>
          <w:rFonts w:ascii="Arial" w:hAnsi="Arial" w:cs="Arial"/>
        </w:rPr>
        <w:t xml:space="preserve"> дүгээ</w:t>
      </w:r>
      <w:r w:rsidR="00630E7C" w:rsidRPr="00A36241">
        <w:rPr>
          <w:rStyle w:val="Strong"/>
          <w:rFonts w:ascii="Arial" w:hAnsi="Arial" w:cs="Arial"/>
        </w:rPr>
        <w:t>р зүйл.</w:t>
      </w:r>
      <w:r w:rsidR="00770213" w:rsidRPr="00A36241">
        <w:rPr>
          <w:rStyle w:val="Strong"/>
          <w:rFonts w:ascii="Arial" w:hAnsi="Arial" w:cs="Arial"/>
          <w:lang w:val="mn-MN"/>
        </w:rPr>
        <w:t xml:space="preserve"> Байгалийн у</w:t>
      </w:r>
      <w:r w:rsidR="00630E7C" w:rsidRPr="00A36241">
        <w:rPr>
          <w:rStyle w:val="Strong"/>
          <w:rFonts w:ascii="Arial" w:hAnsi="Arial" w:cs="Arial"/>
        </w:rPr>
        <w:t>ргамлыг ашиглах зориулалт</w:t>
      </w:r>
    </w:p>
    <w:p w14:paraId="5B9B3948" w14:textId="411EF593" w:rsidR="00D57B14" w:rsidRPr="00A36241" w:rsidRDefault="00E76BDF" w:rsidP="00D57B14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9</w:t>
      </w:r>
      <w:r w:rsidR="00BC15A6" w:rsidRPr="00A36241">
        <w:rPr>
          <w:rFonts w:ascii="Arial" w:eastAsia="Times New Roman" w:hAnsi="Arial" w:cs="Arial"/>
          <w:sz w:val="24"/>
          <w:szCs w:val="24"/>
          <w:lang w:val="mn-MN"/>
        </w:rPr>
        <w:t>.1.</w:t>
      </w:r>
      <w:r w:rsidR="00630E7C" w:rsidRPr="00A36241">
        <w:rPr>
          <w:rFonts w:ascii="Arial" w:eastAsia="Times New Roman" w:hAnsi="Arial" w:cs="Arial"/>
          <w:sz w:val="24"/>
          <w:szCs w:val="24"/>
        </w:rPr>
        <w:t xml:space="preserve">Иргэн, </w:t>
      </w:r>
      <w:r w:rsidR="00933D32">
        <w:rPr>
          <w:rFonts w:ascii="Arial" w:eastAsia="Times New Roman" w:hAnsi="Arial" w:cs="Arial"/>
          <w:sz w:val="24"/>
          <w:szCs w:val="24"/>
          <w:lang w:val="mn-MN"/>
        </w:rPr>
        <w:t xml:space="preserve">хуулийн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этгээд </w:t>
      </w:r>
      <w:r>
        <w:rPr>
          <w:rFonts w:ascii="Arial" w:eastAsia="Times New Roman" w:hAnsi="Arial" w:cs="Arial"/>
          <w:sz w:val="24"/>
          <w:szCs w:val="24"/>
        </w:rPr>
        <w:t xml:space="preserve">нэн ховор ургамлыг </w:t>
      </w:r>
      <w:r w:rsidR="00630E7C" w:rsidRPr="00A36241">
        <w:rPr>
          <w:rFonts w:ascii="Arial" w:eastAsia="Times New Roman" w:hAnsi="Arial" w:cs="Arial"/>
          <w:sz w:val="24"/>
          <w:szCs w:val="24"/>
        </w:rPr>
        <w:t>судалгаа шинжилгээ</w:t>
      </w:r>
      <w:r w:rsidR="00DF73B3">
        <w:rPr>
          <w:rFonts w:ascii="Arial" w:eastAsia="Times New Roman" w:hAnsi="Arial" w:cs="Arial"/>
          <w:sz w:val="24"/>
          <w:szCs w:val="24"/>
          <w:lang w:val="mn-MN"/>
        </w:rPr>
        <w:t>ний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зориулалтаар</w:t>
      </w:r>
      <w:r w:rsidR="00630E7C" w:rsidRPr="00A36241">
        <w:rPr>
          <w:rFonts w:ascii="Arial" w:eastAsia="Times New Roman" w:hAnsi="Arial" w:cs="Arial"/>
          <w:sz w:val="24"/>
          <w:szCs w:val="24"/>
        </w:rPr>
        <w:t xml:space="preserve">, </w:t>
      </w:r>
      <w:r w:rsidR="00B61318" w:rsidRPr="00A36241">
        <w:rPr>
          <w:rFonts w:ascii="Arial" w:eastAsia="Times New Roman" w:hAnsi="Arial" w:cs="Arial"/>
          <w:sz w:val="24"/>
          <w:szCs w:val="24"/>
        </w:rPr>
        <w:t xml:space="preserve">ховор ургамлыг </w:t>
      </w:r>
      <w:r w:rsidR="00DF73B3">
        <w:rPr>
          <w:rFonts w:ascii="Arial" w:eastAsia="Times New Roman" w:hAnsi="Arial" w:cs="Arial"/>
          <w:sz w:val="24"/>
          <w:szCs w:val="24"/>
        </w:rPr>
        <w:t>судалгаа</w:t>
      </w:r>
      <w:r w:rsidR="006E3DFF" w:rsidRPr="00A36241">
        <w:rPr>
          <w:rFonts w:ascii="Arial" w:eastAsia="Times New Roman" w:hAnsi="Arial" w:cs="Arial"/>
          <w:sz w:val="24"/>
          <w:szCs w:val="24"/>
        </w:rPr>
        <w:t xml:space="preserve"> шинжилгээний </w:t>
      </w:r>
      <w:r w:rsidR="00B61318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болон </w:t>
      </w:r>
      <w:r w:rsidR="00B61318" w:rsidRPr="00A36241">
        <w:rPr>
          <w:rFonts w:ascii="Arial" w:eastAsia="Times New Roman" w:hAnsi="Arial" w:cs="Arial"/>
          <w:sz w:val="24"/>
          <w:szCs w:val="24"/>
        </w:rPr>
        <w:t>аху</w:t>
      </w:r>
      <w:r w:rsidR="00DF73B3">
        <w:rPr>
          <w:rFonts w:ascii="Arial" w:eastAsia="Times New Roman" w:hAnsi="Arial" w:cs="Arial"/>
          <w:sz w:val="24"/>
          <w:szCs w:val="24"/>
        </w:rPr>
        <w:t>йн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зориулалтаар</w:t>
      </w:r>
      <w:r w:rsidR="00033DF2" w:rsidRPr="00A36241">
        <w:rPr>
          <w:rFonts w:ascii="Arial" w:eastAsia="Times New Roman" w:hAnsi="Arial" w:cs="Arial"/>
          <w:sz w:val="24"/>
          <w:szCs w:val="24"/>
        </w:rPr>
        <w:t>,</w:t>
      </w:r>
      <w:r w:rsidR="00DC2BAB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630E7C" w:rsidRPr="00A36241">
        <w:rPr>
          <w:rFonts w:ascii="Arial" w:eastAsia="Times New Roman" w:hAnsi="Arial" w:cs="Arial"/>
          <w:sz w:val="24"/>
          <w:szCs w:val="24"/>
        </w:rPr>
        <w:t>элбэг</w:t>
      </w:r>
      <w:r w:rsidR="00DF73B3">
        <w:rPr>
          <w:rFonts w:ascii="Arial" w:eastAsia="Times New Roman" w:hAnsi="Arial" w:cs="Arial"/>
          <w:sz w:val="24"/>
          <w:szCs w:val="24"/>
        </w:rPr>
        <w:t xml:space="preserve"> ургамлыг судалгаа</w:t>
      </w:r>
      <w:r w:rsidR="00B70F8F" w:rsidRPr="00A36241">
        <w:rPr>
          <w:rFonts w:ascii="Arial" w:eastAsia="Times New Roman" w:hAnsi="Arial" w:cs="Arial"/>
          <w:sz w:val="24"/>
          <w:szCs w:val="24"/>
        </w:rPr>
        <w:t xml:space="preserve"> шинжилгээ</w:t>
      </w:r>
      <w:r w:rsidR="00DF73B3">
        <w:rPr>
          <w:rFonts w:ascii="Arial" w:eastAsia="Times New Roman" w:hAnsi="Arial" w:cs="Arial"/>
          <w:sz w:val="24"/>
          <w:szCs w:val="24"/>
          <w:lang w:val="mn-MN"/>
        </w:rPr>
        <w:t>ний</w:t>
      </w:r>
      <w:r w:rsidR="00630E7C" w:rsidRPr="00A36241">
        <w:rPr>
          <w:rFonts w:ascii="Arial" w:eastAsia="Times New Roman" w:hAnsi="Arial" w:cs="Arial"/>
          <w:sz w:val="24"/>
          <w:szCs w:val="24"/>
        </w:rPr>
        <w:t>, ахуйн,</w:t>
      </w:r>
      <w:r>
        <w:rPr>
          <w:rFonts w:ascii="Arial" w:eastAsia="Times New Roman" w:hAnsi="Arial" w:cs="Arial"/>
          <w:sz w:val="24"/>
          <w:szCs w:val="24"/>
        </w:rPr>
        <w:t xml:space="preserve"> үйлдвэрлэлийн зориулалтаар </w:t>
      </w:r>
      <w:r w:rsidR="00303EF1">
        <w:rPr>
          <w:rFonts w:ascii="Arial" w:eastAsia="Times New Roman" w:hAnsi="Arial" w:cs="Arial"/>
          <w:sz w:val="24"/>
          <w:szCs w:val="24"/>
          <w:lang w:val="mn-MN"/>
        </w:rPr>
        <w:t xml:space="preserve">тус тус </w:t>
      </w:r>
      <w:r w:rsidR="00630E7C" w:rsidRPr="00A36241">
        <w:rPr>
          <w:rFonts w:ascii="Arial" w:eastAsia="Times New Roman" w:hAnsi="Arial" w:cs="Arial"/>
          <w:sz w:val="24"/>
          <w:szCs w:val="24"/>
        </w:rPr>
        <w:t>ашиглаж болно.</w:t>
      </w:r>
      <w:r w:rsidR="00FA7414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7711D4B9" w14:textId="0AF25EB8" w:rsidR="00630E7C" w:rsidRPr="00A36241" w:rsidRDefault="00E76BDF" w:rsidP="00075BF5">
      <w:pPr>
        <w:pStyle w:val="msghead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10</w:t>
      </w:r>
      <w:r w:rsidR="00FC7052">
        <w:rPr>
          <w:rStyle w:val="Strong"/>
          <w:rFonts w:ascii="Arial" w:hAnsi="Arial" w:cs="Arial"/>
        </w:rPr>
        <w:t xml:space="preserve"> дугаа</w:t>
      </w:r>
      <w:r w:rsidR="00630E7C" w:rsidRPr="00A36241">
        <w:rPr>
          <w:rStyle w:val="Strong"/>
          <w:rFonts w:ascii="Arial" w:hAnsi="Arial" w:cs="Arial"/>
        </w:rPr>
        <w:t>р зүйл.</w:t>
      </w:r>
      <w:r w:rsidR="00DC2BAB" w:rsidRPr="00A36241">
        <w:rPr>
          <w:rStyle w:val="Strong"/>
          <w:rFonts w:ascii="Arial" w:hAnsi="Arial" w:cs="Arial"/>
          <w:lang w:val="mn-MN"/>
        </w:rPr>
        <w:t xml:space="preserve"> Байгалийн у</w:t>
      </w:r>
      <w:r w:rsidR="00630E7C" w:rsidRPr="00A36241">
        <w:rPr>
          <w:rStyle w:val="Strong"/>
          <w:rFonts w:ascii="Arial" w:hAnsi="Arial" w:cs="Arial"/>
        </w:rPr>
        <w:t>ргамлыг судалгаа, шинжилгээний зориулалтаар ашиглах</w:t>
      </w:r>
    </w:p>
    <w:p w14:paraId="021AC0A3" w14:textId="54F90188" w:rsidR="00630E7C" w:rsidRPr="00A36241" w:rsidRDefault="00E76BDF" w:rsidP="00630E7C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="00033DF2" w:rsidRPr="00A36241">
        <w:rPr>
          <w:rFonts w:ascii="Arial" w:hAnsi="Arial" w:cs="Arial"/>
          <w:lang w:val="mn-MN"/>
        </w:rPr>
        <w:t>.</w:t>
      </w:r>
      <w:r w:rsidR="00D9095C" w:rsidRPr="00A36241">
        <w:rPr>
          <w:rFonts w:ascii="Arial" w:hAnsi="Arial" w:cs="Arial"/>
        </w:rPr>
        <w:t>1.Х</w:t>
      </w:r>
      <w:r w:rsidR="00DC2BAB" w:rsidRPr="00A36241">
        <w:rPr>
          <w:rFonts w:ascii="Arial" w:hAnsi="Arial" w:cs="Arial"/>
          <w:lang w:val="mn-MN"/>
        </w:rPr>
        <w:t>уулийн этгээдэд</w:t>
      </w:r>
      <w:r w:rsidR="00794F6C" w:rsidRPr="00A36241">
        <w:rPr>
          <w:rFonts w:ascii="Arial" w:hAnsi="Arial" w:cs="Arial"/>
        </w:rPr>
        <w:t xml:space="preserve"> нэн ховор </w:t>
      </w:r>
      <w:r w:rsidR="00630E7C" w:rsidRPr="00A36241">
        <w:rPr>
          <w:rFonts w:ascii="Arial" w:hAnsi="Arial" w:cs="Arial"/>
        </w:rPr>
        <w:t xml:space="preserve">ургамлыг судалгаа </w:t>
      </w:r>
      <w:r w:rsidR="00D57B14" w:rsidRPr="00A36241">
        <w:rPr>
          <w:rFonts w:ascii="Arial" w:hAnsi="Arial" w:cs="Arial"/>
        </w:rPr>
        <w:t>шинжилгээний зориулалтаар түү</w:t>
      </w:r>
      <w:r w:rsidR="00630E7C" w:rsidRPr="00A36241">
        <w:rPr>
          <w:rFonts w:ascii="Arial" w:hAnsi="Arial" w:cs="Arial"/>
        </w:rPr>
        <w:t xml:space="preserve">х зөвшөөрлийг </w:t>
      </w:r>
      <w:r w:rsidR="00DC1C5B">
        <w:rPr>
          <w:rFonts w:ascii="Arial" w:hAnsi="Arial" w:cs="Arial"/>
          <w:lang w:val="mn-MN"/>
        </w:rPr>
        <w:t xml:space="preserve">байгаль орчны асуудал эрхэлсэн </w:t>
      </w:r>
      <w:r w:rsidR="00630E7C" w:rsidRPr="00A36241">
        <w:rPr>
          <w:rFonts w:ascii="Arial" w:hAnsi="Arial" w:cs="Arial"/>
        </w:rPr>
        <w:t>төрийн захиргааны төв байгууллага олгоно.</w:t>
      </w:r>
    </w:p>
    <w:p w14:paraId="1EDA525C" w14:textId="346387C3" w:rsidR="00630E7C" w:rsidRPr="00A36241" w:rsidRDefault="00FC7052" w:rsidP="00630E7C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10</w:t>
      </w:r>
      <w:r w:rsidR="007B5AE2" w:rsidRPr="00A36241">
        <w:rPr>
          <w:rFonts w:ascii="Arial" w:hAnsi="Arial" w:cs="Arial"/>
          <w:lang w:val="mn-MN"/>
        </w:rPr>
        <w:t>.</w:t>
      </w:r>
      <w:r w:rsidR="00956FC7" w:rsidRPr="00A36241">
        <w:rPr>
          <w:rFonts w:ascii="Arial" w:hAnsi="Arial" w:cs="Arial"/>
          <w:lang w:val="mn-MN"/>
        </w:rPr>
        <w:t>2</w:t>
      </w:r>
      <w:r w:rsidR="00630E7C" w:rsidRPr="00A36241">
        <w:rPr>
          <w:rFonts w:ascii="Arial" w:hAnsi="Arial" w:cs="Arial"/>
        </w:rPr>
        <w:t>.Судалгаа шинжилгээ</w:t>
      </w:r>
      <w:r w:rsidR="00FB551F" w:rsidRPr="00A36241">
        <w:rPr>
          <w:rFonts w:ascii="Arial" w:hAnsi="Arial" w:cs="Arial"/>
          <w:lang w:val="mn-MN"/>
        </w:rPr>
        <w:t>ний</w:t>
      </w:r>
      <w:r w:rsidR="00630E7C" w:rsidRPr="00A36241">
        <w:rPr>
          <w:rFonts w:ascii="Arial" w:hAnsi="Arial" w:cs="Arial"/>
        </w:rPr>
        <w:t xml:space="preserve"> зориулалтаар ашиглахаар түүж</w:t>
      </w:r>
      <w:r w:rsidR="003649DC" w:rsidRPr="00A36241">
        <w:rPr>
          <w:rFonts w:ascii="Arial" w:hAnsi="Arial" w:cs="Arial"/>
        </w:rPr>
        <w:t xml:space="preserve"> бэлтгэсэн ургамлыг үйлдвэр</w:t>
      </w:r>
      <w:r w:rsidR="00630E7C" w:rsidRPr="00A36241">
        <w:rPr>
          <w:rFonts w:ascii="Arial" w:hAnsi="Arial" w:cs="Arial"/>
        </w:rPr>
        <w:t xml:space="preserve">ийн </w:t>
      </w:r>
      <w:r>
        <w:rPr>
          <w:rFonts w:ascii="Arial" w:hAnsi="Arial" w:cs="Arial"/>
        </w:rPr>
        <w:t xml:space="preserve">түүхий эд болгон ашиглах, </w:t>
      </w:r>
      <w:r w:rsidR="00FB551F" w:rsidRPr="00A36241">
        <w:rPr>
          <w:rFonts w:ascii="Arial" w:hAnsi="Arial" w:cs="Arial"/>
          <w:lang w:val="mn-MN"/>
        </w:rPr>
        <w:t>худалдан</w:t>
      </w:r>
      <w:r w:rsidR="00630E7C" w:rsidRPr="00A36241">
        <w:rPr>
          <w:rFonts w:ascii="Arial" w:hAnsi="Arial" w:cs="Arial"/>
        </w:rPr>
        <w:t xml:space="preserve"> борлуулахыг хориглоно.</w:t>
      </w:r>
    </w:p>
    <w:p w14:paraId="706E9D51" w14:textId="0E2C825B" w:rsidR="002425B6" w:rsidRPr="00A36241" w:rsidRDefault="00FC7052" w:rsidP="002425B6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10</w:t>
      </w:r>
      <w:r w:rsidR="002425B6" w:rsidRPr="00A36241">
        <w:rPr>
          <w:rFonts w:ascii="Arial" w:hAnsi="Arial" w:cs="Arial"/>
          <w:lang w:val="mn-MN"/>
        </w:rPr>
        <w:t>.3.Судалгаа шинжилгээний зориу</w:t>
      </w:r>
      <w:r w:rsidR="00112B78" w:rsidRPr="00A36241">
        <w:rPr>
          <w:rFonts w:ascii="Arial" w:hAnsi="Arial" w:cs="Arial"/>
          <w:lang w:val="mn-MN"/>
        </w:rPr>
        <w:t xml:space="preserve">лалтаар </w:t>
      </w:r>
      <w:r w:rsidR="005E2F66" w:rsidRPr="00A36241">
        <w:rPr>
          <w:rFonts w:ascii="Arial" w:hAnsi="Arial" w:cs="Arial"/>
          <w:lang w:val="mn-MN"/>
        </w:rPr>
        <w:t xml:space="preserve">олгох </w:t>
      </w:r>
      <w:r w:rsidR="00112B78" w:rsidRPr="00A36241">
        <w:rPr>
          <w:rFonts w:ascii="Arial" w:hAnsi="Arial" w:cs="Arial"/>
          <w:lang w:val="mn-MN"/>
        </w:rPr>
        <w:t>нэг удаагийн зөвшөөрлийн хэмжээ</w:t>
      </w:r>
      <w:r w:rsidR="002425B6" w:rsidRPr="00A36241">
        <w:rPr>
          <w:rFonts w:ascii="Arial" w:hAnsi="Arial" w:cs="Arial"/>
          <w:lang w:val="mn-MN"/>
        </w:rPr>
        <w:t xml:space="preserve"> нэн хово</w:t>
      </w:r>
      <w:r w:rsidR="00FE656F" w:rsidRPr="00A36241">
        <w:rPr>
          <w:rFonts w:ascii="Arial" w:hAnsi="Arial" w:cs="Arial"/>
          <w:lang w:val="mn-MN"/>
        </w:rPr>
        <w:t xml:space="preserve">р ургамал </w:t>
      </w:r>
      <w:r w:rsidR="007E4B47">
        <w:rPr>
          <w:rFonts w:ascii="Arial" w:hAnsi="Arial" w:cs="Arial"/>
          <w:lang w:val="mn-MN"/>
        </w:rPr>
        <w:t xml:space="preserve">тухайн үеийн жингийн газрын дээрх </w:t>
      </w:r>
      <w:r w:rsidR="00FE656F" w:rsidRPr="00A36241">
        <w:rPr>
          <w:rFonts w:ascii="Arial" w:hAnsi="Arial" w:cs="Arial"/>
          <w:lang w:val="mn-MN"/>
        </w:rPr>
        <w:t>хэсэг 0,2</w:t>
      </w:r>
      <w:r w:rsidR="002425B6" w:rsidRPr="00A36241">
        <w:rPr>
          <w:rFonts w:ascii="Arial" w:hAnsi="Arial" w:cs="Arial"/>
          <w:lang w:val="mn-MN"/>
        </w:rPr>
        <w:t xml:space="preserve"> </w:t>
      </w:r>
      <w:r w:rsidR="007E4B47">
        <w:rPr>
          <w:rFonts w:ascii="Arial" w:hAnsi="Arial" w:cs="Arial"/>
          <w:lang w:val="mn-MN"/>
        </w:rPr>
        <w:t xml:space="preserve">кг, газрын доорх </w:t>
      </w:r>
      <w:r w:rsidR="00794F6C" w:rsidRPr="00A36241">
        <w:rPr>
          <w:rFonts w:ascii="Arial" w:hAnsi="Arial" w:cs="Arial"/>
          <w:lang w:val="mn-MN"/>
        </w:rPr>
        <w:t>хэсэг 0,2</w:t>
      </w:r>
      <w:r w:rsidR="002425B6" w:rsidRPr="00A36241">
        <w:rPr>
          <w:rFonts w:ascii="Arial" w:hAnsi="Arial" w:cs="Arial"/>
          <w:lang w:val="mn-MN"/>
        </w:rPr>
        <w:t xml:space="preserve"> кг, хово</w:t>
      </w:r>
      <w:r w:rsidR="007E4B47">
        <w:rPr>
          <w:rFonts w:ascii="Arial" w:hAnsi="Arial" w:cs="Arial"/>
          <w:lang w:val="mn-MN"/>
        </w:rPr>
        <w:t>р ургамлын газрын дээрх</w:t>
      </w:r>
      <w:r w:rsidR="00FE656F" w:rsidRPr="00A36241">
        <w:rPr>
          <w:rFonts w:ascii="Arial" w:hAnsi="Arial" w:cs="Arial"/>
          <w:lang w:val="mn-MN"/>
        </w:rPr>
        <w:t xml:space="preserve"> хэсэг 0,5</w:t>
      </w:r>
      <w:r w:rsidR="007E4B47">
        <w:rPr>
          <w:rFonts w:ascii="Arial" w:hAnsi="Arial" w:cs="Arial"/>
          <w:lang w:val="mn-MN"/>
        </w:rPr>
        <w:t xml:space="preserve"> кг, газрын доор</w:t>
      </w:r>
      <w:r w:rsidR="00363994">
        <w:rPr>
          <w:rFonts w:ascii="Arial" w:hAnsi="Arial" w:cs="Arial"/>
          <w:lang w:val="mn-MN"/>
        </w:rPr>
        <w:t>х</w:t>
      </w:r>
      <w:r w:rsidR="00794F6C" w:rsidRPr="00A36241">
        <w:rPr>
          <w:rFonts w:ascii="Arial" w:hAnsi="Arial" w:cs="Arial"/>
          <w:lang w:val="mn-MN"/>
        </w:rPr>
        <w:t xml:space="preserve"> хэсэг 0,5</w:t>
      </w:r>
      <w:r w:rsidR="007E4B47">
        <w:rPr>
          <w:rFonts w:ascii="Arial" w:hAnsi="Arial" w:cs="Arial"/>
          <w:lang w:val="mn-MN"/>
        </w:rPr>
        <w:t xml:space="preserve"> кг, элбэг ургамлын газрын дээрх</w:t>
      </w:r>
      <w:r w:rsidR="002425B6" w:rsidRPr="00A36241">
        <w:rPr>
          <w:rFonts w:ascii="Arial" w:hAnsi="Arial" w:cs="Arial"/>
          <w:lang w:val="mn-MN"/>
        </w:rPr>
        <w:t xml:space="preserve"> хэсэг 1</w:t>
      </w:r>
      <w:r w:rsidR="00794F6C" w:rsidRPr="00A36241">
        <w:rPr>
          <w:rFonts w:ascii="Arial" w:hAnsi="Arial" w:cs="Arial"/>
          <w:lang w:val="mn-MN"/>
        </w:rPr>
        <w:t>.5</w:t>
      </w:r>
      <w:r w:rsidR="002425B6" w:rsidRPr="00A36241">
        <w:rPr>
          <w:rFonts w:ascii="Arial" w:hAnsi="Arial" w:cs="Arial"/>
          <w:lang w:val="mn-MN"/>
        </w:rPr>
        <w:t xml:space="preserve"> кг,</w:t>
      </w:r>
      <w:r w:rsidR="007E4B47">
        <w:rPr>
          <w:rFonts w:ascii="Arial" w:hAnsi="Arial" w:cs="Arial"/>
          <w:lang w:val="mn-MN"/>
        </w:rPr>
        <w:t xml:space="preserve"> газрын доорх</w:t>
      </w:r>
      <w:r w:rsidR="00206D21" w:rsidRPr="00A36241">
        <w:rPr>
          <w:rFonts w:ascii="Arial" w:hAnsi="Arial" w:cs="Arial"/>
          <w:lang w:val="mn-MN"/>
        </w:rPr>
        <w:t xml:space="preserve"> хэсэг 1,5 кг-аас ил</w:t>
      </w:r>
      <w:r w:rsidR="002425B6" w:rsidRPr="00A36241">
        <w:rPr>
          <w:rFonts w:ascii="Arial" w:hAnsi="Arial" w:cs="Arial"/>
          <w:lang w:val="mn-MN"/>
        </w:rPr>
        <w:t>үүгүй байна.</w:t>
      </w:r>
    </w:p>
    <w:p w14:paraId="7B0D75FD" w14:textId="32C0B16A" w:rsidR="00630E7C" w:rsidRPr="00A36241" w:rsidRDefault="00FC7052" w:rsidP="00FC7052">
      <w:pPr>
        <w:pStyle w:val="msghead"/>
        <w:numPr>
          <w:ilvl w:val="0"/>
          <w:numId w:val="15"/>
        </w:numPr>
        <w:ind w:left="360"/>
        <w:rPr>
          <w:rFonts w:ascii="Arial" w:hAnsi="Arial" w:cs="Arial"/>
        </w:rPr>
      </w:pPr>
      <w:r>
        <w:rPr>
          <w:rStyle w:val="Strong"/>
          <w:rFonts w:ascii="Arial" w:hAnsi="Arial" w:cs="Arial"/>
          <w:lang w:val="mn-MN"/>
        </w:rPr>
        <w:lastRenderedPageBreak/>
        <w:t>дү</w:t>
      </w:r>
      <w:r>
        <w:rPr>
          <w:rStyle w:val="Strong"/>
          <w:rFonts w:ascii="Arial" w:hAnsi="Arial" w:cs="Arial"/>
        </w:rPr>
        <w:t>гээ</w:t>
      </w:r>
      <w:r w:rsidR="00630E7C" w:rsidRPr="00A36241">
        <w:rPr>
          <w:rStyle w:val="Strong"/>
          <w:rFonts w:ascii="Arial" w:hAnsi="Arial" w:cs="Arial"/>
        </w:rPr>
        <w:t>р зүйл.Ургамлыг ахуйн зориулалтаар ашиглах</w:t>
      </w:r>
    </w:p>
    <w:p w14:paraId="5AE2FA8D" w14:textId="611767C6" w:rsidR="00FB551F" w:rsidRPr="00A36241" w:rsidRDefault="00FC7052" w:rsidP="00FB551F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11</w:t>
      </w:r>
      <w:r w:rsidR="007B5AE2" w:rsidRPr="00A36241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FB551F" w:rsidRPr="00A36241">
        <w:rPr>
          <w:rFonts w:ascii="Arial" w:eastAsia="Times New Roman" w:hAnsi="Arial" w:cs="Arial"/>
          <w:sz w:val="24"/>
          <w:szCs w:val="24"/>
          <w:lang w:val="mn-MN"/>
        </w:rPr>
        <w:t>1.</w:t>
      </w:r>
      <w:r w:rsidR="00DF73B3">
        <w:rPr>
          <w:rFonts w:ascii="Arial" w:eastAsia="Times New Roman" w:hAnsi="Arial" w:cs="Arial"/>
          <w:sz w:val="24"/>
          <w:szCs w:val="24"/>
        </w:rPr>
        <w:t xml:space="preserve">Иргэн ховор ургамлыг </w:t>
      </w:r>
      <w:r w:rsidR="007B5AE2" w:rsidRPr="00A36241">
        <w:rPr>
          <w:rFonts w:ascii="Arial" w:eastAsia="Times New Roman" w:hAnsi="Arial" w:cs="Arial"/>
          <w:sz w:val="24"/>
          <w:szCs w:val="24"/>
          <w:lang w:val="mn-MN"/>
        </w:rPr>
        <w:t>гэр</w:t>
      </w:r>
      <w:r w:rsidR="00D9095C" w:rsidRPr="00A36241">
        <w:rPr>
          <w:rFonts w:ascii="Arial" w:eastAsia="Times New Roman" w:hAnsi="Arial" w:cs="Arial"/>
          <w:sz w:val="24"/>
          <w:szCs w:val="24"/>
        </w:rPr>
        <w:t xml:space="preserve"> бүлийн хэрэгцээнд</w:t>
      </w:r>
      <w:r w:rsidR="00630E7C" w:rsidRPr="00A36241">
        <w:rPr>
          <w:rFonts w:ascii="Arial" w:eastAsia="Times New Roman" w:hAnsi="Arial" w:cs="Arial"/>
          <w:sz w:val="24"/>
          <w:szCs w:val="24"/>
        </w:rPr>
        <w:t xml:space="preserve"> сум, дүүргийн Засаг даргын зөвшөөрлөөр ашиглаж болно.</w:t>
      </w:r>
      <w:r w:rsidR="00FB551F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57E61B49" w14:textId="77777777" w:rsidR="00FB551F" w:rsidRPr="00A36241" w:rsidRDefault="00FB551F" w:rsidP="00FB551F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33B00BC6" w14:textId="36C595A0" w:rsidR="00D13DDE" w:rsidRPr="00FC7052" w:rsidRDefault="00FC7052" w:rsidP="00FC7052">
      <w:pPr>
        <w:tabs>
          <w:tab w:val="left" w:pos="1260"/>
        </w:tabs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11.2.</w:t>
      </w:r>
      <w:r w:rsidR="00FB551F" w:rsidRPr="00FC7052">
        <w:rPr>
          <w:rFonts w:ascii="Arial" w:eastAsia="Times New Roman" w:hAnsi="Arial" w:cs="Arial"/>
          <w:sz w:val="24"/>
          <w:szCs w:val="24"/>
          <w:lang w:val="mn-MN"/>
        </w:rPr>
        <w:t>Ахуйн зориулалтаар авсан з</w:t>
      </w:r>
      <w:r w:rsidR="006B7DE0" w:rsidRPr="00FC7052">
        <w:rPr>
          <w:rFonts w:ascii="Arial" w:eastAsia="Times New Roman" w:hAnsi="Arial" w:cs="Arial"/>
          <w:sz w:val="24"/>
          <w:szCs w:val="24"/>
          <w:lang w:val="mn-MN"/>
        </w:rPr>
        <w:t xml:space="preserve">өвшөөрлийг бусдад дамжуулах, </w:t>
      </w:r>
      <w:r w:rsidR="00CF4180" w:rsidRPr="00FC7052">
        <w:rPr>
          <w:rFonts w:ascii="Arial" w:eastAsia="Times New Roman" w:hAnsi="Arial" w:cs="Arial"/>
          <w:sz w:val="24"/>
          <w:szCs w:val="24"/>
          <w:lang w:val="mn-MN"/>
        </w:rPr>
        <w:t>түүж бэлтгэсэн</w:t>
      </w:r>
      <w:r w:rsidR="00FB551F" w:rsidRPr="00FC7052">
        <w:rPr>
          <w:rFonts w:ascii="Arial" w:eastAsia="Times New Roman" w:hAnsi="Arial" w:cs="Arial"/>
          <w:sz w:val="24"/>
          <w:szCs w:val="24"/>
          <w:lang w:val="mn-MN"/>
        </w:rPr>
        <w:t xml:space="preserve"> ховор ургамлыг </w:t>
      </w:r>
      <w:r w:rsidR="00206BEC" w:rsidRPr="00FC7052">
        <w:rPr>
          <w:rFonts w:ascii="Arial" w:eastAsia="Times New Roman" w:hAnsi="Arial" w:cs="Arial"/>
          <w:sz w:val="24"/>
          <w:szCs w:val="24"/>
          <w:lang w:val="mn-MN"/>
        </w:rPr>
        <w:t>үйлдвэр</w:t>
      </w:r>
      <w:r w:rsidR="00DF73B3" w:rsidRPr="00FC7052">
        <w:rPr>
          <w:rFonts w:ascii="Arial" w:eastAsia="Times New Roman" w:hAnsi="Arial" w:cs="Arial"/>
          <w:sz w:val="24"/>
          <w:szCs w:val="24"/>
          <w:lang w:val="mn-MN"/>
        </w:rPr>
        <w:t>лэл</w:t>
      </w:r>
      <w:r w:rsidR="00206BEC" w:rsidRPr="00FC7052">
        <w:rPr>
          <w:rFonts w:ascii="Arial" w:eastAsia="Times New Roman" w:hAnsi="Arial" w:cs="Arial"/>
          <w:sz w:val="24"/>
          <w:szCs w:val="24"/>
          <w:lang w:val="mn-MN"/>
        </w:rPr>
        <w:t xml:space="preserve">ийн түүхий эд болгон ашиглах, </w:t>
      </w:r>
      <w:r w:rsidR="00FB551F" w:rsidRPr="00FC7052">
        <w:rPr>
          <w:rFonts w:ascii="Arial" w:eastAsia="Times New Roman" w:hAnsi="Arial" w:cs="Arial"/>
          <w:sz w:val="24"/>
          <w:szCs w:val="24"/>
          <w:lang w:val="mn-MN"/>
        </w:rPr>
        <w:t xml:space="preserve">худалдан борлуулахыг хориглоно. </w:t>
      </w:r>
      <w:r w:rsidR="006C4236" w:rsidRPr="00FC7052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5E9619BF" w14:textId="77777777" w:rsidR="002425B6" w:rsidRPr="00A36241" w:rsidRDefault="002425B6" w:rsidP="002425B6">
      <w:pPr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14:paraId="72BB258C" w14:textId="0DDA180B" w:rsidR="002425B6" w:rsidRPr="00A36241" w:rsidRDefault="002425B6" w:rsidP="002425B6">
      <w:pPr>
        <w:ind w:firstLine="72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A36241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FC7052">
        <w:rPr>
          <w:rFonts w:ascii="Arial" w:eastAsia="Times New Roman" w:hAnsi="Arial" w:cs="Arial"/>
          <w:sz w:val="24"/>
          <w:szCs w:val="24"/>
          <w:lang w:val="mn-MN"/>
        </w:rPr>
        <w:t>1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.3.Ахуйн зориулалтаар нэг удаагийн зөвшөөрлөөр </w:t>
      </w:r>
      <w:r w:rsidR="00CF4180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олгох 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>хо</w:t>
      </w:r>
      <w:r w:rsidR="00FE656F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вор ургамал </w:t>
      </w:r>
      <w:r w:rsidR="007E4B47">
        <w:rPr>
          <w:rFonts w:ascii="Arial" w:eastAsia="Times New Roman" w:hAnsi="Arial" w:cs="Arial"/>
          <w:sz w:val="24"/>
          <w:szCs w:val="24"/>
          <w:lang w:val="mn-MN"/>
        </w:rPr>
        <w:t>тухайн үеийн жингийн газрын дээрх</w:t>
      </w:r>
      <w:r w:rsidR="00FE656F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хэсэг 3</w:t>
      </w:r>
      <w:r w:rsidR="007E4B47">
        <w:rPr>
          <w:rFonts w:ascii="Arial" w:eastAsia="Times New Roman" w:hAnsi="Arial" w:cs="Arial"/>
          <w:sz w:val="24"/>
          <w:szCs w:val="24"/>
          <w:lang w:val="mn-MN"/>
        </w:rPr>
        <w:t xml:space="preserve"> кг, газрын доорх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хэсэг 3 кг, э</w:t>
      </w:r>
      <w:r w:rsidR="007E4B47">
        <w:rPr>
          <w:rFonts w:ascii="Arial" w:eastAsia="Times New Roman" w:hAnsi="Arial" w:cs="Arial"/>
          <w:sz w:val="24"/>
          <w:szCs w:val="24"/>
          <w:lang w:val="mn-MN"/>
        </w:rPr>
        <w:t>лбэг ургамал газрын дээрх</w:t>
      </w:r>
      <w:r w:rsidR="005E2F66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="00CF4180" w:rsidRPr="00A36241">
        <w:rPr>
          <w:rFonts w:ascii="Arial" w:eastAsia="Times New Roman" w:hAnsi="Arial" w:cs="Arial"/>
          <w:sz w:val="24"/>
          <w:szCs w:val="24"/>
          <w:lang w:val="mn-MN"/>
        </w:rPr>
        <w:t>хэсэг 8</w:t>
      </w:r>
      <w:r w:rsidR="007E4B47">
        <w:rPr>
          <w:rFonts w:ascii="Arial" w:eastAsia="Times New Roman" w:hAnsi="Arial" w:cs="Arial"/>
          <w:sz w:val="24"/>
          <w:szCs w:val="24"/>
          <w:lang w:val="mn-MN"/>
        </w:rPr>
        <w:t xml:space="preserve"> кг, газрын доорх</w:t>
      </w:r>
      <w:r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хэсэг 8 кг-аас илүүгүй байна.</w:t>
      </w:r>
      <w:r w:rsidR="00CF4180" w:rsidRPr="00A36241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5FAED25A" w14:textId="7B7F45C7" w:rsidR="00630E7C" w:rsidRPr="00A36241" w:rsidRDefault="00630E7C" w:rsidP="00630E7C">
      <w:pPr>
        <w:pStyle w:val="msghead"/>
        <w:rPr>
          <w:rFonts w:ascii="Arial" w:hAnsi="Arial" w:cs="Arial"/>
        </w:rPr>
      </w:pPr>
      <w:r w:rsidRPr="00A36241">
        <w:rPr>
          <w:rStyle w:val="Strong"/>
          <w:rFonts w:ascii="Arial" w:hAnsi="Arial" w:cs="Arial"/>
        </w:rPr>
        <w:t>1</w:t>
      </w:r>
      <w:r w:rsidR="00FC7052">
        <w:rPr>
          <w:rStyle w:val="Strong"/>
          <w:rFonts w:ascii="Arial" w:hAnsi="Arial" w:cs="Arial"/>
          <w:lang w:val="mn-MN"/>
        </w:rPr>
        <w:t>2</w:t>
      </w:r>
      <w:r w:rsidRPr="00A36241">
        <w:rPr>
          <w:rStyle w:val="Strong"/>
          <w:rFonts w:ascii="Arial" w:hAnsi="Arial" w:cs="Arial"/>
        </w:rPr>
        <w:t xml:space="preserve"> дугаар зүйл.Ургамлыг үйлдвэрлэлийн зориулалтаар ашиглах</w:t>
      </w:r>
    </w:p>
    <w:p w14:paraId="6397BC40" w14:textId="551A531D" w:rsidR="00F556AC" w:rsidRDefault="005F3EB1" w:rsidP="00E647D8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2</w:t>
      </w:r>
      <w:r w:rsidRPr="00A36241">
        <w:rPr>
          <w:rFonts w:ascii="Arial" w:hAnsi="Arial" w:cs="Arial"/>
          <w:lang w:val="mn-MN"/>
        </w:rPr>
        <w:t>.</w:t>
      </w:r>
      <w:r w:rsidR="00F556AC">
        <w:rPr>
          <w:rFonts w:ascii="Arial" w:hAnsi="Arial" w:cs="Arial"/>
        </w:rPr>
        <w:t>1.</w:t>
      </w:r>
      <w:r w:rsidR="00F556AC">
        <w:rPr>
          <w:rFonts w:ascii="Arial" w:hAnsi="Arial" w:cs="Arial"/>
          <w:lang w:val="mn-MN"/>
        </w:rPr>
        <w:t>Байгалийн ургамлын мэргэжлийн байгууллагын эрх бүхий х</w:t>
      </w:r>
      <w:r w:rsidR="00F556AC">
        <w:rPr>
          <w:rFonts w:ascii="Arial" w:hAnsi="Arial" w:cs="Arial"/>
        </w:rPr>
        <w:t xml:space="preserve">уулийн </w:t>
      </w:r>
      <w:r w:rsidR="00FA7414" w:rsidRPr="00A36241">
        <w:rPr>
          <w:rFonts w:ascii="Arial" w:hAnsi="Arial" w:cs="Arial"/>
        </w:rPr>
        <w:t>этгээд</w:t>
      </w:r>
      <w:r w:rsidR="00E22735" w:rsidRPr="00A36241">
        <w:rPr>
          <w:rFonts w:ascii="Arial" w:hAnsi="Arial" w:cs="Arial"/>
        </w:rPr>
        <w:t xml:space="preserve"> элбэг ургамлыг</w:t>
      </w:r>
      <w:r w:rsidR="00FC7052">
        <w:rPr>
          <w:rFonts w:ascii="Arial" w:hAnsi="Arial" w:cs="Arial"/>
        </w:rPr>
        <w:t xml:space="preserve"> үйлдвэрлэлийн</w:t>
      </w:r>
      <w:r w:rsidR="00630E7C" w:rsidRPr="00A36241">
        <w:rPr>
          <w:rFonts w:ascii="Arial" w:hAnsi="Arial" w:cs="Arial"/>
        </w:rPr>
        <w:t xml:space="preserve"> зориулалтаар</w:t>
      </w:r>
      <w:r w:rsidR="00F556AC">
        <w:rPr>
          <w:rFonts w:ascii="Arial" w:hAnsi="Arial" w:cs="Arial"/>
          <w:lang w:val="mn-MN"/>
        </w:rPr>
        <w:t xml:space="preserve">, </w:t>
      </w:r>
      <w:r w:rsidR="00F556AC" w:rsidRPr="00A36241">
        <w:rPr>
          <w:rFonts w:ascii="Arial" w:hAnsi="Arial" w:cs="Arial"/>
        </w:rPr>
        <w:t xml:space="preserve">ховор </w:t>
      </w:r>
      <w:r w:rsidR="00F556AC" w:rsidRPr="00A36241">
        <w:rPr>
          <w:rFonts w:ascii="Arial" w:hAnsi="Arial" w:cs="Arial"/>
          <w:lang w:val="mn-MN"/>
        </w:rPr>
        <w:t xml:space="preserve">ургамлын  ашиглалтын  нөөцийн 10 хүртэлх хувийг </w:t>
      </w:r>
      <w:r w:rsidR="00F556AC" w:rsidRPr="00A36241">
        <w:rPr>
          <w:rFonts w:ascii="Arial" w:hAnsi="Arial" w:cs="Arial"/>
        </w:rPr>
        <w:t>эмийн үйлдвэрлэлийн зориулалтаар</w:t>
      </w:r>
      <w:r w:rsidR="00F556AC" w:rsidRPr="00A36241">
        <w:rPr>
          <w:rFonts w:ascii="Arial" w:hAnsi="Arial" w:cs="Arial"/>
          <w:lang w:val="mn-MN"/>
        </w:rPr>
        <w:t xml:space="preserve"> зөвшөөрлийн үндсэн дээр</w:t>
      </w:r>
      <w:r w:rsidR="00F556AC" w:rsidRPr="00A36241">
        <w:rPr>
          <w:rFonts w:ascii="Arial" w:hAnsi="Arial" w:cs="Arial"/>
        </w:rPr>
        <w:t xml:space="preserve"> ашиглаж болно.</w:t>
      </w:r>
    </w:p>
    <w:p w14:paraId="3F1CB234" w14:textId="2C11A58A" w:rsidR="00E647D8" w:rsidRPr="00A36241" w:rsidRDefault="00E26F01" w:rsidP="00E647D8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2</w:t>
      </w:r>
      <w:r w:rsidR="00E647D8" w:rsidRPr="00A36241">
        <w:rPr>
          <w:rFonts w:ascii="Arial" w:hAnsi="Arial" w:cs="Arial"/>
          <w:lang w:val="mn-MN"/>
        </w:rPr>
        <w:t>.</w:t>
      </w:r>
      <w:r w:rsidR="00F556AC">
        <w:rPr>
          <w:rFonts w:ascii="Arial" w:hAnsi="Arial" w:cs="Arial"/>
          <w:lang w:val="mn-MN"/>
        </w:rPr>
        <w:t>2</w:t>
      </w:r>
      <w:r w:rsidR="003526CB" w:rsidRPr="00A36241">
        <w:rPr>
          <w:rFonts w:ascii="Arial" w:hAnsi="Arial" w:cs="Arial"/>
          <w:lang w:val="mn-MN"/>
        </w:rPr>
        <w:t>.</w:t>
      </w:r>
      <w:r w:rsidR="006E3DFF" w:rsidRPr="00A36241">
        <w:rPr>
          <w:rFonts w:ascii="Arial" w:hAnsi="Arial" w:cs="Arial"/>
          <w:lang w:val="mn-MN"/>
        </w:rPr>
        <w:t>Т</w:t>
      </w:r>
      <w:r w:rsidR="00206D21" w:rsidRPr="00A36241">
        <w:rPr>
          <w:rFonts w:ascii="Arial" w:hAnsi="Arial" w:cs="Arial"/>
          <w:lang w:val="mn-MN"/>
        </w:rPr>
        <w:t xml:space="preserve">арималжуулсан байгалийн </w:t>
      </w:r>
      <w:r w:rsidR="00D57B14" w:rsidRPr="00A36241">
        <w:rPr>
          <w:rFonts w:ascii="Arial" w:hAnsi="Arial" w:cs="Arial"/>
          <w:lang w:val="mn-MN"/>
        </w:rPr>
        <w:t xml:space="preserve">ургамлыг </w:t>
      </w:r>
      <w:r w:rsidR="00E647D8" w:rsidRPr="00A36241">
        <w:rPr>
          <w:rFonts w:ascii="Arial" w:hAnsi="Arial" w:cs="Arial"/>
          <w:lang w:val="mn-MN"/>
        </w:rPr>
        <w:t>үйлдвэр</w:t>
      </w:r>
      <w:r w:rsidR="00E3463A">
        <w:rPr>
          <w:rFonts w:ascii="Arial" w:hAnsi="Arial" w:cs="Arial"/>
          <w:lang w:val="mn-MN"/>
        </w:rPr>
        <w:t>лэл</w:t>
      </w:r>
      <w:r w:rsidR="00E647D8" w:rsidRPr="00A36241">
        <w:rPr>
          <w:rFonts w:ascii="Arial" w:hAnsi="Arial" w:cs="Arial"/>
          <w:lang w:val="mn-MN"/>
        </w:rPr>
        <w:t>ийн</w:t>
      </w:r>
      <w:r w:rsidR="00002C36" w:rsidRPr="00A36241">
        <w:rPr>
          <w:rFonts w:ascii="Arial" w:hAnsi="Arial" w:cs="Arial"/>
          <w:lang w:val="mn-MN"/>
        </w:rPr>
        <w:t xml:space="preserve"> зориулалтаар ашиглаж болно. </w:t>
      </w:r>
      <w:r w:rsidR="00E647D8" w:rsidRPr="00A36241">
        <w:rPr>
          <w:rFonts w:ascii="Arial" w:hAnsi="Arial" w:cs="Arial"/>
          <w:lang w:val="mn-MN"/>
        </w:rPr>
        <w:t xml:space="preserve"> </w:t>
      </w:r>
    </w:p>
    <w:p w14:paraId="5664A2EE" w14:textId="2A2190A2" w:rsidR="00630E7C" w:rsidRPr="00A36241" w:rsidRDefault="00E26F01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FC7052">
        <w:rPr>
          <w:rFonts w:ascii="Arial" w:hAnsi="Arial" w:cs="Arial"/>
          <w:lang w:val="mn-MN"/>
        </w:rPr>
        <w:t>2</w:t>
      </w:r>
      <w:r w:rsidRPr="00A36241">
        <w:rPr>
          <w:rFonts w:ascii="Arial" w:hAnsi="Arial" w:cs="Arial"/>
          <w:lang w:val="mn-MN"/>
        </w:rPr>
        <w:t>.</w:t>
      </w:r>
      <w:r w:rsidR="00F556AC">
        <w:rPr>
          <w:rFonts w:ascii="Arial" w:hAnsi="Arial" w:cs="Arial"/>
          <w:lang w:val="mn-MN"/>
        </w:rPr>
        <w:t>3</w:t>
      </w:r>
      <w:r w:rsidR="00630E7C" w:rsidRPr="00A36241">
        <w:rPr>
          <w:rFonts w:ascii="Arial" w:hAnsi="Arial" w:cs="Arial"/>
        </w:rPr>
        <w:t>.</w:t>
      </w:r>
      <w:r w:rsidRPr="00A36241">
        <w:rPr>
          <w:rFonts w:ascii="Arial" w:hAnsi="Arial" w:cs="Arial"/>
          <w:lang w:val="mn-MN"/>
        </w:rPr>
        <w:t>Элбэг у</w:t>
      </w:r>
      <w:r w:rsidR="00630E7C" w:rsidRPr="00A36241">
        <w:rPr>
          <w:rFonts w:ascii="Arial" w:hAnsi="Arial" w:cs="Arial"/>
        </w:rPr>
        <w:t xml:space="preserve">ргамлын үндэс, үндэслэг иш, булцууны </w:t>
      </w:r>
      <w:r w:rsidR="00DC6652" w:rsidRPr="00A36241">
        <w:rPr>
          <w:rFonts w:ascii="Arial" w:hAnsi="Arial" w:cs="Arial"/>
          <w:lang w:val="mn-MN"/>
        </w:rPr>
        <w:t>биологийн</w:t>
      </w:r>
      <w:r w:rsidR="002D1CC6" w:rsidRPr="00A36241">
        <w:rPr>
          <w:rFonts w:ascii="Arial" w:hAnsi="Arial" w:cs="Arial"/>
          <w:lang w:val="mn-MN"/>
        </w:rPr>
        <w:t xml:space="preserve"> нөөцийн </w:t>
      </w:r>
      <w:r w:rsidR="00B1351C" w:rsidRPr="00A36241">
        <w:rPr>
          <w:rFonts w:ascii="Arial" w:hAnsi="Arial" w:cs="Arial"/>
        </w:rPr>
        <w:t>3</w:t>
      </w:r>
      <w:r w:rsidR="00630E7C" w:rsidRPr="00A36241">
        <w:rPr>
          <w:rFonts w:ascii="Arial" w:hAnsi="Arial" w:cs="Arial"/>
        </w:rPr>
        <w:t>0 ба түүнээс дээш хувийг үйлдвэрлэлийн зориулалтаар ашиглах тохиолдолд тухайн ургамлыг тарималжуулсан байна.</w:t>
      </w:r>
    </w:p>
    <w:p w14:paraId="48A2060C" w14:textId="44369D2F" w:rsidR="00FC7052" w:rsidRPr="00A36241" w:rsidRDefault="00255DB3" w:rsidP="00FC7052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2</w:t>
      </w:r>
      <w:r w:rsidRPr="00A36241">
        <w:rPr>
          <w:rFonts w:ascii="Arial" w:hAnsi="Arial" w:cs="Arial"/>
          <w:lang w:val="mn-MN"/>
        </w:rPr>
        <w:t>.</w:t>
      </w:r>
      <w:r w:rsidR="00F556AC">
        <w:rPr>
          <w:rFonts w:ascii="Arial" w:hAnsi="Arial" w:cs="Arial"/>
          <w:lang w:val="mn-MN"/>
        </w:rPr>
        <w:t>4</w:t>
      </w:r>
      <w:r w:rsidR="002D1CC6" w:rsidRPr="00A36241">
        <w:rPr>
          <w:rFonts w:ascii="Arial" w:hAnsi="Arial" w:cs="Arial"/>
          <w:lang w:val="mn-MN"/>
        </w:rPr>
        <w:t xml:space="preserve">.Байгалийн ургамлыг тарималжуулах, </w:t>
      </w:r>
      <w:r w:rsidR="00303EF1">
        <w:rPr>
          <w:rFonts w:ascii="Arial" w:hAnsi="Arial" w:cs="Arial"/>
          <w:lang w:val="mn-MN"/>
        </w:rPr>
        <w:t>гадаад улсад гаргах</w:t>
      </w:r>
      <w:r w:rsidR="00FC7052">
        <w:rPr>
          <w:rFonts w:ascii="Arial" w:hAnsi="Arial" w:cs="Arial"/>
          <w:lang w:val="mn-MN"/>
        </w:rPr>
        <w:t xml:space="preserve"> </w:t>
      </w:r>
      <w:r w:rsidR="002D1CC6" w:rsidRPr="00A36241">
        <w:rPr>
          <w:rFonts w:ascii="Arial" w:hAnsi="Arial" w:cs="Arial"/>
          <w:lang w:val="mn-MN"/>
        </w:rPr>
        <w:t xml:space="preserve">журмыг </w:t>
      </w:r>
      <w:r w:rsidR="00FC7052">
        <w:rPr>
          <w:rFonts w:ascii="Arial" w:hAnsi="Arial" w:cs="Arial"/>
          <w:lang w:val="mn-MN"/>
        </w:rPr>
        <w:t>байгаль орчны асуудал эрхэлсэн Засгийн газрын гишүүн батална.</w:t>
      </w:r>
      <w:r w:rsidR="00FC7052" w:rsidRPr="00A36241">
        <w:rPr>
          <w:rFonts w:ascii="Arial" w:hAnsi="Arial" w:cs="Arial"/>
          <w:lang w:val="mn-MN"/>
        </w:rPr>
        <w:t xml:space="preserve"> </w:t>
      </w:r>
      <w:r w:rsidR="00FC7052">
        <w:rPr>
          <w:rFonts w:ascii="Arial" w:hAnsi="Arial" w:cs="Arial"/>
          <w:lang w:val="mn-MN"/>
        </w:rPr>
        <w:t xml:space="preserve"> </w:t>
      </w:r>
    </w:p>
    <w:p w14:paraId="1FB1CCAB" w14:textId="3D8D3A8A" w:rsidR="00D64587" w:rsidRPr="00A36241" w:rsidRDefault="00FC7052" w:rsidP="00FC7052">
      <w:pPr>
        <w:pStyle w:val="NormalWeb"/>
        <w:ind w:firstLine="720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13</w:t>
      </w:r>
      <w:r w:rsidR="00303EF1">
        <w:rPr>
          <w:rStyle w:val="Strong"/>
          <w:rFonts w:ascii="Arial" w:hAnsi="Arial" w:cs="Arial"/>
        </w:rPr>
        <w:t xml:space="preserve"> дугаа</w:t>
      </w:r>
      <w:r w:rsidR="00D64587" w:rsidRPr="00A36241">
        <w:rPr>
          <w:rStyle w:val="Strong"/>
          <w:rFonts w:ascii="Arial" w:hAnsi="Arial" w:cs="Arial"/>
        </w:rPr>
        <w:t>р зүйл.</w:t>
      </w:r>
      <w:r w:rsidR="00D64587" w:rsidRPr="00A36241">
        <w:rPr>
          <w:rStyle w:val="Strong"/>
          <w:rFonts w:ascii="Arial" w:hAnsi="Arial" w:cs="Arial"/>
          <w:lang w:val="mn-MN"/>
        </w:rPr>
        <w:t xml:space="preserve"> </w:t>
      </w:r>
      <w:r w:rsidR="00D64587" w:rsidRPr="00A36241">
        <w:rPr>
          <w:rStyle w:val="Strong"/>
          <w:rFonts w:ascii="Arial" w:hAnsi="Arial" w:cs="Arial"/>
        </w:rPr>
        <w:t>Ургамлыг үйлдвэрлэлийн зориулалтаар ашиглахыг хориглох газар</w:t>
      </w:r>
    </w:p>
    <w:p w14:paraId="0305822F" w14:textId="63DCDAB8" w:rsidR="00D64587" w:rsidRPr="00A36241" w:rsidRDefault="00E26F01" w:rsidP="00D64587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1.Байгаль орчны тэнцлийг х</w:t>
      </w:r>
      <w:r w:rsidR="00D32E49">
        <w:rPr>
          <w:rFonts w:ascii="Arial" w:hAnsi="Arial" w:cs="Arial"/>
        </w:rPr>
        <w:t>ангах ач холбогдол бүхий дараах</w:t>
      </w:r>
      <w:r w:rsidR="00D64587" w:rsidRPr="00A36241">
        <w:rPr>
          <w:rFonts w:ascii="Arial" w:hAnsi="Arial" w:cs="Arial"/>
        </w:rPr>
        <w:t xml:space="preserve"> га</w:t>
      </w:r>
      <w:r w:rsidR="00303EF1">
        <w:rPr>
          <w:rFonts w:ascii="Arial" w:hAnsi="Arial" w:cs="Arial"/>
        </w:rPr>
        <w:t xml:space="preserve">зар нутагт ургамлыг </w:t>
      </w:r>
      <w:r w:rsidR="00D64587" w:rsidRPr="00A36241">
        <w:rPr>
          <w:rFonts w:ascii="Arial" w:hAnsi="Arial" w:cs="Arial"/>
        </w:rPr>
        <w:t>үйлдвэрлэлийн зориулалтаар ашиглахыг хориглоно:</w:t>
      </w:r>
    </w:p>
    <w:p w14:paraId="055FF22F" w14:textId="1A0E5E04" w:rsidR="00D64587" w:rsidRDefault="00E26F01" w:rsidP="00D64587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1</w:t>
      </w:r>
      <w:r w:rsidR="003A1F81" w:rsidRPr="00A36241">
        <w:rPr>
          <w:rFonts w:ascii="Arial" w:hAnsi="Arial" w:cs="Arial"/>
          <w:lang w:val="mn-MN"/>
        </w:rPr>
        <w:t>.1.</w:t>
      </w:r>
      <w:r w:rsidR="00D64587" w:rsidRPr="00A36241">
        <w:rPr>
          <w:rFonts w:ascii="Arial" w:hAnsi="Arial" w:cs="Arial"/>
        </w:rPr>
        <w:t>хот, тосгон, бусад суурины ногоон бүс;</w:t>
      </w:r>
    </w:p>
    <w:p w14:paraId="007F4590" w14:textId="1C737532" w:rsidR="00E3463A" w:rsidRPr="00A36241" w:rsidRDefault="00E3463A" w:rsidP="00E3463A">
      <w:pPr>
        <w:ind w:firstLine="14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FC7052">
        <w:rPr>
          <w:rFonts w:ascii="Arial" w:eastAsia="Times New Roman" w:hAnsi="Arial" w:cs="Arial"/>
          <w:sz w:val="24"/>
          <w:szCs w:val="24"/>
          <w:lang w:val="mn-MN"/>
        </w:rPr>
        <w:t>3</w:t>
      </w:r>
      <w:r>
        <w:rPr>
          <w:rFonts w:ascii="Arial" w:eastAsia="Times New Roman" w:hAnsi="Arial" w:cs="Arial"/>
          <w:sz w:val="24"/>
          <w:szCs w:val="24"/>
          <w:lang w:val="mn-MN"/>
        </w:rPr>
        <w:t>.1.2.</w:t>
      </w:r>
      <w:r w:rsidRPr="00E3463A">
        <w:rPr>
          <w:rFonts w:ascii="Arial" w:eastAsia="Times New Roman" w:hAnsi="Arial" w:cs="Arial"/>
          <w:sz w:val="24"/>
          <w:szCs w:val="24"/>
        </w:rPr>
        <w:t>гол, горхины эх болон нуур, цөөрмийн эргээс 2 километрийн доторхи газар;</w:t>
      </w:r>
    </w:p>
    <w:p w14:paraId="7D80BADD" w14:textId="4F4D74CF" w:rsidR="00D64587" w:rsidRPr="00A36241" w:rsidRDefault="00206D21" w:rsidP="00D64587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FC7052">
        <w:rPr>
          <w:rFonts w:ascii="Arial" w:hAnsi="Arial" w:cs="Arial"/>
          <w:lang w:val="mn-MN"/>
        </w:rPr>
        <w:t>3</w:t>
      </w:r>
      <w:r w:rsidR="00E3463A">
        <w:rPr>
          <w:rFonts w:ascii="Arial" w:hAnsi="Arial" w:cs="Arial"/>
        </w:rPr>
        <w:t>.1.3</w:t>
      </w:r>
      <w:r w:rsidR="003A1F81" w:rsidRPr="00A36241">
        <w:rPr>
          <w:rFonts w:ascii="Arial" w:hAnsi="Arial" w:cs="Arial"/>
        </w:rPr>
        <w:t>.</w:t>
      </w:r>
      <w:r w:rsidR="00D64587" w:rsidRPr="00A36241">
        <w:rPr>
          <w:rFonts w:ascii="Arial" w:hAnsi="Arial" w:cs="Arial"/>
        </w:rPr>
        <w:t>нэн ховор амьтны байршил газар;</w:t>
      </w:r>
    </w:p>
    <w:p w14:paraId="4E8DB967" w14:textId="7F0A6015" w:rsidR="00D64587" w:rsidRPr="00A36241" w:rsidRDefault="00E26F01" w:rsidP="00D64587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="00E3463A">
        <w:rPr>
          <w:rFonts w:ascii="Arial" w:hAnsi="Arial" w:cs="Arial"/>
          <w:lang w:val="mn-MN"/>
        </w:rPr>
        <w:t>.1.4</w:t>
      </w:r>
      <w:r w:rsidR="003A1F81"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баянбүрд;</w:t>
      </w:r>
    </w:p>
    <w:p w14:paraId="2E0E8DD8" w14:textId="5B2389DB" w:rsidR="00D64587" w:rsidRPr="00A36241" w:rsidRDefault="00E26F01" w:rsidP="00D64587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.1.</w:t>
      </w:r>
      <w:r w:rsidR="00E3463A">
        <w:rPr>
          <w:rFonts w:ascii="Arial" w:hAnsi="Arial" w:cs="Arial"/>
        </w:rPr>
        <w:t>5</w:t>
      </w:r>
      <w:r w:rsidRPr="00A36241">
        <w:rPr>
          <w:rFonts w:ascii="Arial" w:hAnsi="Arial" w:cs="Arial"/>
          <w:lang w:val="mn-MN"/>
        </w:rPr>
        <w:t xml:space="preserve">. </w:t>
      </w:r>
      <w:proofErr w:type="gramStart"/>
      <w:r w:rsidR="00D64587" w:rsidRPr="00A36241">
        <w:rPr>
          <w:rFonts w:ascii="Arial" w:hAnsi="Arial" w:cs="Arial"/>
        </w:rPr>
        <w:t>ургамлын</w:t>
      </w:r>
      <w:proofErr w:type="gramEnd"/>
      <w:r w:rsidR="00D64587" w:rsidRPr="00A36241">
        <w:rPr>
          <w:rFonts w:ascii="Arial" w:hAnsi="Arial" w:cs="Arial"/>
        </w:rPr>
        <w:t xml:space="preserve"> бүрхэвч нь талхлагдсан газар;</w:t>
      </w:r>
    </w:p>
    <w:p w14:paraId="7F6460BF" w14:textId="449C652A" w:rsidR="00D64587" w:rsidRPr="00A36241" w:rsidRDefault="00E26F01" w:rsidP="00D64587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.1.</w:t>
      </w:r>
      <w:r w:rsidR="00E3463A">
        <w:rPr>
          <w:rFonts w:ascii="Arial" w:hAnsi="Arial" w:cs="Arial"/>
        </w:rPr>
        <w:t>6</w:t>
      </w:r>
      <w:r w:rsidR="003A1F81"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элсний нүүлтээс хамгаалах ач холбогдол бүхий газар;</w:t>
      </w:r>
    </w:p>
    <w:p w14:paraId="48E071F4" w14:textId="7B01762E" w:rsidR="00D64587" w:rsidRPr="00A36241" w:rsidRDefault="00E26F01" w:rsidP="00D64587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lastRenderedPageBreak/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.1.</w:t>
      </w:r>
      <w:r w:rsidR="00E3463A">
        <w:rPr>
          <w:rFonts w:ascii="Arial" w:hAnsi="Arial" w:cs="Arial"/>
        </w:rPr>
        <w:t>7</w:t>
      </w:r>
      <w:r w:rsidR="003A1F81"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хөрсний элэгдлээс хамгаалах зурвас газар.</w:t>
      </w:r>
    </w:p>
    <w:p w14:paraId="65806D23" w14:textId="78EB0A84" w:rsidR="00D64587" w:rsidRPr="00A36241" w:rsidRDefault="004F1C20" w:rsidP="00D64587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2.Сум, дүүргийн иргэдийн Төлөөлөгчдийн Хурал</w:t>
      </w:r>
      <w:r w:rsidR="00716731">
        <w:rPr>
          <w:rFonts w:ascii="Arial" w:hAnsi="Arial" w:cs="Arial"/>
        </w:rPr>
        <w:t xml:space="preserve"> 13.</w:t>
      </w:r>
      <w:r w:rsidR="00E3463A">
        <w:rPr>
          <w:rFonts w:ascii="Arial" w:hAnsi="Arial" w:cs="Arial"/>
        </w:rPr>
        <w:t xml:space="preserve">1 дэх хэсгийн </w:t>
      </w:r>
      <w:r w:rsidR="00716731">
        <w:rPr>
          <w:rFonts w:ascii="Arial" w:hAnsi="Arial" w:cs="Arial"/>
          <w:lang w:val="mn-MN"/>
        </w:rPr>
        <w:t>13.</w:t>
      </w:r>
      <w:r w:rsidR="00E3463A">
        <w:rPr>
          <w:rFonts w:ascii="Arial" w:hAnsi="Arial" w:cs="Arial"/>
        </w:rPr>
        <w:t>1.3,</w:t>
      </w:r>
      <w:r w:rsidR="00E3463A">
        <w:rPr>
          <w:rFonts w:ascii="Arial" w:hAnsi="Arial" w:cs="Arial"/>
          <w:lang w:val="mn-MN"/>
        </w:rPr>
        <w:t xml:space="preserve"> </w:t>
      </w:r>
      <w:r w:rsidR="00716731">
        <w:rPr>
          <w:rFonts w:ascii="Arial" w:hAnsi="Arial" w:cs="Arial"/>
          <w:lang w:val="mn-MN"/>
        </w:rPr>
        <w:t>13.</w:t>
      </w:r>
      <w:r w:rsidR="00E3463A">
        <w:rPr>
          <w:rFonts w:ascii="Arial" w:hAnsi="Arial" w:cs="Arial"/>
          <w:lang w:val="mn-MN"/>
        </w:rPr>
        <w:t xml:space="preserve">1.4, </w:t>
      </w:r>
      <w:r w:rsidR="00716731">
        <w:rPr>
          <w:rFonts w:ascii="Arial" w:hAnsi="Arial" w:cs="Arial"/>
          <w:lang w:val="mn-MN"/>
        </w:rPr>
        <w:t>13.</w:t>
      </w:r>
      <w:r w:rsidR="00E3463A">
        <w:rPr>
          <w:rFonts w:ascii="Arial" w:hAnsi="Arial" w:cs="Arial"/>
          <w:lang w:val="mn-MN"/>
        </w:rPr>
        <w:t xml:space="preserve">1.6, </w:t>
      </w:r>
      <w:r w:rsidR="00716731">
        <w:rPr>
          <w:rFonts w:ascii="Arial" w:hAnsi="Arial" w:cs="Arial"/>
          <w:lang w:val="mn-MN"/>
        </w:rPr>
        <w:t>13.</w:t>
      </w:r>
      <w:r w:rsidR="00E3463A">
        <w:rPr>
          <w:rFonts w:ascii="Arial" w:hAnsi="Arial" w:cs="Arial"/>
          <w:lang w:val="mn-MN"/>
        </w:rPr>
        <w:t>1.7</w:t>
      </w:r>
      <w:r w:rsidR="00D64587" w:rsidRPr="00A36241">
        <w:rPr>
          <w:rFonts w:ascii="Arial" w:hAnsi="Arial" w:cs="Arial"/>
        </w:rPr>
        <w:t>-д заасан газар, түүний заагийг мэргэжлийн байгууллагын дүгнэлтийг үндэслэн тогтооно.</w:t>
      </w:r>
    </w:p>
    <w:p w14:paraId="32D07161" w14:textId="6A528FEC" w:rsidR="00FC7052" w:rsidRPr="00A36241" w:rsidRDefault="004F1C20" w:rsidP="00FC7052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3</w:t>
      </w:r>
      <w:r w:rsidRPr="00A36241">
        <w:rPr>
          <w:rFonts w:ascii="Arial" w:hAnsi="Arial" w:cs="Arial"/>
          <w:lang w:val="mn-MN"/>
        </w:rPr>
        <w:t>.</w:t>
      </w:r>
      <w:r w:rsidR="00D64587" w:rsidRPr="00A36241">
        <w:rPr>
          <w:rFonts w:ascii="Arial" w:hAnsi="Arial" w:cs="Arial"/>
        </w:rPr>
        <w:t>З.</w:t>
      </w:r>
      <w:r w:rsidR="00FC7052" w:rsidRPr="00FC7052">
        <w:rPr>
          <w:rFonts w:ascii="Arial" w:hAnsi="Arial" w:cs="Arial"/>
        </w:rPr>
        <w:t xml:space="preserve"> </w:t>
      </w:r>
      <w:r w:rsidR="00FC7052" w:rsidRPr="00A36241">
        <w:rPr>
          <w:rFonts w:ascii="Arial" w:hAnsi="Arial" w:cs="Arial"/>
        </w:rPr>
        <w:t xml:space="preserve">Энэ зүйлийн </w:t>
      </w:r>
      <w:r w:rsidR="00716731">
        <w:rPr>
          <w:rFonts w:ascii="Arial" w:hAnsi="Arial" w:cs="Arial"/>
          <w:lang w:val="mn-MN"/>
        </w:rPr>
        <w:t>13</w:t>
      </w:r>
      <w:r w:rsidR="00FC7052">
        <w:rPr>
          <w:rFonts w:ascii="Arial" w:hAnsi="Arial" w:cs="Arial"/>
          <w:lang w:val="mn-MN"/>
        </w:rPr>
        <w:t xml:space="preserve">.1 </w:t>
      </w:r>
      <w:r w:rsidR="00F556AC">
        <w:rPr>
          <w:rFonts w:ascii="Arial" w:hAnsi="Arial" w:cs="Arial"/>
        </w:rPr>
        <w:t>дэ</w:t>
      </w:r>
      <w:r w:rsidR="00FC7052" w:rsidRPr="00A36241">
        <w:rPr>
          <w:rFonts w:ascii="Arial" w:hAnsi="Arial" w:cs="Arial"/>
        </w:rPr>
        <w:t xml:space="preserve">х </w:t>
      </w:r>
      <w:r w:rsidR="00FC7052">
        <w:rPr>
          <w:rFonts w:ascii="Arial" w:hAnsi="Arial" w:cs="Arial"/>
          <w:lang w:val="mn-MN"/>
        </w:rPr>
        <w:t xml:space="preserve">хэсгийн </w:t>
      </w:r>
      <w:r w:rsidR="00F556AC">
        <w:rPr>
          <w:rFonts w:ascii="Arial" w:hAnsi="Arial" w:cs="Arial"/>
          <w:lang w:val="mn-MN"/>
        </w:rPr>
        <w:t>13.</w:t>
      </w:r>
      <w:r w:rsidR="00FC7052">
        <w:rPr>
          <w:rFonts w:ascii="Arial" w:hAnsi="Arial" w:cs="Arial"/>
          <w:lang w:val="mn-MN"/>
        </w:rPr>
        <w:t>1.4-т</w:t>
      </w:r>
      <w:r w:rsidR="00FC7052" w:rsidRPr="00A36241">
        <w:rPr>
          <w:rFonts w:ascii="Arial" w:hAnsi="Arial" w:cs="Arial"/>
          <w:lang w:val="mn-MN"/>
        </w:rPr>
        <w:t xml:space="preserve"> зааснаас бусад газарт </w:t>
      </w:r>
      <w:r w:rsidR="00FC7052">
        <w:rPr>
          <w:rFonts w:ascii="Arial" w:hAnsi="Arial" w:cs="Arial"/>
          <w:lang w:val="mn-MN"/>
        </w:rPr>
        <w:t>мал аж ахуй</w:t>
      </w:r>
      <w:proofErr w:type="gramStart"/>
      <w:r w:rsidR="00FC7052">
        <w:rPr>
          <w:rFonts w:ascii="Arial" w:hAnsi="Arial" w:cs="Arial"/>
          <w:lang w:val="mn-MN"/>
        </w:rPr>
        <w:t>,  эрхлэх</w:t>
      </w:r>
      <w:proofErr w:type="gramEnd"/>
      <w:r w:rsidR="00FC7052">
        <w:rPr>
          <w:rFonts w:ascii="Arial" w:hAnsi="Arial" w:cs="Arial"/>
          <w:lang w:val="mn-MN"/>
        </w:rPr>
        <w:t xml:space="preserve">, </w:t>
      </w:r>
      <w:r w:rsidR="00303EF1">
        <w:rPr>
          <w:rFonts w:ascii="Arial" w:hAnsi="Arial" w:cs="Arial"/>
          <w:lang w:val="mn-MN"/>
        </w:rPr>
        <w:t xml:space="preserve">мал </w:t>
      </w:r>
      <w:r w:rsidR="00FC7052" w:rsidRPr="00A36241">
        <w:rPr>
          <w:rFonts w:ascii="Arial" w:hAnsi="Arial" w:cs="Arial"/>
          <w:lang w:val="mn-MN"/>
        </w:rPr>
        <w:t>бэлчээхийг хориглоно.</w:t>
      </w:r>
      <w:r w:rsidR="00FC7052">
        <w:rPr>
          <w:rFonts w:ascii="Arial" w:hAnsi="Arial" w:cs="Arial"/>
          <w:lang w:val="mn-MN"/>
        </w:rPr>
        <w:t xml:space="preserve"> </w:t>
      </w:r>
    </w:p>
    <w:p w14:paraId="2CDA4603" w14:textId="49D2B0AB" w:rsidR="00630E7C" w:rsidRPr="00A36241" w:rsidRDefault="00630E7C" w:rsidP="00FC7052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Style w:val="Strong"/>
          <w:rFonts w:ascii="Arial" w:hAnsi="Arial" w:cs="Arial"/>
        </w:rPr>
        <w:t>1</w:t>
      </w:r>
      <w:r w:rsidR="00FC7052">
        <w:rPr>
          <w:rStyle w:val="Strong"/>
          <w:rFonts w:ascii="Arial" w:hAnsi="Arial" w:cs="Arial"/>
          <w:lang w:val="mn-MN"/>
        </w:rPr>
        <w:t>4</w:t>
      </w:r>
      <w:r w:rsidRPr="00A36241">
        <w:rPr>
          <w:rStyle w:val="Strong"/>
          <w:rFonts w:ascii="Arial" w:hAnsi="Arial" w:cs="Arial"/>
        </w:rPr>
        <w:t xml:space="preserve"> дүгээр зүйл.</w:t>
      </w:r>
      <w:r w:rsidR="004F1C20" w:rsidRPr="00A36241">
        <w:rPr>
          <w:rStyle w:val="Strong"/>
          <w:rFonts w:ascii="Arial" w:hAnsi="Arial" w:cs="Arial"/>
          <w:lang w:val="mn-MN"/>
        </w:rPr>
        <w:t xml:space="preserve"> </w:t>
      </w:r>
      <w:r w:rsidR="00417465" w:rsidRPr="00A36241">
        <w:rPr>
          <w:rStyle w:val="Strong"/>
          <w:rFonts w:ascii="Arial" w:hAnsi="Arial" w:cs="Arial"/>
          <w:lang w:val="mn-MN"/>
        </w:rPr>
        <w:t>Байгалийн у</w:t>
      </w:r>
      <w:r w:rsidR="002D1CC6" w:rsidRPr="00A36241">
        <w:rPr>
          <w:rStyle w:val="Strong"/>
          <w:rFonts w:ascii="Arial" w:hAnsi="Arial" w:cs="Arial"/>
          <w:lang w:val="mn-MN"/>
        </w:rPr>
        <w:t>ргамлыг хадлан, бэлчээрийн</w:t>
      </w:r>
      <w:r w:rsidRPr="00A36241">
        <w:rPr>
          <w:rStyle w:val="Strong"/>
          <w:rFonts w:ascii="Arial" w:hAnsi="Arial" w:cs="Arial"/>
        </w:rPr>
        <w:t xml:space="preserve"> зориулалтаар ашиглах</w:t>
      </w:r>
    </w:p>
    <w:p w14:paraId="6956C79D" w14:textId="0E297A51" w:rsidR="00FD093D" w:rsidRPr="00A36241" w:rsidRDefault="004F1C20" w:rsidP="00FD093D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4</w:t>
      </w:r>
      <w:r w:rsidRPr="00A36241">
        <w:rPr>
          <w:rFonts w:ascii="Arial" w:hAnsi="Arial" w:cs="Arial"/>
          <w:lang w:val="mn-MN"/>
        </w:rPr>
        <w:t>.</w:t>
      </w:r>
      <w:r w:rsidR="00F622B8">
        <w:rPr>
          <w:rFonts w:ascii="Arial" w:hAnsi="Arial" w:cs="Arial"/>
        </w:rPr>
        <w:t>1.Бэлчээрийн мал аж ахуй</w:t>
      </w:r>
      <w:r w:rsidR="00630E7C" w:rsidRPr="00A36241">
        <w:rPr>
          <w:rFonts w:ascii="Arial" w:hAnsi="Arial" w:cs="Arial"/>
        </w:rPr>
        <w:t xml:space="preserve"> эрхэлдэг и</w:t>
      </w:r>
      <w:r w:rsidR="00716731">
        <w:rPr>
          <w:rFonts w:ascii="Arial" w:hAnsi="Arial" w:cs="Arial"/>
        </w:rPr>
        <w:t>ргэн, хуулийн этгээд</w:t>
      </w:r>
      <w:r w:rsidR="00630E7C" w:rsidRPr="00A36241">
        <w:rPr>
          <w:rFonts w:ascii="Arial" w:hAnsi="Arial" w:cs="Arial"/>
        </w:rPr>
        <w:t xml:space="preserve"> оршин суугаа /оршин байгаа/ сум, дүүргийн газар нутагт мал бэлчээх, хадлан авах зэргээр бэлчээр, хадлангийн газар дахь ургамлыг ашиглахдаа Газрын тухай хуул</w:t>
      </w:r>
      <w:r w:rsidR="00E3463A">
        <w:rPr>
          <w:rFonts w:ascii="Arial" w:hAnsi="Arial" w:cs="Arial"/>
          <w:lang w:val="mn-MN"/>
        </w:rPr>
        <w:t xml:space="preserve">ийн 52, 53 дугаар зүйлийг </w:t>
      </w:r>
      <w:r w:rsidR="00630E7C" w:rsidRPr="00A36241">
        <w:rPr>
          <w:rFonts w:ascii="Arial" w:hAnsi="Arial" w:cs="Arial"/>
        </w:rPr>
        <w:t>баримтална.</w:t>
      </w:r>
    </w:p>
    <w:p w14:paraId="51380ED2" w14:textId="345516D5" w:rsidR="00630E7C" w:rsidRPr="00A36241" w:rsidRDefault="00E152D3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4</w:t>
      </w:r>
      <w:r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2.Сум, дүүргий</w:t>
      </w:r>
      <w:r w:rsidR="00206D21" w:rsidRPr="00A36241">
        <w:rPr>
          <w:rFonts w:ascii="Arial" w:hAnsi="Arial" w:cs="Arial"/>
        </w:rPr>
        <w:t xml:space="preserve">н иргэдийн Төлөөлөгчдийн Хурал </w:t>
      </w:r>
      <w:r w:rsidR="00630E7C" w:rsidRPr="00A36241">
        <w:rPr>
          <w:rFonts w:ascii="Arial" w:hAnsi="Arial" w:cs="Arial"/>
        </w:rPr>
        <w:t>нэн ховор ургамлыг хамгаалах зорилгоор түүний ургадаг газар мал бэлчээх, хадлан авахыг мэргэжлийн ба</w:t>
      </w:r>
      <w:r w:rsidR="008B221D" w:rsidRPr="00A36241">
        <w:rPr>
          <w:rFonts w:ascii="Arial" w:hAnsi="Arial" w:cs="Arial"/>
        </w:rPr>
        <w:t>йгууллагын дүгнэлтийг үндэслэн</w:t>
      </w:r>
      <w:r w:rsidR="008B221D" w:rsidRPr="00A36241">
        <w:rPr>
          <w:rFonts w:ascii="Arial" w:hAnsi="Arial" w:cs="Arial"/>
          <w:lang w:val="mn-MN"/>
        </w:rPr>
        <w:t xml:space="preserve"> </w:t>
      </w:r>
      <w:r w:rsidR="00E3463A">
        <w:rPr>
          <w:rFonts w:ascii="Arial" w:hAnsi="Arial" w:cs="Arial"/>
          <w:lang w:val="mn-MN"/>
        </w:rPr>
        <w:t xml:space="preserve">3 хүртэл жилийн хугацаагаар </w:t>
      </w:r>
      <w:r w:rsidR="00E3463A">
        <w:rPr>
          <w:rFonts w:ascii="Arial" w:hAnsi="Arial" w:cs="Arial"/>
        </w:rPr>
        <w:t xml:space="preserve">хориглож </w:t>
      </w:r>
      <w:r w:rsidR="00E3463A">
        <w:rPr>
          <w:rFonts w:ascii="Arial" w:hAnsi="Arial" w:cs="Arial"/>
          <w:lang w:val="mn-MN"/>
        </w:rPr>
        <w:t>болно</w:t>
      </w:r>
      <w:r w:rsidR="00630E7C" w:rsidRPr="00A36241">
        <w:rPr>
          <w:rFonts w:ascii="Arial" w:hAnsi="Arial" w:cs="Arial"/>
        </w:rPr>
        <w:t>.</w:t>
      </w:r>
    </w:p>
    <w:p w14:paraId="26D6157E" w14:textId="6ECBCDBC" w:rsidR="00630E7C" w:rsidRPr="00E3463A" w:rsidRDefault="00E152D3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4</w:t>
      </w:r>
      <w:r w:rsidRPr="00A36241">
        <w:rPr>
          <w:rFonts w:ascii="Arial" w:hAnsi="Arial" w:cs="Arial"/>
          <w:lang w:val="mn-MN"/>
        </w:rPr>
        <w:t>.</w:t>
      </w:r>
      <w:r w:rsidR="00630E7C" w:rsidRPr="00A36241">
        <w:rPr>
          <w:rFonts w:ascii="Arial" w:hAnsi="Arial" w:cs="Arial"/>
        </w:rPr>
        <w:t>3.Ургамлыг нөхөн</w:t>
      </w:r>
      <w:r w:rsidR="006B7469" w:rsidRPr="00A36241">
        <w:rPr>
          <w:rFonts w:ascii="Arial" w:hAnsi="Arial" w:cs="Arial"/>
        </w:rPr>
        <w:t xml:space="preserve"> сэргээх буюу нөхөн сэргэх нөхц</w:t>
      </w:r>
      <w:r w:rsidR="00E3463A">
        <w:rPr>
          <w:rFonts w:ascii="Arial" w:hAnsi="Arial" w:cs="Arial"/>
          <w:lang w:val="mn-MN"/>
        </w:rPr>
        <w:t>ө</w:t>
      </w:r>
      <w:r w:rsidR="00630E7C" w:rsidRPr="00A36241">
        <w:rPr>
          <w:rFonts w:ascii="Arial" w:hAnsi="Arial" w:cs="Arial"/>
        </w:rPr>
        <w:t>лийг бүрдүүлэх, хамгаалах зорилгоор бэлчээр</w:t>
      </w:r>
      <w:r w:rsidR="00417465" w:rsidRPr="00A36241">
        <w:rPr>
          <w:rFonts w:ascii="Arial" w:hAnsi="Arial" w:cs="Arial"/>
        </w:rPr>
        <w:t>, хадлангийн газрыг хуваарийн дагуу</w:t>
      </w:r>
      <w:r w:rsidR="00630E7C" w:rsidRPr="00A36241">
        <w:rPr>
          <w:rFonts w:ascii="Arial" w:hAnsi="Arial" w:cs="Arial"/>
        </w:rPr>
        <w:t>, даацад нь тохируулж ашиглуулах асу</w:t>
      </w:r>
      <w:r w:rsidR="00105163" w:rsidRPr="00A36241">
        <w:rPr>
          <w:rFonts w:ascii="Arial" w:hAnsi="Arial" w:cs="Arial"/>
        </w:rPr>
        <w:t xml:space="preserve">удлыг </w:t>
      </w:r>
      <w:r w:rsidR="00E3463A">
        <w:rPr>
          <w:rFonts w:ascii="Arial" w:hAnsi="Arial" w:cs="Arial"/>
          <w:lang w:val="mn-MN"/>
        </w:rPr>
        <w:t>мэргэжлийн байгууллагын</w:t>
      </w:r>
      <w:r w:rsidR="00324A19" w:rsidRPr="00A36241">
        <w:rPr>
          <w:rFonts w:ascii="Arial" w:hAnsi="Arial" w:cs="Arial"/>
          <w:lang w:val="mn-MN"/>
        </w:rPr>
        <w:t xml:space="preserve"> саналыг үндэслэн </w:t>
      </w:r>
      <w:r w:rsidR="00105163" w:rsidRPr="00A36241">
        <w:rPr>
          <w:rFonts w:ascii="Arial" w:hAnsi="Arial" w:cs="Arial"/>
        </w:rPr>
        <w:t xml:space="preserve">сум, дүүргийн </w:t>
      </w:r>
      <w:r w:rsidR="00630E7C" w:rsidRPr="00A36241">
        <w:rPr>
          <w:rFonts w:ascii="Arial" w:hAnsi="Arial" w:cs="Arial"/>
        </w:rPr>
        <w:t>Засаг дарга шийдвэрлэнэ.</w:t>
      </w:r>
      <w:r w:rsidR="00E3463A">
        <w:rPr>
          <w:rFonts w:ascii="Arial" w:hAnsi="Arial" w:cs="Arial"/>
          <w:lang w:val="mn-MN"/>
        </w:rPr>
        <w:t xml:space="preserve"> </w:t>
      </w:r>
    </w:p>
    <w:p w14:paraId="75D4DA02" w14:textId="782E8864" w:rsidR="00105163" w:rsidRPr="00A36241" w:rsidRDefault="00B85E0E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4</w:t>
      </w:r>
      <w:r w:rsidRPr="00A36241">
        <w:rPr>
          <w:rFonts w:ascii="Arial" w:hAnsi="Arial" w:cs="Arial"/>
          <w:lang w:val="mn-MN"/>
        </w:rPr>
        <w:t>.4</w:t>
      </w:r>
      <w:r w:rsidR="00105163" w:rsidRPr="00A36241">
        <w:rPr>
          <w:rFonts w:ascii="Arial" w:hAnsi="Arial" w:cs="Arial"/>
          <w:lang w:val="mn-MN"/>
        </w:rPr>
        <w:t>.Байгалийн ургамлыг хадлангийн зориулалтаар бэлтгэн гадаад улсад гаргахыг хориглоно.</w:t>
      </w:r>
    </w:p>
    <w:p w14:paraId="7E033C3D" w14:textId="51101F91" w:rsidR="00630E7C" w:rsidRPr="00A36241" w:rsidRDefault="00DD09FF" w:rsidP="00630E7C">
      <w:pPr>
        <w:pStyle w:val="msghead"/>
        <w:rPr>
          <w:rFonts w:ascii="Arial" w:hAnsi="Arial" w:cs="Arial"/>
        </w:rPr>
      </w:pPr>
      <w:r w:rsidRPr="00A36241">
        <w:rPr>
          <w:rStyle w:val="Strong"/>
          <w:rFonts w:ascii="Arial" w:hAnsi="Arial" w:cs="Arial"/>
        </w:rPr>
        <w:t>1</w:t>
      </w:r>
      <w:r w:rsidR="00FC7052">
        <w:rPr>
          <w:rStyle w:val="Strong"/>
          <w:rFonts w:ascii="Arial" w:hAnsi="Arial" w:cs="Arial"/>
          <w:lang w:val="mn-MN"/>
        </w:rPr>
        <w:t>5</w:t>
      </w:r>
      <w:r w:rsidR="00630E7C" w:rsidRPr="00A36241">
        <w:rPr>
          <w:rStyle w:val="Strong"/>
          <w:rFonts w:ascii="Arial" w:hAnsi="Arial" w:cs="Arial"/>
        </w:rPr>
        <w:t xml:space="preserve"> дугаар зүйл.</w:t>
      </w:r>
      <w:r w:rsidR="00054B6C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 xml:space="preserve">Ургамлыг ашиглах </w:t>
      </w:r>
      <w:r w:rsidR="008C0733" w:rsidRPr="00A36241">
        <w:rPr>
          <w:rStyle w:val="Strong"/>
          <w:rFonts w:ascii="Arial" w:hAnsi="Arial" w:cs="Arial"/>
        </w:rPr>
        <w:t xml:space="preserve">зөвшөөрөл олгох </w:t>
      </w:r>
    </w:p>
    <w:p w14:paraId="7716B6DD" w14:textId="6E0B9087" w:rsidR="00A811F1" w:rsidRPr="00A36241" w:rsidRDefault="003A1F81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5</w:t>
      </w:r>
      <w:r w:rsidRPr="00A36241">
        <w:rPr>
          <w:rFonts w:ascii="Arial" w:hAnsi="Arial" w:cs="Arial"/>
          <w:lang w:val="mn-MN"/>
        </w:rPr>
        <w:t>.1.</w:t>
      </w:r>
      <w:r w:rsidR="00054B6C" w:rsidRPr="00A36241">
        <w:rPr>
          <w:rFonts w:ascii="Arial" w:hAnsi="Arial" w:cs="Arial"/>
          <w:lang w:val="mn-MN"/>
        </w:rPr>
        <w:t>Элбэ</w:t>
      </w:r>
      <w:r w:rsidR="00A811F1" w:rsidRPr="00A36241">
        <w:rPr>
          <w:rFonts w:ascii="Arial" w:hAnsi="Arial" w:cs="Arial"/>
          <w:lang w:val="mn-MN"/>
        </w:rPr>
        <w:t>г урга</w:t>
      </w:r>
      <w:r w:rsidR="00366B00" w:rsidRPr="00A36241">
        <w:rPr>
          <w:rFonts w:ascii="Arial" w:hAnsi="Arial" w:cs="Arial"/>
          <w:lang w:val="mn-MN"/>
        </w:rPr>
        <w:t>м</w:t>
      </w:r>
      <w:r w:rsidR="00CD7C13" w:rsidRPr="00A36241">
        <w:rPr>
          <w:rFonts w:ascii="Arial" w:hAnsi="Arial" w:cs="Arial"/>
          <w:lang w:val="mn-MN"/>
        </w:rPr>
        <w:t xml:space="preserve">лыг </w:t>
      </w:r>
      <w:r w:rsidR="00A811F1" w:rsidRPr="00A36241">
        <w:rPr>
          <w:rFonts w:ascii="Arial" w:hAnsi="Arial" w:cs="Arial"/>
        </w:rPr>
        <w:t xml:space="preserve">үйлдвэрлэлийн зориулалтаар ашиглах зөвшөөрлийг </w:t>
      </w:r>
      <w:r w:rsidR="00FB6802">
        <w:rPr>
          <w:rFonts w:ascii="Arial" w:hAnsi="Arial" w:cs="Arial"/>
          <w:lang w:val="mn-MN"/>
        </w:rPr>
        <w:t xml:space="preserve">энэ </w:t>
      </w:r>
      <w:r w:rsidR="000B3198">
        <w:rPr>
          <w:rFonts w:ascii="Arial" w:hAnsi="Arial" w:cs="Arial"/>
          <w:lang w:val="mn-MN"/>
        </w:rPr>
        <w:t>хуулийн 7</w:t>
      </w:r>
      <w:r w:rsidR="00FB6802">
        <w:rPr>
          <w:rFonts w:ascii="Arial" w:hAnsi="Arial" w:cs="Arial"/>
          <w:lang w:val="mn-MN"/>
        </w:rPr>
        <w:t>.4 дэх хэсэг</w:t>
      </w:r>
      <w:r w:rsidR="00403846" w:rsidRPr="00A36241">
        <w:rPr>
          <w:rFonts w:ascii="Arial" w:hAnsi="Arial" w:cs="Arial"/>
          <w:lang w:val="mn-MN"/>
        </w:rPr>
        <w:t xml:space="preserve"> болон </w:t>
      </w:r>
      <w:r w:rsidR="00B85E0E" w:rsidRPr="00A36241">
        <w:rPr>
          <w:rFonts w:ascii="Arial" w:hAnsi="Arial" w:cs="Arial"/>
          <w:lang w:val="mn-MN"/>
        </w:rPr>
        <w:t xml:space="preserve">байгаль орчинд нөлөөлөх байдлын үнэлгээнд </w:t>
      </w:r>
      <w:r w:rsidR="00A811F1" w:rsidRPr="00A36241">
        <w:rPr>
          <w:rFonts w:ascii="Arial" w:hAnsi="Arial" w:cs="Arial"/>
        </w:rPr>
        <w:t xml:space="preserve"> үндэслэн </w:t>
      </w:r>
      <w:r w:rsidR="00A811F1" w:rsidRPr="00A36241">
        <w:rPr>
          <w:rFonts w:ascii="Arial" w:hAnsi="Arial" w:cs="Arial"/>
          <w:lang w:val="mn-MN"/>
        </w:rPr>
        <w:t>аймаг, нийслэлийн</w:t>
      </w:r>
      <w:r w:rsidR="00A811F1" w:rsidRPr="00A36241">
        <w:rPr>
          <w:rFonts w:ascii="Arial" w:hAnsi="Arial" w:cs="Arial"/>
        </w:rPr>
        <w:t xml:space="preserve"> Засаг дарга</w:t>
      </w:r>
      <w:r w:rsidR="00FB6802">
        <w:rPr>
          <w:rFonts w:ascii="Arial" w:hAnsi="Arial" w:cs="Arial"/>
          <w:lang w:val="mn-MN"/>
        </w:rPr>
        <w:t xml:space="preserve"> </w:t>
      </w:r>
      <w:r w:rsidR="00A811F1" w:rsidRPr="00A36241">
        <w:rPr>
          <w:rFonts w:ascii="Arial" w:hAnsi="Arial" w:cs="Arial"/>
          <w:lang w:val="mn-MN"/>
        </w:rPr>
        <w:t xml:space="preserve">олгоно. </w:t>
      </w:r>
      <w:r w:rsidR="00FA7414" w:rsidRPr="00A36241">
        <w:rPr>
          <w:rFonts w:ascii="Arial" w:hAnsi="Arial" w:cs="Arial"/>
          <w:lang w:val="mn-MN"/>
        </w:rPr>
        <w:t xml:space="preserve"> </w:t>
      </w:r>
      <w:r w:rsidR="00303EF1">
        <w:rPr>
          <w:rFonts w:ascii="Arial" w:hAnsi="Arial" w:cs="Arial"/>
          <w:lang w:val="mn-MN"/>
        </w:rPr>
        <w:t xml:space="preserve"> </w:t>
      </w:r>
    </w:p>
    <w:p w14:paraId="2E302088" w14:textId="7D2B2B21" w:rsidR="00B6594E" w:rsidRPr="00A36241" w:rsidRDefault="003A1F81" w:rsidP="00B6594E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5</w:t>
      </w:r>
      <w:r w:rsidRPr="00A36241">
        <w:rPr>
          <w:rFonts w:ascii="Arial" w:hAnsi="Arial" w:cs="Arial"/>
          <w:lang w:val="mn-MN"/>
        </w:rPr>
        <w:t>.2.</w:t>
      </w:r>
      <w:r w:rsidR="00FB6802">
        <w:rPr>
          <w:rFonts w:ascii="Arial" w:hAnsi="Arial" w:cs="Arial"/>
          <w:lang w:val="mn-MN"/>
        </w:rPr>
        <w:t xml:space="preserve">Ховор ургамлыг </w:t>
      </w:r>
      <w:r w:rsidR="00CD7C13" w:rsidRPr="00A36241">
        <w:rPr>
          <w:rFonts w:ascii="Arial" w:hAnsi="Arial" w:cs="Arial"/>
        </w:rPr>
        <w:t>эмийн үйлдвэрлэлийн зориулалтаар</w:t>
      </w:r>
      <w:r w:rsidR="005338E3" w:rsidRPr="00A36241">
        <w:rPr>
          <w:rFonts w:ascii="Arial" w:hAnsi="Arial" w:cs="Arial"/>
          <w:lang w:val="mn-MN"/>
        </w:rPr>
        <w:t xml:space="preserve"> </w:t>
      </w:r>
      <w:r w:rsidR="00FB6802">
        <w:rPr>
          <w:rFonts w:ascii="Arial" w:hAnsi="Arial" w:cs="Arial"/>
          <w:lang w:val="mn-MN"/>
        </w:rPr>
        <w:t>а</w:t>
      </w:r>
      <w:r w:rsidR="000B3198">
        <w:rPr>
          <w:rFonts w:ascii="Arial" w:hAnsi="Arial" w:cs="Arial"/>
          <w:lang w:val="mn-MN"/>
        </w:rPr>
        <w:t>шиглах зөвшөөрлийг энэ хуулийн 7</w:t>
      </w:r>
      <w:r w:rsidR="00FB6802">
        <w:rPr>
          <w:rFonts w:ascii="Arial" w:hAnsi="Arial" w:cs="Arial"/>
          <w:lang w:val="mn-MN"/>
        </w:rPr>
        <w:t>.4 дэх хэсэг</w:t>
      </w:r>
      <w:r w:rsidR="005338E3" w:rsidRPr="00A36241">
        <w:rPr>
          <w:rFonts w:ascii="Arial" w:hAnsi="Arial" w:cs="Arial"/>
          <w:lang w:val="mn-MN"/>
        </w:rPr>
        <w:t xml:space="preserve"> болон</w:t>
      </w:r>
      <w:r w:rsidR="00B6594E" w:rsidRPr="00A36241">
        <w:rPr>
          <w:rFonts w:ascii="Arial" w:hAnsi="Arial" w:cs="Arial"/>
          <w:lang w:val="mn-MN"/>
        </w:rPr>
        <w:t xml:space="preserve"> </w:t>
      </w:r>
      <w:r w:rsidR="00B85E0E" w:rsidRPr="00A36241">
        <w:rPr>
          <w:rFonts w:ascii="Arial" w:hAnsi="Arial" w:cs="Arial"/>
          <w:lang w:val="mn-MN"/>
        </w:rPr>
        <w:t xml:space="preserve">байгаль орчинд </w:t>
      </w:r>
      <w:r w:rsidR="005338E3" w:rsidRPr="00A36241">
        <w:rPr>
          <w:rFonts w:ascii="Arial" w:hAnsi="Arial" w:cs="Arial"/>
          <w:lang w:val="mn-MN"/>
        </w:rPr>
        <w:t>нөлөөлөх байдлын үнэлгээнд үндэслэн</w:t>
      </w:r>
      <w:r w:rsidR="00FB6802">
        <w:rPr>
          <w:rFonts w:ascii="Arial" w:hAnsi="Arial" w:cs="Arial"/>
          <w:lang w:val="mn-MN"/>
        </w:rPr>
        <w:t xml:space="preserve"> </w:t>
      </w:r>
      <w:r w:rsidR="00363994">
        <w:rPr>
          <w:rFonts w:ascii="Arial" w:hAnsi="Arial" w:cs="Arial"/>
          <w:lang w:val="mn-MN"/>
        </w:rPr>
        <w:t>б</w:t>
      </w:r>
      <w:r w:rsidR="00303EF1">
        <w:rPr>
          <w:rFonts w:ascii="Arial" w:hAnsi="Arial" w:cs="Arial"/>
          <w:lang w:val="mn-MN"/>
        </w:rPr>
        <w:t>айгаль орчны</w:t>
      </w:r>
      <w:r w:rsidR="00B6594E" w:rsidRPr="00A36241">
        <w:rPr>
          <w:rFonts w:ascii="Arial" w:hAnsi="Arial" w:cs="Arial"/>
          <w:lang w:val="mn-MN"/>
        </w:rPr>
        <w:t xml:space="preserve"> </w:t>
      </w:r>
      <w:r w:rsidR="00FB6802">
        <w:rPr>
          <w:rFonts w:ascii="Arial" w:hAnsi="Arial" w:cs="Arial"/>
          <w:lang w:val="mn-MN"/>
        </w:rPr>
        <w:t xml:space="preserve">асуудал </w:t>
      </w:r>
      <w:r w:rsidR="001C5AF4">
        <w:rPr>
          <w:rFonts w:ascii="Arial" w:hAnsi="Arial" w:cs="Arial"/>
          <w:lang w:val="mn-MN"/>
        </w:rPr>
        <w:t>эрхэлсэн</w:t>
      </w:r>
      <w:r w:rsidR="00B6594E" w:rsidRPr="00A36241">
        <w:rPr>
          <w:rFonts w:ascii="Arial" w:hAnsi="Arial" w:cs="Arial"/>
          <w:lang w:val="mn-MN"/>
        </w:rPr>
        <w:t xml:space="preserve"> төрийн зах</w:t>
      </w:r>
      <w:r w:rsidR="006773B1" w:rsidRPr="00A36241">
        <w:rPr>
          <w:rFonts w:ascii="Arial" w:hAnsi="Arial" w:cs="Arial"/>
          <w:lang w:val="mn-MN"/>
        </w:rPr>
        <w:t>ир</w:t>
      </w:r>
      <w:r w:rsidR="00CF4180" w:rsidRPr="00A36241">
        <w:rPr>
          <w:rFonts w:ascii="Arial" w:hAnsi="Arial" w:cs="Arial"/>
          <w:lang w:val="mn-MN"/>
        </w:rPr>
        <w:t xml:space="preserve">гааны төв байгууллага </w:t>
      </w:r>
      <w:r w:rsidR="006773B1" w:rsidRPr="00A36241">
        <w:rPr>
          <w:rFonts w:ascii="Arial" w:hAnsi="Arial" w:cs="Arial"/>
          <w:lang w:val="mn-MN"/>
        </w:rPr>
        <w:t>олгоно</w:t>
      </w:r>
      <w:r w:rsidR="00B6594E" w:rsidRPr="00A36241">
        <w:rPr>
          <w:rFonts w:ascii="Arial" w:hAnsi="Arial" w:cs="Arial"/>
          <w:lang w:val="mn-MN"/>
        </w:rPr>
        <w:t xml:space="preserve">. </w:t>
      </w:r>
      <w:r w:rsidR="00CD7C13" w:rsidRPr="00A36241">
        <w:rPr>
          <w:rFonts w:ascii="Arial" w:hAnsi="Arial" w:cs="Arial"/>
          <w:lang w:val="mn-MN"/>
        </w:rPr>
        <w:t xml:space="preserve"> </w:t>
      </w:r>
      <w:r w:rsidR="008B221D" w:rsidRPr="00A36241">
        <w:rPr>
          <w:rFonts w:ascii="Arial" w:hAnsi="Arial" w:cs="Arial"/>
          <w:lang w:val="mn-MN"/>
        </w:rPr>
        <w:t xml:space="preserve"> </w:t>
      </w:r>
      <w:r w:rsidR="00105163" w:rsidRPr="00A36241">
        <w:rPr>
          <w:rFonts w:ascii="Arial" w:hAnsi="Arial" w:cs="Arial"/>
          <w:lang w:val="mn-MN"/>
        </w:rPr>
        <w:t xml:space="preserve"> </w:t>
      </w:r>
    </w:p>
    <w:p w14:paraId="799A832C" w14:textId="78A63854" w:rsidR="000B3198" w:rsidRPr="000B3198" w:rsidRDefault="00E03329" w:rsidP="003200FA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5</w:t>
      </w:r>
      <w:r w:rsidRPr="00A36241">
        <w:rPr>
          <w:rFonts w:ascii="Arial" w:hAnsi="Arial" w:cs="Arial"/>
          <w:lang w:val="mn-MN"/>
        </w:rPr>
        <w:t>.3</w:t>
      </w:r>
      <w:r w:rsidR="00630E7C" w:rsidRPr="00A36241">
        <w:rPr>
          <w:rFonts w:ascii="Arial" w:hAnsi="Arial" w:cs="Arial"/>
        </w:rPr>
        <w:t>.Ургамлыг ашиглах</w:t>
      </w:r>
      <w:r w:rsidR="006773B1" w:rsidRPr="00A36241">
        <w:rPr>
          <w:rFonts w:ascii="Arial" w:hAnsi="Arial" w:cs="Arial"/>
        </w:rPr>
        <w:t xml:space="preserve"> зөвшөөрөл олгох байгууллага </w:t>
      </w:r>
      <w:r w:rsidR="00630E7C" w:rsidRPr="00A36241">
        <w:rPr>
          <w:rFonts w:ascii="Arial" w:hAnsi="Arial" w:cs="Arial"/>
        </w:rPr>
        <w:t xml:space="preserve">хүсэлт хүлээн авснаас хойш </w:t>
      </w:r>
      <w:r w:rsidR="00B85E0E" w:rsidRPr="00A36241">
        <w:rPr>
          <w:rFonts w:ascii="Arial" w:hAnsi="Arial" w:cs="Arial"/>
          <w:lang w:val="mn-MN"/>
        </w:rPr>
        <w:t>21</w:t>
      </w:r>
      <w:r w:rsidR="00630E7C" w:rsidRPr="00A36241">
        <w:rPr>
          <w:rFonts w:ascii="Arial" w:hAnsi="Arial" w:cs="Arial"/>
        </w:rPr>
        <w:t xml:space="preserve"> хоногийн дотор шийдвэрлэнэ.</w:t>
      </w:r>
      <w:r w:rsidR="00054B6C" w:rsidRPr="00A36241">
        <w:rPr>
          <w:rFonts w:ascii="Arial" w:hAnsi="Arial" w:cs="Arial"/>
          <w:lang w:val="mn-MN"/>
        </w:rPr>
        <w:t xml:space="preserve"> </w:t>
      </w:r>
      <w:r w:rsidR="003200FA">
        <w:rPr>
          <w:rFonts w:ascii="Arial" w:hAnsi="Arial" w:cs="Arial"/>
          <w:lang w:val="mn-MN"/>
        </w:rPr>
        <w:t>З</w:t>
      </w:r>
      <w:r w:rsidR="000B3198" w:rsidRPr="000B3198">
        <w:rPr>
          <w:rFonts w:ascii="Arial" w:hAnsi="Arial" w:cs="Arial"/>
          <w:lang w:val="mn-MN"/>
        </w:rPr>
        <w:t>өвшөөрлийг 30 хоногийн хугацаатай</w:t>
      </w:r>
      <w:r w:rsidR="000B3198">
        <w:rPr>
          <w:rFonts w:ascii="Arial" w:hAnsi="Arial" w:cs="Arial"/>
        </w:rPr>
        <w:t xml:space="preserve"> олгож, </w:t>
      </w:r>
      <w:r w:rsidR="003200FA">
        <w:rPr>
          <w:rFonts w:ascii="Arial" w:hAnsi="Arial" w:cs="Arial"/>
          <w:lang w:val="mn-MN"/>
        </w:rPr>
        <w:t xml:space="preserve">30 хоногоор </w:t>
      </w:r>
      <w:r w:rsidR="007E4B47">
        <w:rPr>
          <w:rFonts w:ascii="Arial" w:hAnsi="Arial" w:cs="Arial"/>
          <w:lang w:val="mn-MN"/>
        </w:rPr>
        <w:t xml:space="preserve">нэг удаа сунгана. </w:t>
      </w:r>
      <w:r w:rsidR="000B3198">
        <w:rPr>
          <w:rFonts w:ascii="Arial" w:hAnsi="Arial" w:cs="Arial"/>
        </w:rPr>
        <w:t xml:space="preserve">Зөвшөөрлийг </w:t>
      </w:r>
      <w:r w:rsidR="000B3198" w:rsidRPr="000B3198">
        <w:rPr>
          <w:rFonts w:ascii="Arial" w:hAnsi="Arial" w:cs="Arial"/>
        </w:rPr>
        <w:t>бусдад шилжүүлэн ашиглуулахыг хориглоно.</w:t>
      </w:r>
      <w:r w:rsidR="000B3198" w:rsidRPr="000B3198">
        <w:rPr>
          <w:rFonts w:ascii="Arial" w:hAnsi="Arial" w:cs="Arial"/>
          <w:lang w:val="mn-MN"/>
        </w:rPr>
        <w:t xml:space="preserve"> </w:t>
      </w:r>
    </w:p>
    <w:p w14:paraId="27262A82" w14:textId="61F4F111" w:rsidR="00CD7C13" w:rsidRPr="00A36241" w:rsidRDefault="00FB6802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</w:t>
      </w:r>
      <w:r w:rsidR="00FC7052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.5</w:t>
      </w:r>
      <w:r w:rsidR="00105163" w:rsidRPr="00A36241">
        <w:rPr>
          <w:rFonts w:ascii="Arial" w:hAnsi="Arial" w:cs="Arial"/>
          <w:lang w:val="mn-MN"/>
        </w:rPr>
        <w:t>.</w:t>
      </w:r>
      <w:r>
        <w:rPr>
          <w:rFonts w:ascii="Arial" w:hAnsi="Arial" w:cs="Arial"/>
          <w:lang w:val="mn-MN"/>
        </w:rPr>
        <w:t>Энэ хуулийн 1</w:t>
      </w:r>
      <w:r w:rsidR="00FC7052">
        <w:rPr>
          <w:rFonts w:ascii="Arial" w:hAnsi="Arial" w:cs="Arial"/>
          <w:lang w:val="mn-MN"/>
        </w:rPr>
        <w:t>5</w:t>
      </w:r>
      <w:r>
        <w:rPr>
          <w:rFonts w:ascii="Arial" w:hAnsi="Arial" w:cs="Arial"/>
          <w:lang w:val="mn-MN"/>
        </w:rPr>
        <w:t>.4</w:t>
      </w:r>
      <w:r w:rsidR="00303EF1">
        <w:rPr>
          <w:rFonts w:ascii="Arial" w:hAnsi="Arial" w:cs="Arial"/>
          <w:lang w:val="mn-MN"/>
        </w:rPr>
        <w:t xml:space="preserve"> дэ</w:t>
      </w:r>
      <w:r w:rsidR="00CD7C13" w:rsidRPr="00A36241">
        <w:rPr>
          <w:rFonts w:ascii="Arial" w:hAnsi="Arial" w:cs="Arial"/>
          <w:lang w:val="mn-MN"/>
        </w:rPr>
        <w:t>х</w:t>
      </w:r>
      <w:r>
        <w:rPr>
          <w:rFonts w:ascii="Arial" w:hAnsi="Arial" w:cs="Arial"/>
          <w:lang w:val="mn-MN"/>
        </w:rPr>
        <w:t xml:space="preserve"> зүйлд</w:t>
      </w:r>
      <w:r w:rsidR="00CD7C13" w:rsidRPr="00A36241">
        <w:rPr>
          <w:rFonts w:ascii="Arial" w:hAnsi="Arial" w:cs="Arial"/>
          <w:lang w:val="mn-MN"/>
        </w:rPr>
        <w:t xml:space="preserve"> </w:t>
      </w:r>
      <w:r w:rsidR="00F622B8">
        <w:rPr>
          <w:rFonts w:ascii="Arial" w:hAnsi="Arial" w:cs="Arial"/>
          <w:lang w:val="mn-MN"/>
        </w:rPr>
        <w:t>заасан зөвшөөрлийн</w:t>
      </w:r>
      <w:r w:rsidR="00363994">
        <w:rPr>
          <w:rFonts w:ascii="Arial" w:hAnsi="Arial" w:cs="Arial"/>
          <w:lang w:val="mn-MN"/>
        </w:rPr>
        <w:t xml:space="preserve"> загварыг б</w:t>
      </w:r>
      <w:r w:rsidR="00CD7C13" w:rsidRPr="00A36241">
        <w:rPr>
          <w:rFonts w:ascii="Arial" w:hAnsi="Arial" w:cs="Arial"/>
          <w:lang w:val="mn-MN"/>
        </w:rPr>
        <w:t>айгаль орчны асуудал эрхэлсэн Засгийн газрын гишүүн батална.</w:t>
      </w:r>
    </w:p>
    <w:p w14:paraId="22977A40" w14:textId="066E8DBE" w:rsidR="00630E7C" w:rsidRDefault="00FB6802" w:rsidP="00630E7C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C7052">
        <w:rPr>
          <w:rFonts w:ascii="Arial" w:hAnsi="Arial" w:cs="Arial"/>
          <w:lang w:val="mn-MN"/>
        </w:rPr>
        <w:t>5</w:t>
      </w:r>
      <w:r>
        <w:rPr>
          <w:rFonts w:ascii="Arial" w:hAnsi="Arial" w:cs="Arial"/>
        </w:rPr>
        <w:t>.6</w:t>
      </w:r>
      <w:r w:rsidR="00F622B8">
        <w:rPr>
          <w:rFonts w:ascii="Arial" w:hAnsi="Arial" w:cs="Arial"/>
        </w:rPr>
        <w:t>.Зөвшөөрөлд</w:t>
      </w:r>
      <w:r w:rsidR="00630E7C" w:rsidRPr="00A36241">
        <w:rPr>
          <w:rFonts w:ascii="Arial" w:hAnsi="Arial" w:cs="Arial"/>
        </w:rPr>
        <w:t xml:space="preserve"> </w:t>
      </w:r>
      <w:r w:rsidR="00F622B8">
        <w:rPr>
          <w:rFonts w:ascii="Arial" w:hAnsi="Arial" w:cs="Arial"/>
        </w:rPr>
        <w:t>ургамал</w:t>
      </w:r>
      <w:r w:rsidR="00630E7C" w:rsidRPr="00A36241">
        <w:rPr>
          <w:rFonts w:ascii="Arial" w:hAnsi="Arial" w:cs="Arial"/>
        </w:rPr>
        <w:t xml:space="preserve"> түүж бэлтгэх ир</w:t>
      </w:r>
      <w:r w:rsidR="006773B1" w:rsidRPr="00A36241">
        <w:rPr>
          <w:rFonts w:ascii="Arial" w:hAnsi="Arial" w:cs="Arial"/>
        </w:rPr>
        <w:t>гэн, хуулийн этгээдийн</w:t>
      </w:r>
      <w:r w:rsidR="00630E7C" w:rsidRPr="00A36241">
        <w:rPr>
          <w:rFonts w:ascii="Arial" w:hAnsi="Arial" w:cs="Arial"/>
        </w:rPr>
        <w:t xml:space="preserve"> нэр, хаяг, ургамл</w:t>
      </w:r>
      <w:r w:rsidR="00105163" w:rsidRPr="00A36241">
        <w:rPr>
          <w:rFonts w:ascii="Arial" w:hAnsi="Arial" w:cs="Arial"/>
        </w:rPr>
        <w:t>ын зүйлийн нэр, түүхий эдийн нэр</w:t>
      </w:r>
      <w:r w:rsidR="00630E7C" w:rsidRPr="00A36241">
        <w:rPr>
          <w:rFonts w:ascii="Arial" w:hAnsi="Arial" w:cs="Arial"/>
        </w:rPr>
        <w:t>, түүж бэлтгэх хэмжээ, хугацаа, газрыг заана.</w:t>
      </w:r>
    </w:p>
    <w:p w14:paraId="4D3C0ADD" w14:textId="41965371" w:rsidR="00FB6802" w:rsidRPr="00FB6802" w:rsidRDefault="00FB6802" w:rsidP="00FB6802">
      <w:pPr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lastRenderedPageBreak/>
        <w:t>1</w:t>
      </w:r>
      <w:r w:rsidR="00FC7052">
        <w:rPr>
          <w:rFonts w:ascii="Arial" w:eastAsia="Times New Roman" w:hAnsi="Arial" w:cs="Arial"/>
          <w:sz w:val="24"/>
          <w:szCs w:val="24"/>
          <w:lang w:val="mn-MN"/>
        </w:rPr>
        <w:t>5</w:t>
      </w:r>
      <w:r>
        <w:rPr>
          <w:rFonts w:ascii="Arial" w:eastAsia="Times New Roman" w:hAnsi="Arial" w:cs="Arial"/>
          <w:sz w:val="24"/>
          <w:szCs w:val="24"/>
          <w:lang w:val="mn-MN"/>
        </w:rPr>
        <w:t>.7</w:t>
      </w:r>
      <w:r w:rsidRPr="00FB6802">
        <w:rPr>
          <w:rFonts w:ascii="Arial" w:eastAsia="Times New Roman" w:hAnsi="Arial" w:cs="Arial"/>
          <w:sz w:val="24"/>
          <w:szCs w:val="24"/>
        </w:rPr>
        <w:t>.Тухайн нутаг дэвсгэрийн байгаль хамгаа</w:t>
      </w:r>
      <w:r w:rsidR="003200FA">
        <w:rPr>
          <w:rFonts w:ascii="Arial" w:eastAsia="Times New Roman" w:hAnsi="Arial" w:cs="Arial"/>
          <w:sz w:val="24"/>
          <w:szCs w:val="24"/>
        </w:rPr>
        <w:t>лагч ургамал ашиглах зөвшөөрл</w:t>
      </w:r>
      <w:r w:rsidRPr="00FB6802">
        <w:rPr>
          <w:rFonts w:ascii="Arial" w:eastAsia="Times New Roman" w:hAnsi="Arial" w:cs="Arial"/>
          <w:sz w:val="24"/>
          <w:szCs w:val="24"/>
        </w:rPr>
        <w:t>ийг үндэслэн ургам</w:t>
      </w:r>
      <w:r w:rsidR="00D32E49">
        <w:rPr>
          <w:rFonts w:ascii="Arial" w:eastAsia="Times New Roman" w:hAnsi="Arial" w:cs="Arial"/>
          <w:sz w:val="24"/>
          <w:szCs w:val="24"/>
          <w:lang w:val="mn-MN"/>
        </w:rPr>
        <w:t>а</w:t>
      </w:r>
      <w:r w:rsidR="00D32E49">
        <w:rPr>
          <w:rFonts w:ascii="Arial" w:eastAsia="Times New Roman" w:hAnsi="Arial" w:cs="Arial"/>
          <w:sz w:val="24"/>
          <w:szCs w:val="24"/>
        </w:rPr>
        <w:t>л</w:t>
      </w:r>
      <w:r w:rsidR="00E378FB">
        <w:rPr>
          <w:rFonts w:ascii="Arial" w:eastAsia="Times New Roman" w:hAnsi="Arial" w:cs="Arial"/>
          <w:sz w:val="24"/>
          <w:szCs w:val="24"/>
        </w:rPr>
        <w:t xml:space="preserve"> түүж бэлтгэх газрыг иргэн, хуулийн этгээдэд</w:t>
      </w:r>
      <w:r w:rsidRPr="00FB6802">
        <w:rPr>
          <w:rFonts w:ascii="Arial" w:eastAsia="Times New Roman" w:hAnsi="Arial" w:cs="Arial"/>
          <w:sz w:val="24"/>
          <w:szCs w:val="24"/>
        </w:rPr>
        <w:t xml:space="preserve"> зааж өгнө.</w:t>
      </w:r>
    </w:p>
    <w:p w14:paraId="49350F97" w14:textId="27DEF90B" w:rsidR="00630E7C" w:rsidRPr="00A36241" w:rsidRDefault="00DD09FF" w:rsidP="00630E7C">
      <w:pPr>
        <w:pStyle w:val="msghead"/>
        <w:rPr>
          <w:rFonts w:ascii="Arial" w:hAnsi="Arial" w:cs="Arial"/>
          <w:lang w:val="mn-MN"/>
        </w:rPr>
      </w:pPr>
      <w:r w:rsidRPr="00A36241">
        <w:rPr>
          <w:rStyle w:val="Strong"/>
          <w:rFonts w:ascii="Arial" w:hAnsi="Arial" w:cs="Arial"/>
        </w:rPr>
        <w:t>1</w:t>
      </w:r>
      <w:r w:rsidR="000B3198">
        <w:rPr>
          <w:rStyle w:val="Strong"/>
          <w:rFonts w:ascii="Arial" w:hAnsi="Arial" w:cs="Arial"/>
          <w:lang w:val="mn-MN"/>
        </w:rPr>
        <w:t>6</w:t>
      </w:r>
      <w:r w:rsidR="00630E7C" w:rsidRPr="00A36241">
        <w:rPr>
          <w:rStyle w:val="Strong"/>
          <w:rFonts w:ascii="Arial" w:hAnsi="Arial" w:cs="Arial"/>
        </w:rPr>
        <w:t xml:space="preserve"> дугаар зүйл.Ургамлыг түү</w:t>
      </w:r>
      <w:r w:rsidR="00EA6B03" w:rsidRPr="00A36241">
        <w:rPr>
          <w:rStyle w:val="Strong"/>
          <w:rFonts w:ascii="Arial" w:hAnsi="Arial" w:cs="Arial"/>
        </w:rPr>
        <w:t>ж бэлтгэх</w:t>
      </w:r>
      <w:r w:rsidR="00EA6B03" w:rsidRPr="00A36241">
        <w:rPr>
          <w:rStyle w:val="Strong"/>
          <w:rFonts w:ascii="Arial" w:hAnsi="Arial" w:cs="Arial"/>
          <w:lang w:val="mn-MN"/>
        </w:rPr>
        <w:t>, гадаад улсад гаргах</w:t>
      </w:r>
    </w:p>
    <w:p w14:paraId="13A3F052" w14:textId="1A97100C" w:rsidR="00630E7C" w:rsidRPr="00A36241" w:rsidRDefault="008E24C1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0B3198">
        <w:rPr>
          <w:rFonts w:ascii="Arial" w:hAnsi="Arial" w:cs="Arial"/>
          <w:lang w:val="mn-MN"/>
        </w:rPr>
        <w:t>6</w:t>
      </w:r>
      <w:r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1.Ургамал ашиглах зөвшөөрөл бүхий и</w:t>
      </w:r>
      <w:r w:rsidR="000B3198">
        <w:rPr>
          <w:rFonts w:ascii="Arial" w:hAnsi="Arial" w:cs="Arial"/>
        </w:rPr>
        <w:t>ргэн, хуулийн этгээд ургамал</w:t>
      </w:r>
      <w:r w:rsidR="00630E7C" w:rsidRPr="00A36241">
        <w:rPr>
          <w:rFonts w:ascii="Arial" w:hAnsi="Arial" w:cs="Arial"/>
        </w:rPr>
        <w:t xml:space="preserve"> түүж бэлтгэх журам, </w:t>
      </w:r>
      <w:r w:rsidR="00FB6802">
        <w:rPr>
          <w:rFonts w:ascii="Arial" w:hAnsi="Arial" w:cs="Arial"/>
          <w:lang w:val="mn-MN"/>
        </w:rPr>
        <w:t xml:space="preserve">стандарт, </w:t>
      </w:r>
      <w:r w:rsidR="000B3198">
        <w:rPr>
          <w:rFonts w:ascii="Arial" w:hAnsi="Arial" w:cs="Arial"/>
          <w:lang w:val="mn-MN"/>
        </w:rPr>
        <w:t xml:space="preserve">зөвшөөрлийг </w:t>
      </w:r>
      <w:r w:rsidR="00E378FB">
        <w:rPr>
          <w:rFonts w:ascii="Arial" w:hAnsi="Arial" w:cs="Arial"/>
        </w:rPr>
        <w:t>баримтлан түүнэ</w:t>
      </w:r>
      <w:r w:rsidR="00630E7C" w:rsidRPr="00A36241">
        <w:rPr>
          <w:rFonts w:ascii="Arial" w:hAnsi="Arial" w:cs="Arial"/>
        </w:rPr>
        <w:t>.</w:t>
      </w:r>
    </w:p>
    <w:p w14:paraId="7AB93DE8" w14:textId="257D1B89" w:rsidR="006773CB" w:rsidRPr="000B3198" w:rsidRDefault="008E24C1" w:rsidP="006773CB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</w:rPr>
        <w:t>1</w:t>
      </w:r>
      <w:r w:rsidR="000B3198">
        <w:rPr>
          <w:rFonts w:ascii="Arial" w:hAnsi="Arial" w:cs="Arial"/>
          <w:lang w:val="mn-MN"/>
        </w:rPr>
        <w:t>6</w:t>
      </w:r>
      <w:r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2.</w:t>
      </w:r>
      <w:r w:rsidR="001406AC" w:rsidRPr="00A36241">
        <w:rPr>
          <w:rFonts w:ascii="Arial" w:hAnsi="Arial" w:cs="Arial"/>
          <w:lang w:val="mn-MN"/>
        </w:rPr>
        <w:t xml:space="preserve">Байгалийн ургамал, түүний </w:t>
      </w:r>
      <w:r w:rsidR="00EA6B03" w:rsidRPr="00A36241">
        <w:rPr>
          <w:rFonts w:ascii="Arial" w:hAnsi="Arial" w:cs="Arial"/>
          <w:lang w:val="mn-MN"/>
        </w:rPr>
        <w:t xml:space="preserve">түүхий эдийг </w:t>
      </w:r>
      <w:r w:rsidR="00EA6B03" w:rsidRPr="00A36241">
        <w:rPr>
          <w:rFonts w:ascii="Arial" w:hAnsi="Arial" w:cs="Arial"/>
        </w:rPr>
        <w:t>гадаад улсад гаргах</w:t>
      </w:r>
      <w:r w:rsidR="005A4C66">
        <w:rPr>
          <w:rFonts w:ascii="Arial" w:hAnsi="Arial" w:cs="Arial"/>
          <w:lang w:val="mn-MN"/>
        </w:rPr>
        <w:t>, гадаад улсаас оруулах</w:t>
      </w:r>
      <w:r w:rsidR="00EA6B03" w:rsidRPr="00A36241">
        <w:rPr>
          <w:rFonts w:ascii="Arial" w:hAnsi="Arial" w:cs="Arial"/>
        </w:rPr>
        <w:t xml:space="preserve"> зөвшөөрлийг </w:t>
      </w:r>
      <w:r w:rsidR="005A4C66">
        <w:rPr>
          <w:rFonts w:ascii="Arial" w:hAnsi="Arial" w:cs="Arial"/>
          <w:lang w:val="mn-MN"/>
        </w:rPr>
        <w:t>байгаль орчны асууд</w:t>
      </w:r>
      <w:r w:rsidR="001C5AF4">
        <w:rPr>
          <w:rFonts w:ascii="Arial" w:hAnsi="Arial" w:cs="Arial"/>
          <w:lang w:val="mn-MN"/>
        </w:rPr>
        <w:t>ал эрхэлсэн</w:t>
      </w:r>
      <w:r w:rsidR="005A4C66">
        <w:rPr>
          <w:rFonts w:ascii="Arial" w:hAnsi="Arial" w:cs="Arial"/>
          <w:lang w:val="mn-MN"/>
        </w:rPr>
        <w:t xml:space="preserve"> </w:t>
      </w:r>
      <w:r w:rsidR="00EA6B03" w:rsidRPr="00A36241">
        <w:rPr>
          <w:rFonts w:ascii="Arial" w:hAnsi="Arial" w:cs="Arial"/>
        </w:rPr>
        <w:t xml:space="preserve">төрийн захиргааны төв байгууллага </w:t>
      </w:r>
      <w:r w:rsidR="003200FA">
        <w:rPr>
          <w:rFonts w:ascii="Arial" w:hAnsi="Arial" w:cs="Arial"/>
          <w:lang w:val="mn-MN"/>
        </w:rPr>
        <w:t xml:space="preserve">олгох бөгөөд хүсэлт хүлээн авснаас хойш 21 хоногийн дотор шийдвэрлэнэ. Зөвшөөрлийг </w:t>
      </w:r>
      <w:r w:rsidR="000B3198">
        <w:rPr>
          <w:rFonts w:ascii="Arial" w:hAnsi="Arial" w:cs="Arial"/>
          <w:lang w:val="mn-MN"/>
        </w:rPr>
        <w:t xml:space="preserve">30 хоногийн хугацаатай </w:t>
      </w:r>
      <w:r w:rsidR="00E378FB">
        <w:rPr>
          <w:rFonts w:ascii="Arial" w:hAnsi="Arial" w:cs="Arial"/>
        </w:rPr>
        <w:t xml:space="preserve">олгож, </w:t>
      </w:r>
      <w:r w:rsidR="000B3198">
        <w:rPr>
          <w:rFonts w:ascii="Arial" w:hAnsi="Arial" w:cs="Arial"/>
          <w:lang w:val="mn-MN"/>
        </w:rPr>
        <w:t>30 хоногоор нэг удаа сунгана.</w:t>
      </w:r>
      <w:r w:rsidR="003200FA">
        <w:rPr>
          <w:rFonts w:ascii="Arial" w:hAnsi="Arial" w:cs="Arial"/>
          <w:lang w:val="mn-MN"/>
        </w:rPr>
        <w:t xml:space="preserve"> </w:t>
      </w:r>
    </w:p>
    <w:p w14:paraId="4D45CE8B" w14:textId="60BD4327" w:rsidR="00EA6B03" w:rsidRPr="00A36241" w:rsidRDefault="003A1F81" w:rsidP="006773CB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0B3198">
        <w:rPr>
          <w:rFonts w:ascii="Arial" w:hAnsi="Arial" w:cs="Arial"/>
          <w:lang w:val="mn-MN"/>
        </w:rPr>
        <w:t>6</w:t>
      </w:r>
      <w:r w:rsidRPr="00A36241">
        <w:rPr>
          <w:rFonts w:ascii="Arial" w:hAnsi="Arial" w:cs="Arial"/>
          <w:lang w:val="mn-MN"/>
        </w:rPr>
        <w:t>.3.</w:t>
      </w:r>
      <w:r w:rsidR="00EA6B03" w:rsidRPr="00A36241">
        <w:rPr>
          <w:rFonts w:ascii="Arial" w:hAnsi="Arial" w:cs="Arial"/>
        </w:rPr>
        <w:t>Гадаадын и</w:t>
      </w:r>
      <w:r w:rsidR="00D32E49">
        <w:rPr>
          <w:rFonts w:ascii="Arial" w:hAnsi="Arial" w:cs="Arial"/>
        </w:rPr>
        <w:t>ргэн, хуулийн этгээд</w:t>
      </w:r>
      <w:r w:rsidR="00D32E49">
        <w:rPr>
          <w:rFonts w:ascii="Arial" w:hAnsi="Arial" w:cs="Arial"/>
          <w:lang w:val="mn-MN"/>
        </w:rPr>
        <w:t xml:space="preserve"> </w:t>
      </w:r>
      <w:r w:rsidR="00EA6B03" w:rsidRPr="00A36241">
        <w:rPr>
          <w:rFonts w:ascii="Arial" w:hAnsi="Arial" w:cs="Arial"/>
        </w:rPr>
        <w:t>байгалийн ургамлыг аливаа зориулалтаар түүж бэлтгэхийг хориглоно.</w:t>
      </w:r>
    </w:p>
    <w:p w14:paraId="54480FE6" w14:textId="12601AD8" w:rsidR="00EA6B03" w:rsidRPr="00A36241" w:rsidRDefault="003A1F81" w:rsidP="006773CB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  <w:lang w:val="mn-MN"/>
        </w:rPr>
        <w:t>1</w:t>
      </w:r>
      <w:r w:rsidR="000B3198">
        <w:rPr>
          <w:rFonts w:ascii="Arial" w:hAnsi="Arial" w:cs="Arial"/>
          <w:lang w:val="mn-MN"/>
        </w:rPr>
        <w:t>6</w:t>
      </w:r>
      <w:r w:rsidRPr="00A36241">
        <w:rPr>
          <w:rFonts w:ascii="Arial" w:hAnsi="Arial" w:cs="Arial"/>
          <w:lang w:val="mn-MN"/>
        </w:rPr>
        <w:t>.4.</w:t>
      </w:r>
      <w:r w:rsidR="00EA6B03" w:rsidRPr="00A36241">
        <w:rPr>
          <w:rFonts w:ascii="Arial" w:hAnsi="Arial" w:cs="Arial"/>
        </w:rPr>
        <w:t>Нэн ховор, хов</w:t>
      </w:r>
      <w:r w:rsidR="001406AC" w:rsidRPr="00A36241">
        <w:rPr>
          <w:rFonts w:ascii="Arial" w:hAnsi="Arial" w:cs="Arial"/>
        </w:rPr>
        <w:t>ор ургамал, түүний</w:t>
      </w:r>
      <w:r w:rsidR="009D0865" w:rsidRPr="00A36241">
        <w:rPr>
          <w:rFonts w:ascii="Arial" w:hAnsi="Arial" w:cs="Arial"/>
          <w:lang w:val="mn-MN"/>
        </w:rPr>
        <w:t xml:space="preserve"> </w:t>
      </w:r>
      <w:r w:rsidR="00EA6B03" w:rsidRPr="00A36241">
        <w:rPr>
          <w:rFonts w:ascii="Arial" w:hAnsi="Arial" w:cs="Arial"/>
          <w:lang w:val="mn-MN"/>
        </w:rPr>
        <w:t xml:space="preserve">түүхий </w:t>
      </w:r>
      <w:r w:rsidR="00EA6B03" w:rsidRPr="00A36241">
        <w:rPr>
          <w:rFonts w:ascii="Arial" w:hAnsi="Arial" w:cs="Arial"/>
        </w:rPr>
        <w:t>эдийг судалгаа, шинжилгээ</w:t>
      </w:r>
      <w:r w:rsidR="005A4C66">
        <w:rPr>
          <w:rFonts w:ascii="Arial" w:hAnsi="Arial" w:cs="Arial"/>
        </w:rPr>
        <w:t>нээс бусад зориулалтаар гадаад улсад</w:t>
      </w:r>
      <w:r w:rsidR="00EA6B03" w:rsidRPr="00A36241">
        <w:rPr>
          <w:rFonts w:ascii="Arial" w:hAnsi="Arial" w:cs="Arial"/>
        </w:rPr>
        <w:t xml:space="preserve"> гаргахыг хориглоно.</w:t>
      </w:r>
      <w:r w:rsidR="009D0865" w:rsidRPr="00A36241">
        <w:rPr>
          <w:rFonts w:ascii="Arial" w:hAnsi="Arial" w:cs="Arial"/>
          <w:lang w:val="mn-MN"/>
        </w:rPr>
        <w:t xml:space="preserve"> </w:t>
      </w:r>
    </w:p>
    <w:p w14:paraId="6C98CB0A" w14:textId="57456D31" w:rsidR="00EA6B03" w:rsidRPr="00A36241" w:rsidRDefault="003A1F81" w:rsidP="00EA6B03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  <w:lang w:val="mn-MN"/>
        </w:rPr>
        <w:t>1</w:t>
      </w:r>
      <w:r w:rsidR="000B3198">
        <w:rPr>
          <w:rFonts w:ascii="Arial" w:hAnsi="Arial" w:cs="Arial"/>
          <w:lang w:val="mn-MN"/>
        </w:rPr>
        <w:t>6</w:t>
      </w:r>
      <w:r w:rsidRPr="00A36241">
        <w:rPr>
          <w:rFonts w:ascii="Arial" w:hAnsi="Arial" w:cs="Arial"/>
          <w:lang w:val="mn-MN"/>
        </w:rPr>
        <w:t>.5.</w:t>
      </w:r>
      <w:r w:rsidR="00EA6B03" w:rsidRPr="00A36241">
        <w:rPr>
          <w:rFonts w:ascii="Arial" w:hAnsi="Arial" w:cs="Arial"/>
          <w:lang w:val="mn-MN"/>
        </w:rPr>
        <w:t>Байгалийн у</w:t>
      </w:r>
      <w:r w:rsidR="00EA6B03" w:rsidRPr="00A36241">
        <w:rPr>
          <w:rFonts w:ascii="Arial" w:hAnsi="Arial" w:cs="Arial"/>
        </w:rPr>
        <w:t>ргамал түүж бэлтгэх</w:t>
      </w:r>
      <w:r w:rsidR="00EA6B03" w:rsidRPr="00A36241">
        <w:rPr>
          <w:rFonts w:ascii="Arial" w:hAnsi="Arial" w:cs="Arial"/>
          <w:lang w:val="mn-MN"/>
        </w:rPr>
        <w:t>, гадаад улсад гаргах, оруулахтай холбоотой</w:t>
      </w:r>
      <w:r w:rsidR="00EA6B03" w:rsidRPr="00A36241">
        <w:rPr>
          <w:rFonts w:ascii="Arial" w:hAnsi="Arial" w:cs="Arial"/>
        </w:rPr>
        <w:t xml:space="preserve"> журмыг </w:t>
      </w:r>
      <w:r w:rsidR="00363994">
        <w:rPr>
          <w:rFonts w:ascii="Arial" w:hAnsi="Arial" w:cs="Arial"/>
          <w:lang w:val="mn-MN"/>
        </w:rPr>
        <w:t>б</w:t>
      </w:r>
      <w:r w:rsidR="00EA6B03" w:rsidRPr="00A36241">
        <w:rPr>
          <w:rFonts w:ascii="Arial" w:hAnsi="Arial" w:cs="Arial"/>
          <w:lang w:val="mn-MN"/>
        </w:rPr>
        <w:t>айгаль орчны асуудал эрхэлсэн Засгийн газрын гишүүн батална</w:t>
      </w:r>
      <w:r w:rsidR="00EA6B03" w:rsidRPr="00A36241">
        <w:rPr>
          <w:rFonts w:ascii="Arial" w:hAnsi="Arial" w:cs="Arial"/>
        </w:rPr>
        <w:t>.</w:t>
      </w:r>
    </w:p>
    <w:p w14:paraId="2336B88F" w14:textId="278D048C" w:rsidR="00D4505A" w:rsidRPr="00A36241" w:rsidRDefault="00DD09FF" w:rsidP="00630E7C">
      <w:pPr>
        <w:pStyle w:val="msghead"/>
        <w:rPr>
          <w:rStyle w:val="Strong"/>
          <w:rFonts w:ascii="Arial" w:hAnsi="Arial" w:cs="Arial"/>
          <w:lang w:val="mn-MN"/>
        </w:rPr>
      </w:pPr>
      <w:r w:rsidRPr="00A36241">
        <w:rPr>
          <w:rStyle w:val="Strong"/>
          <w:rFonts w:ascii="Arial" w:hAnsi="Arial" w:cs="Arial"/>
        </w:rPr>
        <w:t>1</w:t>
      </w:r>
      <w:r w:rsidR="000B3198">
        <w:rPr>
          <w:rStyle w:val="Strong"/>
          <w:rFonts w:ascii="Arial" w:hAnsi="Arial" w:cs="Arial"/>
          <w:lang w:val="mn-MN"/>
        </w:rPr>
        <w:t>7</w:t>
      </w:r>
      <w:r w:rsidR="00630E7C" w:rsidRPr="00A36241">
        <w:rPr>
          <w:rStyle w:val="Strong"/>
          <w:rFonts w:ascii="Arial" w:hAnsi="Arial" w:cs="Arial"/>
        </w:rPr>
        <w:t xml:space="preserve"> дугаар зүйл.</w:t>
      </w:r>
      <w:r w:rsidR="00D4505A" w:rsidRPr="00A36241">
        <w:rPr>
          <w:rStyle w:val="Strong"/>
          <w:rFonts w:ascii="Arial" w:hAnsi="Arial" w:cs="Arial"/>
          <w:lang w:val="mn-MN"/>
        </w:rPr>
        <w:t xml:space="preserve"> </w:t>
      </w:r>
      <w:r w:rsidR="00D4505A" w:rsidRPr="00A36241">
        <w:rPr>
          <w:rFonts w:ascii="Arial" w:hAnsi="Arial" w:cs="Arial"/>
          <w:b/>
          <w:shd w:val="clear" w:color="auto" w:fill="FFFFFF"/>
        </w:rPr>
        <w:t>Байгалийн ургамлын хамтын</w:t>
      </w:r>
      <w:r w:rsidR="00D4505A" w:rsidRPr="00A36241">
        <w:rPr>
          <w:rFonts w:ascii="Arial" w:hAnsi="Arial" w:cs="Arial"/>
          <w:b/>
          <w:shd w:val="clear" w:color="auto" w:fill="FFFFFF"/>
          <w:lang w:val="mn-MN"/>
        </w:rPr>
        <w:t xml:space="preserve"> менежментийн</w:t>
      </w:r>
      <w:r w:rsidR="00D4505A" w:rsidRPr="00A36241">
        <w:rPr>
          <w:rFonts w:ascii="Arial" w:hAnsi="Arial" w:cs="Arial"/>
          <w:b/>
          <w:shd w:val="clear" w:color="auto" w:fill="FFFFFF"/>
        </w:rPr>
        <w:t xml:space="preserve"> нөхөрлөл</w:t>
      </w:r>
      <w:r w:rsidR="00D4505A" w:rsidRPr="00A36241">
        <w:rPr>
          <w:rFonts w:ascii="Arial" w:hAnsi="Arial" w:cs="Arial"/>
          <w:b/>
          <w:shd w:val="clear" w:color="auto" w:fill="FFFFFF"/>
          <w:lang w:val="mn-MN"/>
        </w:rPr>
        <w:t xml:space="preserve"> байгуулах</w:t>
      </w:r>
    </w:p>
    <w:p w14:paraId="440619CB" w14:textId="3B84B1A6" w:rsidR="00691D6B" w:rsidRPr="00A36241" w:rsidRDefault="000B3198" w:rsidP="00691D6B">
      <w:pPr>
        <w:pStyle w:val="msghead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>
        <w:rPr>
          <w:rStyle w:val="Strong"/>
          <w:rFonts w:ascii="Arial" w:hAnsi="Arial" w:cs="Arial"/>
          <w:b w:val="0"/>
          <w:lang w:val="mn-MN"/>
        </w:rPr>
        <w:t>17</w:t>
      </w:r>
      <w:r w:rsidR="003A1F81" w:rsidRPr="00A36241">
        <w:rPr>
          <w:rStyle w:val="Strong"/>
          <w:rFonts w:ascii="Arial" w:hAnsi="Arial" w:cs="Arial"/>
          <w:b w:val="0"/>
          <w:lang w:val="mn-MN"/>
        </w:rPr>
        <w:t>.1.</w:t>
      </w:r>
      <w:r w:rsidR="006F74BC" w:rsidRPr="00A36241">
        <w:rPr>
          <w:rStyle w:val="Strong"/>
          <w:rFonts w:ascii="Arial" w:hAnsi="Arial" w:cs="Arial"/>
          <w:b w:val="0"/>
          <w:lang w:val="mn-MN"/>
        </w:rPr>
        <w:t xml:space="preserve">Нутгийн иргэд байгалийн ургамлыг хамгаалах, зохистой ашиглах, нөхөн сэргээх зорилгоор нөхөрлөл байгуулж хамтаар ашиглаж болно. </w:t>
      </w:r>
    </w:p>
    <w:p w14:paraId="7A9A1594" w14:textId="50A3DA9B" w:rsidR="006F74BC" w:rsidRPr="00A36241" w:rsidRDefault="000B3198" w:rsidP="001C0A04">
      <w:pPr>
        <w:pStyle w:val="msghead"/>
        <w:ind w:firstLine="720"/>
        <w:jc w:val="both"/>
        <w:rPr>
          <w:rStyle w:val="Strong"/>
          <w:rFonts w:ascii="Arial" w:hAnsi="Arial" w:cs="Arial"/>
          <w:b w:val="0"/>
          <w:lang w:val="mn-MN"/>
        </w:rPr>
      </w:pPr>
      <w:r>
        <w:rPr>
          <w:rStyle w:val="Strong"/>
          <w:rFonts w:ascii="Arial" w:hAnsi="Arial" w:cs="Arial"/>
          <w:b w:val="0"/>
          <w:lang w:val="mn-MN"/>
        </w:rPr>
        <w:t>17</w:t>
      </w:r>
      <w:r w:rsidR="003A1F81" w:rsidRPr="00A36241">
        <w:rPr>
          <w:rStyle w:val="Strong"/>
          <w:rFonts w:ascii="Arial" w:hAnsi="Arial" w:cs="Arial"/>
          <w:b w:val="0"/>
          <w:lang w:val="mn-MN"/>
        </w:rPr>
        <w:t>.2.</w:t>
      </w:r>
      <w:r w:rsidR="006F74BC" w:rsidRPr="00A36241">
        <w:rPr>
          <w:rStyle w:val="Strong"/>
          <w:rFonts w:ascii="Arial" w:hAnsi="Arial" w:cs="Arial"/>
          <w:b w:val="0"/>
          <w:lang w:val="mn-MN"/>
        </w:rPr>
        <w:t>Нөхөрлөлийн үйл ажиллагааны зарчим, хамрах хүрээ, төлөвлөгөө зэрэг зохион байгуулалтын үндсийг Байгаль орчныг хамгаалах тухай</w:t>
      </w:r>
      <w:r w:rsidR="00B85E0E" w:rsidRPr="00A36241">
        <w:rPr>
          <w:rStyle w:val="Strong"/>
          <w:rFonts w:ascii="Arial" w:hAnsi="Arial" w:cs="Arial"/>
          <w:b w:val="0"/>
          <w:lang w:val="mn-MN"/>
        </w:rPr>
        <w:t xml:space="preserve">, </w:t>
      </w:r>
      <w:r w:rsidR="004844F7" w:rsidRPr="00A36241">
        <w:rPr>
          <w:rStyle w:val="Strong"/>
          <w:rFonts w:ascii="Arial" w:hAnsi="Arial" w:cs="Arial"/>
          <w:b w:val="0"/>
          <w:lang w:val="mn-MN"/>
        </w:rPr>
        <w:t>Газрын тухай</w:t>
      </w:r>
      <w:r w:rsidR="006F74BC" w:rsidRPr="00A36241">
        <w:rPr>
          <w:rStyle w:val="Strong"/>
          <w:rFonts w:ascii="Arial" w:hAnsi="Arial" w:cs="Arial"/>
          <w:b w:val="0"/>
          <w:lang w:val="mn-MN"/>
        </w:rPr>
        <w:t xml:space="preserve"> хуул</w:t>
      </w:r>
      <w:r w:rsidR="00B85E0E" w:rsidRPr="00A36241">
        <w:rPr>
          <w:rStyle w:val="Strong"/>
          <w:rFonts w:ascii="Arial" w:hAnsi="Arial" w:cs="Arial"/>
          <w:b w:val="0"/>
          <w:lang w:val="mn-MN"/>
        </w:rPr>
        <w:t>ь болон Иргэний хуул</w:t>
      </w:r>
      <w:r w:rsidR="006F74BC" w:rsidRPr="00A36241">
        <w:rPr>
          <w:rStyle w:val="Strong"/>
          <w:rFonts w:ascii="Arial" w:hAnsi="Arial" w:cs="Arial"/>
          <w:b w:val="0"/>
          <w:lang w:val="mn-MN"/>
        </w:rPr>
        <w:t xml:space="preserve">иар </w:t>
      </w:r>
      <w:r w:rsidR="004844F7" w:rsidRPr="00A36241">
        <w:rPr>
          <w:rStyle w:val="Strong"/>
          <w:rFonts w:ascii="Arial" w:hAnsi="Arial" w:cs="Arial"/>
          <w:b w:val="0"/>
          <w:lang w:val="mn-MN"/>
        </w:rPr>
        <w:t xml:space="preserve">тус тус </w:t>
      </w:r>
      <w:r w:rsidR="006F74BC" w:rsidRPr="00A36241">
        <w:rPr>
          <w:rStyle w:val="Strong"/>
          <w:rFonts w:ascii="Arial" w:hAnsi="Arial" w:cs="Arial"/>
          <w:b w:val="0"/>
          <w:lang w:val="mn-MN"/>
        </w:rPr>
        <w:t xml:space="preserve">зохицуулна. </w:t>
      </w:r>
      <w:r w:rsidR="00B85E0E" w:rsidRPr="00A36241">
        <w:rPr>
          <w:rStyle w:val="Strong"/>
          <w:rFonts w:ascii="Arial" w:hAnsi="Arial" w:cs="Arial"/>
          <w:b w:val="0"/>
          <w:lang w:val="mn-MN"/>
        </w:rPr>
        <w:t xml:space="preserve"> </w:t>
      </w:r>
    </w:p>
    <w:p w14:paraId="3B531B6A" w14:textId="42C35A33" w:rsidR="00630E7C" w:rsidRPr="00A36241" w:rsidRDefault="000B3198" w:rsidP="00630E7C">
      <w:pPr>
        <w:pStyle w:val="msghead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18</w:t>
      </w:r>
      <w:r w:rsidR="000669B5" w:rsidRPr="00A36241">
        <w:rPr>
          <w:rStyle w:val="Strong"/>
          <w:rFonts w:ascii="Arial" w:hAnsi="Arial" w:cs="Arial"/>
        </w:rPr>
        <w:t xml:space="preserve"> дугаа</w:t>
      </w:r>
      <w:r w:rsidR="00630E7C" w:rsidRPr="00A36241">
        <w:rPr>
          <w:rStyle w:val="Strong"/>
          <w:rFonts w:ascii="Arial" w:hAnsi="Arial" w:cs="Arial"/>
        </w:rPr>
        <w:t>р зүйл.</w:t>
      </w:r>
      <w:r w:rsidR="00900FC1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>Ургамал ашиглагчийн үүрэг</w:t>
      </w:r>
    </w:p>
    <w:p w14:paraId="7E4F971B" w14:textId="0B6EFF3C" w:rsidR="00630E7C" w:rsidRPr="00A36241" w:rsidRDefault="000B3198" w:rsidP="00630E7C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18</w:t>
      </w:r>
      <w:r w:rsidR="003A1F81" w:rsidRPr="00A36241">
        <w:rPr>
          <w:rFonts w:ascii="Arial" w:eastAsia="Times New Roman" w:hAnsi="Arial" w:cs="Arial"/>
          <w:sz w:val="24"/>
          <w:szCs w:val="24"/>
        </w:rPr>
        <w:t>.1.</w:t>
      </w:r>
      <w:r w:rsidR="00363994">
        <w:rPr>
          <w:rFonts w:ascii="Arial" w:eastAsia="Times New Roman" w:hAnsi="Arial" w:cs="Arial"/>
          <w:sz w:val="24"/>
          <w:szCs w:val="24"/>
        </w:rPr>
        <w:t>Ургамал ашиглагч нь дараах</w:t>
      </w:r>
      <w:r w:rsidR="00630E7C" w:rsidRPr="00A36241">
        <w:rPr>
          <w:rFonts w:ascii="Arial" w:eastAsia="Times New Roman" w:hAnsi="Arial" w:cs="Arial"/>
          <w:sz w:val="24"/>
          <w:szCs w:val="24"/>
        </w:rPr>
        <w:t xml:space="preserve"> үүрэгтэй байна:</w:t>
      </w:r>
    </w:p>
    <w:p w14:paraId="4E64F2B3" w14:textId="7F69D957" w:rsidR="00630E7C" w:rsidRPr="00A36241" w:rsidRDefault="00EA6B03" w:rsidP="00630E7C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0B3198">
        <w:rPr>
          <w:rFonts w:ascii="Arial" w:hAnsi="Arial" w:cs="Arial"/>
          <w:lang w:val="mn-MN"/>
        </w:rPr>
        <w:t>8</w:t>
      </w:r>
      <w:r w:rsidR="008E24C1"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1</w:t>
      </w:r>
      <w:r w:rsidR="003A1F81" w:rsidRPr="00A36241">
        <w:rPr>
          <w:rFonts w:ascii="Arial" w:hAnsi="Arial" w:cs="Arial"/>
        </w:rPr>
        <w:t>.1.</w:t>
      </w:r>
      <w:r w:rsidR="00FB6802">
        <w:rPr>
          <w:rFonts w:ascii="Arial" w:hAnsi="Arial" w:cs="Arial"/>
          <w:lang w:val="mn-MN"/>
        </w:rPr>
        <w:t>б</w:t>
      </w:r>
      <w:r w:rsidR="005367CD" w:rsidRPr="00A36241">
        <w:rPr>
          <w:rFonts w:ascii="Arial" w:hAnsi="Arial" w:cs="Arial"/>
          <w:lang w:val="mn-MN"/>
        </w:rPr>
        <w:t xml:space="preserve">айгалийн </w:t>
      </w:r>
      <w:r w:rsidR="00630E7C" w:rsidRPr="00A36241">
        <w:rPr>
          <w:rFonts w:ascii="Arial" w:hAnsi="Arial" w:cs="Arial"/>
        </w:rPr>
        <w:t>ургамлын тухай хууль тогтоомжийг биелүүлэх;</w:t>
      </w:r>
    </w:p>
    <w:p w14:paraId="11BF9BAA" w14:textId="671F3EC1" w:rsidR="00630E7C" w:rsidRPr="00A36241" w:rsidRDefault="00EA6B03" w:rsidP="00206D21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0B3198">
        <w:rPr>
          <w:rFonts w:ascii="Arial" w:hAnsi="Arial" w:cs="Arial"/>
          <w:lang w:val="mn-MN"/>
        </w:rPr>
        <w:t>8</w:t>
      </w:r>
      <w:r w:rsidR="003A1F81" w:rsidRPr="00A36241">
        <w:rPr>
          <w:rFonts w:ascii="Arial" w:hAnsi="Arial" w:cs="Arial"/>
        </w:rPr>
        <w:t>.1.2.</w:t>
      </w:r>
      <w:r w:rsidR="00691D6B" w:rsidRPr="00A36241">
        <w:rPr>
          <w:rFonts w:ascii="Arial" w:hAnsi="Arial" w:cs="Arial"/>
        </w:rPr>
        <w:t>ургамал</w:t>
      </w:r>
      <w:r w:rsidR="00206D21" w:rsidRPr="00A36241">
        <w:rPr>
          <w:rFonts w:ascii="Arial" w:hAnsi="Arial" w:cs="Arial"/>
          <w:lang w:val="mn-MN"/>
        </w:rPr>
        <w:t xml:space="preserve"> </w:t>
      </w:r>
      <w:r w:rsidR="00630E7C" w:rsidRPr="00A36241">
        <w:rPr>
          <w:rFonts w:ascii="Arial" w:hAnsi="Arial" w:cs="Arial"/>
        </w:rPr>
        <w:t>түүж бэлтгэх, нөхөн сэргээх журмыг баримтлах;</w:t>
      </w:r>
    </w:p>
    <w:p w14:paraId="2EE0602F" w14:textId="7AC954B1" w:rsidR="00630E7C" w:rsidRPr="00A36241" w:rsidRDefault="00EA6B03" w:rsidP="00CB11C2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0B3198">
        <w:rPr>
          <w:rFonts w:ascii="Arial" w:hAnsi="Arial" w:cs="Arial"/>
          <w:lang w:val="mn-MN"/>
        </w:rPr>
        <w:t>8</w:t>
      </w:r>
      <w:r w:rsidR="003A1F81" w:rsidRPr="00A36241">
        <w:rPr>
          <w:rFonts w:ascii="Arial" w:hAnsi="Arial" w:cs="Arial"/>
        </w:rPr>
        <w:t>.1.3.</w:t>
      </w:r>
      <w:r w:rsidR="00630E7C" w:rsidRPr="00A36241">
        <w:rPr>
          <w:rFonts w:ascii="Arial" w:hAnsi="Arial" w:cs="Arial"/>
        </w:rPr>
        <w:t>журам, зөвшөөрөлд заасан хэмжээ, хугацаанд ургамлыг түүж бэлтгэх;</w:t>
      </w:r>
    </w:p>
    <w:p w14:paraId="70D6AAFC" w14:textId="57501655" w:rsidR="00630E7C" w:rsidRPr="00A36241" w:rsidRDefault="00EA6B03" w:rsidP="00630E7C">
      <w:pPr>
        <w:pStyle w:val="NormalWeb"/>
        <w:ind w:firstLine="144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1</w:t>
      </w:r>
      <w:r w:rsidR="000B3198">
        <w:rPr>
          <w:rFonts w:ascii="Arial" w:hAnsi="Arial" w:cs="Arial"/>
          <w:lang w:val="mn-MN"/>
        </w:rPr>
        <w:t>8</w:t>
      </w:r>
      <w:r w:rsidR="008E24C1" w:rsidRPr="00A36241">
        <w:rPr>
          <w:rFonts w:ascii="Arial" w:hAnsi="Arial" w:cs="Arial"/>
        </w:rPr>
        <w:t>.1.</w:t>
      </w:r>
      <w:r w:rsidR="00CB11C2" w:rsidRPr="00A36241">
        <w:rPr>
          <w:rFonts w:ascii="Arial" w:hAnsi="Arial" w:cs="Arial"/>
        </w:rPr>
        <w:t>4</w:t>
      </w:r>
      <w:r w:rsidR="003A1F81" w:rsidRPr="00A36241">
        <w:rPr>
          <w:rFonts w:ascii="Arial" w:hAnsi="Arial" w:cs="Arial"/>
        </w:rPr>
        <w:t>.</w:t>
      </w:r>
      <w:r w:rsidR="003200FA">
        <w:rPr>
          <w:rFonts w:ascii="Arial" w:hAnsi="Arial" w:cs="Arial"/>
        </w:rPr>
        <w:t xml:space="preserve">ургамлыг </w:t>
      </w:r>
      <w:r w:rsidR="00630E7C" w:rsidRPr="00A36241">
        <w:rPr>
          <w:rFonts w:ascii="Arial" w:hAnsi="Arial" w:cs="Arial"/>
        </w:rPr>
        <w:t>үйлдвэрлэлийн зориулалтаар аш</w:t>
      </w:r>
      <w:r w:rsidR="00B85E0E" w:rsidRPr="00A36241">
        <w:rPr>
          <w:rFonts w:ascii="Arial" w:hAnsi="Arial" w:cs="Arial"/>
        </w:rPr>
        <w:t>иглахдаа байгаль орч</w:t>
      </w:r>
      <w:r w:rsidR="003A1F81" w:rsidRPr="00A36241">
        <w:rPr>
          <w:rFonts w:ascii="Arial" w:hAnsi="Arial" w:cs="Arial"/>
          <w:lang w:val="mn-MN"/>
        </w:rPr>
        <w:t>и</w:t>
      </w:r>
      <w:r w:rsidR="00B85E0E" w:rsidRPr="00A36241">
        <w:rPr>
          <w:rFonts w:ascii="Arial" w:hAnsi="Arial" w:cs="Arial"/>
        </w:rPr>
        <w:t>нд нөлөөлөх байдлын</w:t>
      </w:r>
      <w:r w:rsidR="003E3F8A" w:rsidRPr="00A36241">
        <w:rPr>
          <w:rFonts w:ascii="Arial" w:hAnsi="Arial" w:cs="Arial"/>
        </w:rPr>
        <w:t xml:space="preserve"> </w:t>
      </w:r>
      <w:r w:rsidR="00EE01C2" w:rsidRPr="00A36241">
        <w:rPr>
          <w:rFonts w:ascii="Arial" w:hAnsi="Arial" w:cs="Arial"/>
        </w:rPr>
        <w:t>үнэлгээ</w:t>
      </w:r>
      <w:r w:rsidR="003E3F8A" w:rsidRPr="00A36241">
        <w:rPr>
          <w:rFonts w:ascii="Arial" w:hAnsi="Arial" w:cs="Arial"/>
        </w:rPr>
        <w:t xml:space="preserve"> хийлгэх</w:t>
      </w:r>
      <w:r w:rsidR="00630E7C" w:rsidRPr="00A36241">
        <w:rPr>
          <w:rFonts w:ascii="Arial" w:hAnsi="Arial" w:cs="Arial"/>
        </w:rPr>
        <w:t>;</w:t>
      </w:r>
    </w:p>
    <w:p w14:paraId="4667ACF9" w14:textId="18935B25" w:rsidR="00900FC1" w:rsidRPr="00A36241" w:rsidRDefault="000B3198" w:rsidP="00900FC1">
      <w:pPr>
        <w:pStyle w:val="msghead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19 дүгээ</w:t>
      </w:r>
      <w:r w:rsidR="000669B5" w:rsidRPr="00A36241">
        <w:rPr>
          <w:rStyle w:val="Strong"/>
          <w:rFonts w:ascii="Arial" w:hAnsi="Arial" w:cs="Arial"/>
        </w:rPr>
        <w:t>р</w:t>
      </w:r>
      <w:r w:rsidR="00900FC1" w:rsidRPr="00A36241">
        <w:rPr>
          <w:rStyle w:val="Strong"/>
          <w:rFonts w:ascii="Arial" w:hAnsi="Arial" w:cs="Arial"/>
        </w:rPr>
        <w:t xml:space="preserve"> зүйл.</w:t>
      </w:r>
      <w:r w:rsidR="000669B5" w:rsidRPr="00A36241">
        <w:rPr>
          <w:rStyle w:val="Strong"/>
          <w:rFonts w:ascii="Arial" w:hAnsi="Arial" w:cs="Arial"/>
          <w:lang w:val="mn-MN"/>
        </w:rPr>
        <w:t xml:space="preserve"> </w:t>
      </w:r>
      <w:r w:rsidR="00900FC1" w:rsidRPr="00A36241">
        <w:rPr>
          <w:rStyle w:val="Strong"/>
          <w:rFonts w:ascii="Arial" w:hAnsi="Arial" w:cs="Arial"/>
        </w:rPr>
        <w:t>Ургамал ашигласны төлбөр</w:t>
      </w:r>
    </w:p>
    <w:p w14:paraId="1263A566" w14:textId="46C79276" w:rsidR="00900FC1" w:rsidRPr="00A36241" w:rsidRDefault="000B3198" w:rsidP="00900FC1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19</w:t>
      </w:r>
      <w:r w:rsidR="008E24C1" w:rsidRPr="00A36241">
        <w:rPr>
          <w:rFonts w:ascii="Arial" w:hAnsi="Arial" w:cs="Arial"/>
        </w:rPr>
        <w:t>.</w:t>
      </w:r>
      <w:r w:rsidR="00900FC1" w:rsidRPr="00A36241">
        <w:rPr>
          <w:rFonts w:ascii="Arial" w:hAnsi="Arial" w:cs="Arial"/>
        </w:rPr>
        <w:t>1.И</w:t>
      </w:r>
      <w:r w:rsidR="00FE3531">
        <w:rPr>
          <w:rFonts w:ascii="Arial" w:hAnsi="Arial" w:cs="Arial"/>
        </w:rPr>
        <w:t>ргэн, хуулийн этгээд</w:t>
      </w:r>
      <w:r w:rsidR="00900FC1" w:rsidRPr="00A36241">
        <w:rPr>
          <w:rFonts w:ascii="Arial" w:hAnsi="Arial" w:cs="Arial"/>
        </w:rPr>
        <w:t xml:space="preserve"> </w:t>
      </w:r>
      <w:r w:rsidR="002B3DD8" w:rsidRPr="00A36241">
        <w:rPr>
          <w:rFonts w:ascii="Arial" w:hAnsi="Arial" w:cs="Arial"/>
          <w:lang w:val="mn-MN"/>
        </w:rPr>
        <w:t>төрийн өмчийн газар дээрх</w:t>
      </w:r>
      <w:r w:rsidR="00900FC1" w:rsidRPr="00A36241">
        <w:rPr>
          <w:rFonts w:ascii="Arial" w:hAnsi="Arial" w:cs="Arial"/>
          <w:lang w:val="mn-MN"/>
        </w:rPr>
        <w:t xml:space="preserve"> байгалийн</w:t>
      </w:r>
      <w:r>
        <w:rPr>
          <w:rFonts w:ascii="Arial" w:hAnsi="Arial" w:cs="Arial"/>
        </w:rPr>
        <w:t xml:space="preserve"> ургамал</w:t>
      </w:r>
      <w:r w:rsidR="0042526D">
        <w:rPr>
          <w:rFonts w:ascii="Arial" w:hAnsi="Arial" w:cs="Arial"/>
        </w:rPr>
        <w:t xml:space="preserve"> ашигласны төлбөр төлнө.</w:t>
      </w:r>
      <w:r w:rsidR="00900FC1" w:rsidRPr="00A36241">
        <w:rPr>
          <w:rFonts w:ascii="Arial" w:hAnsi="Arial" w:cs="Arial"/>
        </w:rPr>
        <w:t xml:space="preserve"> </w:t>
      </w:r>
    </w:p>
    <w:p w14:paraId="13CD04D6" w14:textId="68EF5B79" w:rsidR="00900FC1" w:rsidRPr="00A36241" w:rsidRDefault="000B3198" w:rsidP="00900FC1">
      <w:pPr>
        <w:pStyle w:val="NormalWeb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19.</w:t>
      </w:r>
      <w:r w:rsidR="00900FC1" w:rsidRPr="00A36241">
        <w:rPr>
          <w:rFonts w:ascii="Arial" w:hAnsi="Arial" w:cs="Arial"/>
        </w:rPr>
        <w:t>2.</w:t>
      </w:r>
      <w:r w:rsidR="00900FC1" w:rsidRPr="00A36241">
        <w:rPr>
          <w:rFonts w:ascii="Arial" w:hAnsi="Arial" w:cs="Arial"/>
          <w:lang w:val="mn-MN"/>
        </w:rPr>
        <w:t xml:space="preserve">Байгалийн </w:t>
      </w:r>
      <w:r w:rsidR="00900FC1" w:rsidRPr="00A36241">
        <w:rPr>
          <w:rFonts w:ascii="Arial" w:hAnsi="Arial" w:cs="Arial"/>
        </w:rPr>
        <w:t>ургамал</w:t>
      </w:r>
      <w:r w:rsidR="0042526D">
        <w:rPr>
          <w:rFonts w:ascii="Arial" w:hAnsi="Arial" w:cs="Arial"/>
        </w:rPr>
        <w:t xml:space="preserve"> ашигласны төлбөрийн </w:t>
      </w:r>
      <w:r w:rsidR="00900FC1" w:rsidRPr="00A36241">
        <w:rPr>
          <w:rFonts w:ascii="Arial" w:hAnsi="Arial" w:cs="Arial"/>
        </w:rPr>
        <w:t>хэмжэ</w:t>
      </w:r>
      <w:r w:rsidR="002B3DD8" w:rsidRPr="00A36241">
        <w:rPr>
          <w:rFonts w:ascii="Arial" w:hAnsi="Arial" w:cs="Arial"/>
        </w:rPr>
        <w:t xml:space="preserve">э, </w:t>
      </w:r>
      <w:r w:rsidR="0042526D">
        <w:rPr>
          <w:rFonts w:ascii="Arial" w:hAnsi="Arial" w:cs="Arial"/>
        </w:rPr>
        <w:t>нөхцөлийг</w:t>
      </w:r>
      <w:r w:rsidR="002B3DD8" w:rsidRPr="00A36241">
        <w:rPr>
          <w:rFonts w:ascii="Arial" w:hAnsi="Arial" w:cs="Arial"/>
        </w:rPr>
        <w:t xml:space="preserve"> Байгалийн нөөц ашигласн</w:t>
      </w:r>
      <w:r w:rsidR="00EA6B03" w:rsidRPr="00A36241">
        <w:rPr>
          <w:rFonts w:ascii="Arial" w:hAnsi="Arial" w:cs="Arial"/>
          <w:lang w:val="mn-MN"/>
        </w:rPr>
        <w:t>ы</w:t>
      </w:r>
      <w:r w:rsidR="002B3DD8" w:rsidRPr="00A36241">
        <w:rPr>
          <w:rFonts w:ascii="Arial" w:hAnsi="Arial" w:cs="Arial"/>
        </w:rPr>
        <w:t xml:space="preserve"> төлбөрий</w:t>
      </w:r>
      <w:r w:rsidR="00206D21" w:rsidRPr="00A36241">
        <w:rPr>
          <w:rFonts w:ascii="Arial" w:hAnsi="Arial" w:cs="Arial"/>
        </w:rPr>
        <w:t>н тухай</w:t>
      </w:r>
      <w:r w:rsidR="0042526D">
        <w:rPr>
          <w:rFonts w:ascii="Arial" w:hAnsi="Arial" w:cs="Arial"/>
        </w:rPr>
        <w:t xml:space="preserve"> хуулиар </w:t>
      </w:r>
      <w:r w:rsidR="002B3DD8" w:rsidRPr="00A36241">
        <w:rPr>
          <w:rFonts w:ascii="Arial" w:hAnsi="Arial" w:cs="Arial"/>
        </w:rPr>
        <w:t>зохицуулна.</w:t>
      </w:r>
    </w:p>
    <w:p w14:paraId="23EF7E17" w14:textId="6425A8A6" w:rsidR="00630E7C" w:rsidRPr="00A36241" w:rsidRDefault="00630E7C" w:rsidP="00630E7C">
      <w:pPr>
        <w:jc w:val="center"/>
        <w:rPr>
          <w:rStyle w:val="Strong"/>
          <w:rFonts w:ascii="Arial" w:eastAsia="Times New Roman" w:hAnsi="Arial" w:cs="Arial"/>
          <w:sz w:val="24"/>
          <w:szCs w:val="24"/>
        </w:rPr>
      </w:pPr>
      <w:r w:rsidRPr="00A36241">
        <w:rPr>
          <w:rStyle w:val="Strong"/>
          <w:rFonts w:ascii="Arial" w:eastAsia="Times New Roman" w:hAnsi="Arial" w:cs="Arial"/>
          <w:sz w:val="24"/>
          <w:szCs w:val="24"/>
        </w:rPr>
        <w:t>ДӨРӨВДҮГЭЭР БҮЛЭГ</w:t>
      </w:r>
      <w:r w:rsidRPr="00A36241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A36241">
        <w:rPr>
          <w:rStyle w:val="Strong"/>
          <w:rFonts w:ascii="Arial" w:eastAsia="Times New Roman" w:hAnsi="Arial" w:cs="Arial"/>
          <w:sz w:val="24"/>
          <w:szCs w:val="24"/>
        </w:rPr>
        <w:t>БУСАД ЗҮЙЛ</w:t>
      </w:r>
    </w:p>
    <w:p w14:paraId="35C50203" w14:textId="254E824A" w:rsidR="00630E7C" w:rsidRPr="00A36241" w:rsidRDefault="00EA6B03" w:rsidP="00630E7C">
      <w:pPr>
        <w:pStyle w:val="msghead"/>
        <w:rPr>
          <w:rFonts w:ascii="Arial" w:hAnsi="Arial" w:cs="Arial"/>
        </w:rPr>
      </w:pPr>
      <w:r w:rsidRPr="00A36241">
        <w:rPr>
          <w:rStyle w:val="Strong"/>
          <w:rFonts w:ascii="Arial" w:hAnsi="Arial" w:cs="Arial"/>
        </w:rPr>
        <w:t>2</w:t>
      </w:r>
      <w:r w:rsidR="000B3198">
        <w:rPr>
          <w:rStyle w:val="Strong"/>
          <w:rFonts w:ascii="Arial" w:hAnsi="Arial" w:cs="Arial"/>
          <w:lang w:val="mn-MN"/>
        </w:rPr>
        <w:t>0</w:t>
      </w:r>
      <w:r w:rsidR="00E015CC" w:rsidRPr="00A36241">
        <w:rPr>
          <w:rStyle w:val="Strong"/>
          <w:rFonts w:ascii="Arial" w:hAnsi="Arial" w:cs="Arial"/>
        </w:rPr>
        <w:t xml:space="preserve"> дугаа</w:t>
      </w:r>
      <w:r w:rsidR="00630E7C" w:rsidRPr="00A36241">
        <w:rPr>
          <w:rStyle w:val="Strong"/>
          <w:rFonts w:ascii="Arial" w:hAnsi="Arial" w:cs="Arial"/>
        </w:rPr>
        <w:t>р зүйл.</w:t>
      </w:r>
      <w:r w:rsidR="00223D85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>Мансууруулах бодис бүхий ургамал</w:t>
      </w:r>
    </w:p>
    <w:p w14:paraId="3B705AB6" w14:textId="386653F2" w:rsidR="0092581E" w:rsidRPr="00A36241" w:rsidRDefault="00EA6B03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</w:rPr>
        <w:t>2</w:t>
      </w:r>
      <w:r w:rsidR="00993396">
        <w:rPr>
          <w:rFonts w:ascii="Arial" w:hAnsi="Arial" w:cs="Arial"/>
          <w:lang w:val="mn-MN"/>
        </w:rPr>
        <w:t>0</w:t>
      </w:r>
      <w:r w:rsidR="008E24C1"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1.</w:t>
      </w:r>
      <w:r w:rsidR="00CB11C2" w:rsidRPr="00A36241">
        <w:rPr>
          <w:rFonts w:ascii="Arial" w:hAnsi="Arial" w:cs="Arial"/>
        </w:rPr>
        <w:t>Мансууруулах бодис агуулсан</w:t>
      </w:r>
      <w:r w:rsidR="0092581E" w:rsidRPr="00A36241">
        <w:rPr>
          <w:rFonts w:ascii="Arial" w:hAnsi="Arial" w:cs="Arial"/>
        </w:rPr>
        <w:t xml:space="preserve"> ургамал гэж </w:t>
      </w:r>
      <w:r w:rsidR="0092581E" w:rsidRPr="00A36241">
        <w:rPr>
          <w:rFonts w:ascii="Arial" w:hAnsi="Arial" w:cs="Arial"/>
          <w:lang w:val="mn-MN"/>
        </w:rPr>
        <w:t>Монгол улсын нэгдэн орсон оло</w:t>
      </w:r>
      <w:r w:rsidR="0008108C" w:rsidRPr="00A36241">
        <w:rPr>
          <w:rFonts w:ascii="Arial" w:hAnsi="Arial" w:cs="Arial"/>
          <w:lang w:val="mn-MN"/>
        </w:rPr>
        <w:t>н улсын гэрээ хэлэлцээр конвенци</w:t>
      </w:r>
      <w:r w:rsidR="0092581E" w:rsidRPr="00A36241">
        <w:rPr>
          <w:rFonts w:ascii="Arial" w:hAnsi="Arial" w:cs="Arial"/>
          <w:lang w:val="mn-MN"/>
        </w:rPr>
        <w:t>ор тодорхойлогдож, тэд</w:t>
      </w:r>
      <w:r w:rsidR="0008108C" w:rsidRPr="00A36241">
        <w:rPr>
          <w:rFonts w:ascii="Arial" w:hAnsi="Arial" w:cs="Arial"/>
          <w:lang w:val="mn-MN"/>
        </w:rPr>
        <w:t>гээрийн жагсаалта</w:t>
      </w:r>
      <w:r w:rsidR="00A27D08" w:rsidRPr="00A36241">
        <w:rPr>
          <w:rFonts w:ascii="Arial" w:hAnsi="Arial" w:cs="Arial"/>
          <w:lang w:val="mn-MN"/>
        </w:rPr>
        <w:t>д орсон ургам</w:t>
      </w:r>
      <w:r w:rsidR="0092581E" w:rsidRPr="00A36241">
        <w:rPr>
          <w:rFonts w:ascii="Arial" w:hAnsi="Arial" w:cs="Arial"/>
          <w:lang w:val="mn-MN"/>
        </w:rPr>
        <w:t xml:space="preserve">лыг хэлнэ. </w:t>
      </w:r>
      <w:r w:rsidR="00A27D08" w:rsidRPr="00A36241">
        <w:rPr>
          <w:rFonts w:ascii="Arial" w:hAnsi="Arial" w:cs="Arial"/>
          <w:lang w:val="mn-MN"/>
        </w:rPr>
        <w:t>Мансууруулах б</w:t>
      </w:r>
      <w:r w:rsidR="0042526D">
        <w:rPr>
          <w:rFonts w:ascii="Arial" w:hAnsi="Arial" w:cs="Arial"/>
          <w:lang w:val="mn-MN"/>
        </w:rPr>
        <w:t>одис бүхий ургамлын жагсаалтыг байгаль орчны болон э</w:t>
      </w:r>
      <w:r w:rsidR="00A27D08" w:rsidRPr="00A36241">
        <w:rPr>
          <w:rFonts w:ascii="Arial" w:hAnsi="Arial" w:cs="Arial"/>
          <w:lang w:val="mn-MN"/>
        </w:rPr>
        <w:t>рүүл мэ</w:t>
      </w:r>
      <w:r w:rsidR="0008108C" w:rsidRPr="00A36241">
        <w:rPr>
          <w:rFonts w:ascii="Arial" w:hAnsi="Arial" w:cs="Arial"/>
          <w:lang w:val="mn-MN"/>
        </w:rPr>
        <w:t>н</w:t>
      </w:r>
      <w:r w:rsidR="001C5AF4">
        <w:rPr>
          <w:rFonts w:ascii="Arial" w:hAnsi="Arial" w:cs="Arial"/>
          <w:lang w:val="mn-MN"/>
        </w:rPr>
        <w:t>дийн асуудал эрхэлсэн</w:t>
      </w:r>
      <w:r w:rsidR="00A27D08" w:rsidRPr="00A36241">
        <w:rPr>
          <w:rFonts w:ascii="Arial" w:hAnsi="Arial" w:cs="Arial"/>
          <w:lang w:val="mn-MN"/>
        </w:rPr>
        <w:t xml:space="preserve"> төрийн захиргааны төв байгууллага хамтран батална.</w:t>
      </w:r>
    </w:p>
    <w:p w14:paraId="0DE367C0" w14:textId="785C28D6" w:rsidR="00630E7C" w:rsidRPr="00A36241" w:rsidRDefault="00EA6B03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2</w:t>
      </w:r>
      <w:r w:rsidR="00993396">
        <w:rPr>
          <w:rFonts w:ascii="Arial" w:hAnsi="Arial" w:cs="Arial"/>
          <w:lang w:val="mn-MN"/>
        </w:rPr>
        <w:t>0</w:t>
      </w:r>
      <w:r w:rsidR="008E24C1"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2.Эрүүл мэндийн асуудал эрхэлсэн төрийн захиргааны төв байг</w:t>
      </w:r>
      <w:r w:rsidR="008B221D" w:rsidRPr="00A36241">
        <w:rPr>
          <w:rFonts w:ascii="Arial" w:hAnsi="Arial" w:cs="Arial"/>
        </w:rPr>
        <w:t>ууллага мансууруулах бодис агуулсан</w:t>
      </w:r>
      <w:r w:rsidR="00630E7C" w:rsidRPr="00A36241">
        <w:rPr>
          <w:rFonts w:ascii="Arial" w:hAnsi="Arial" w:cs="Arial"/>
        </w:rPr>
        <w:t xml:space="preserve"> ургамал ашиглаж эм бэлтгэн найруулах аж ахуйн нэгж, байг</w:t>
      </w:r>
      <w:r w:rsidR="008B221D" w:rsidRPr="00A36241">
        <w:rPr>
          <w:rFonts w:ascii="Arial" w:hAnsi="Arial" w:cs="Arial"/>
        </w:rPr>
        <w:t>ууллагад шинжлэх ухааны төв байгууллагын</w:t>
      </w:r>
      <w:r w:rsidR="00630E7C" w:rsidRPr="00A36241">
        <w:rPr>
          <w:rFonts w:ascii="Arial" w:hAnsi="Arial" w:cs="Arial"/>
        </w:rPr>
        <w:t xml:space="preserve"> дүгнэлтийг үндэслэн зөвшөөрөл олгож тэдгээрийг тусгай бүртгэлд бүртгэнэ.</w:t>
      </w:r>
    </w:p>
    <w:p w14:paraId="48148FD1" w14:textId="4C030849" w:rsidR="00630E7C" w:rsidRPr="00A36241" w:rsidRDefault="00EA6B03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</w:rPr>
        <w:t>2</w:t>
      </w:r>
      <w:r w:rsidR="00993396">
        <w:rPr>
          <w:rFonts w:ascii="Arial" w:hAnsi="Arial" w:cs="Arial"/>
          <w:lang w:val="mn-MN"/>
        </w:rPr>
        <w:t>0</w:t>
      </w:r>
      <w:r w:rsidR="008E24C1"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3.</w:t>
      </w:r>
      <w:r w:rsidR="006773B1" w:rsidRPr="00A36241">
        <w:rPr>
          <w:rFonts w:ascii="Arial" w:hAnsi="Arial" w:cs="Arial"/>
        </w:rPr>
        <w:t>Э</w:t>
      </w:r>
      <w:r w:rsidR="0008108C" w:rsidRPr="00A36241">
        <w:rPr>
          <w:rFonts w:ascii="Arial" w:hAnsi="Arial" w:cs="Arial"/>
        </w:rPr>
        <w:t>нэ хуулийн</w:t>
      </w:r>
      <w:r w:rsidR="00630E7C" w:rsidRPr="00A36241">
        <w:rPr>
          <w:rFonts w:ascii="Arial" w:hAnsi="Arial" w:cs="Arial"/>
        </w:rPr>
        <w:t xml:space="preserve"> 2</w:t>
      </w:r>
      <w:r w:rsidR="00993396">
        <w:rPr>
          <w:rFonts w:ascii="Arial" w:hAnsi="Arial" w:cs="Arial"/>
          <w:lang w:val="mn-MN"/>
        </w:rPr>
        <w:t>0</w:t>
      </w:r>
      <w:r w:rsidR="0008108C" w:rsidRPr="00A36241">
        <w:rPr>
          <w:rFonts w:ascii="Arial" w:hAnsi="Arial" w:cs="Arial"/>
          <w:lang w:val="mn-MN"/>
        </w:rPr>
        <w:t>.2</w:t>
      </w:r>
      <w:r w:rsidR="00630E7C" w:rsidRPr="00A36241">
        <w:rPr>
          <w:rFonts w:ascii="Arial" w:hAnsi="Arial" w:cs="Arial"/>
        </w:rPr>
        <w:t xml:space="preserve"> дахь хэсэгт зааснаас </w:t>
      </w:r>
      <w:r w:rsidR="006773B1" w:rsidRPr="00A36241">
        <w:rPr>
          <w:rFonts w:ascii="Arial" w:hAnsi="Arial" w:cs="Arial"/>
        </w:rPr>
        <w:t xml:space="preserve">бусад хуулийн </w:t>
      </w:r>
      <w:proofErr w:type="gramStart"/>
      <w:r w:rsidR="006773B1" w:rsidRPr="00A36241">
        <w:rPr>
          <w:rFonts w:ascii="Arial" w:hAnsi="Arial" w:cs="Arial"/>
        </w:rPr>
        <w:t xml:space="preserve">этгээд </w:t>
      </w:r>
      <w:r w:rsidR="00630E7C" w:rsidRPr="00A36241">
        <w:rPr>
          <w:rFonts w:ascii="Arial" w:hAnsi="Arial" w:cs="Arial"/>
        </w:rPr>
        <w:t xml:space="preserve"> мансууруулах</w:t>
      </w:r>
      <w:proofErr w:type="gramEnd"/>
      <w:r w:rsidR="00630E7C" w:rsidRPr="00A36241">
        <w:rPr>
          <w:rFonts w:ascii="Arial" w:hAnsi="Arial" w:cs="Arial"/>
        </w:rPr>
        <w:t xml:space="preserve"> бодис бүхий ургамлыг түүх, ашиглах, тарих</w:t>
      </w:r>
      <w:r w:rsidR="00223D85" w:rsidRPr="00A36241">
        <w:rPr>
          <w:rFonts w:ascii="Arial" w:hAnsi="Arial" w:cs="Arial"/>
          <w:lang w:val="mn-MN"/>
        </w:rPr>
        <w:t>, худалдан борлуулах</w:t>
      </w:r>
      <w:r w:rsidR="00630E7C" w:rsidRPr="00A36241">
        <w:rPr>
          <w:rFonts w:ascii="Arial" w:hAnsi="Arial" w:cs="Arial"/>
        </w:rPr>
        <w:t>ыг хориглоно.</w:t>
      </w:r>
      <w:r w:rsidR="009D0865" w:rsidRPr="00A36241">
        <w:rPr>
          <w:rFonts w:ascii="Arial" w:hAnsi="Arial" w:cs="Arial"/>
          <w:lang w:val="mn-MN"/>
        </w:rPr>
        <w:t xml:space="preserve"> </w:t>
      </w:r>
    </w:p>
    <w:p w14:paraId="23D6B86C" w14:textId="5EE690EB" w:rsidR="00EA6B03" w:rsidRPr="00A36241" w:rsidRDefault="00B343C4" w:rsidP="00EE01C2">
      <w:pPr>
        <w:pStyle w:val="NormalWeb"/>
        <w:ind w:firstLine="720"/>
        <w:jc w:val="both"/>
        <w:rPr>
          <w:rFonts w:ascii="Arial" w:hAnsi="Arial" w:cs="Arial"/>
          <w:b/>
          <w:lang w:val="mn-MN"/>
        </w:rPr>
      </w:pPr>
      <w:r w:rsidRPr="00A36241">
        <w:rPr>
          <w:rFonts w:ascii="Arial" w:hAnsi="Arial" w:cs="Arial"/>
          <w:lang w:val="mn-MN"/>
        </w:rPr>
        <w:t>2</w:t>
      </w:r>
      <w:r w:rsidR="00993396">
        <w:rPr>
          <w:rFonts w:ascii="Arial" w:hAnsi="Arial" w:cs="Arial"/>
          <w:lang w:val="mn-MN"/>
        </w:rPr>
        <w:t>0</w:t>
      </w:r>
      <w:r w:rsidRPr="00A36241">
        <w:rPr>
          <w:rFonts w:ascii="Arial" w:hAnsi="Arial" w:cs="Arial"/>
          <w:lang w:val="mn-MN"/>
        </w:rPr>
        <w:t>.4.</w:t>
      </w:r>
      <w:r w:rsidRPr="00A36241">
        <w:rPr>
          <w:rStyle w:val="Strong"/>
          <w:rFonts w:ascii="Arial" w:hAnsi="Arial" w:cs="Arial"/>
          <w:b w:val="0"/>
        </w:rPr>
        <w:t>Мансууруулах бодис бүхий ургамлыг ашиглах, хэрэглэх, улсын хилээр нэвтрүүлэхтэй холбоотой асуудлыг Мансууруулах эм, сэтгэцэд нөлөөт бодисын эргэлтэд хяналт тавих тухай хуулиар зохицуулна.</w:t>
      </w:r>
    </w:p>
    <w:p w14:paraId="57DE1180" w14:textId="5E6600B2" w:rsidR="00630E7C" w:rsidRPr="00A36241" w:rsidRDefault="00EA6B03" w:rsidP="00630E7C">
      <w:pPr>
        <w:pStyle w:val="msghead"/>
        <w:rPr>
          <w:rFonts w:ascii="Arial" w:hAnsi="Arial" w:cs="Arial"/>
          <w:lang w:val="mn-MN"/>
        </w:rPr>
      </w:pPr>
      <w:r w:rsidRPr="00A36241">
        <w:rPr>
          <w:rStyle w:val="Strong"/>
          <w:rFonts w:ascii="Arial" w:hAnsi="Arial" w:cs="Arial"/>
        </w:rPr>
        <w:t>2</w:t>
      </w:r>
      <w:r w:rsidR="00993396">
        <w:rPr>
          <w:rStyle w:val="Strong"/>
          <w:rFonts w:ascii="Arial" w:hAnsi="Arial" w:cs="Arial"/>
          <w:lang w:val="mn-MN"/>
        </w:rPr>
        <w:t>1</w:t>
      </w:r>
      <w:r w:rsidR="00E015CC" w:rsidRPr="00A36241">
        <w:rPr>
          <w:rStyle w:val="Strong"/>
          <w:rFonts w:ascii="Arial" w:hAnsi="Arial" w:cs="Arial"/>
        </w:rPr>
        <w:t xml:space="preserve"> дүгээ</w:t>
      </w:r>
      <w:r w:rsidR="00630E7C" w:rsidRPr="00A36241">
        <w:rPr>
          <w:rStyle w:val="Strong"/>
          <w:rFonts w:ascii="Arial" w:hAnsi="Arial" w:cs="Arial"/>
        </w:rPr>
        <w:t>р зүйл.</w:t>
      </w:r>
      <w:r w:rsidR="006F74BC" w:rsidRPr="00A36241">
        <w:rPr>
          <w:rStyle w:val="Strong"/>
          <w:rFonts w:ascii="Arial" w:hAnsi="Arial" w:cs="Arial"/>
          <w:lang w:val="mn-MN"/>
        </w:rPr>
        <w:t xml:space="preserve"> </w:t>
      </w:r>
      <w:r w:rsidR="00630E7C" w:rsidRPr="00A36241">
        <w:rPr>
          <w:rStyle w:val="Strong"/>
          <w:rFonts w:ascii="Arial" w:hAnsi="Arial" w:cs="Arial"/>
        </w:rPr>
        <w:t>Хууль зөрчигчид хүлээлгэх хариуцлага</w:t>
      </w:r>
      <w:r w:rsidR="009D0865" w:rsidRPr="00A36241">
        <w:rPr>
          <w:rStyle w:val="Strong"/>
          <w:rFonts w:ascii="Arial" w:hAnsi="Arial" w:cs="Arial"/>
          <w:lang w:val="mn-MN"/>
        </w:rPr>
        <w:t xml:space="preserve"> </w:t>
      </w:r>
    </w:p>
    <w:p w14:paraId="04481486" w14:textId="77777777" w:rsidR="00993396" w:rsidRDefault="00EA6B03" w:rsidP="00630E7C">
      <w:pPr>
        <w:pStyle w:val="NormalWeb"/>
        <w:ind w:firstLine="720"/>
        <w:jc w:val="both"/>
        <w:rPr>
          <w:rFonts w:ascii="Arial" w:hAnsi="Arial" w:cs="Arial"/>
          <w:lang w:val="mn-MN"/>
        </w:rPr>
      </w:pPr>
      <w:r w:rsidRPr="00A36241">
        <w:rPr>
          <w:rFonts w:ascii="Arial" w:hAnsi="Arial" w:cs="Arial"/>
        </w:rPr>
        <w:t>2</w:t>
      </w:r>
      <w:r w:rsidR="00993396">
        <w:rPr>
          <w:rFonts w:ascii="Arial" w:hAnsi="Arial" w:cs="Arial"/>
          <w:lang w:val="mn-MN"/>
        </w:rPr>
        <w:t>1</w:t>
      </w:r>
      <w:r w:rsidR="008E24C1" w:rsidRPr="00A36241">
        <w:rPr>
          <w:rFonts w:ascii="Arial" w:hAnsi="Arial" w:cs="Arial"/>
        </w:rPr>
        <w:t>.</w:t>
      </w:r>
      <w:r w:rsidR="00630E7C" w:rsidRPr="00A36241">
        <w:rPr>
          <w:rFonts w:ascii="Arial" w:hAnsi="Arial" w:cs="Arial"/>
        </w:rPr>
        <w:t>1.</w:t>
      </w:r>
      <w:r w:rsidR="00993396">
        <w:rPr>
          <w:rFonts w:ascii="Arial" w:hAnsi="Arial" w:cs="Arial"/>
          <w:lang w:val="mn-MN"/>
        </w:rPr>
        <w:t>Э</w:t>
      </w:r>
      <w:r w:rsidR="00AA75EB" w:rsidRPr="00A36241">
        <w:rPr>
          <w:rFonts w:ascii="Arial" w:hAnsi="Arial" w:cs="Arial"/>
          <w:lang w:val="mn-MN"/>
        </w:rPr>
        <w:t xml:space="preserve">нэ хууль болон энэ хуультай уялдан гарсан аливаа хэм хэмжээний актыг </w:t>
      </w:r>
      <w:r w:rsidR="00993396">
        <w:rPr>
          <w:rFonts w:ascii="Arial" w:hAnsi="Arial" w:cs="Arial"/>
          <w:lang w:val="mn-MN"/>
        </w:rPr>
        <w:t>зөрчсөн иргэн, хуулийн этгээдийг Зөрчлийн хуульд заасны дагуу хариуцлага хүлээлгэнэ.</w:t>
      </w:r>
      <w:r w:rsidR="00993396" w:rsidRPr="00A36241">
        <w:rPr>
          <w:rFonts w:ascii="Arial" w:hAnsi="Arial" w:cs="Arial"/>
          <w:lang w:val="mn-MN"/>
        </w:rPr>
        <w:t xml:space="preserve"> </w:t>
      </w:r>
    </w:p>
    <w:p w14:paraId="7D524DC3" w14:textId="01A4C3B4" w:rsidR="00630E7C" w:rsidRPr="00A36241" w:rsidRDefault="00EA6B03" w:rsidP="00630E7C">
      <w:pPr>
        <w:pStyle w:val="NormalWeb"/>
        <w:ind w:firstLine="720"/>
        <w:jc w:val="both"/>
        <w:rPr>
          <w:rFonts w:ascii="Arial" w:hAnsi="Arial" w:cs="Arial"/>
        </w:rPr>
      </w:pPr>
      <w:r w:rsidRPr="00A36241">
        <w:rPr>
          <w:rFonts w:ascii="Arial" w:hAnsi="Arial" w:cs="Arial"/>
        </w:rPr>
        <w:t>2</w:t>
      </w:r>
      <w:r w:rsidR="00993396">
        <w:rPr>
          <w:rFonts w:ascii="Arial" w:hAnsi="Arial" w:cs="Arial"/>
          <w:lang w:val="mn-MN"/>
        </w:rPr>
        <w:t>1</w:t>
      </w:r>
      <w:r w:rsidR="00AA75EB" w:rsidRPr="00A36241">
        <w:rPr>
          <w:rFonts w:ascii="Arial" w:hAnsi="Arial" w:cs="Arial"/>
        </w:rPr>
        <w:t>.2.</w:t>
      </w:r>
      <w:r w:rsidR="00630E7C" w:rsidRPr="00A36241">
        <w:rPr>
          <w:rFonts w:ascii="Arial" w:hAnsi="Arial" w:cs="Arial"/>
        </w:rPr>
        <w:t xml:space="preserve">Энэ хуулийг зөрчсөн албан тушаалтны үйлдэл нь гэмт хэргийн шинжгүй бол </w:t>
      </w:r>
      <w:r w:rsidR="004844F7" w:rsidRPr="00A36241">
        <w:rPr>
          <w:rFonts w:ascii="Arial" w:hAnsi="Arial" w:cs="Arial"/>
          <w:lang w:val="mn-MN"/>
        </w:rPr>
        <w:t>Төрийн албаны тухай хууль</w:t>
      </w:r>
      <w:r w:rsidR="00223D85" w:rsidRPr="00A36241">
        <w:rPr>
          <w:rFonts w:ascii="Arial" w:hAnsi="Arial" w:cs="Arial"/>
          <w:lang w:val="mn-MN"/>
        </w:rPr>
        <w:t xml:space="preserve">д </w:t>
      </w:r>
      <w:r w:rsidR="00630E7C" w:rsidRPr="00A36241">
        <w:rPr>
          <w:rFonts w:ascii="Arial" w:hAnsi="Arial" w:cs="Arial"/>
        </w:rPr>
        <w:t>заасан хариуцлага хүлээлгэнэ.</w:t>
      </w:r>
    </w:p>
    <w:p w14:paraId="4BFE6E0C" w14:textId="71132A69" w:rsidR="00630E7C" w:rsidRPr="00B81436" w:rsidRDefault="00B81436" w:rsidP="00630E7C">
      <w:pPr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          2</w:t>
      </w:r>
      <w:r w:rsidR="00993396"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  <w:lang w:val="mn-MN"/>
        </w:rPr>
        <w:t>.3.Энэ хуулийг ... оны ... дугаар сарын ... -ны өдрөөс эхлэн дагаж мөрдөнө.</w:t>
      </w:r>
    </w:p>
    <w:p w14:paraId="53DCB414" w14:textId="77777777" w:rsidR="004A4944" w:rsidRPr="00A36241" w:rsidRDefault="004A4944" w:rsidP="00630E7C">
      <w:pPr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14:paraId="61834BF8" w14:textId="77777777" w:rsidR="004A4944" w:rsidRPr="00A36241" w:rsidRDefault="004A4944" w:rsidP="00630E7C">
      <w:pPr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14:paraId="7A82EED1" w14:textId="77777777" w:rsidR="004A4944" w:rsidRPr="00A36241" w:rsidRDefault="004A4944" w:rsidP="00630E7C">
      <w:pPr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14:paraId="511DC440" w14:textId="77777777" w:rsidR="004A4944" w:rsidRPr="00A36241" w:rsidRDefault="004A4944" w:rsidP="00630E7C">
      <w:pPr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14:paraId="364B5A62" w14:textId="03334565" w:rsidR="00630E7C" w:rsidRPr="00206D21" w:rsidRDefault="00CA4B0B" w:rsidP="00630E7C">
      <w:pPr>
        <w:rPr>
          <w:rFonts w:ascii="Arial" w:eastAsia="Times New Roman" w:hAnsi="Arial" w:cs="Arial"/>
          <w:sz w:val="24"/>
          <w:szCs w:val="24"/>
          <w:lang w:val="mn-MN"/>
        </w:rPr>
      </w:pPr>
      <w:r w:rsidRPr="00A36241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                             </w:t>
      </w:r>
      <w:r w:rsidR="00A672AE" w:rsidRPr="00A36241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    </w:t>
      </w:r>
      <w:r w:rsidRPr="00A36241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  ГАРЫН ҮСЭГ</w:t>
      </w:r>
    </w:p>
    <w:p w14:paraId="03D72AE3" w14:textId="77777777" w:rsidR="00B72EC9" w:rsidRPr="00206D21" w:rsidRDefault="00B72EC9">
      <w:pPr>
        <w:rPr>
          <w:rFonts w:ascii="Arial" w:hAnsi="Arial" w:cs="Arial"/>
          <w:sz w:val="24"/>
          <w:szCs w:val="24"/>
        </w:rPr>
      </w:pPr>
    </w:p>
    <w:sectPr w:rsidR="00B72EC9" w:rsidRPr="00206D21" w:rsidSect="00090A46">
      <w:headerReference w:type="default" r:id="rId8"/>
      <w:pgSz w:w="12240" w:h="15840"/>
      <w:pgMar w:top="900" w:right="126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94F61" w14:textId="77777777" w:rsidR="00902A08" w:rsidRDefault="00902A08" w:rsidP="001667A9">
      <w:r>
        <w:separator/>
      </w:r>
    </w:p>
  </w:endnote>
  <w:endnote w:type="continuationSeparator" w:id="0">
    <w:p w14:paraId="7335BF79" w14:textId="77777777" w:rsidR="00902A08" w:rsidRDefault="00902A08" w:rsidP="001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DC2D7" w14:textId="77777777" w:rsidR="00902A08" w:rsidRDefault="00902A08" w:rsidP="001667A9">
      <w:r>
        <w:separator/>
      </w:r>
    </w:p>
  </w:footnote>
  <w:footnote w:type="continuationSeparator" w:id="0">
    <w:p w14:paraId="30174E10" w14:textId="77777777" w:rsidR="00902A08" w:rsidRDefault="00902A08" w:rsidP="00166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90CA" w14:textId="4220A9E5" w:rsidR="008562D0" w:rsidRPr="001667A9" w:rsidRDefault="008562D0" w:rsidP="001667A9">
    <w:pPr>
      <w:pStyle w:val="Header"/>
      <w:jc w:val="right"/>
      <w:rPr>
        <w:rFonts w:ascii="Times New Roman" w:hAnsi="Times New Roman"/>
        <w:b/>
        <w:i/>
        <w:sz w:val="24"/>
        <w:szCs w:val="24"/>
        <w:lang w:val="mn-M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38D"/>
    <w:multiLevelType w:val="hybridMultilevel"/>
    <w:tmpl w:val="2BC2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346"/>
    <w:multiLevelType w:val="hybridMultilevel"/>
    <w:tmpl w:val="59A23688"/>
    <w:lvl w:ilvl="0" w:tplc="FF6C8262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D4EE2"/>
    <w:multiLevelType w:val="hybridMultilevel"/>
    <w:tmpl w:val="9CACE832"/>
    <w:lvl w:ilvl="0" w:tplc="A86CA8D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47C9"/>
    <w:multiLevelType w:val="hybridMultilevel"/>
    <w:tmpl w:val="443AB666"/>
    <w:lvl w:ilvl="0" w:tplc="D8FE0B50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68B8"/>
    <w:multiLevelType w:val="hybridMultilevel"/>
    <w:tmpl w:val="48EE5D56"/>
    <w:lvl w:ilvl="0" w:tplc="1444E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2E16D6"/>
    <w:multiLevelType w:val="hybridMultilevel"/>
    <w:tmpl w:val="764226AA"/>
    <w:lvl w:ilvl="0" w:tplc="27321694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47223"/>
    <w:multiLevelType w:val="multilevel"/>
    <w:tmpl w:val="118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F24C8B"/>
    <w:multiLevelType w:val="multilevel"/>
    <w:tmpl w:val="18ACBF5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AED4FA5"/>
    <w:multiLevelType w:val="hybridMultilevel"/>
    <w:tmpl w:val="01E2AC32"/>
    <w:lvl w:ilvl="0" w:tplc="E1EA78C8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4147B"/>
    <w:multiLevelType w:val="hybridMultilevel"/>
    <w:tmpl w:val="101A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36050"/>
    <w:multiLevelType w:val="hybridMultilevel"/>
    <w:tmpl w:val="5776C6C6"/>
    <w:lvl w:ilvl="0" w:tplc="8D7EB3A6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B2920"/>
    <w:multiLevelType w:val="hybridMultilevel"/>
    <w:tmpl w:val="D4CC3098"/>
    <w:lvl w:ilvl="0" w:tplc="7486C9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64A03"/>
    <w:multiLevelType w:val="hybridMultilevel"/>
    <w:tmpl w:val="4628E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65689"/>
    <w:multiLevelType w:val="hybridMultilevel"/>
    <w:tmpl w:val="B0986BCC"/>
    <w:lvl w:ilvl="0" w:tplc="B6FEC66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44EA5"/>
    <w:multiLevelType w:val="hybridMultilevel"/>
    <w:tmpl w:val="72D4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7C"/>
    <w:rsid w:val="000011B3"/>
    <w:rsid w:val="00001427"/>
    <w:rsid w:val="00002C36"/>
    <w:rsid w:val="00003BA6"/>
    <w:rsid w:val="00005C40"/>
    <w:rsid w:val="0001466F"/>
    <w:rsid w:val="00014E5C"/>
    <w:rsid w:val="00017EA8"/>
    <w:rsid w:val="000230BA"/>
    <w:rsid w:val="000246FE"/>
    <w:rsid w:val="000301BD"/>
    <w:rsid w:val="00033DF2"/>
    <w:rsid w:val="000367ED"/>
    <w:rsid w:val="0004700A"/>
    <w:rsid w:val="00047F05"/>
    <w:rsid w:val="00054B6C"/>
    <w:rsid w:val="00066985"/>
    <w:rsid w:val="000669B5"/>
    <w:rsid w:val="00066CF4"/>
    <w:rsid w:val="000674F6"/>
    <w:rsid w:val="00072E51"/>
    <w:rsid w:val="00075BF5"/>
    <w:rsid w:val="0008108C"/>
    <w:rsid w:val="0008465B"/>
    <w:rsid w:val="0008697F"/>
    <w:rsid w:val="000903BA"/>
    <w:rsid w:val="00090A46"/>
    <w:rsid w:val="00090FAA"/>
    <w:rsid w:val="00094B5F"/>
    <w:rsid w:val="000B0E90"/>
    <w:rsid w:val="000B3198"/>
    <w:rsid w:val="000B58EF"/>
    <w:rsid w:val="000C0314"/>
    <w:rsid w:val="000C0522"/>
    <w:rsid w:val="000D6292"/>
    <w:rsid w:val="000E03E4"/>
    <w:rsid w:val="000E1799"/>
    <w:rsid w:val="000F6003"/>
    <w:rsid w:val="001023E9"/>
    <w:rsid w:val="001030D5"/>
    <w:rsid w:val="00105163"/>
    <w:rsid w:val="00112B78"/>
    <w:rsid w:val="00115CD0"/>
    <w:rsid w:val="00117AB1"/>
    <w:rsid w:val="001238FA"/>
    <w:rsid w:val="00131F19"/>
    <w:rsid w:val="00133B54"/>
    <w:rsid w:val="0014042B"/>
    <w:rsid w:val="001406AC"/>
    <w:rsid w:val="0014122B"/>
    <w:rsid w:val="0014503C"/>
    <w:rsid w:val="0014574F"/>
    <w:rsid w:val="00147C84"/>
    <w:rsid w:val="001511E7"/>
    <w:rsid w:val="00151948"/>
    <w:rsid w:val="001667A9"/>
    <w:rsid w:val="001747C4"/>
    <w:rsid w:val="00177A7C"/>
    <w:rsid w:val="00182AFB"/>
    <w:rsid w:val="00183C6F"/>
    <w:rsid w:val="00185E7A"/>
    <w:rsid w:val="00193853"/>
    <w:rsid w:val="001B4E77"/>
    <w:rsid w:val="001C0A04"/>
    <w:rsid w:val="001C4FFD"/>
    <w:rsid w:val="001C5AF4"/>
    <w:rsid w:val="001C60C7"/>
    <w:rsid w:val="001E05C7"/>
    <w:rsid w:val="001F43D2"/>
    <w:rsid w:val="002059ED"/>
    <w:rsid w:val="0020647C"/>
    <w:rsid w:val="00206BEC"/>
    <w:rsid w:val="00206D21"/>
    <w:rsid w:val="002238CF"/>
    <w:rsid w:val="00223D85"/>
    <w:rsid w:val="00230A7A"/>
    <w:rsid w:val="002340CF"/>
    <w:rsid w:val="002425B6"/>
    <w:rsid w:val="00250420"/>
    <w:rsid w:val="00255DB3"/>
    <w:rsid w:val="002601C6"/>
    <w:rsid w:val="00260305"/>
    <w:rsid w:val="00270E78"/>
    <w:rsid w:val="00283D37"/>
    <w:rsid w:val="00291AD3"/>
    <w:rsid w:val="002923FF"/>
    <w:rsid w:val="002B3DD8"/>
    <w:rsid w:val="002B7654"/>
    <w:rsid w:val="002D14B0"/>
    <w:rsid w:val="002D1CC6"/>
    <w:rsid w:val="002D2080"/>
    <w:rsid w:val="002E4FA0"/>
    <w:rsid w:val="002E593C"/>
    <w:rsid w:val="00303EF1"/>
    <w:rsid w:val="003200FA"/>
    <w:rsid w:val="003224D1"/>
    <w:rsid w:val="00324A19"/>
    <w:rsid w:val="00325859"/>
    <w:rsid w:val="00334E69"/>
    <w:rsid w:val="0034047B"/>
    <w:rsid w:val="003526CB"/>
    <w:rsid w:val="00363994"/>
    <w:rsid w:val="003649DC"/>
    <w:rsid w:val="00366B00"/>
    <w:rsid w:val="00376246"/>
    <w:rsid w:val="00376B8A"/>
    <w:rsid w:val="003773F4"/>
    <w:rsid w:val="00383BE2"/>
    <w:rsid w:val="00384B93"/>
    <w:rsid w:val="00385336"/>
    <w:rsid w:val="00387897"/>
    <w:rsid w:val="003A1F81"/>
    <w:rsid w:val="003A7078"/>
    <w:rsid w:val="003B0B93"/>
    <w:rsid w:val="003B1859"/>
    <w:rsid w:val="003C5B61"/>
    <w:rsid w:val="003E3F8A"/>
    <w:rsid w:val="003E4E75"/>
    <w:rsid w:val="00403846"/>
    <w:rsid w:val="00417465"/>
    <w:rsid w:val="0042526D"/>
    <w:rsid w:val="004315F0"/>
    <w:rsid w:val="00436056"/>
    <w:rsid w:val="0045195B"/>
    <w:rsid w:val="004550DA"/>
    <w:rsid w:val="004604AA"/>
    <w:rsid w:val="00470A07"/>
    <w:rsid w:val="004739CC"/>
    <w:rsid w:val="004844F7"/>
    <w:rsid w:val="004A053B"/>
    <w:rsid w:val="004A4944"/>
    <w:rsid w:val="004B50FA"/>
    <w:rsid w:val="004C0EDC"/>
    <w:rsid w:val="004D1F97"/>
    <w:rsid w:val="004E27A7"/>
    <w:rsid w:val="004F1C20"/>
    <w:rsid w:val="004F7797"/>
    <w:rsid w:val="00506859"/>
    <w:rsid w:val="005338E3"/>
    <w:rsid w:val="005367CD"/>
    <w:rsid w:val="00543C17"/>
    <w:rsid w:val="0054761C"/>
    <w:rsid w:val="00547842"/>
    <w:rsid w:val="00550407"/>
    <w:rsid w:val="00553B22"/>
    <w:rsid w:val="00556613"/>
    <w:rsid w:val="00557D05"/>
    <w:rsid w:val="00577BAE"/>
    <w:rsid w:val="00585A03"/>
    <w:rsid w:val="00586369"/>
    <w:rsid w:val="00587E94"/>
    <w:rsid w:val="00591EF1"/>
    <w:rsid w:val="00592436"/>
    <w:rsid w:val="005A4C66"/>
    <w:rsid w:val="005B7C0C"/>
    <w:rsid w:val="005C73E2"/>
    <w:rsid w:val="005D0DC6"/>
    <w:rsid w:val="005D7C29"/>
    <w:rsid w:val="005E2F66"/>
    <w:rsid w:val="005E37A9"/>
    <w:rsid w:val="005E4C7B"/>
    <w:rsid w:val="005F3EB1"/>
    <w:rsid w:val="005F6077"/>
    <w:rsid w:val="005F6ED4"/>
    <w:rsid w:val="006006C0"/>
    <w:rsid w:val="00610DF8"/>
    <w:rsid w:val="00617DC0"/>
    <w:rsid w:val="00620593"/>
    <w:rsid w:val="00626784"/>
    <w:rsid w:val="00630E7C"/>
    <w:rsid w:val="00635AFB"/>
    <w:rsid w:val="00642B80"/>
    <w:rsid w:val="00644354"/>
    <w:rsid w:val="00645110"/>
    <w:rsid w:val="006576C2"/>
    <w:rsid w:val="006602EA"/>
    <w:rsid w:val="0066200B"/>
    <w:rsid w:val="00664966"/>
    <w:rsid w:val="00675964"/>
    <w:rsid w:val="006773B1"/>
    <w:rsid w:val="006773CB"/>
    <w:rsid w:val="006879A9"/>
    <w:rsid w:val="00690A3D"/>
    <w:rsid w:val="00691D6B"/>
    <w:rsid w:val="006925E2"/>
    <w:rsid w:val="006A250C"/>
    <w:rsid w:val="006A298C"/>
    <w:rsid w:val="006B1B66"/>
    <w:rsid w:val="006B7469"/>
    <w:rsid w:val="006B7DE0"/>
    <w:rsid w:val="006C1C51"/>
    <w:rsid w:val="006C3D0A"/>
    <w:rsid w:val="006C4236"/>
    <w:rsid w:val="006C5DF3"/>
    <w:rsid w:val="006D12B1"/>
    <w:rsid w:val="006D59CF"/>
    <w:rsid w:val="006E079B"/>
    <w:rsid w:val="006E3DFF"/>
    <w:rsid w:val="006E59E7"/>
    <w:rsid w:val="006E6D2E"/>
    <w:rsid w:val="006F5359"/>
    <w:rsid w:val="006F74BC"/>
    <w:rsid w:val="00707821"/>
    <w:rsid w:val="00716731"/>
    <w:rsid w:val="00717276"/>
    <w:rsid w:val="007237F2"/>
    <w:rsid w:val="0075343B"/>
    <w:rsid w:val="007613E5"/>
    <w:rsid w:val="0076296E"/>
    <w:rsid w:val="00770213"/>
    <w:rsid w:val="0077053D"/>
    <w:rsid w:val="00772CB6"/>
    <w:rsid w:val="00775950"/>
    <w:rsid w:val="0078144E"/>
    <w:rsid w:val="0078224A"/>
    <w:rsid w:val="00785A6B"/>
    <w:rsid w:val="00793018"/>
    <w:rsid w:val="00794F6C"/>
    <w:rsid w:val="007A06A4"/>
    <w:rsid w:val="007B3377"/>
    <w:rsid w:val="007B5AE2"/>
    <w:rsid w:val="007C5EB4"/>
    <w:rsid w:val="007C7304"/>
    <w:rsid w:val="007D00D7"/>
    <w:rsid w:val="007D1B5A"/>
    <w:rsid w:val="007D5326"/>
    <w:rsid w:val="007E4B47"/>
    <w:rsid w:val="007E55E7"/>
    <w:rsid w:val="007F1BFE"/>
    <w:rsid w:val="008017D3"/>
    <w:rsid w:val="00801E4B"/>
    <w:rsid w:val="0082495E"/>
    <w:rsid w:val="00826FB5"/>
    <w:rsid w:val="00827728"/>
    <w:rsid w:val="00835F96"/>
    <w:rsid w:val="0084484B"/>
    <w:rsid w:val="0085210D"/>
    <w:rsid w:val="008562D0"/>
    <w:rsid w:val="00861182"/>
    <w:rsid w:val="0086556F"/>
    <w:rsid w:val="008665E3"/>
    <w:rsid w:val="008756DE"/>
    <w:rsid w:val="008757EC"/>
    <w:rsid w:val="00877662"/>
    <w:rsid w:val="008819F4"/>
    <w:rsid w:val="008B221D"/>
    <w:rsid w:val="008B5342"/>
    <w:rsid w:val="008C0733"/>
    <w:rsid w:val="008C4B50"/>
    <w:rsid w:val="008E24C1"/>
    <w:rsid w:val="008E3C49"/>
    <w:rsid w:val="008F4DF9"/>
    <w:rsid w:val="00900FC1"/>
    <w:rsid w:val="00902A08"/>
    <w:rsid w:val="00911B4A"/>
    <w:rsid w:val="0091755D"/>
    <w:rsid w:val="00924485"/>
    <w:rsid w:val="0092581E"/>
    <w:rsid w:val="00933D32"/>
    <w:rsid w:val="00935B68"/>
    <w:rsid w:val="00956FC7"/>
    <w:rsid w:val="00985961"/>
    <w:rsid w:val="00987470"/>
    <w:rsid w:val="00993396"/>
    <w:rsid w:val="00996167"/>
    <w:rsid w:val="009A1BA9"/>
    <w:rsid w:val="009A1C65"/>
    <w:rsid w:val="009A2252"/>
    <w:rsid w:val="009A4D2E"/>
    <w:rsid w:val="009B0EA9"/>
    <w:rsid w:val="009B3E7C"/>
    <w:rsid w:val="009C380E"/>
    <w:rsid w:val="009C6691"/>
    <w:rsid w:val="009D0865"/>
    <w:rsid w:val="009E1CBC"/>
    <w:rsid w:val="009E3A2B"/>
    <w:rsid w:val="00A045BF"/>
    <w:rsid w:val="00A07944"/>
    <w:rsid w:val="00A2070B"/>
    <w:rsid w:val="00A27D08"/>
    <w:rsid w:val="00A31708"/>
    <w:rsid w:val="00A34431"/>
    <w:rsid w:val="00A36241"/>
    <w:rsid w:val="00A37093"/>
    <w:rsid w:val="00A42A7C"/>
    <w:rsid w:val="00A4758A"/>
    <w:rsid w:val="00A50920"/>
    <w:rsid w:val="00A510FB"/>
    <w:rsid w:val="00A5383C"/>
    <w:rsid w:val="00A559BF"/>
    <w:rsid w:val="00A64A6D"/>
    <w:rsid w:val="00A672AE"/>
    <w:rsid w:val="00A706D2"/>
    <w:rsid w:val="00A754F1"/>
    <w:rsid w:val="00A811F1"/>
    <w:rsid w:val="00A85D3A"/>
    <w:rsid w:val="00A93A18"/>
    <w:rsid w:val="00A94734"/>
    <w:rsid w:val="00AA75EB"/>
    <w:rsid w:val="00AC1CAF"/>
    <w:rsid w:val="00AC61E1"/>
    <w:rsid w:val="00AC7AE5"/>
    <w:rsid w:val="00AD230A"/>
    <w:rsid w:val="00AD58C3"/>
    <w:rsid w:val="00AE3787"/>
    <w:rsid w:val="00AE398C"/>
    <w:rsid w:val="00AF45C5"/>
    <w:rsid w:val="00B003D0"/>
    <w:rsid w:val="00B127AF"/>
    <w:rsid w:val="00B12D0B"/>
    <w:rsid w:val="00B1351C"/>
    <w:rsid w:val="00B162E0"/>
    <w:rsid w:val="00B31995"/>
    <w:rsid w:val="00B31DBF"/>
    <w:rsid w:val="00B343C4"/>
    <w:rsid w:val="00B42B82"/>
    <w:rsid w:val="00B527F2"/>
    <w:rsid w:val="00B61318"/>
    <w:rsid w:val="00B631EE"/>
    <w:rsid w:val="00B6594E"/>
    <w:rsid w:val="00B70F8F"/>
    <w:rsid w:val="00B72EC9"/>
    <w:rsid w:val="00B81436"/>
    <w:rsid w:val="00B85E0E"/>
    <w:rsid w:val="00BA0F3E"/>
    <w:rsid w:val="00BB224A"/>
    <w:rsid w:val="00BC15A6"/>
    <w:rsid w:val="00BC69C0"/>
    <w:rsid w:val="00BD0B76"/>
    <w:rsid w:val="00BD7A6B"/>
    <w:rsid w:val="00BE4AE4"/>
    <w:rsid w:val="00BE7A8C"/>
    <w:rsid w:val="00BF1C04"/>
    <w:rsid w:val="00BF2D70"/>
    <w:rsid w:val="00BF38A1"/>
    <w:rsid w:val="00BF3DF4"/>
    <w:rsid w:val="00BF3E5C"/>
    <w:rsid w:val="00BF6FB8"/>
    <w:rsid w:val="00BF7E60"/>
    <w:rsid w:val="00C00277"/>
    <w:rsid w:val="00C116E9"/>
    <w:rsid w:val="00C14DAC"/>
    <w:rsid w:val="00C2186B"/>
    <w:rsid w:val="00C3162B"/>
    <w:rsid w:val="00C32962"/>
    <w:rsid w:val="00C42261"/>
    <w:rsid w:val="00C600F8"/>
    <w:rsid w:val="00C67963"/>
    <w:rsid w:val="00C75851"/>
    <w:rsid w:val="00C776A7"/>
    <w:rsid w:val="00C81DFD"/>
    <w:rsid w:val="00C84579"/>
    <w:rsid w:val="00C903DB"/>
    <w:rsid w:val="00CA013F"/>
    <w:rsid w:val="00CA0C1E"/>
    <w:rsid w:val="00CA3DB2"/>
    <w:rsid w:val="00CA4B0B"/>
    <w:rsid w:val="00CB11C2"/>
    <w:rsid w:val="00CB34D6"/>
    <w:rsid w:val="00CB5796"/>
    <w:rsid w:val="00CC3322"/>
    <w:rsid w:val="00CD0BA2"/>
    <w:rsid w:val="00CD7C13"/>
    <w:rsid w:val="00CF077C"/>
    <w:rsid w:val="00CF135F"/>
    <w:rsid w:val="00CF1E92"/>
    <w:rsid w:val="00CF4180"/>
    <w:rsid w:val="00D058EC"/>
    <w:rsid w:val="00D0629D"/>
    <w:rsid w:val="00D13DDE"/>
    <w:rsid w:val="00D1683C"/>
    <w:rsid w:val="00D24E9D"/>
    <w:rsid w:val="00D32E49"/>
    <w:rsid w:val="00D4505A"/>
    <w:rsid w:val="00D452B5"/>
    <w:rsid w:val="00D454EB"/>
    <w:rsid w:val="00D47B61"/>
    <w:rsid w:val="00D511D0"/>
    <w:rsid w:val="00D57B14"/>
    <w:rsid w:val="00D62955"/>
    <w:rsid w:val="00D64321"/>
    <w:rsid w:val="00D64587"/>
    <w:rsid w:val="00D82BFE"/>
    <w:rsid w:val="00D840DD"/>
    <w:rsid w:val="00D9095C"/>
    <w:rsid w:val="00D91448"/>
    <w:rsid w:val="00D9794B"/>
    <w:rsid w:val="00DA3509"/>
    <w:rsid w:val="00DA365D"/>
    <w:rsid w:val="00DA4C03"/>
    <w:rsid w:val="00DA7D6E"/>
    <w:rsid w:val="00DB04B1"/>
    <w:rsid w:val="00DB45FE"/>
    <w:rsid w:val="00DB754C"/>
    <w:rsid w:val="00DC1C5B"/>
    <w:rsid w:val="00DC2BAB"/>
    <w:rsid w:val="00DC2E72"/>
    <w:rsid w:val="00DC4F6E"/>
    <w:rsid w:val="00DC6652"/>
    <w:rsid w:val="00DC77B1"/>
    <w:rsid w:val="00DD09FF"/>
    <w:rsid w:val="00DD7AF7"/>
    <w:rsid w:val="00DE29DA"/>
    <w:rsid w:val="00DE2A22"/>
    <w:rsid w:val="00DE41D9"/>
    <w:rsid w:val="00DE72B9"/>
    <w:rsid w:val="00DF73B3"/>
    <w:rsid w:val="00E015CC"/>
    <w:rsid w:val="00E03329"/>
    <w:rsid w:val="00E10698"/>
    <w:rsid w:val="00E152D3"/>
    <w:rsid w:val="00E179B4"/>
    <w:rsid w:val="00E22735"/>
    <w:rsid w:val="00E250D0"/>
    <w:rsid w:val="00E26F01"/>
    <w:rsid w:val="00E31CD6"/>
    <w:rsid w:val="00E3463A"/>
    <w:rsid w:val="00E35BBC"/>
    <w:rsid w:val="00E378FB"/>
    <w:rsid w:val="00E524D4"/>
    <w:rsid w:val="00E62D5B"/>
    <w:rsid w:val="00E647D8"/>
    <w:rsid w:val="00E76BDF"/>
    <w:rsid w:val="00E828DD"/>
    <w:rsid w:val="00E83311"/>
    <w:rsid w:val="00EA0595"/>
    <w:rsid w:val="00EA6B03"/>
    <w:rsid w:val="00ED700C"/>
    <w:rsid w:val="00EE01C2"/>
    <w:rsid w:val="00EE0889"/>
    <w:rsid w:val="00EE15AF"/>
    <w:rsid w:val="00EE3A81"/>
    <w:rsid w:val="00EF3E7B"/>
    <w:rsid w:val="00EF4723"/>
    <w:rsid w:val="00F06F10"/>
    <w:rsid w:val="00F11D38"/>
    <w:rsid w:val="00F12E99"/>
    <w:rsid w:val="00F14F71"/>
    <w:rsid w:val="00F23835"/>
    <w:rsid w:val="00F37CDB"/>
    <w:rsid w:val="00F47CE5"/>
    <w:rsid w:val="00F50AC6"/>
    <w:rsid w:val="00F51480"/>
    <w:rsid w:val="00F55288"/>
    <w:rsid w:val="00F556AC"/>
    <w:rsid w:val="00F56B35"/>
    <w:rsid w:val="00F57385"/>
    <w:rsid w:val="00F622B8"/>
    <w:rsid w:val="00F640D9"/>
    <w:rsid w:val="00F64503"/>
    <w:rsid w:val="00F7040A"/>
    <w:rsid w:val="00F71751"/>
    <w:rsid w:val="00F81D4C"/>
    <w:rsid w:val="00F95BDA"/>
    <w:rsid w:val="00FA49CE"/>
    <w:rsid w:val="00FA7414"/>
    <w:rsid w:val="00FB551F"/>
    <w:rsid w:val="00FB6802"/>
    <w:rsid w:val="00FC26CB"/>
    <w:rsid w:val="00FC53AB"/>
    <w:rsid w:val="00FC7052"/>
    <w:rsid w:val="00FD093D"/>
    <w:rsid w:val="00FD37BF"/>
    <w:rsid w:val="00FD4F99"/>
    <w:rsid w:val="00FE3531"/>
    <w:rsid w:val="00FE6250"/>
    <w:rsid w:val="00FE656F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295C"/>
  <w15:chartTrackingRefBased/>
  <w15:docId w15:val="{531F2B60-FF75-465A-BE0E-815CA84F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7C"/>
    <w:pPr>
      <w:spacing w:after="0" w:line="240" w:lineRule="auto"/>
    </w:pPr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0E7C"/>
    <w:rPr>
      <w:b/>
      <w:bCs/>
    </w:rPr>
  </w:style>
  <w:style w:type="paragraph" w:customStyle="1" w:styleId="msghead">
    <w:name w:val="msg_head"/>
    <w:basedOn w:val="Normal"/>
    <w:rsid w:val="00630E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0E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30E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6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7A9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66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7A9"/>
    <w:rPr>
      <w:rFonts w:ascii="Verdana" w:eastAsia="Verdana" w:hAnsi="Verdana" w:cs="Times New Roman"/>
      <w:sz w:val="15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B50"/>
    <w:rPr>
      <w:rFonts w:ascii="Verdana" w:eastAsia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B50"/>
    <w:rPr>
      <w:rFonts w:ascii="Verdana" w:eastAsia="Verdana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50"/>
    <w:rPr>
      <w:rFonts w:ascii="Segoe UI" w:eastAsia="Verdana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11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1182"/>
    <w:rPr>
      <w:rFonts w:ascii="Verdana" w:eastAsia="Verdana" w:hAnsi="Verdan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1182"/>
    <w:rPr>
      <w:vertAlign w:val="superscript"/>
    </w:rPr>
  </w:style>
  <w:style w:type="paragraph" w:styleId="ListParagraph">
    <w:name w:val="List Paragraph"/>
    <w:basedOn w:val="Normal"/>
    <w:uiPriority w:val="34"/>
    <w:qFormat/>
    <w:rsid w:val="00D64587"/>
    <w:pPr>
      <w:ind w:left="720"/>
      <w:contextualSpacing/>
    </w:pPr>
  </w:style>
  <w:style w:type="character" w:customStyle="1" w:styleId="highlight">
    <w:name w:val="highlight"/>
    <w:basedOn w:val="DefaultParagraphFont"/>
    <w:rsid w:val="00FD4F99"/>
  </w:style>
  <w:style w:type="character" w:styleId="SubtleEmphasis">
    <w:name w:val="Subtle Emphasis"/>
    <w:basedOn w:val="DefaultParagraphFont"/>
    <w:uiPriority w:val="19"/>
    <w:qFormat/>
    <w:rsid w:val="001457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61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6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256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2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3847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579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1C0F-B7B5-4F42-A366-8D75C8F7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9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altangadas sh</dc:creator>
  <cp:keywords/>
  <dc:description/>
  <cp:lastModifiedBy>dell</cp:lastModifiedBy>
  <cp:revision>69</cp:revision>
  <cp:lastPrinted>2019-09-19T02:03:00Z</cp:lastPrinted>
  <dcterms:created xsi:type="dcterms:W3CDTF">2018-11-29T02:56:00Z</dcterms:created>
  <dcterms:modified xsi:type="dcterms:W3CDTF">2019-10-08T09:03:00Z</dcterms:modified>
</cp:coreProperties>
</file>