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CEF" w:rsidRPr="00AB4DDC" w:rsidRDefault="00771CEF" w:rsidP="00894437">
      <w:pPr>
        <w:spacing w:after="100" w:afterAutospacing="1" w:line="240" w:lineRule="auto"/>
        <w:contextualSpacing/>
        <w:jc w:val="right"/>
        <w:rPr>
          <w:rFonts w:eastAsia="Times New Roman" w:cs="Arial"/>
          <w:bCs/>
          <w:szCs w:val="24"/>
          <w:lang w:val="mn-MN"/>
        </w:rPr>
      </w:pPr>
      <w:bookmarkStart w:id="0" w:name="_GoBack"/>
      <w:bookmarkEnd w:id="0"/>
      <w:r w:rsidRPr="00AB4DDC">
        <w:rPr>
          <w:rFonts w:eastAsia="Times New Roman" w:cs="Arial"/>
          <w:bCs/>
          <w:szCs w:val="24"/>
          <w:lang w:val="mn-MN"/>
        </w:rPr>
        <w:t>Төсөл</w:t>
      </w:r>
    </w:p>
    <w:p w:rsidR="00771CEF" w:rsidRPr="00AB4DDC" w:rsidRDefault="00771CEF" w:rsidP="00894437">
      <w:pPr>
        <w:spacing w:after="100" w:afterAutospacing="1" w:line="240" w:lineRule="auto"/>
        <w:contextualSpacing/>
        <w:rPr>
          <w:rFonts w:eastAsia="Times New Roman" w:cs="Arial"/>
          <w:bCs/>
          <w:szCs w:val="24"/>
          <w:lang w:val="mn-MN"/>
        </w:rPr>
      </w:pPr>
    </w:p>
    <w:p w:rsidR="00771CEF" w:rsidRPr="00AB4DDC" w:rsidRDefault="00771CEF" w:rsidP="00894437">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771CEF" w:rsidRPr="00AB4DDC" w:rsidRDefault="00771CEF" w:rsidP="00894437">
      <w:pPr>
        <w:spacing w:after="100" w:afterAutospacing="1" w:line="240" w:lineRule="auto"/>
        <w:contextualSpacing/>
        <w:jc w:val="center"/>
        <w:rPr>
          <w:rFonts w:cs="Arial"/>
          <w:b/>
          <w:szCs w:val="24"/>
          <w:lang w:val="mn-MN"/>
        </w:rPr>
      </w:pPr>
    </w:p>
    <w:p w:rsidR="00771CEF" w:rsidRPr="00AB4DDC" w:rsidRDefault="00771CEF" w:rsidP="0089443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771CEF" w:rsidRPr="00AB4DDC" w:rsidRDefault="00771CEF" w:rsidP="0089443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771CEF" w:rsidRPr="00AB4DDC" w:rsidRDefault="00771CEF" w:rsidP="00894437">
      <w:pPr>
        <w:spacing w:after="100" w:afterAutospacing="1" w:line="240" w:lineRule="auto"/>
        <w:contextualSpacing/>
        <w:jc w:val="center"/>
        <w:rPr>
          <w:rFonts w:eastAsia="Calibri" w:cs="Arial"/>
          <w:noProof/>
          <w:szCs w:val="24"/>
          <w:lang w:val="mn-MN"/>
        </w:rPr>
      </w:pPr>
    </w:p>
    <w:p w:rsidR="00771CEF" w:rsidRPr="00AB4DDC" w:rsidRDefault="000573EF" w:rsidP="0089443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ТӨРИЙН</w:t>
      </w:r>
      <w:r w:rsidR="00771CEF" w:rsidRPr="00AB4DDC">
        <w:rPr>
          <w:rFonts w:eastAsia="Times New Roman" w:cs="Arial"/>
          <w:b/>
          <w:bCs/>
          <w:szCs w:val="24"/>
          <w:lang w:val="mn-MN"/>
        </w:rPr>
        <w:t xml:space="preserve"> ХЯНАЛТ ШАЛГАЛТЫН ТУХАЙ</w:t>
      </w:r>
    </w:p>
    <w:p w:rsidR="00771CEF" w:rsidRPr="00AB4DDC" w:rsidRDefault="00771CEF" w:rsidP="00894437">
      <w:pPr>
        <w:spacing w:after="100" w:afterAutospacing="1" w:line="240" w:lineRule="auto"/>
        <w:contextualSpacing/>
        <w:jc w:val="center"/>
        <w:rPr>
          <w:rFonts w:cs="Arial"/>
          <w:szCs w:val="24"/>
          <w:lang w:val="mn-MN"/>
        </w:rPr>
      </w:pPr>
      <w:r w:rsidRPr="00AB4DDC">
        <w:rPr>
          <w:rFonts w:cs="Arial"/>
          <w:szCs w:val="24"/>
          <w:lang w:val="mn-MN"/>
        </w:rPr>
        <w:t>/Шинэчилсэн найруулга/</w:t>
      </w:r>
    </w:p>
    <w:p w:rsidR="00771CEF" w:rsidRPr="00AB4DDC" w:rsidRDefault="00771CEF" w:rsidP="00894437">
      <w:pPr>
        <w:spacing w:after="100" w:afterAutospacing="1" w:line="240" w:lineRule="auto"/>
        <w:contextualSpacing/>
        <w:jc w:val="center"/>
        <w:rPr>
          <w:rFonts w:cs="Arial"/>
          <w:b/>
          <w:szCs w:val="24"/>
          <w:lang w:val="mn-MN"/>
        </w:rPr>
      </w:pPr>
    </w:p>
    <w:p w:rsidR="00771CEF" w:rsidRPr="00AB4DDC" w:rsidRDefault="00771CEF" w:rsidP="00894437">
      <w:pPr>
        <w:spacing w:after="100" w:afterAutospacing="1" w:line="240" w:lineRule="auto"/>
        <w:contextualSpacing/>
        <w:jc w:val="center"/>
        <w:rPr>
          <w:rFonts w:cs="Arial"/>
          <w:b/>
          <w:szCs w:val="24"/>
          <w:lang w:val="mn-MN"/>
        </w:rPr>
      </w:pPr>
      <w:r w:rsidRPr="00AB4DDC">
        <w:rPr>
          <w:rFonts w:cs="Arial"/>
          <w:b/>
          <w:szCs w:val="24"/>
          <w:lang w:val="mn-MN"/>
        </w:rPr>
        <w:t>НЭГДҮГЭЭР БҮЛЭГ</w:t>
      </w:r>
    </w:p>
    <w:p w:rsidR="00771CEF" w:rsidRPr="00AB4DDC" w:rsidRDefault="00771CEF" w:rsidP="00894437">
      <w:pPr>
        <w:spacing w:after="100" w:afterAutospacing="1" w:line="240" w:lineRule="auto"/>
        <w:contextualSpacing/>
        <w:jc w:val="center"/>
        <w:rPr>
          <w:rFonts w:cs="Arial"/>
          <w:b/>
          <w:szCs w:val="24"/>
          <w:lang w:val="mn-MN"/>
        </w:rPr>
      </w:pPr>
      <w:r w:rsidRPr="00AB4DDC">
        <w:rPr>
          <w:rFonts w:cs="Arial"/>
          <w:b/>
          <w:szCs w:val="24"/>
          <w:lang w:val="mn-MN"/>
        </w:rPr>
        <w:t>НИЙТЛЭГ ҮНДЭСЛЭЛ</w:t>
      </w:r>
    </w:p>
    <w:p w:rsidR="00894437" w:rsidRPr="00AB4DDC" w:rsidRDefault="00894437" w:rsidP="00894437">
      <w:pPr>
        <w:spacing w:after="100" w:afterAutospacing="1" w:line="240" w:lineRule="auto"/>
        <w:contextualSpacing/>
        <w:jc w:val="center"/>
        <w:rPr>
          <w:rFonts w:cs="Arial"/>
          <w:b/>
          <w:szCs w:val="24"/>
          <w:lang w:val="mn-MN"/>
        </w:rPr>
      </w:pPr>
    </w:p>
    <w:p w:rsidR="00771CEF" w:rsidRPr="00AB4DDC" w:rsidRDefault="00771CEF" w:rsidP="00894437">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1 дүгээр зүйл.Хуулийн зорилт</w:t>
      </w:r>
    </w:p>
    <w:p w:rsidR="00894437" w:rsidRPr="00AB4DDC" w:rsidRDefault="00894437" w:rsidP="00894437">
      <w:pPr>
        <w:spacing w:before="100" w:beforeAutospacing="1" w:after="100" w:afterAutospacing="1" w:line="240" w:lineRule="auto"/>
        <w:ind w:firstLine="720"/>
        <w:contextualSpacing/>
        <w:rPr>
          <w:rFonts w:eastAsiaTheme="minorEastAsia" w:cs="Arial"/>
          <w:szCs w:val="24"/>
          <w:lang w:val="mn-MN"/>
        </w:rPr>
      </w:pPr>
    </w:p>
    <w:p w:rsidR="00771CEF" w:rsidRPr="00AB4DDC" w:rsidRDefault="000573EF" w:rsidP="00894437">
      <w:pPr>
        <w:spacing w:before="100" w:beforeAutospacing="1"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 xml:space="preserve">1.1.Энэ хуулийн зорилт нь төрийн </w:t>
      </w:r>
      <w:r w:rsidR="00771CEF" w:rsidRPr="00AB4DDC">
        <w:rPr>
          <w:rFonts w:eastAsiaTheme="minorEastAsia" w:cs="Arial"/>
          <w:szCs w:val="24"/>
          <w:lang w:val="mn-MN"/>
        </w:rPr>
        <w:t>хя</w:t>
      </w:r>
      <w:r w:rsidRPr="00AB4DDC">
        <w:rPr>
          <w:rFonts w:eastAsiaTheme="minorEastAsia" w:cs="Arial"/>
          <w:szCs w:val="24"/>
          <w:lang w:val="mn-MN"/>
        </w:rPr>
        <w:t xml:space="preserve">налт шалгалтын тогтолцоо, төрийн </w:t>
      </w:r>
      <w:r w:rsidR="00771CEF" w:rsidRPr="00AB4DDC">
        <w:rPr>
          <w:rFonts w:eastAsiaTheme="minorEastAsia" w:cs="Arial"/>
          <w:szCs w:val="24"/>
          <w:lang w:val="mn-MN"/>
        </w:rPr>
        <w:t xml:space="preserve">хяналт шалгалтыг хэрэгжүүлэхтэй </w:t>
      </w:r>
      <w:r w:rsidR="00DB02E3">
        <w:rPr>
          <w:rFonts w:eastAsiaTheme="minorEastAsia" w:cs="Arial"/>
          <w:szCs w:val="24"/>
          <w:lang w:val="mn-MN"/>
        </w:rPr>
        <w:t xml:space="preserve">холбоотой нийтлэг </w:t>
      </w:r>
      <w:r w:rsidR="00771CEF" w:rsidRPr="00AB4DDC">
        <w:rPr>
          <w:rFonts w:eastAsiaTheme="minorEastAsia" w:cs="Arial"/>
          <w:szCs w:val="24"/>
          <w:lang w:val="mn-MN"/>
        </w:rPr>
        <w:t>харилцаа</w:t>
      </w:r>
      <w:r w:rsidR="00DB02E3">
        <w:rPr>
          <w:rFonts w:eastAsiaTheme="minorEastAsia" w:cs="Arial"/>
          <w:szCs w:val="24"/>
          <w:lang w:val="mn-MN"/>
        </w:rPr>
        <w:t xml:space="preserve"> болон Мэргэжлийн хяналтын байгууллагын бүтэц, зохион байгуулалтын</w:t>
      </w:r>
      <w:r w:rsidR="00771CEF" w:rsidRPr="00AB4DDC">
        <w:rPr>
          <w:rFonts w:eastAsiaTheme="minorEastAsia" w:cs="Arial"/>
          <w:szCs w:val="24"/>
          <w:lang w:val="mn-MN"/>
        </w:rPr>
        <w:t xml:space="preserve"> </w:t>
      </w:r>
      <w:r w:rsidR="00DB02E3" w:rsidRPr="00AB4DDC">
        <w:rPr>
          <w:rFonts w:eastAsiaTheme="minorEastAsia" w:cs="Arial"/>
          <w:szCs w:val="24"/>
          <w:lang w:val="mn-MN"/>
        </w:rPr>
        <w:t>эрх зүйн үндсийг тодорхойл</w:t>
      </w:r>
      <w:r w:rsidR="00DB02E3">
        <w:rPr>
          <w:rFonts w:eastAsiaTheme="minorEastAsia" w:cs="Arial"/>
          <w:szCs w:val="24"/>
          <w:lang w:val="mn-MN"/>
        </w:rPr>
        <w:t xml:space="preserve">оход оршино. </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2 дугаар зүйл.Хяналт шалгалтын хууль тогтоомж</w:t>
      </w:r>
    </w:p>
    <w:p w:rsidR="00894437" w:rsidRPr="00AB4DDC" w:rsidRDefault="00894437" w:rsidP="00894437">
      <w:pPr>
        <w:spacing w:before="100" w:beforeAutospacing="1" w:after="100" w:afterAutospacing="1" w:line="240" w:lineRule="auto"/>
        <w:ind w:firstLine="720"/>
        <w:contextualSpacing/>
        <w:rPr>
          <w:rFonts w:eastAsiaTheme="minorEastAsia" w:cs="Arial"/>
          <w:szCs w:val="24"/>
          <w:lang w:val="mn-MN"/>
        </w:rPr>
      </w:pPr>
    </w:p>
    <w:p w:rsidR="000573EF" w:rsidRPr="00AB4DDC" w:rsidRDefault="00771CEF" w:rsidP="00894437">
      <w:pPr>
        <w:spacing w:before="100" w:beforeAutospacing="1" w:after="100" w:afterAutospacing="1" w:line="240" w:lineRule="auto"/>
        <w:ind w:firstLine="720"/>
        <w:contextualSpacing/>
        <w:jc w:val="both"/>
        <w:rPr>
          <w:rFonts w:cs="Arial"/>
          <w:szCs w:val="24"/>
          <w:lang w:val="mn-MN"/>
        </w:rPr>
      </w:pPr>
      <w:r w:rsidRPr="00AB4DDC">
        <w:rPr>
          <w:rFonts w:eastAsiaTheme="minorEastAsia" w:cs="Arial"/>
          <w:szCs w:val="24"/>
          <w:lang w:val="mn-MN"/>
        </w:rPr>
        <w:t>2.1.Монгол Улсы</w:t>
      </w:r>
      <w:r w:rsidR="000573EF" w:rsidRPr="00AB4DDC">
        <w:rPr>
          <w:rFonts w:eastAsiaTheme="minorEastAsia" w:cs="Arial"/>
          <w:szCs w:val="24"/>
          <w:lang w:val="mn-MN"/>
        </w:rPr>
        <w:t xml:space="preserve">н төрийн </w:t>
      </w:r>
      <w:r w:rsidRPr="00AB4DDC">
        <w:rPr>
          <w:rFonts w:eastAsiaTheme="minorEastAsia" w:cs="Arial"/>
          <w:szCs w:val="24"/>
          <w:lang w:val="mn-MN"/>
        </w:rPr>
        <w:t xml:space="preserve">хяналт шалгалтын хууль тогтоомж нь </w:t>
      </w:r>
      <w:r w:rsidR="000573EF" w:rsidRPr="00AB4DDC">
        <w:rPr>
          <w:rFonts w:cs="Arial"/>
          <w:szCs w:val="24"/>
          <w:lang w:val="mn-MN"/>
        </w:rPr>
        <w:t>Монгол Улсын Үндсэн хууль, энэ хууль болон эдгээр хуультай нийцүүлэн гаргасан хууль тогтоомжийн бусад актаас бүрдэнэ.</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jc w:val="both"/>
        <w:rPr>
          <w:rFonts w:cs="Arial"/>
          <w:szCs w:val="24"/>
          <w:shd w:val="clear" w:color="auto" w:fill="FFFFFF"/>
          <w:lang w:val="mn-MN"/>
        </w:rPr>
      </w:pPr>
      <w:r w:rsidRPr="00AB4DDC">
        <w:rPr>
          <w:rFonts w:cs="Arial"/>
          <w:szCs w:val="24"/>
          <w:shd w:val="clear" w:color="auto" w:fill="FFFFFF"/>
          <w:lang w:val="mn-MN"/>
        </w:rPr>
        <w:t>2.2.Монгол Улсын олон улсын гэрээнд энэ хуульд зааснаас өөрөөр заасан бол олон улсын гэрээний заалтыг дагаж мөрдөнө. </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3 дугаар зүйл.Хуулийн үйлчлэх хүрээ</w:t>
      </w:r>
    </w:p>
    <w:p w:rsidR="00894437" w:rsidRPr="00AB4DDC" w:rsidRDefault="00894437" w:rsidP="00894437">
      <w:pPr>
        <w:spacing w:before="100" w:beforeAutospacing="1" w:after="100" w:afterAutospacing="1" w:line="240" w:lineRule="auto"/>
        <w:ind w:firstLine="720"/>
        <w:contextualSpacing/>
        <w:rPr>
          <w:rFonts w:eastAsiaTheme="minorEastAsia" w:cs="Arial"/>
          <w:b/>
          <w:bCs/>
          <w:szCs w:val="24"/>
          <w:lang w:val="mn-MN"/>
        </w:rPr>
      </w:pPr>
    </w:p>
    <w:p w:rsidR="00642CD4" w:rsidRPr="00AB4DDC" w:rsidRDefault="00771CEF" w:rsidP="00894437">
      <w:pPr>
        <w:spacing w:before="100" w:beforeAutospacing="1" w:after="100" w:afterAutospacing="1" w:line="240" w:lineRule="auto"/>
        <w:ind w:firstLine="720"/>
        <w:contextualSpacing/>
        <w:jc w:val="both"/>
        <w:rPr>
          <w:rFonts w:eastAsiaTheme="minorEastAsia" w:cs="Arial"/>
          <w:szCs w:val="24"/>
          <w:lang w:val="mn-MN"/>
        </w:rPr>
      </w:pPr>
      <w:r w:rsidRPr="00AB4DDC">
        <w:rPr>
          <w:rFonts w:eastAsiaTheme="minorEastAsia" w:cs="Arial"/>
          <w:bCs/>
          <w:szCs w:val="24"/>
          <w:lang w:val="mn-MN"/>
        </w:rPr>
        <w:t>3.1.</w:t>
      </w:r>
      <w:r w:rsidRPr="00AB4DDC">
        <w:rPr>
          <w:rFonts w:eastAsiaTheme="minorEastAsia" w:cs="Arial"/>
          <w:szCs w:val="24"/>
          <w:lang w:val="mn-MN"/>
        </w:rPr>
        <w:t>Монгол Улсын</w:t>
      </w:r>
      <w:r w:rsidR="00B175BE" w:rsidRPr="00AB4DDC">
        <w:rPr>
          <w:rFonts w:eastAsiaTheme="minorEastAsia" w:cs="Arial"/>
          <w:szCs w:val="24"/>
          <w:lang w:val="mn-MN"/>
        </w:rPr>
        <w:t xml:space="preserve"> Их Хур</w:t>
      </w:r>
      <w:r w:rsidR="00DB02E3">
        <w:rPr>
          <w:rFonts w:eastAsiaTheme="minorEastAsia" w:cs="Arial"/>
          <w:szCs w:val="24"/>
          <w:lang w:val="mn-MN"/>
        </w:rPr>
        <w:t xml:space="preserve">лын </w:t>
      </w:r>
      <w:r w:rsidR="00B175BE" w:rsidRPr="00AB4DDC">
        <w:rPr>
          <w:rFonts w:eastAsiaTheme="minorEastAsia" w:cs="Arial"/>
          <w:szCs w:val="24"/>
          <w:lang w:val="mn-MN"/>
        </w:rPr>
        <w:t xml:space="preserve">хянан шалгах үйл ажиллагаа, </w:t>
      </w:r>
      <w:r w:rsidRPr="00AB4DDC">
        <w:rPr>
          <w:rFonts w:eastAsiaTheme="minorEastAsia" w:cs="Arial"/>
          <w:szCs w:val="24"/>
          <w:lang w:val="mn-MN"/>
        </w:rPr>
        <w:t>Үндсэн хуулийн цэц,</w:t>
      </w:r>
      <w:r w:rsidR="00B175BE" w:rsidRPr="00AB4DDC">
        <w:rPr>
          <w:rFonts w:eastAsiaTheme="minorEastAsia" w:cs="Arial"/>
          <w:szCs w:val="24"/>
          <w:lang w:val="mn-MN"/>
        </w:rPr>
        <w:t xml:space="preserve"> шүүх, прокурор</w:t>
      </w:r>
      <w:r w:rsidR="006F1D8B" w:rsidRPr="00AB4DDC">
        <w:rPr>
          <w:rFonts w:eastAsiaTheme="minorEastAsia" w:cs="Arial"/>
          <w:szCs w:val="24"/>
          <w:lang w:val="mn-MN"/>
        </w:rPr>
        <w:t xml:space="preserve">, тагнуулын байгууллагын болон үндэсний аюулгүй байдлыг хамгаалахтай холбоотой </w:t>
      </w:r>
      <w:r w:rsidR="00B175BE" w:rsidRPr="00AB4DDC">
        <w:rPr>
          <w:rFonts w:eastAsiaTheme="minorEastAsia" w:cs="Arial"/>
          <w:szCs w:val="24"/>
          <w:lang w:val="mn-MN"/>
        </w:rPr>
        <w:t>хяналт</w:t>
      </w:r>
      <w:r w:rsidR="006F1D8B" w:rsidRPr="00AB4DDC">
        <w:rPr>
          <w:rFonts w:eastAsiaTheme="minorEastAsia" w:cs="Arial"/>
          <w:szCs w:val="24"/>
          <w:lang w:val="mn-MN"/>
        </w:rPr>
        <w:t xml:space="preserve">, </w:t>
      </w:r>
      <w:r w:rsidR="00B175BE" w:rsidRPr="00AB4DDC">
        <w:rPr>
          <w:rFonts w:eastAsiaTheme="minorEastAsia" w:cs="Arial"/>
          <w:szCs w:val="24"/>
          <w:lang w:val="mn-MN"/>
        </w:rPr>
        <w:t>т</w:t>
      </w:r>
      <w:r w:rsidRPr="00AB4DDC">
        <w:rPr>
          <w:rFonts w:eastAsiaTheme="minorEastAsia" w:cs="Arial"/>
          <w:szCs w:val="24"/>
          <w:lang w:val="mn-MN"/>
        </w:rPr>
        <w:t>өрийн</w:t>
      </w:r>
      <w:r w:rsidR="00B175BE" w:rsidRPr="00AB4DDC">
        <w:rPr>
          <w:rFonts w:eastAsiaTheme="minorEastAsia" w:cs="Arial"/>
          <w:szCs w:val="24"/>
          <w:lang w:val="mn-MN"/>
        </w:rPr>
        <w:t xml:space="preserve"> аудитын үйл ажиллагааг </w:t>
      </w:r>
      <w:r w:rsidR="00642CD4" w:rsidRPr="00AB4DDC">
        <w:rPr>
          <w:rFonts w:eastAsiaTheme="minorEastAsia" w:cs="Arial"/>
          <w:szCs w:val="24"/>
          <w:lang w:val="mn-MN"/>
        </w:rPr>
        <w:t>тус тусын хуулиар зохицуулна.</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szCs w:val="24"/>
          <w:lang w:val="mn-MN"/>
        </w:rPr>
      </w:pPr>
    </w:p>
    <w:p w:rsidR="00642CD4" w:rsidRPr="00AB4DDC" w:rsidRDefault="00642CD4" w:rsidP="00894437">
      <w:pPr>
        <w:spacing w:before="100" w:beforeAutospacing="1" w:after="100" w:afterAutospacing="1" w:line="240" w:lineRule="auto"/>
        <w:ind w:firstLine="720"/>
        <w:contextualSpacing/>
        <w:jc w:val="both"/>
        <w:rPr>
          <w:rFonts w:eastAsiaTheme="minorEastAsia" w:cs="Arial"/>
          <w:bCs/>
          <w:szCs w:val="24"/>
          <w:lang w:val="mn-MN"/>
        </w:rPr>
      </w:pPr>
      <w:r w:rsidRPr="00AB4DDC">
        <w:rPr>
          <w:rFonts w:eastAsiaTheme="minorEastAsia" w:cs="Arial"/>
          <w:szCs w:val="24"/>
          <w:lang w:val="mn-MN"/>
        </w:rPr>
        <w:t>3.2.</w:t>
      </w:r>
      <w:r w:rsidR="00DF7F28" w:rsidRPr="00AB4DDC">
        <w:rPr>
          <w:rFonts w:eastAsiaTheme="minorEastAsia" w:cs="Arial"/>
          <w:bCs/>
          <w:szCs w:val="24"/>
          <w:lang w:val="mn-MN"/>
        </w:rPr>
        <w:t>Төрийн х</w:t>
      </w:r>
      <w:r w:rsidR="00771CEF" w:rsidRPr="00AB4DDC">
        <w:rPr>
          <w:rFonts w:eastAsiaTheme="minorEastAsia" w:cs="Arial"/>
          <w:bCs/>
          <w:szCs w:val="24"/>
          <w:lang w:val="mn-MN"/>
        </w:rPr>
        <w:t xml:space="preserve">яналт шалгалтын байгууллагын </w:t>
      </w:r>
      <w:r w:rsidRPr="00AB4DDC">
        <w:rPr>
          <w:rFonts w:eastAsiaTheme="minorEastAsia" w:cs="Arial"/>
          <w:bCs/>
          <w:szCs w:val="24"/>
          <w:lang w:val="mn-MN"/>
        </w:rPr>
        <w:t xml:space="preserve">үйл ажиллагааг </w:t>
      </w:r>
      <w:r w:rsidR="00771CEF" w:rsidRPr="00AB4DDC">
        <w:rPr>
          <w:rFonts w:eastAsiaTheme="minorEastAsia" w:cs="Arial"/>
          <w:bCs/>
          <w:szCs w:val="24"/>
          <w:lang w:val="mn-MN"/>
        </w:rPr>
        <w:t>хуулиар тусгайлан зохицуулснаас бусад хяналт шалгалттай холбоотой нийтлэг ха</w:t>
      </w:r>
      <w:r w:rsidRPr="00AB4DDC">
        <w:rPr>
          <w:rFonts w:eastAsiaTheme="minorEastAsia" w:cs="Arial"/>
          <w:bCs/>
          <w:szCs w:val="24"/>
          <w:lang w:val="mn-MN"/>
        </w:rPr>
        <w:t>рилцааг энэ хуулиар зохицуулна.</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bCs/>
          <w:szCs w:val="24"/>
          <w:lang w:val="mn-MN"/>
        </w:rPr>
      </w:pPr>
    </w:p>
    <w:p w:rsidR="00771CEF" w:rsidRPr="00AB4DDC" w:rsidRDefault="00642CD4" w:rsidP="00894437">
      <w:pPr>
        <w:spacing w:before="100" w:beforeAutospacing="1" w:after="100" w:afterAutospacing="1" w:line="240" w:lineRule="auto"/>
        <w:ind w:firstLine="720"/>
        <w:contextualSpacing/>
        <w:jc w:val="both"/>
        <w:rPr>
          <w:rFonts w:eastAsiaTheme="minorEastAsia" w:cs="Arial"/>
          <w:bCs/>
          <w:szCs w:val="24"/>
          <w:lang w:val="mn-MN"/>
        </w:rPr>
      </w:pPr>
      <w:r w:rsidRPr="00AB4DDC">
        <w:rPr>
          <w:rFonts w:eastAsiaTheme="minorEastAsia" w:cs="Arial"/>
          <w:bCs/>
          <w:szCs w:val="24"/>
          <w:lang w:val="mn-MN"/>
        </w:rPr>
        <w:t>3.3.</w:t>
      </w:r>
      <w:r w:rsidR="00DF7F28" w:rsidRPr="00AB4DDC">
        <w:rPr>
          <w:rFonts w:eastAsiaTheme="minorEastAsia" w:cs="Arial"/>
          <w:bCs/>
          <w:szCs w:val="24"/>
          <w:lang w:val="mn-MN"/>
        </w:rPr>
        <w:t xml:space="preserve">Засгийн газар, </w:t>
      </w:r>
      <w:r w:rsidR="00771CEF" w:rsidRPr="00AB4DDC">
        <w:rPr>
          <w:rFonts w:eastAsiaTheme="minorEastAsia" w:cs="Arial"/>
          <w:bCs/>
          <w:szCs w:val="24"/>
          <w:lang w:val="mn-MN"/>
        </w:rPr>
        <w:t xml:space="preserve">төрийн захиргааны </w:t>
      </w:r>
      <w:r w:rsidR="006F1D8B" w:rsidRPr="00AB4DDC">
        <w:rPr>
          <w:rFonts w:eastAsiaTheme="minorEastAsia" w:cs="Arial"/>
          <w:bCs/>
          <w:szCs w:val="24"/>
          <w:lang w:val="mn-MN"/>
        </w:rPr>
        <w:t xml:space="preserve">болон тусгай чиг үүргийн </w:t>
      </w:r>
      <w:r w:rsidR="00771CEF" w:rsidRPr="00AB4DDC">
        <w:rPr>
          <w:rFonts w:eastAsiaTheme="minorEastAsia" w:cs="Arial"/>
          <w:bCs/>
          <w:szCs w:val="24"/>
          <w:lang w:val="mn-MN"/>
        </w:rPr>
        <w:t>байгууллагаас тодорхой чиглэл, салбарын хүрээнд зохион байгуулах хяналт шалгалтын үйл ажиллагаа нь энэ хуульд нийцсэн байна.</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bCs/>
          <w:szCs w:val="24"/>
          <w:lang w:val="mn-MN"/>
        </w:rPr>
      </w:pPr>
    </w:p>
    <w:p w:rsidR="00771CEF" w:rsidRPr="00AB4DDC" w:rsidRDefault="00771CEF" w:rsidP="00894437">
      <w:pPr>
        <w:spacing w:before="100" w:beforeAutospacing="1" w:after="100" w:afterAutospacing="1" w:line="240" w:lineRule="auto"/>
        <w:ind w:firstLine="720"/>
        <w:contextualSpacing/>
        <w:rPr>
          <w:rFonts w:eastAsiaTheme="minorEastAsia" w:cs="Arial"/>
          <w:b/>
          <w:szCs w:val="24"/>
          <w:lang w:val="mn-MN"/>
        </w:rPr>
      </w:pPr>
      <w:r w:rsidRPr="00AB4DDC">
        <w:rPr>
          <w:rFonts w:eastAsiaTheme="minorEastAsia" w:cs="Arial"/>
          <w:b/>
          <w:bCs/>
          <w:szCs w:val="24"/>
          <w:lang w:val="mn-MN"/>
        </w:rPr>
        <w:t>4 дүгээр зүйл.</w:t>
      </w:r>
      <w:r w:rsidRPr="00AB4DDC">
        <w:rPr>
          <w:rFonts w:eastAsiaTheme="minorEastAsia" w:cs="Arial"/>
          <w:b/>
          <w:szCs w:val="24"/>
          <w:lang w:val="mn-MN"/>
        </w:rPr>
        <w:t>Хуулийн нэр томьёоны тодорхойлолт</w:t>
      </w:r>
    </w:p>
    <w:p w:rsidR="00894437" w:rsidRPr="00AB4DDC" w:rsidRDefault="00894437" w:rsidP="00894437">
      <w:pPr>
        <w:spacing w:before="100" w:beforeAutospacing="1" w:after="100" w:afterAutospacing="1" w:line="240" w:lineRule="auto"/>
        <w:ind w:firstLine="720"/>
        <w:contextualSpacing/>
        <w:rPr>
          <w:rFonts w:eastAsiaTheme="minorEastAsia" w:cs="Arial"/>
          <w:b/>
          <w:bCs/>
          <w:szCs w:val="24"/>
          <w:lang w:val="mn-MN"/>
        </w:rPr>
      </w:pPr>
    </w:p>
    <w:p w:rsidR="00771CEF" w:rsidRPr="00AB4DDC" w:rsidRDefault="00771CEF" w:rsidP="00894437">
      <w:pPr>
        <w:spacing w:after="100" w:afterAutospacing="1" w:line="240" w:lineRule="auto"/>
        <w:ind w:firstLine="720"/>
        <w:contextualSpacing/>
        <w:jc w:val="both"/>
        <w:rPr>
          <w:rFonts w:cs="Arial"/>
          <w:szCs w:val="24"/>
          <w:lang w:val="mn-MN"/>
        </w:rPr>
      </w:pPr>
      <w:r w:rsidRPr="00AB4DDC">
        <w:rPr>
          <w:rFonts w:cs="Arial"/>
          <w:szCs w:val="24"/>
          <w:lang w:val="mn-MN"/>
        </w:rPr>
        <w:t>4.1.Энэ хуульд заасан дараах нэр томьёог доор дурдсан утгаар ойлгоно:</w:t>
      </w:r>
    </w:p>
    <w:p w:rsidR="00894437" w:rsidRPr="00AB4DDC" w:rsidRDefault="00894437" w:rsidP="00894437">
      <w:pPr>
        <w:spacing w:after="100" w:afterAutospacing="1" w:line="240" w:lineRule="auto"/>
        <w:ind w:firstLine="720"/>
        <w:contextualSpacing/>
        <w:jc w:val="both"/>
        <w:rPr>
          <w:rFonts w:cs="Arial"/>
          <w:szCs w:val="24"/>
          <w:lang w:val="mn-MN"/>
        </w:rPr>
      </w:pPr>
    </w:p>
    <w:p w:rsidR="00771CEF" w:rsidRPr="00AB4DDC" w:rsidRDefault="00771CEF" w:rsidP="00894437">
      <w:pPr>
        <w:spacing w:after="100" w:afterAutospacing="1" w:line="240" w:lineRule="auto"/>
        <w:ind w:firstLine="1440"/>
        <w:contextualSpacing/>
        <w:jc w:val="both"/>
        <w:rPr>
          <w:rFonts w:eastAsia="Verdana" w:cs="Arial"/>
          <w:szCs w:val="24"/>
          <w:lang w:val="mn-MN"/>
        </w:rPr>
      </w:pPr>
      <w:r w:rsidRPr="00AB4DDC">
        <w:rPr>
          <w:rFonts w:eastAsia="Verdana" w:cs="Arial"/>
          <w:szCs w:val="24"/>
          <w:lang w:val="mn-MN"/>
        </w:rPr>
        <w:t>4.1.1.”хяналт шалгалт” гэж иргэн, хуулийн этгээдийн явуулж байгаа үйл ажиллагаа, үйлдвэрлэл, үйлчилгээ  болон бараа, бүтээгдэхүүн, ашиглаж байгаа барилга байгууламж, техник тоног төхөөрөмж, технологи нь хууль тогтоомж</w:t>
      </w:r>
      <w:r w:rsidR="00B33D8B" w:rsidRPr="00AB4DDC">
        <w:rPr>
          <w:rFonts w:eastAsia="Verdana" w:cs="Arial"/>
          <w:szCs w:val="24"/>
          <w:lang w:val="mn-MN"/>
        </w:rPr>
        <w:t>, захиргааны хэм хэмжээний акт,</w:t>
      </w:r>
      <w:r w:rsidR="006978EF" w:rsidRPr="00AB4DDC">
        <w:rPr>
          <w:rFonts w:eastAsia="Verdana" w:cs="Arial"/>
          <w:szCs w:val="24"/>
          <w:lang w:val="mn-MN"/>
        </w:rPr>
        <w:t xml:space="preserve"> </w:t>
      </w:r>
      <w:r w:rsidR="00B33D8B" w:rsidRPr="00AB4DDC">
        <w:rPr>
          <w:rFonts w:eastAsia="Verdana" w:cs="Arial"/>
          <w:szCs w:val="24"/>
          <w:lang w:val="mn-MN"/>
        </w:rPr>
        <w:t xml:space="preserve">стандарт, техникийн зохицуулалт, тохирлын </w:t>
      </w:r>
      <w:r w:rsidR="00B33D8B" w:rsidRPr="00AB4DDC">
        <w:rPr>
          <w:rFonts w:eastAsia="Verdana" w:cs="Arial"/>
          <w:szCs w:val="24"/>
          <w:lang w:val="mn-MN"/>
        </w:rPr>
        <w:lastRenderedPageBreak/>
        <w:t>үнэлгээнд</w:t>
      </w:r>
      <w:r w:rsidRPr="00AB4DDC">
        <w:rPr>
          <w:rFonts w:eastAsia="Verdana" w:cs="Arial"/>
          <w:szCs w:val="24"/>
          <w:lang w:val="mn-MN"/>
        </w:rPr>
        <w:t xml:space="preserve"> заасан шаардлагыг хангаж байгаа эсэхийг дүгнэх, зөвлөн туслах, гарсан алдаа дутагдалыг арилгуулахад чиглэсэн арга хэмжээний цогцолборыг</w:t>
      </w:r>
      <w:bookmarkStart w:id="1" w:name="_Hlk28085775"/>
      <w:r w:rsidRPr="00AB4DDC">
        <w:rPr>
          <w:rFonts w:eastAsia="Verdana" w:cs="Arial"/>
          <w:szCs w:val="24"/>
          <w:lang w:val="mn-MN"/>
        </w:rPr>
        <w:t>;</w:t>
      </w:r>
      <w:bookmarkEnd w:id="1"/>
    </w:p>
    <w:p w:rsidR="00894437" w:rsidRPr="00AB4DDC" w:rsidRDefault="00894437" w:rsidP="00894437">
      <w:pPr>
        <w:spacing w:after="100" w:afterAutospacing="1" w:line="240" w:lineRule="auto"/>
        <w:ind w:firstLine="1440"/>
        <w:contextualSpacing/>
        <w:jc w:val="both"/>
        <w:rPr>
          <w:rFonts w:eastAsia="Verdana" w:cs="Arial"/>
          <w:szCs w:val="24"/>
          <w:lang w:val="mn-MN"/>
        </w:rPr>
      </w:pPr>
    </w:p>
    <w:p w:rsidR="00670AB4" w:rsidRPr="00AB4DDC" w:rsidRDefault="00771CEF" w:rsidP="00894437">
      <w:pPr>
        <w:spacing w:after="100" w:afterAutospacing="1" w:line="240" w:lineRule="auto"/>
        <w:ind w:firstLine="1440"/>
        <w:contextualSpacing/>
        <w:jc w:val="both"/>
        <w:rPr>
          <w:rFonts w:cs="Arial"/>
          <w:szCs w:val="24"/>
          <w:lang w:val="mn-MN"/>
        </w:rPr>
      </w:pPr>
      <w:r w:rsidRPr="00AB4DDC">
        <w:rPr>
          <w:rFonts w:eastAsia="Verdana" w:cs="Arial"/>
          <w:szCs w:val="24"/>
          <w:lang w:val="mn-MN"/>
        </w:rPr>
        <w:t>4.1.2.”</w:t>
      </w:r>
      <w:r w:rsidR="00191382" w:rsidRPr="00AB4DDC">
        <w:rPr>
          <w:rFonts w:eastAsia="Verdana" w:cs="Arial"/>
          <w:szCs w:val="24"/>
          <w:lang w:val="mn-MN"/>
        </w:rPr>
        <w:t xml:space="preserve">төрийн </w:t>
      </w:r>
      <w:r w:rsidR="009E1404" w:rsidRPr="00AB4DDC">
        <w:rPr>
          <w:rFonts w:eastAsia="Verdana" w:cs="Arial"/>
          <w:szCs w:val="24"/>
          <w:lang w:val="mn-MN"/>
        </w:rPr>
        <w:t>хяналт шалгалтын</w:t>
      </w:r>
      <w:r w:rsidRPr="00AB4DDC">
        <w:rPr>
          <w:rFonts w:eastAsia="Verdana" w:cs="Arial"/>
          <w:szCs w:val="24"/>
          <w:lang w:val="mn-MN"/>
        </w:rPr>
        <w:t xml:space="preserve"> байгууллага” гэж </w:t>
      </w:r>
      <w:r w:rsidR="001F2DA2" w:rsidRPr="00AB4DDC">
        <w:rPr>
          <w:rFonts w:cs="Arial"/>
          <w:szCs w:val="24"/>
          <w:lang w:val="mn-MN"/>
        </w:rPr>
        <w:t xml:space="preserve">хуулиар төрийн хяналт шалгалтын бүрэн эрхийг хэрэгжүүлэхээр заасан төрийн байгууллага, эсхүл </w:t>
      </w:r>
      <w:r w:rsidR="0019067B" w:rsidRPr="00AB4DDC">
        <w:rPr>
          <w:rFonts w:cs="Arial"/>
          <w:szCs w:val="24"/>
          <w:lang w:val="mn-MN"/>
        </w:rPr>
        <w:t xml:space="preserve">түүний тодорхой </w:t>
      </w:r>
      <w:r w:rsidR="001F2DA2" w:rsidRPr="00AB4DDC">
        <w:rPr>
          <w:rFonts w:cs="Arial"/>
          <w:szCs w:val="24"/>
          <w:lang w:val="mn-MN"/>
        </w:rPr>
        <w:t>чиг үүр</w:t>
      </w:r>
      <w:r w:rsidR="0019067B" w:rsidRPr="00AB4DDC">
        <w:rPr>
          <w:rFonts w:cs="Arial"/>
          <w:szCs w:val="24"/>
          <w:lang w:val="mn-MN"/>
        </w:rPr>
        <w:t>гийг</w:t>
      </w:r>
      <w:r w:rsidR="006F1D8B" w:rsidRPr="00AB4DDC">
        <w:rPr>
          <w:rFonts w:cs="Arial"/>
          <w:szCs w:val="24"/>
          <w:lang w:val="mn-MN"/>
        </w:rPr>
        <w:t xml:space="preserve"> хуулийн дагуу</w:t>
      </w:r>
      <w:r w:rsidR="0019067B" w:rsidRPr="00AB4DDC">
        <w:rPr>
          <w:rFonts w:cs="Arial"/>
          <w:szCs w:val="24"/>
          <w:lang w:val="mn-MN"/>
        </w:rPr>
        <w:t xml:space="preserve"> </w:t>
      </w:r>
      <w:r w:rsidR="001F2DA2" w:rsidRPr="00AB4DDC">
        <w:rPr>
          <w:rFonts w:cs="Arial"/>
          <w:szCs w:val="24"/>
          <w:lang w:val="mn-MN"/>
        </w:rPr>
        <w:t>шилжүүлэн авсан этгээдийг;</w:t>
      </w:r>
    </w:p>
    <w:p w:rsidR="00670AB4" w:rsidRPr="00AB4DDC" w:rsidRDefault="00670AB4" w:rsidP="00894437">
      <w:pPr>
        <w:spacing w:after="100" w:afterAutospacing="1" w:line="240" w:lineRule="auto"/>
        <w:ind w:firstLine="1440"/>
        <w:contextualSpacing/>
        <w:jc w:val="both"/>
        <w:rPr>
          <w:rFonts w:cs="Arial"/>
          <w:szCs w:val="24"/>
          <w:lang w:val="mn-MN"/>
        </w:rPr>
      </w:pPr>
    </w:p>
    <w:p w:rsidR="00670AB4" w:rsidRPr="00AB4DDC" w:rsidRDefault="00771CEF" w:rsidP="00894437">
      <w:pPr>
        <w:spacing w:after="100" w:afterAutospacing="1" w:line="240" w:lineRule="auto"/>
        <w:ind w:firstLine="1440"/>
        <w:contextualSpacing/>
        <w:jc w:val="both"/>
        <w:rPr>
          <w:rFonts w:cs="Arial"/>
          <w:szCs w:val="24"/>
          <w:lang w:val="mn-MN"/>
        </w:rPr>
      </w:pPr>
      <w:r w:rsidRPr="00AB4DDC">
        <w:rPr>
          <w:rFonts w:eastAsia="Verdana" w:cs="Arial"/>
          <w:szCs w:val="24"/>
          <w:lang w:val="mn-MN"/>
        </w:rPr>
        <w:t>4.1.3.”улсын байцаагч” гэж</w:t>
      </w:r>
      <w:r w:rsidR="00670AB4" w:rsidRPr="00AB4DDC">
        <w:rPr>
          <w:rFonts w:eastAsia="Verdana" w:cs="Arial"/>
          <w:szCs w:val="24"/>
          <w:lang w:val="mn-MN"/>
        </w:rPr>
        <w:t xml:space="preserve"> </w:t>
      </w:r>
      <w:r w:rsidR="006F1D8B" w:rsidRPr="00AB4DDC">
        <w:rPr>
          <w:rFonts w:eastAsia="Verdana" w:cs="Arial"/>
          <w:szCs w:val="24"/>
          <w:lang w:val="mn-MN"/>
        </w:rPr>
        <w:t xml:space="preserve">хуульд заасны дагуу төрийн хяналт шалгалт явуулах эрх </w:t>
      </w:r>
      <w:r w:rsidR="00B036B8" w:rsidRPr="00AB4DDC">
        <w:rPr>
          <w:rFonts w:eastAsia="Verdana" w:cs="Arial"/>
          <w:szCs w:val="24"/>
          <w:lang w:val="mn-MN"/>
        </w:rPr>
        <w:t>авсан</w:t>
      </w:r>
      <w:r w:rsidR="006F1D8B" w:rsidRPr="00AB4DDC">
        <w:rPr>
          <w:rFonts w:eastAsia="Verdana" w:cs="Arial"/>
          <w:szCs w:val="24"/>
          <w:lang w:val="mn-MN"/>
        </w:rPr>
        <w:t xml:space="preserve"> </w:t>
      </w:r>
      <w:r w:rsidR="006F1D8B" w:rsidRPr="00AB4DDC">
        <w:rPr>
          <w:rFonts w:cs="Arial"/>
          <w:szCs w:val="24"/>
          <w:lang w:val="mn-MN"/>
        </w:rPr>
        <w:t>албан тушаалтныг</w:t>
      </w:r>
      <w:r w:rsidR="00670AB4" w:rsidRPr="00AB4DDC">
        <w:rPr>
          <w:rFonts w:cs="Arial"/>
          <w:szCs w:val="24"/>
          <w:lang w:val="mn-MN"/>
        </w:rPr>
        <w:t>;</w:t>
      </w:r>
    </w:p>
    <w:p w:rsidR="00894437" w:rsidRPr="00AB4DDC" w:rsidRDefault="00894437" w:rsidP="00B036B8">
      <w:pPr>
        <w:spacing w:after="100" w:afterAutospacing="1" w:line="240" w:lineRule="auto"/>
        <w:contextualSpacing/>
        <w:jc w:val="both"/>
        <w:rPr>
          <w:rFonts w:cs="Arial"/>
          <w:szCs w:val="24"/>
          <w:lang w:val="mn-MN"/>
        </w:rPr>
      </w:pPr>
    </w:p>
    <w:p w:rsidR="00771CEF" w:rsidRPr="00AB4DDC" w:rsidRDefault="009E1404" w:rsidP="00894437">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5 дугаар зүйл.Төрийн х</w:t>
      </w:r>
      <w:r w:rsidR="00771CEF" w:rsidRPr="00AB4DDC">
        <w:rPr>
          <w:rFonts w:eastAsiaTheme="minorEastAsia" w:cs="Arial"/>
          <w:b/>
          <w:bCs/>
          <w:szCs w:val="24"/>
          <w:lang w:val="mn-MN"/>
        </w:rPr>
        <w:t>яналт шалгалтын зарчим</w:t>
      </w:r>
    </w:p>
    <w:p w:rsidR="00894437" w:rsidRPr="00AB4DDC" w:rsidRDefault="00894437" w:rsidP="00894437">
      <w:pPr>
        <w:spacing w:before="100" w:beforeAutospacing="1" w:after="100" w:afterAutospacing="1" w:line="240" w:lineRule="auto"/>
        <w:ind w:firstLine="720"/>
        <w:contextualSpacing/>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5.1.</w:t>
      </w:r>
      <w:r w:rsidR="00AC670E" w:rsidRPr="00AB4DDC">
        <w:rPr>
          <w:rFonts w:eastAsiaTheme="minorEastAsia" w:cs="Arial"/>
          <w:szCs w:val="24"/>
          <w:lang w:val="mn-MN"/>
        </w:rPr>
        <w:t xml:space="preserve">Төрийн хяналт шалгалт /цаашид “хяналт шалгалт” гэх/ </w:t>
      </w:r>
      <w:r w:rsidR="00D41E52" w:rsidRPr="00AB4DDC">
        <w:rPr>
          <w:rFonts w:eastAsiaTheme="minorEastAsia" w:cs="Arial"/>
          <w:szCs w:val="24"/>
          <w:lang w:val="mn-MN"/>
        </w:rPr>
        <w:t xml:space="preserve">хэрэгжүүлэхэд </w:t>
      </w:r>
      <w:r w:rsidR="00AC670E" w:rsidRPr="00AB4DDC">
        <w:rPr>
          <w:rFonts w:eastAsiaTheme="minorEastAsia" w:cs="Arial"/>
          <w:szCs w:val="24"/>
          <w:lang w:val="mn-MN"/>
        </w:rPr>
        <w:t xml:space="preserve">дараах </w:t>
      </w:r>
      <w:r w:rsidRPr="00AB4DDC">
        <w:rPr>
          <w:rFonts w:eastAsiaTheme="minorEastAsia" w:cs="Arial"/>
          <w:szCs w:val="24"/>
          <w:lang w:val="mn-MN"/>
        </w:rPr>
        <w:t>зарчмыг баримтална:</w:t>
      </w:r>
    </w:p>
    <w:p w:rsidR="00894437" w:rsidRPr="00AB4DDC" w:rsidRDefault="00894437" w:rsidP="00894437">
      <w:pPr>
        <w:spacing w:before="100" w:beforeAutospacing="1" w:after="100" w:afterAutospacing="1" w:line="240" w:lineRule="auto"/>
        <w:ind w:firstLine="720"/>
        <w:contextualSpacing/>
        <w:jc w:val="both"/>
        <w:rPr>
          <w:rFonts w:eastAsiaTheme="minorEastAsia" w:cs="Arial"/>
          <w:szCs w:val="24"/>
          <w:lang w:val="mn-MN"/>
        </w:rPr>
      </w:pPr>
    </w:p>
    <w:p w:rsidR="00AC670E" w:rsidRPr="00AB4DDC" w:rsidRDefault="00771CEF" w:rsidP="00894437">
      <w:pPr>
        <w:spacing w:after="100" w:afterAutospacing="1" w:line="240" w:lineRule="auto"/>
        <w:ind w:left="720" w:firstLine="720"/>
        <w:contextualSpacing/>
        <w:jc w:val="both"/>
        <w:rPr>
          <w:rFonts w:cs="Arial"/>
          <w:szCs w:val="24"/>
          <w:lang w:val="mn-MN"/>
        </w:rPr>
      </w:pPr>
      <w:bookmarkStart w:id="2" w:name="_Hlk28001531"/>
      <w:r w:rsidRPr="00AB4DDC">
        <w:rPr>
          <w:rFonts w:eastAsiaTheme="minorEastAsia" w:cs="Arial"/>
          <w:szCs w:val="24"/>
          <w:lang w:val="mn-MN"/>
        </w:rPr>
        <w:t>5.1.1.</w:t>
      </w:r>
      <w:r w:rsidR="008F73D3" w:rsidRPr="00AB4DDC">
        <w:rPr>
          <w:rFonts w:cs="Arial"/>
          <w:szCs w:val="24"/>
          <w:lang w:val="mn-MN"/>
        </w:rPr>
        <w:t>хууль дээдлэх, хүний эрх, эрх чөлөөг хүндэтгэх</w:t>
      </w:r>
      <w:r w:rsidR="00AC670E" w:rsidRPr="00AB4DDC">
        <w:rPr>
          <w:rFonts w:cs="Arial"/>
          <w:szCs w:val="24"/>
          <w:lang w:val="mn-MN"/>
        </w:rPr>
        <w:t>;</w:t>
      </w:r>
    </w:p>
    <w:p w:rsidR="00771CEF" w:rsidRPr="00AB4DDC" w:rsidRDefault="00AC670E" w:rsidP="00894437">
      <w:pPr>
        <w:spacing w:after="100" w:afterAutospacing="1" w:line="240" w:lineRule="auto"/>
        <w:ind w:firstLine="1440"/>
        <w:contextualSpacing/>
        <w:jc w:val="both"/>
        <w:rPr>
          <w:rFonts w:eastAsiaTheme="minorEastAsia" w:cs="Arial"/>
          <w:szCs w:val="24"/>
          <w:lang w:val="mn-MN"/>
        </w:rPr>
      </w:pPr>
      <w:r w:rsidRPr="00AB4DDC">
        <w:rPr>
          <w:rFonts w:cs="Arial"/>
          <w:szCs w:val="24"/>
          <w:lang w:val="mn-MN"/>
        </w:rPr>
        <w:t>5.1.2.</w:t>
      </w:r>
      <w:r w:rsidR="00771CEF" w:rsidRPr="00AB4DDC">
        <w:rPr>
          <w:rFonts w:eastAsiaTheme="minorEastAsia" w:cs="Arial"/>
          <w:szCs w:val="24"/>
          <w:lang w:val="mn-MN"/>
        </w:rPr>
        <w:t xml:space="preserve">хүний амь нас, эрүүл мэнд, </w:t>
      </w:r>
      <w:r w:rsidRPr="00AB4DDC">
        <w:rPr>
          <w:rFonts w:eastAsiaTheme="minorEastAsia" w:cs="Arial"/>
          <w:szCs w:val="24"/>
          <w:lang w:val="mn-MN"/>
        </w:rPr>
        <w:t xml:space="preserve">нийтийн </w:t>
      </w:r>
      <w:r w:rsidR="00771CEF" w:rsidRPr="00AB4DDC">
        <w:rPr>
          <w:rFonts w:eastAsiaTheme="minorEastAsia" w:cs="Arial"/>
          <w:szCs w:val="24"/>
          <w:lang w:val="mn-MN"/>
        </w:rPr>
        <w:t xml:space="preserve">болон орчны аюулгүй байдал нь бусад аливаа </w:t>
      </w:r>
      <w:r w:rsidRPr="00AB4DDC">
        <w:rPr>
          <w:rFonts w:eastAsiaTheme="minorEastAsia" w:cs="Arial"/>
          <w:szCs w:val="24"/>
          <w:lang w:val="mn-MN"/>
        </w:rPr>
        <w:t xml:space="preserve">ашиг сонирхлоос </w:t>
      </w:r>
      <w:r w:rsidR="00771CEF" w:rsidRPr="00AB4DDC">
        <w:rPr>
          <w:rFonts w:eastAsiaTheme="minorEastAsia" w:cs="Arial"/>
          <w:szCs w:val="24"/>
          <w:lang w:val="mn-MN"/>
        </w:rPr>
        <w:t>илүүд байх;</w:t>
      </w:r>
    </w:p>
    <w:p w:rsidR="008F73D3" w:rsidRPr="00AB4DDC" w:rsidRDefault="008F73D3" w:rsidP="00894437">
      <w:pPr>
        <w:spacing w:after="100" w:afterAutospacing="1" w:line="240" w:lineRule="auto"/>
        <w:ind w:firstLine="1440"/>
        <w:contextualSpacing/>
        <w:jc w:val="both"/>
        <w:rPr>
          <w:rFonts w:eastAsiaTheme="minorEastAsia" w:cs="Arial"/>
          <w:szCs w:val="24"/>
          <w:lang w:val="mn-MN"/>
        </w:rPr>
      </w:pPr>
    </w:p>
    <w:p w:rsidR="00AC670E" w:rsidRPr="00AB4DDC" w:rsidRDefault="00AC670E" w:rsidP="00894437">
      <w:pPr>
        <w:spacing w:after="100" w:afterAutospacing="1" w:line="240" w:lineRule="auto"/>
        <w:ind w:firstLine="1440"/>
        <w:contextualSpacing/>
        <w:jc w:val="both"/>
        <w:rPr>
          <w:rFonts w:cs="Arial"/>
          <w:szCs w:val="24"/>
          <w:lang w:val="ru-RU"/>
        </w:rPr>
      </w:pPr>
      <w:r w:rsidRPr="00AB4DDC">
        <w:rPr>
          <w:rFonts w:cs="Arial"/>
          <w:szCs w:val="24"/>
          <w:lang w:val="mn-MN"/>
        </w:rPr>
        <w:t>5.1.3.хяналт шалгалт нь ил тод, шуурхай байх</w:t>
      </w:r>
      <w:r w:rsidRPr="00AB4DDC">
        <w:rPr>
          <w:rFonts w:cs="Arial"/>
          <w:szCs w:val="24"/>
          <w:lang w:val="ru-RU"/>
        </w:rPr>
        <w:t>;</w:t>
      </w:r>
    </w:p>
    <w:p w:rsidR="00AC670E" w:rsidRPr="00AB4DDC" w:rsidRDefault="00771CEF" w:rsidP="00894437">
      <w:pPr>
        <w:spacing w:after="100" w:afterAutospacing="1" w:line="240" w:lineRule="auto"/>
        <w:ind w:firstLine="1440"/>
        <w:contextualSpacing/>
        <w:jc w:val="both"/>
        <w:rPr>
          <w:rFonts w:cs="Arial"/>
          <w:szCs w:val="24"/>
          <w:lang w:val="mn-MN"/>
        </w:rPr>
      </w:pPr>
      <w:r w:rsidRPr="00AB4DDC">
        <w:rPr>
          <w:rFonts w:eastAsiaTheme="minorEastAsia" w:cs="Arial"/>
          <w:szCs w:val="24"/>
          <w:lang w:val="mn-MN"/>
        </w:rPr>
        <w:t>5</w:t>
      </w:r>
      <w:r w:rsidR="00AC670E" w:rsidRPr="00AB4DDC">
        <w:rPr>
          <w:rFonts w:eastAsiaTheme="minorEastAsia" w:cs="Arial"/>
          <w:szCs w:val="24"/>
          <w:lang w:val="mn-MN"/>
        </w:rPr>
        <w:t>.1.4</w:t>
      </w:r>
      <w:r w:rsidRPr="00AB4DDC">
        <w:rPr>
          <w:rFonts w:eastAsiaTheme="minorEastAsia" w:cs="Arial"/>
          <w:szCs w:val="24"/>
          <w:lang w:val="mn-MN"/>
        </w:rPr>
        <w:t>.</w:t>
      </w:r>
      <w:r w:rsidR="00AC670E" w:rsidRPr="00AB4DDC">
        <w:rPr>
          <w:rFonts w:eastAsiaTheme="minorEastAsia" w:cs="Arial"/>
          <w:szCs w:val="24"/>
          <w:lang w:val="mn-MN"/>
        </w:rPr>
        <w:t xml:space="preserve">хяналт шалгалтын үйл ажиллагаа </w:t>
      </w:r>
      <w:r w:rsidRPr="00AB4DDC">
        <w:rPr>
          <w:rFonts w:eastAsiaTheme="minorEastAsia" w:cs="Arial"/>
          <w:szCs w:val="24"/>
          <w:lang w:val="mn-MN"/>
        </w:rPr>
        <w:t>хараат бус, бие даасан байх;</w:t>
      </w:r>
    </w:p>
    <w:p w:rsidR="00AC670E" w:rsidRPr="00AB4DDC" w:rsidRDefault="00771CEF" w:rsidP="00894437">
      <w:pPr>
        <w:spacing w:after="100" w:afterAutospacing="1" w:line="240" w:lineRule="auto"/>
        <w:ind w:firstLine="1440"/>
        <w:contextualSpacing/>
        <w:jc w:val="both"/>
        <w:rPr>
          <w:rFonts w:cs="Arial"/>
          <w:szCs w:val="24"/>
          <w:lang w:val="mn-MN"/>
        </w:rPr>
      </w:pPr>
      <w:r w:rsidRPr="00AB4DDC">
        <w:rPr>
          <w:rFonts w:eastAsiaTheme="minorEastAsia" w:cs="Arial"/>
          <w:szCs w:val="24"/>
          <w:lang w:val="mn-MN"/>
        </w:rPr>
        <w:t>5</w:t>
      </w:r>
      <w:r w:rsidR="00AC670E" w:rsidRPr="00AB4DDC">
        <w:rPr>
          <w:rFonts w:eastAsiaTheme="minorEastAsia" w:cs="Arial"/>
          <w:szCs w:val="24"/>
          <w:lang w:val="mn-MN"/>
        </w:rPr>
        <w:t>.1.5</w:t>
      </w:r>
      <w:r w:rsidRPr="00AB4DDC">
        <w:rPr>
          <w:rFonts w:eastAsiaTheme="minorEastAsia" w:cs="Arial"/>
          <w:szCs w:val="24"/>
          <w:lang w:val="mn-MN"/>
        </w:rPr>
        <w:t xml:space="preserve">.эрх бүхий байгууллага, албан тушаалтны шийдвэр, үйл ажиллагаа нь хуульд нийцсэн, хөндлөнгийн нөлөөллөөс ангид байх;  </w:t>
      </w:r>
    </w:p>
    <w:p w:rsidR="00AC670E" w:rsidRPr="00AB4DDC" w:rsidRDefault="00AC670E" w:rsidP="00894437">
      <w:pPr>
        <w:spacing w:after="100" w:afterAutospacing="1" w:line="240" w:lineRule="auto"/>
        <w:ind w:firstLine="1440"/>
        <w:contextualSpacing/>
        <w:jc w:val="both"/>
        <w:rPr>
          <w:rFonts w:eastAsiaTheme="minorEastAsia" w:cs="Arial"/>
          <w:szCs w:val="24"/>
          <w:lang w:val="mn-MN"/>
        </w:rPr>
      </w:pPr>
    </w:p>
    <w:p w:rsidR="00AC670E" w:rsidRPr="00AB4DDC" w:rsidRDefault="00771CEF" w:rsidP="00894437">
      <w:pPr>
        <w:spacing w:after="100" w:afterAutospacing="1" w:line="240" w:lineRule="auto"/>
        <w:ind w:firstLine="1440"/>
        <w:contextualSpacing/>
        <w:jc w:val="both"/>
        <w:rPr>
          <w:rFonts w:cs="Arial"/>
          <w:szCs w:val="24"/>
          <w:lang w:val="mn-MN"/>
        </w:rPr>
      </w:pPr>
      <w:r w:rsidRPr="00AB4DDC">
        <w:rPr>
          <w:rFonts w:eastAsiaTheme="minorEastAsia" w:cs="Arial"/>
          <w:szCs w:val="24"/>
          <w:lang w:val="mn-MN"/>
        </w:rPr>
        <w:t>5.1.</w:t>
      </w:r>
      <w:r w:rsidR="00AC670E" w:rsidRPr="00AB4DDC">
        <w:rPr>
          <w:rFonts w:eastAsiaTheme="minorEastAsia" w:cs="Arial"/>
          <w:szCs w:val="24"/>
          <w:lang w:val="mn-MN"/>
        </w:rPr>
        <w:t>6</w:t>
      </w:r>
      <w:r w:rsidRPr="00AB4DDC">
        <w:rPr>
          <w:rFonts w:eastAsiaTheme="minorEastAsia" w:cs="Arial"/>
          <w:szCs w:val="24"/>
          <w:lang w:val="mn-MN"/>
        </w:rPr>
        <w:t xml:space="preserve">.хяналт шалгалттай холбоотой зардлыг </w:t>
      </w:r>
      <w:r w:rsidR="00AC670E" w:rsidRPr="00AB4DDC">
        <w:rPr>
          <w:rFonts w:eastAsiaTheme="minorEastAsia" w:cs="Arial"/>
          <w:szCs w:val="24"/>
          <w:lang w:val="mn-MN"/>
        </w:rPr>
        <w:t xml:space="preserve">улсын төсвөөс санхүүжүүлэх, </w:t>
      </w:r>
      <w:r w:rsidRPr="00AB4DDC">
        <w:rPr>
          <w:rFonts w:eastAsiaTheme="minorEastAsia" w:cs="Arial"/>
          <w:szCs w:val="24"/>
          <w:lang w:val="mn-MN"/>
        </w:rPr>
        <w:t>хуульд зааснаас бусад тохиолдолд хяналт шалгалтын үйл ажиллагаатай холбоотой аливаа төлбөрийг шалгуулагч этгээдээс шаардахгүй байх;</w:t>
      </w:r>
    </w:p>
    <w:p w:rsidR="00AC670E" w:rsidRPr="00AB4DDC" w:rsidRDefault="00AC670E" w:rsidP="00894437">
      <w:pPr>
        <w:spacing w:after="100" w:afterAutospacing="1" w:line="240" w:lineRule="auto"/>
        <w:ind w:firstLine="1440"/>
        <w:contextualSpacing/>
        <w:jc w:val="both"/>
        <w:rPr>
          <w:rFonts w:cs="Arial"/>
          <w:szCs w:val="24"/>
          <w:lang w:val="mn-MN"/>
        </w:rPr>
      </w:pPr>
    </w:p>
    <w:p w:rsidR="00AC670E" w:rsidRPr="00AB4DDC" w:rsidRDefault="00AC670E" w:rsidP="00894437">
      <w:pPr>
        <w:spacing w:after="100" w:afterAutospacing="1" w:line="240" w:lineRule="auto"/>
        <w:ind w:firstLine="1440"/>
        <w:contextualSpacing/>
        <w:jc w:val="both"/>
        <w:rPr>
          <w:rFonts w:cs="Arial"/>
          <w:szCs w:val="24"/>
          <w:lang w:val="mn-MN"/>
        </w:rPr>
      </w:pPr>
      <w:r w:rsidRPr="00AB4DDC">
        <w:rPr>
          <w:rFonts w:cs="Arial"/>
          <w:szCs w:val="24"/>
          <w:lang w:val="mn-MN"/>
        </w:rPr>
        <w:t>5.1.7.</w:t>
      </w:r>
      <w:r w:rsidR="00771CEF" w:rsidRPr="00AB4DDC">
        <w:rPr>
          <w:rFonts w:eastAsiaTheme="minorEastAsia" w:cs="Arial"/>
          <w:szCs w:val="24"/>
          <w:lang w:val="mn-MN"/>
        </w:rPr>
        <w:t>шалг</w:t>
      </w:r>
      <w:r w:rsidRPr="00AB4DDC">
        <w:rPr>
          <w:rFonts w:eastAsiaTheme="minorEastAsia" w:cs="Arial"/>
          <w:szCs w:val="24"/>
          <w:lang w:val="mn-MN"/>
        </w:rPr>
        <w:t>уулагч этгээдэд адил тэгш хандах</w:t>
      </w:r>
      <w:r w:rsidR="00771CEF" w:rsidRPr="00AB4DDC">
        <w:rPr>
          <w:rFonts w:eastAsiaTheme="minorEastAsia" w:cs="Arial"/>
          <w:szCs w:val="24"/>
          <w:lang w:val="mn-MN"/>
        </w:rPr>
        <w:t>,</w:t>
      </w:r>
      <w:r w:rsidRPr="00AB4DDC">
        <w:rPr>
          <w:rFonts w:eastAsiaTheme="minorEastAsia" w:cs="Arial"/>
          <w:szCs w:val="24"/>
          <w:lang w:val="mn-MN"/>
        </w:rPr>
        <w:t xml:space="preserve"> зөвлөн туслах, шалгуулагчийн </w:t>
      </w:r>
      <w:r w:rsidR="00771CEF" w:rsidRPr="00AB4DDC">
        <w:rPr>
          <w:rFonts w:eastAsiaTheme="minorEastAsia" w:cs="Arial"/>
          <w:szCs w:val="24"/>
          <w:lang w:val="mn-MN"/>
        </w:rPr>
        <w:t xml:space="preserve"> хууль ёсны эрх, ашиг сонирхол, нэр төрийг хүндэтгэн харилцах;</w:t>
      </w:r>
    </w:p>
    <w:p w:rsidR="00AC670E" w:rsidRPr="00AB4DDC" w:rsidRDefault="00AC670E" w:rsidP="00894437">
      <w:pPr>
        <w:spacing w:after="100" w:afterAutospacing="1" w:line="240" w:lineRule="auto"/>
        <w:ind w:firstLine="1440"/>
        <w:contextualSpacing/>
        <w:jc w:val="both"/>
        <w:rPr>
          <w:rFonts w:cs="Arial"/>
          <w:szCs w:val="24"/>
          <w:lang w:val="mn-MN"/>
        </w:rPr>
      </w:pPr>
    </w:p>
    <w:p w:rsidR="00AC670E" w:rsidRPr="00AB4DDC" w:rsidRDefault="00771CEF" w:rsidP="00894437">
      <w:pPr>
        <w:spacing w:after="100" w:afterAutospacing="1" w:line="240" w:lineRule="auto"/>
        <w:ind w:firstLine="1440"/>
        <w:contextualSpacing/>
        <w:jc w:val="both"/>
        <w:rPr>
          <w:rFonts w:eastAsiaTheme="minorEastAsia" w:cs="Arial"/>
          <w:szCs w:val="24"/>
          <w:lang w:val="mn-MN"/>
        </w:rPr>
      </w:pPr>
      <w:r w:rsidRPr="00AB4DDC">
        <w:rPr>
          <w:rFonts w:eastAsiaTheme="minorEastAsia" w:cs="Arial"/>
          <w:szCs w:val="24"/>
          <w:lang w:val="mn-MN"/>
        </w:rPr>
        <w:t>5.1.</w:t>
      </w:r>
      <w:r w:rsidR="00AC670E" w:rsidRPr="00AB4DDC">
        <w:rPr>
          <w:rFonts w:eastAsiaTheme="minorEastAsia" w:cs="Arial"/>
          <w:szCs w:val="24"/>
          <w:lang w:val="mn-MN"/>
        </w:rPr>
        <w:t>8</w:t>
      </w:r>
      <w:r w:rsidRPr="00AB4DDC">
        <w:rPr>
          <w:rFonts w:eastAsiaTheme="minorEastAsia" w:cs="Arial"/>
          <w:szCs w:val="24"/>
          <w:lang w:val="mn-MN"/>
        </w:rPr>
        <w:t>.хяналт шалгалтыг төлөвлөхдөө тухайн об</w:t>
      </w:r>
      <w:r w:rsidR="00AC670E" w:rsidRPr="00AB4DDC">
        <w:rPr>
          <w:rFonts w:eastAsiaTheme="minorEastAsia" w:cs="Arial"/>
          <w:szCs w:val="24"/>
          <w:lang w:val="mn-MN"/>
        </w:rPr>
        <w:t>ьект, үйл ажиллагааны эрсдэлийн ангиллыг үндэслэх;</w:t>
      </w:r>
    </w:p>
    <w:p w:rsidR="00AC670E" w:rsidRPr="00AB4DDC" w:rsidRDefault="00AC670E" w:rsidP="00894437">
      <w:pPr>
        <w:spacing w:after="100" w:afterAutospacing="1" w:line="240" w:lineRule="auto"/>
        <w:ind w:firstLine="1440"/>
        <w:contextualSpacing/>
        <w:jc w:val="both"/>
        <w:rPr>
          <w:rFonts w:eastAsiaTheme="minorEastAsia" w:cs="Arial"/>
          <w:szCs w:val="24"/>
          <w:lang w:val="mn-MN"/>
        </w:rPr>
      </w:pPr>
    </w:p>
    <w:p w:rsidR="00AC670E" w:rsidRPr="00AB4DDC" w:rsidRDefault="00771CEF" w:rsidP="00894437">
      <w:pPr>
        <w:spacing w:after="100" w:afterAutospacing="1" w:line="240" w:lineRule="auto"/>
        <w:ind w:firstLine="1440"/>
        <w:contextualSpacing/>
        <w:jc w:val="both"/>
        <w:rPr>
          <w:rFonts w:cs="Arial"/>
          <w:szCs w:val="24"/>
          <w:lang w:val="mn-MN"/>
        </w:rPr>
      </w:pPr>
      <w:r w:rsidRPr="00AB4DDC">
        <w:rPr>
          <w:rFonts w:eastAsiaTheme="minorEastAsia" w:cs="Arial"/>
          <w:szCs w:val="24"/>
          <w:lang w:val="mn-MN"/>
        </w:rPr>
        <w:t>5.1.</w:t>
      </w:r>
      <w:r w:rsidR="00AC670E" w:rsidRPr="00AB4DDC">
        <w:rPr>
          <w:rFonts w:eastAsiaTheme="minorEastAsia" w:cs="Arial"/>
          <w:szCs w:val="24"/>
          <w:lang w:val="mn-MN"/>
        </w:rPr>
        <w:t>9</w:t>
      </w:r>
      <w:r w:rsidRPr="00AB4DDC">
        <w:rPr>
          <w:rFonts w:eastAsiaTheme="minorEastAsia" w:cs="Arial"/>
          <w:szCs w:val="24"/>
          <w:lang w:val="mn-MN"/>
        </w:rPr>
        <w:t xml:space="preserve">.хяналт шалгалтыг хуулиар эрх олгосон хяналт шалгалтын байгууллага, </w:t>
      </w:r>
      <w:r w:rsidR="0019067B" w:rsidRPr="00AB4DDC">
        <w:rPr>
          <w:rFonts w:eastAsiaTheme="minorEastAsia" w:cs="Arial"/>
          <w:szCs w:val="24"/>
          <w:lang w:val="mn-MN"/>
        </w:rPr>
        <w:t>улсын байцаагч</w:t>
      </w:r>
      <w:r w:rsidR="003B2743" w:rsidRPr="00AB4DDC">
        <w:rPr>
          <w:rFonts w:eastAsiaTheme="minorEastAsia" w:cs="Arial"/>
          <w:szCs w:val="24"/>
          <w:lang w:val="mn-MN"/>
        </w:rPr>
        <w:t>, эсхүл хуулийн дагуу эрх шилжүүлэн авсан этгээд</w:t>
      </w:r>
      <w:r w:rsidR="0019067B" w:rsidRPr="00AB4DDC">
        <w:rPr>
          <w:rFonts w:eastAsiaTheme="minorEastAsia" w:cs="Arial"/>
          <w:szCs w:val="24"/>
          <w:lang w:val="mn-MN"/>
        </w:rPr>
        <w:t xml:space="preserve"> </w:t>
      </w:r>
      <w:r w:rsidRPr="00AB4DDC">
        <w:rPr>
          <w:rFonts w:eastAsiaTheme="minorEastAsia" w:cs="Arial"/>
          <w:szCs w:val="24"/>
          <w:lang w:val="mn-MN"/>
        </w:rPr>
        <w:t>хэрэгжүүлэх;</w:t>
      </w:r>
    </w:p>
    <w:p w:rsidR="00AC670E" w:rsidRPr="00AB4DDC" w:rsidRDefault="00AC670E" w:rsidP="00894437">
      <w:pPr>
        <w:spacing w:after="100" w:afterAutospacing="1" w:line="240" w:lineRule="auto"/>
        <w:ind w:firstLine="1440"/>
        <w:contextualSpacing/>
        <w:jc w:val="both"/>
        <w:rPr>
          <w:rFonts w:cs="Arial"/>
          <w:szCs w:val="24"/>
          <w:lang w:val="mn-MN"/>
        </w:rPr>
      </w:pPr>
    </w:p>
    <w:p w:rsidR="00AC670E" w:rsidRPr="00AB4DDC" w:rsidRDefault="008F73D3" w:rsidP="00894437">
      <w:pPr>
        <w:spacing w:after="100" w:afterAutospacing="1" w:line="240" w:lineRule="auto"/>
        <w:ind w:firstLine="1440"/>
        <w:contextualSpacing/>
        <w:jc w:val="both"/>
        <w:rPr>
          <w:rFonts w:cs="Arial"/>
          <w:szCs w:val="24"/>
          <w:lang w:val="mn-MN"/>
        </w:rPr>
      </w:pPr>
      <w:r w:rsidRPr="00AB4DDC">
        <w:rPr>
          <w:rFonts w:eastAsiaTheme="minorEastAsia" w:cs="Arial"/>
          <w:szCs w:val="24"/>
          <w:lang w:val="mn-MN"/>
        </w:rPr>
        <w:t>5.1.10</w:t>
      </w:r>
      <w:r w:rsidR="00771CEF" w:rsidRPr="00AB4DDC">
        <w:rPr>
          <w:rFonts w:eastAsiaTheme="minorEastAsia" w:cs="Arial"/>
          <w:szCs w:val="24"/>
          <w:lang w:val="mn-MN"/>
        </w:rPr>
        <w:t xml:space="preserve">.хяналт шалгалтыг </w:t>
      </w:r>
      <w:r w:rsidR="00D41E52" w:rsidRPr="00AB4DDC">
        <w:rPr>
          <w:rFonts w:eastAsiaTheme="minorEastAsia" w:cs="Arial"/>
          <w:szCs w:val="24"/>
          <w:lang w:val="mn-MN"/>
        </w:rPr>
        <w:t xml:space="preserve">ижил чиглэлээр </w:t>
      </w:r>
      <w:r w:rsidR="00771CEF" w:rsidRPr="00AB4DDC">
        <w:rPr>
          <w:rFonts w:eastAsiaTheme="minorEastAsia" w:cs="Arial"/>
          <w:szCs w:val="24"/>
          <w:lang w:val="mn-MN"/>
        </w:rPr>
        <w:t xml:space="preserve">давхардуулахгүй бөгөөд </w:t>
      </w:r>
      <w:r w:rsidR="00D41E52" w:rsidRPr="00AB4DDC">
        <w:rPr>
          <w:rFonts w:eastAsiaTheme="minorEastAsia" w:cs="Arial"/>
          <w:szCs w:val="24"/>
          <w:lang w:val="mn-MN"/>
        </w:rPr>
        <w:t xml:space="preserve">хяналт шалгалтын дүгнэлт, </w:t>
      </w:r>
      <w:r w:rsidR="00771CEF" w:rsidRPr="00AB4DDC">
        <w:rPr>
          <w:rFonts w:eastAsiaTheme="minorEastAsia" w:cs="Arial"/>
          <w:szCs w:val="24"/>
          <w:lang w:val="mn-MN"/>
        </w:rPr>
        <w:t>шинжилгээний дүн</w:t>
      </w:r>
      <w:r w:rsidR="00D41E52" w:rsidRPr="00AB4DDC">
        <w:rPr>
          <w:rFonts w:eastAsiaTheme="minorEastAsia" w:cs="Arial"/>
          <w:szCs w:val="24"/>
          <w:lang w:val="mn-MN"/>
        </w:rPr>
        <w:t>г</w:t>
      </w:r>
      <w:r w:rsidR="00771CEF" w:rsidRPr="00AB4DDC">
        <w:rPr>
          <w:rFonts w:eastAsiaTheme="minorEastAsia" w:cs="Arial"/>
          <w:szCs w:val="24"/>
          <w:lang w:val="mn-MN"/>
        </w:rPr>
        <w:t xml:space="preserve"> хяналт шалгалты</w:t>
      </w:r>
      <w:r w:rsidR="0019067B" w:rsidRPr="00AB4DDC">
        <w:rPr>
          <w:rFonts w:eastAsiaTheme="minorEastAsia" w:cs="Arial"/>
          <w:szCs w:val="24"/>
          <w:lang w:val="mn-MN"/>
        </w:rPr>
        <w:t>н болон зөрчил шалган шийдвэрлэх</w:t>
      </w:r>
      <w:r w:rsidR="00771CEF" w:rsidRPr="00AB4DDC">
        <w:rPr>
          <w:rFonts w:eastAsiaTheme="minorEastAsia" w:cs="Arial"/>
          <w:szCs w:val="24"/>
          <w:lang w:val="mn-MN"/>
        </w:rPr>
        <w:t xml:space="preserve"> эрх бүхий байгууллага харилцан хүлээн зөвшөөрөх</w:t>
      </w:r>
      <w:bookmarkEnd w:id="2"/>
      <w:r w:rsidR="00D41E52" w:rsidRPr="00AB4DDC">
        <w:rPr>
          <w:rFonts w:cs="Arial"/>
          <w:szCs w:val="24"/>
          <w:lang w:val="mn-MN"/>
        </w:rPr>
        <w:t>.</w:t>
      </w:r>
    </w:p>
    <w:p w:rsidR="008A2447" w:rsidRPr="00AB4DDC" w:rsidRDefault="008A2447" w:rsidP="006F47C4">
      <w:pPr>
        <w:spacing w:after="100" w:afterAutospacing="1" w:line="240" w:lineRule="auto"/>
        <w:contextualSpacing/>
        <w:jc w:val="both"/>
        <w:rPr>
          <w:rFonts w:cs="Arial"/>
          <w:szCs w:val="24"/>
          <w:lang w:val="mn-MN"/>
        </w:rPr>
      </w:pP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ХОЁРДУГААР БҮЛЭГ</w:t>
      </w: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ХЯНАЛТ ШАЛГАЛТ</w:t>
      </w:r>
    </w:p>
    <w:p w:rsidR="00771CEF" w:rsidRPr="00AB4DDC" w:rsidRDefault="00771CEF" w:rsidP="00894437">
      <w:pPr>
        <w:spacing w:before="100" w:beforeAutospacing="1" w:after="100" w:afterAutospacing="1" w:line="240" w:lineRule="auto"/>
        <w:contextualSpacing/>
        <w:rPr>
          <w:rFonts w:eastAsiaTheme="minorEastAsia" w:cs="Arial"/>
          <w:b/>
          <w:bCs/>
          <w:szCs w:val="24"/>
          <w:lang w:val="mn-MN"/>
        </w:rPr>
      </w:pPr>
    </w:p>
    <w:p w:rsidR="00771CEF" w:rsidRPr="00AB4DDC" w:rsidRDefault="00E67565" w:rsidP="00894437">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6 дугаар зүйл.Х</w:t>
      </w:r>
      <w:r w:rsidR="00771CEF" w:rsidRPr="00AB4DDC">
        <w:rPr>
          <w:rFonts w:eastAsiaTheme="minorEastAsia" w:cs="Arial"/>
          <w:b/>
          <w:bCs/>
          <w:szCs w:val="24"/>
          <w:lang w:val="mn-MN"/>
        </w:rPr>
        <w:t>яналт шалгалтын  зорилго</w:t>
      </w:r>
    </w:p>
    <w:p w:rsidR="00771CEF" w:rsidRPr="00AB4DDC" w:rsidRDefault="00771CEF" w:rsidP="00894437">
      <w:pPr>
        <w:spacing w:before="100" w:beforeAutospacing="1" w:after="100" w:afterAutospacing="1" w:line="240" w:lineRule="auto"/>
        <w:contextualSpacing/>
        <w:rPr>
          <w:rFonts w:eastAsiaTheme="minorEastAsia" w:cs="Arial"/>
          <w:b/>
          <w:bCs/>
          <w:szCs w:val="24"/>
          <w:lang w:val="mn-MN"/>
        </w:rPr>
      </w:pPr>
    </w:p>
    <w:p w:rsidR="00771CEF" w:rsidRPr="00AB4DDC" w:rsidRDefault="00771CEF" w:rsidP="00894437">
      <w:pPr>
        <w:spacing w:before="100" w:beforeAutospacing="1" w:after="100" w:afterAutospacing="1" w:line="240" w:lineRule="auto"/>
        <w:ind w:firstLine="720"/>
        <w:contextualSpacing/>
        <w:jc w:val="both"/>
        <w:rPr>
          <w:rFonts w:eastAsiaTheme="minorEastAsia" w:cs="Arial"/>
          <w:bCs/>
          <w:szCs w:val="24"/>
          <w:lang w:val="mn-MN"/>
        </w:rPr>
      </w:pPr>
      <w:r w:rsidRPr="00AB4DDC">
        <w:rPr>
          <w:rFonts w:eastAsiaTheme="minorEastAsia" w:cs="Arial"/>
          <w:szCs w:val="24"/>
          <w:lang w:val="mn-MN"/>
        </w:rPr>
        <w:t>6.1.</w:t>
      </w:r>
      <w:r w:rsidR="00E67565" w:rsidRPr="00AB4DDC">
        <w:rPr>
          <w:rFonts w:eastAsiaTheme="minorEastAsia" w:cs="Arial"/>
          <w:szCs w:val="24"/>
          <w:lang w:val="mn-MN"/>
        </w:rPr>
        <w:t>Х</w:t>
      </w:r>
      <w:r w:rsidRPr="00AB4DDC">
        <w:rPr>
          <w:rFonts w:eastAsiaTheme="minorEastAsia" w:cs="Arial"/>
          <w:szCs w:val="24"/>
          <w:lang w:val="mn-MN"/>
        </w:rPr>
        <w:t xml:space="preserve">яналт шалгалтын зорилго нь хууль тогтоомж, </w:t>
      </w:r>
      <w:r w:rsidR="006978EF" w:rsidRPr="00AB4DDC">
        <w:rPr>
          <w:rFonts w:eastAsiaTheme="minorEastAsia" w:cs="Arial"/>
          <w:szCs w:val="24"/>
          <w:lang w:val="mn-MN"/>
        </w:rPr>
        <w:t>захиргааны хэм хэмжээний актын хэрэгжилт</w:t>
      </w:r>
      <w:r w:rsidR="000B2015" w:rsidRPr="00AB4DDC">
        <w:rPr>
          <w:rFonts w:eastAsiaTheme="minorEastAsia" w:cs="Arial"/>
          <w:szCs w:val="24"/>
          <w:lang w:val="mn-MN"/>
        </w:rPr>
        <w:t xml:space="preserve">, </w:t>
      </w:r>
      <w:r w:rsidR="008F73D3" w:rsidRPr="00AB4DDC">
        <w:rPr>
          <w:rFonts w:eastAsia="Verdana" w:cs="Arial"/>
          <w:szCs w:val="24"/>
          <w:lang w:val="mn-MN"/>
        </w:rPr>
        <w:t>стандарт, техникийн зохицуулалт, тохирлын үнэлгээн</w:t>
      </w:r>
      <w:r w:rsidR="003755AF" w:rsidRPr="00AB4DDC">
        <w:rPr>
          <w:rFonts w:eastAsia="Verdana" w:cs="Arial"/>
          <w:szCs w:val="24"/>
          <w:lang w:val="mn-MN"/>
        </w:rPr>
        <w:t>ий</w:t>
      </w:r>
      <w:r w:rsidRPr="00AB4DDC">
        <w:rPr>
          <w:rFonts w:eastAsiaTheme="minorEastAsia" w:cs="Arial"/>
          <w:szCs w:val="24"/>
          <w:lang w:val="mn-MN"/>
        </w:rPr>
        <w:t xml:space="preserve"> </w:t>
      </w:r>
      <w:r w:rsidR="006978EF" w:rsidRPr="00AB4DDC">
        <w:rPr>
          <w:rFonts w:eastAsiaTheme="minorEastAsia" w:cs="Arial"/>
          <w:szCs w:val="24"/>
          <w:lang w:val="mn-MN"/>
        </w:rPr>
        <w:t>шаардлагыг ханг</w:t>
      </w:r>
      <w:r w:rsidR="00E67565" w:rsidRPr="00AB4DDC">
        <w:rPr>
          <w:rFonts w:eastAsiaTheme="minorEastAsia" w:cs="Arial"/>
          <w:szCs w:val="24"/>
          <w:lang w:val="mn-MN"/>
        </w:rPr>
        <w:t>а</w:t>
      </w:r>
      <w:r w:rsidR="006978EF" w:rsidRPr="00AB4DDC">
        <w:rPr>
          <w:rFonts w:eastAsiaTheme="minorEastAsia" w:cs="Arial"/>
          <w:szCs w:val="24"/>
          <w:lang w:val="mn-MN"/>
        </w:rPr>
        <w:t>ж байгаа эсэх</w:t>
      </w:r>
      <w:r w:rsidR="00D41E52" w:rsidRPr="00AB4DDC">
        <w:rPr>
          <w:rFonts w:eastAsiaTheme="minorEastAsia" w:cs="Arial"/>
          <w:szCs w:val="24"/>
          <w:lang w:val="mn-MN"/>
        </w:rPr>
        <w:t>ийг хянаж</w:t>
      </w:r>
      <w:r w:rsidR="00905A2A" w:rsidRPr="00AB4DDC">
        <w:rPr>
          <w:rFonts w:eastAsiaTheme="minorEastAsia" w:cs="Arial"/>
          <w:szCs w:val="24"/>
          <w:lang w:val="mn-MN"/>
        </w:rPr>
        <w:t>,</w:t>
      </w:r>
      <w:r w:rsidR="006978EF" w:rsidRPr="00AB4DDC">
        <w:rPr>
          <w:rFonts w:eastAsiaTheme="minorEastAsia" w:cs="Arial"/>
          <w:szCs w:val="24"/>
          <w:lang w:val="mn-MN"/>
        </w:rPr>
        <w:t xml:space="preserve"> </w:t>
      </w:r>
      <w:r w:rsidR="00905A2A" w:rsidRPr="00AB4DDC">
        <w:rPr>
          <w:rFonts w:eastAsiaTheme="minorEastAsia" w:cs="Arial"/>
          <w:szCs w:val="24"/>
          <w:lang w:val="mn-MN"/>
        </w:rPr>
        <w:t xml:space="preserve">хуульд заасны дагуу </w:t>
      </w:r>
      <w:r w:rsidR="00D41E52" w:rsidRPr="00AB4DDC">
        <w:rPr>
          <w:rFonts w:eastAsiaTheme="minorEastAsia" w:cs="Arial"/>
          <w:szCs w:val="24"/>
          <w:lang w:val="mn-MN"/>
        </w:rPr>
        <w:t xml:space="preserve">дүгнэлт гаргах, </w:t>
      </w:r>
      <w:r w:rsidRPr="00AB4DDC">
        <w:rPr>
          <w:rFonts w:eastAsiaTheme="minorEastAsia" w:cs="Arial"/>
          <w:szCs w:val="24"/>
          <w:lang w:val="mn-MN"/>
        </w:rPr>
        <w:t xml:space="preserve"> </w:t>
      </w:r>
      <w:r w:rsidR="00D41E52" w:rsidRPr="00AB4DDC">
        <w:rPr>
          <w:rFonts w:eastAsiaTheme="minorEastAsia" w:cs="Arial"/>
          <w:szCs w:val="24"/>
          <w:lang w:val="mn-MN"/>
        </w:rPr>
        <w:t>мэргэжил, арга зүйн зөвлөгөө өгөх</w:t>
      </w:r>
      <w:r w:rsidR="00905A2A" w:rsidRPr="00AB4DDC">
        <w:rPr>
          <w:rFonts w:eastAsiaTheme="minorEastAsia" w:cs="Arial"/>
          <w:szCs w:val="24"/>
          <w:lang w:val="mn-MN"/>
        </w:rPr>
        <w:t xml:space="preserve">, </w:t>
      </w:r>
      <w:r w:rsidR="006978EF" w:rsidRPr="00AB4DDC">
        <w:rPr>
          <w:rFonts w:eastAsiaTheme="minorEastAsia" w:cs="Arial"/>
          <w:szCs w:val="24"/>
          <w:lang w:val="mn-MN"/>
        </w:rPr>
        <w:t>алдаа</w:t>
      </w:r>
      <w:r w:rsidRPr="00AB4DDC">
        <w:rPr>
          <w:rFonts w:eastAsiaTheme="minorEastAsia" w:cs="Arial"/>
          <w:szCs w:val="24"/>
          <w:lang w:val="mn-MN"/>
        </w:rPr>
        <w:t xml:space="preserve"> дутагд</w:t>
      </w:r>
      <w:r w:rsidR="00905A2A" w:rsidRPr="00AB4DDC">
        <w:rPr>
          <w:rFonts w:eastAsiaTheme="minorEastAsia" w:cs="Arial"/>
          <w:szCs w:val="24"/>
          <w:lang w:val="mn-MN"/>
        </w:rPr>
        <w:t xml:space="preserve">лыг </w:t>
      </w:r>
      <w:r w:rsidRPr="00AB4DDC">
        <w:rPr>
          <w:rFonts w:eastAsiaTheme="minorEastAsia" w:cs="Arial"/>
          <w:szCs w:val="24"/>
          <w:lang w:val="mn-MN"/>
        </w:rPr>
        <w:t>арилгуулах</w:t>
      </w:r>
      <w:r w:rsidR="00905A2A" w:rsidRPr="00AB4DDC">
        <w:rPr>
          <w:rFonts w:eastAsiaTheme="minorEastAsia" w:cs="Arial"/>
          <w:szCs w:val="24"/>
          <w:lang w:val="mn-MN"/>
        </w:rPr>
        <w:t xml:space="preserve"> замаар </w:t>
      </w:r>
      <w:r w:rsidRPr="00AB4DDC">
        <w:rPr>
          <w:rFonts w:eastAsiaTheme="minorEastAsia" w:cs="Arial"/>
          <w:szCs w:val="24"/>
          <w:lang w:val="mn-MN"/>
        </w:rPr>
        <w:t xml:space="preserve">болзошгүй аюул </w:t>
      </w:r>
      <w:r w:rsidRPr="00AB4DDC">
        <w:rPr>
          <w:rFonts w:eastAsiaTheme="minorEastAsia" w:cs="Arial"/>
          <w:bCs/>
          <w:szCs w:val="24"/>
          <w:lang w:val="mn-MN"/>
        </w:rPr>
        <w:t xml:space="preserve">эрсдэлээс урьдчилан сэргийлэх, </w:t>
      </w:r>
      <w:r w:rsidRPr="00AB4DDC">
        <w:rPr>
          <w:rFonts w:eastAsiaTheme="minorEastAsia" w:cs="Arial"/>
          <w:szCs w:val="24"/>
          <w:lang w:val="mn-MN"/>
        </w:rPr>
        <w:t>таслан зогсооход</w:t>
      </w:r>
      <w:r w:rsidRPr="00AB4DDC">
        <w:rPr>
          <w:rFonts w:eastAsiaTheme="minorEastAsia" w:cs="Arial"/>
          <w:bCs/>
          <w:szCs w:val="24"/>
          <w:lang w:val="mn-MN"/>
        </w:rPr>
        <w:t xml:space="preserve"> оршино.</w:t>
      </w:r>
    </w:p>
    <w:p w:rsidR="00771CEF" w:rsidRPr="00AB4DDC" w:rsidRDefault="00771CEF" w:rsidP="00894437">
      <w:pPr>
        <w:spacing w:before="100" w:beforeAutospacing="1" w:after="100" w:afterAutospacing="1" w:line="240" w:lineRule="auto"/>
        <w:contextualSpacing/>
        <w:rPr>
          <w:rFonts w:eastAsiaTheme="minorEastAsia" w:cs="Arial"/>
          <w:b/>
          <w:bCs/>
          <w:szCs w:val="24"/>
          <w:lang w:val="mn-MN"/>
        </w:rPr>
      </w:pPr>
    </w:p>
    <w:p w:rsidR="00771CEF" w:rsidRPr="00AB4DDC" w:rsidRDefault="00771CEF" w:rsidP="00894437">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7 дуга</w:t>
      </w:r>
      <w:r w:rsidR="00E67565" w:rsidRPr="00AB4DDC">
        <w:rPr>
          <w:rFonts w:eastAsiaTheme="minorEastAsia" w:cs="Arial"/>
          <w:b/>
          <w:bCs/>
          <w:szCs w:val="24"/>
          <w:lang w:val="mn-MN"/>
        </w:rPr>
        <w:t>ар зүйл.Х</w:t>
      </w:r>
      <w:r w:rsidR="00E62CDA" w:rsidRPr="00AB4DDC">
        <w:rPr>
          <w:rFonts w:eastAsiaTheme="minorEastAsia" w:cs="Arial"/>
          <w:b/>
          <w:bCs/>
          <w:szCs w:val="24"/>
          <w:lang w:val="mn-MN"/>
        </w:rPr>
        <w:t>яналт шалгалтын төрөл</w:t>
      </w:r>
    </w:p>
    <w:p w:rsidR="00E62CDA" w:rsidRPr="00AB4DDC" w:rsidRDefault="00E62CDA" w:rsidP="00894437">
      <w:pPr>
        <w:spacing w:before="100" w:beforeAutospacing="1" w:after="100" w:afterAutospacing="1" w:line="240" w:lineRule="auto"/>
        <w:contextualSpacing/>
        <w:rPr>
          <w:rFonts w:eastAsiaTheme="minorEastAsia" w:cs="Arial"/>
          <w:b/>
          <w:bCs/>
          <w:szCs w:val="24"/>
          <w:lang w:val="mn-MN"/>
        </w:rPr>
      </w:pPr>
    </w:p>
    <w:p w:rsidR="00771CEF" w:rsidRPr="00AB4DDC" w:rsidRDefault="00E67565"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7.1.Х</w:t>
      </w:r>
      <w:r w:rsidR="00771CEF" w:rsidRPr="00AB4DDC">
        <w:rPr>
          <w:rFonts w:eastAsia="Times New Roman" w:cs="Arial"/>
          <w:szCs w:val="24"/>
          <w:lang w:val="mn-MN"/>
        </w:rPr>
        <w:t xml:space="preserve">яналт шалгалт нь </w:t>
      </w:r>
      <w:r w:rsidR="00C1074D" w:rsidRPr="00AB4DDC">
        <w:rPr>
          <w:rFonts w:eastAsia="Times New Roman" w:cs="Arial"/>
          <w:szCs w:val="24"/>
          <w:lang w:val="mn-MN"/>
        </w:rPr>
        <w:t xml:space="preserve">ерөнхий, </w:t>
      </w:r>
      <w:r w:rsidR="00771CEF" w:rsidRPr="00AB4DDC">
        <w:rPr>
          <w:rFonts w:eastAsia="Times New Roman" w:cs="Arial"/>
          <w:szCs w:val="24"/>
          <w:lang w:val="mn-MN"/>
        </w:rPr>
        <w:t>төлөвлөгөөт</w:t>
      </w:r>
      <w:r w:rsidR="00C1074D" w:rsidRPr="00AB4DDC">
        <w:rPr>
          <w:rFonts w:eastAsia="Times New Roman" w:cs="Arial"/>
          <w:szCs w:val="24"/>
          <w:lang w:val="mn-MN"/>
        </w:rPr>
        <w:t xml:space="preserve">, </w:t>
      </w:r>
      <w:r w:rsidR="00771CEF" w:rsidRPr="00AB4DDC">
        <w:rPr>
          <w:rFonts w:eastAsia="Times New Roman" w:cs="Arial"/>
          <w:szCs w:val="24"/>
          <w:lang w:val="mn-MN"/>
        </w:rPr>
        <w:t xml:space="preserve">төлөвлөгөөт бус, гүйцэтгэлийн гэсэн төрөлтэй байна.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7.2.</w:t>
      </w:r>
      <w:r w:rsidR="00E67565" w:rsidRPr="00AB4DDC">
        <w:rPr>
          <w:rFonts w:eastAsia="Times New Roman" w:cs="Arial"/>
          <w:szCs w:val="24"/>
          <w:lang w:val="mn-MN"/>
        </w:rPr>
        <w:t>Х</w:t>
      </w:r>
      <w:r w:rsidR="001D4014" w:rsidRPr="00AB4DDC">
        <w:rPr>
          <w:rFonts w:eastAsia="Times New Roman" w:cs="Arial"/>
          <w:szCs w:val="24"/>
          <w:lang w:val="mn-MN"/>
        </w:rPr>
        <w:t>яналт</w:t>
      </w:r>
      <w:r w:rsidRPr="00AB4DDC">
        <w:rPr>
          <w:rFonts w:eastAsia="Times New Roman" w:cs="Arial"/>
          <w:szCs w:val="24"/>
          <w:lang w:val="mn-MN"/>
        </w:rPr>
        <w:t xml:space="preserve"> шалгалтын  төрөл тус бүрийг хэрэгжүүлэх нийтлэг журмыг энэ хуулиар тогтооно.</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7.3.</w:t>
      </w:r>
      <w:r w:rsidR="00E67565" w:rsidRPr="00AB4DDC">
        <w:rPr>
          <w:rFonts w:eastAsia="Times New Roman" w:cs="Arial"/>
          <w:szCs w:val="24"/>
          <w:lang w:val="mn-MN"/>
        </w:rPr>
        <w:t>Х</w:t>
      </w:r>
      <w:r w:rsidR="001D4014" w:rsidRPr="00AB4DDC">
        <w:rPr>
          <w:rFonts w:eastAsia="Times New Roman" w:cs="Arial"/>
          <w:szCs w:val="24"/>
          <w:lang w:val="mn-MN"/>
        </w:rPr>
        <w:t>яналт</w:t>
      </w:r>
      <w:r w:rsidRPr="00AB4DDC">
        <w:rPr>
          <w:rFonts w:eastAsia="Times New Roman" w:cs="Arial"/>
          <w:szCs w:val="24"/>
          <w:lang w:val="mn-MN"/>
        </w:rPr>
        <w:t xml:space="preserve"> шалгалтын хамрах хүрээ, чиглэлийн онцлогоос хамаарч хяналт шалгалтын төрлийг холбогдох хуулиар өөрөөр тогтоож болно.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C1074D" w:rsidRPr="00AB4DDC" w:rsidRDefault="001D4014"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r w:rsidRPr="00AB4DDC">
        <w:rPr>
          <w:rFonts w:eastAsia="Times New Roman" w:cs="Arial"/>
          <w:b/>
          <w:szCs w:val="24"/>
          <w:lang w:val="mn-MN"/>
        </w:rPr>
        <w:t>8 дугаар зүйл.</w:t>
      </w:r>
      <w:r w:rsidR="00C1074D" w:rsidRPr="00AB4DDC">
        <w:rPr>
          <w:rFonts w:eastAsia="Times New Roman" w:cs="Arial"/>
          <w:b/>
          <w:szCs w:val="24"/>
          <w:lang w:val="mn-MN"/>
        </w:rPr>
        <w:t>Ерөнхий хяналт шалгалт</w:t>
      </w:r>
    </w:p>
    <w:p w:rsidR="00C1074D" w:rsidRPr="00AB4DDC" w:rsidRDefault="00C1074D"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p>
    <w:p w:rsidR="00C1074D" w:rsidRPr="00AB4DDC" w:rsidRDefault="00C1074D" w:rsidP="00C1074D">
      <w:pPr>
        <w:shd w:val="clear" w:color="auto" w:fill="FFFFFF"/>
        <w:spacing w:after="100" w:afterAutospacing="1" w:line="240" w:lineRule="auto"/>
        <w:ind w:firstLine="720"/>
        <w:contextualSpacing/>
        <w:jc w:val="both"/>
        <w:textAlignment w:val="top"/>
        <w:rPr>
          <w:rFonts w:eastAsia="Verdana" w:cs="Arial"/>
          <w:szCs w:val="24"/>
          <w:lang w:val="mn-MN"/>
        </w:rPr>
      </w:pPr>
      <w:r w:rsidRPr="00AB4DDC">
        <w:rPr>
          <w:rFonts w:eastAsia="Times New Roman" w:cs="Arial"/>
          <w:szCs w:val="24"/>
          <w:lang w:val="mn-MN"/>
        </w:rPr>
        <w:t>8.1.</w:t>
      </w:r>
      <w:r w:rsidRPr="00AB4DDC">
        <w:rPr>
          <w:rFonts w:eastAsia="Verdana" w:cs="Arial"/>
          <w:szCs w:val="24"/>
          <w:lang w:val="mn-MN"/>
        </w:rPr>
        <w:t>Ерөнхий хяналт шалгалтыг тодорхой салбар болон үйл ажиллагаа, үйлчилгээний чиглэлийг хамруулж байнгын буюу тасралтгүй хэрэгжүүлнэ.</w:t>
      </w:r>
    </w:p>
    <w:p w:rsidR="00C1074D" w:rsidRPr="00AB4DDC" w:rsidRDefault="00C1074D" w:rsidP="00C1074D">
      <w:pPr>
        <w:shd w:val="clear" w:color="auto" w:fill="FFFFFF"/>
        <w:spacing w:after="100" w:afterAutospacing="1" w:line="240" w:lineRule="auto"/>
        <w:ind w:firstLine="720"/>
        <w:contextualSpacing/>
        <w:jc w:val="both"/>
        <w:textAlignment w:val="top"/>
        <w:rPr>
          <w:rFonts w:eastAsia="Times New Roman" w:cs="Arial"/>
          <w:b/>
          <w:szCs w:val="24"/>
          <w:lang w:val="mn-MN"/>
        </w:rPr>
      </w:pPr>
    </w:p>
    <w:p w:rsidR="00C1074D" w:rsidRPr="00AB4DDC" w:rsidRDefault="00C1074D" w:rsidP="00894437">
      <w:pPr>
        <w:shd w:val="clear" w:color="auto" w:fill="FFFFFF"/>
        <w:spacing w:after="100" w:afterAutospacing="1" w:line="240" w:lineRule="auto"/>
        <w:ind w:firstLine="720"/>
        <w:contextualSpacing/>
        <w:jc w:val="both"/>
        <w:textAlignment w:val="top"/>
        <w:rPr>
          <w:rFonts w:eastAsia="Verdana" w:cs="Arial"/>
          <w:szCs w:val="24"/>
          <w:lang w:val="mn-MN"/>
        </w:rPr>
      </w:pPr>
      <w:r w:rsidRPr="00AB4DDC">
        <w:rPr>
          <w:rFonts w:eastAsia="Verdana" w:cs="Arial"/>
          <w:szCs w:val="24"/>
          <w:lang w:val="mn-MN"/>
        </w:rPr>
        <w:t>8.2.Ерөнхий хяналт шалгалтыг тодорхой нэг хүн, эсхүл тодорхой нэг хуулийн этгээдэд чиглүүлэн явуулахыг хориглоно.</w:t>
      </w:r>
    </w:p>
    <w:p w:rsidR="00C1074D" w:rsidRPr="00AB4DDC" w:rsidRDefault="00C1074D" w:rsidP="00894437">
      <w:pPr>
        <w:shd w:val="clear" w:color="auto" w:fill="FFFFFF"/>
        <w:spacing w:after="100" w:afterAutospacing="1" w:line="240" w:lineRule="auto"/>
        <w:ind w:firstLine="720"/>
        <w:contextualSpacing/>
        <w:jc w:val="both"/>
        <w:textAlignment w:val="top"/>
        <w:rPr>
          <w:rFonts w:eastAsia="Verdana" w:cs="Arial"/>
          <w:szCs w:val="24"/>
          <w:lang w:val="mn-MN"/>
        </w:rPr>
      </w:pPr>
    </w:p>
    <w:p w:rsidR="00C1074D" w:rsidRPr="00AB4DDC" w:rsidRDefault="00C1074D" w:rsidP="00894437">
      <w:pPr>
        <w:shd w:val="clear" w:color="auto" w:fill="FFFFFF"/>
        <w:spacing w:after="100" w:afterAutospacing="1" w:line="240" w:lineRule="auto"/>
        <w:ind w:firstLine="720"/>
        <w:contextualSpacing/>
        <w:jc w:val="both"/>
        <w:textAlignment w:val="top"/>
        <w:rPr>
          <w:rFonts w:eastAsia="Verdana" w:cs="Arial"/>
          <w:szCs w:val="24"/>
          <w:lang w:val="mn-MN"/>
        </w:rPr>
      </w:pPr>
      <w:r w:rsidRPr="00AB4DDC">
        <w:rPr>
          <w:rFonts w:eastAsia="Verdana" w:cs="Arial"/>
          <w:szCs w:val="24"/>
          <w:lang w:val="mn-MN"/>
        </w:rPr>
        <w:t>8.3.Ерөнхий хяналт шалгалтын удирдамжийг хууль, эсхүл хуулиар тусгайлан эрх олгосон эрх бүхий албан тушаалтан бат</w:t>
      </w:r>
      <w:r w:rsidR="00DB02E3">
        <w:rPr>
          <w:rFonts w:eastAsia="Verdana" w:cs="Arial"/>
          <w:szCs w:val="24"/>
          <w:lang w:val="mn-MN"/>
        </w:rPr>
        <w:t>ална.</w:t>
      </w:r>
    </w:p>
    <w:p w:rsidR="003B2743" w:rsidRPr="00AB4DDC" w:rsidRDefault="003B2743" w:rsidP="00894437">
      <w:pPr>
        <w:shd w:val="clear" w:color="auto" w:fill="FFFFFF"/>
        <w:spacing w:after="100" w:afterAutospacing="1" w:line="240" w:lineRule="auto"/>
        <w:ind w:firstLine="720"/>
        <w:contextualSpacing/>
        <w:jc w:val="both"/>
        <w:textAlignment w:val="top"/>
        <w:rPr>
          <w:rFonts w:eastAsia="Verdana" w:cs="Arial"/>
          <w:szCs w:val="24"/>
          <w:lang w:val="mn-MN"/>
        </w:rPr>
      </w:pPr>
    </w:p>
    <w:p w:rsidR="003B2743" w:rsidRPr="00AB4DDC" w:rsidRDefault="003B2743" w:rsidP="009612C1">
      <w:pPr>
        <w:shd w:val="clear" w:color="auto" w:fill="FFFFFF"/>
        <w:spacing w:after="100" w:afterAutospacing="1" w:line="240" w:lineRule="auto"/>
        <w:ind w:firstLine="720"/>
        <w:contextualSpacing/>
        <w:jc w:val="both"/>
        <w:textAlignment w:val="top"/>
        <w:rPr>
          <w:rFonts w:eastAsia="Verdana" w:cs="Arial"/>
          <w:szCs w:val="24"/>
          <w:lang w:val="mn-MN"/>
        </w:rPr>
      </w:pPr>
      <w:r w:rsidRPr="00DB02E3">
        <w:rPr>
          <w:rFonts w:eastAsia="Verdana" w:cs="Arial"/>
          <w:szCs w:val="24"/>
          <w:lang w:val="mn-MN"/>
        </w:rPr>
        <w:t>8.4.Хяналт шалгалтын байгууллага нь ерөнхий хяналт шалгалтаар илэрсэн алдаа дутагдал,</w:t>
      </w:r>
      <w:r w:rsidR="009612C1" w:rsidRPr="00DB02E3">
        <w:rPr>
          <w:rFonts w:eastAsia="Verdana" w:cs="Arial"/>
          <w:szCs w:val="24"/>
          <w:lang w:val="mn-MN"/>
        </w:rPr>
        <w:t xml:space="preserve"> </w:t>
      </w:r>
      <w:r w:rsidRPr="00DB02E3">
        <w:rPr>
          <w:rFonts w:eastAsia="Verdana" w:cs="Arial"/>
          <w:szCs w:val="24"/>
          <w:lang w:val="mn-MN"/>
        </w:rPr>
        <w:t>зөрч</w:t>
      </w:r>
      <w:r w:rsidR="009612C1" w:rsidRPr="00DB02E3">
        <w:rPr>
          <w:rFonts w:eastAsia="Verdana" w:cs="Arial"/>
          <w:szCs w:val="24"/>
          <w:lang w:val="mn-MN"/>
        </w:rPr>
        <w:t xml:space="preserve">лөөс </w:t>
      </w:r>
      <w:r w:rsidRPr="00DB02E3">
        <w:rPr>
          <w:rFonts w:eastAsia="Verdana" w:cs="Arial"/>
          <w:szCs w:val="24"/>
          <w:lang w:val="mn-MN"/>
        </w:rPr>
        <w:t xml:space="preserve">урьдчилан сэргийлэх, залруулах, давтан гаргахгүй байх </w:t>
      </w:r>
      <w:r w:rsidR="009612C1" w:rsidRPr="00DB02E3">
        <w:rPr>
          <w:rFonts w:eastAsia="Verdana" w:cs="Arial"/>
          <w:szCs w:val="24"/>
          <w:lang w:val="mn-MN"/>
        </w:rPr>
        <w:t xml:space="preserve">нийтлэг </w:t>
      </w:r>
      <w:r w:rsidRPr="00DB02E3">
        <w:rPr>
          <w:rFonts w:eastAsia="Verdana" w:cs="Arial"/>
          <w:szCs w:val="24"/>
          <w:lang w:val="mn-MN"/>
        </w:rPr>
        <w:t xml:space="preserve">асуудлаар </w:t>
      </w:r>
      <w:r w:rsidR="009612C1" w:rsidRPr="00DB02E3">
        <w:rPr>
          <w:rFonts w:eastAsia="Verdana" w:cs="Arial"/>
          <w:szCs w:val="24"/>
          <w:lang w:val="mn-MN"/>
        </w:rPr>
        <w:t>зөвлөмж гаргаж, хяналт шалгалтын хүрээнд хамаарах үйлдвэрлэл, үйлчилгээ эрхлэгч хүн, хууийн этгээдэд болон нийтэд мэдээлэх арга хэмжээ авч хэрэгжүүлнэ.</w:t>
      </w:r>
      <w:r w:rsidR="009612C1" w:rsidRPr="00AB4DDC">
        <w:rPr>
          <w:rFonts w:eastAsia="Verdana" w:cs="Arial"/>
          <w:szCs w:val="24"/>
          <w:lang w:val="mn-MN"/>
        </w:rPr>
        <w:t xml:space="preserve"> </w:t>
      </w:r>
    </w:p>
    <w:p w:rsidR="00C1074D" w:rsidRPr="00AB4DDC" w:rsidRDefault="00C1074D" w:rsidP="00A21D84">
      <w:pPr>
        <w:shd w:val="clear" w:color="auto" w:fill="FFFFFF"/>
        <w:spacing w:after="100" w:afterAutospacing="1" w:line="240" w:lineRule="auto"/>
        <w:contextualSpacing/>
        <w:jc w:val="both"/>
        <w:textAlignment w:val="top"/>
        <w:rPr>
          <w:rFonts w:eastAsia="Times New Roman" w:cs="Arial"/>
          <w:b/>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r w:rsidRPr="00AB4DDC">
        <w:rPr>
          <w:rFonts w:eastAsia="Times New Roman" w:cs="Arial"/>
          <w:b/>
          <w:szCs w:val="24"/>
          <w:lang w:val="mn-MN"/>
        </w:rPr>
        <w:t>9 дүгээр зүйл.</w:t>
      </w:r>
      <w:r w:rsidR="00771CEF" w:rsidRPr="00AB4DDC">
        <w:rPr>
          <w:rFonts w:eastAsia="Times New Roman" w:cs="Arial"/>
          <w:b/>
          <w:szCs w:val="24"/>
          <w:lang w:val="mn-MN"/>
        </w:rPr>
        <w:t xml:space="preserve">Төлөвлөгөөт хяналт шалгалт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p>
    <w:p w:rsidR="00771CEF" w:rsidRPr="00AB4DDC" w:rsidRDefault="00A21D84"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9</w:t>
      </w:r>
      <w:r w:rsidR="00771CEF" w:rsidRPr="00AB4DDC">
        <w:rPr>
          <w:rFonts w:eastAsia="Verdana" w:cs="Arial"/>
          <w:szCs w:val="24"/>
          <w:lang w:val="mn-MN"/>
        </w:rPr>
        <w:t>.1.Төлөвлөгөөт хяналт шалгалтыг тусгай удирдамжийн дагуу явуулна.</w:t>
      </w:r>
    </w:p>
    <w:p w:rsidR="00771CEF" w:rsidRPr="00AB4DDC" w:rsidRDefault="00771CEF" w:rsidP="00A21D84">
      <w:pPr>
        <w:spacing w:after="100" w:afterAutospacing="1" w:line="240" w:lineRule="auto"/>
        <w:contextualSpacing/>
        <w:jc w:val="both"/>
        <w:rPr>
          <w:rFonts w:eastAsia="Verdana" w:cs="Arial"/>
          <w:szCs w:val="24"/>
          <w:lang w:val="mn-MN"/>
        </w:rPr>
      </w:pP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001D4014" w:rsidRPr="00AB4DDC">
        <w:rPr>
          <w:rFonts w:eastAsia="Times New Roman" w:cs="Arial"/>
          <w:szCs w:val="24"/>
          <w:lang w:val="mn-MN"/>
        </w:rPr>
        <w:tab/>
      </w:r>
      <w:r w:rsidR="00A21D84" w:rsidRPr="00AB4DDC">
        <w:rPr>
          <w:rFonts w:eastAsia="Times New Roman" w:cs="Arial"/>
          <w:szCs w:val="24"/>
          <w:lang w:val="mn-MN"/>
        </w:rPr>
        <w:t>9</w:t>
      </w:r>
      <w:r w:rsidRPr="00AB4DDC">
        <w:rPr>
          <w:rFonts w:eastAsia="Times New Roman" w:cs="Arial"/>
          <w:szCs w:val="24"/>
          <w:lang w:val="mn-MN"/>
        </w:rPr>
        <w:t>.</w:t>
      </w:r>
      <w:r w:rsidR="00A21D84" w:rsidRPr="00AB4DDC">
        <w:rPr>
          <w:rFonts w:eastAsia="Times New Roman" w:cs="Arial"/>
          <w:szCs w:val="24"/>
          <w:lang w:val="mn-MN"/>
        </w:rPr>
        <w:t>2</w:t>
      </w:r>
      <w:r w:rsidRPr="00AB4DDC">
        <w:rPr>
          <w:rFonts w:eastAsia="Times New Roman" w:cs="Arial"/>
          <w:szCs w:val="24"/>
          <w:lang w:val="mn-MN"/>
        </w:rPr>
        <w:t xml:space="preserve">.Тусгай удирдамжийг хяналт шалгалтын ерөнхий төлөвлөгөөнд үндэслэн  </w:t>
      </w:r>
      <w:r w:rsidR="003B2743" w:rsidRPr="00AB4DDC">
        <w:rPr>
          <w:rFonts w:eastAsia="Times New Roman" w:cs="Arial"/>
          <w:szCs w:val="24"/>
          <w:lang w:val="mn-MN"/>
        </w:rPr>
        <w:t xml:space="preserve">хяналт шалгалтын байгууллагын дарга </w:t>
      </w:r>
      <w:r w:rsidRPr="00AB4DDC">
        <w:rPr>
          <w:rFonts w:eastAsia="Times New Roman" w:cs="Arial"/>
          <w:szCs w:val="24"/>
          <w:lang w:val="mn-MN"/>
        </w:rPr>
        <w:t xml:space="preserve">тухай бүр нь батлана. </w:t>
      </w:r>
    </w:p>
    <w:p w:rsidR="00894437" w:rsidRPr="00AB4DDC" w:rsidRDefault="00894437"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771CEF" w:rsidP="003B2743">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001D4014" w:rsidRPr="00AB4DDC">
        <w:rPr>
          <w:rFonts w:eastAsia="Times New Roman" w:cs="Arial"/>
          <w:szCs w:val="24"/>
          <w:lang w:val="mn-MN"/>
        </w:rPr>
        <w:tab/>
      </w:r>
      <w:r w:rsidR="00A21D84" w:rsidRPr="00AB4DDC">
        <w:rPr>
          <w:rFonts w:eastAsia="Times New Roman" w:cs="Arial"/>
          <w:szCs w:val="24"/>
          <w:lang w:val="mn-MN"/>
        </w:rPr>
        <w:t>9</w:t>
      </w:r>
      <w:r w:rsidRPr="00AB4DDC">
        <w:rPr>
          <w:rFonts w:eastAsia="Times New Roman" w:cs="Arial"/>
          <w:szCs w:val="24"/>
          <w:lang w:val="mn-MN"/>
        </w:rPr>
        <w:t>.</w:t>
      </w:r>
      <w:r w:rsidR="00A21D84" w:rsidRPr="00AB4DDC">
        <w:rPr>
          <w:rFonts w:eastAsia="Times New Roman" w:cs="Arial"/>
          <w:szCs w:val="24"/>
          <w:lang w:val="mn-MN"/>
        </w:rPr>
        <w:t>3.</w:t>
      </w:r>
      <w:r w:rsidRPr="00AB4DDC">
        <w:rPr>
          <w:rFonts w:eastAsia="Times New Roman" w:cs="Arial"/>
          <w:szCs w:val="24"/>
          <w:lang w:val="mn-MN"/>
        </w:rPr>
        <w:t xml:space="preserve">Хуульд тусгайлан зааснаас бусад тохиолдолд хяналт шалгалтын байгууллага нь шалгалтын ерөнхий төлөвлөгөөг өмнөх жилийн 12 дугаар сарын 01-ний өдрийн дотор баталж, нийтэд мэдээлэх бөгөөд шалгуулах этгээдэд 10-аас доошгүй хоногийн өмнө шуудангаар, утсаар, эсхүл биечлэн мэдэгдсэн байна.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771CEF" w:rsidRPr="00AB4DDC">
        <w:rPr>
          <w:rFonts w:eastAsia="Times New Roman" w:cs="Arial"/>
          <w:szCs w:val="24"/>
          <w:lang w:val="mn-MN"/>
        </w:rPr>
        <w:t>.</w:t>
      </w:r>
      <w:r w:rsidR="003B2743" w:rsidRPr="00AB4DDC">
        <w:rPr>
          <w:rFonts w:eastAsia="Times New Roman" w:cs="Arial"/>
          <w:szCs w:val="24"/>
          <w:lang w:val="mn-MN"/>
        </w:rPr>
        <w:t>4</w:t>
      </w:r>
      <w:r w:rsidR="00771CEF" w:rsidRPr="00AB4DDC">
        <w:rPr>
          <w:rFonts w:eastAsia="Times New Roman" w:cs="Arial"/>
          <w:szCs w:val="24"/>
          <w:lang w:val="mn-MN"/>
        </w:rPr>
        <w:t>.</w:t>
      </w:r>
      <w:r w:rsidR="001D4014" w:rsidRPr="00AB4DDC">
        <w:rPr>
          <w:rFonts w:eastAsia="Times New Roman" w:cs="Arial"/>
          <w:szCs w:val="24"/>
          <w:lang w:val="mn-MN"/>
        </w:rPr>
        <w:t xml:space="preserve">Шалгалтын ерөнхий төлөвлөгөөнд </w:t>
      </w:r>
      <w:r w:rsidR="00771CEF" w:rsidRPr="00AB4DDC">
        <w:rPr>
          <w:rFonts w:eastAsia="Times New Roman" w:cs="Arial"/>
          <w:szCs w:val="24"/>
          <w:lang w:val="mn-MN"/>
        </w:rPr>
        <w:t xml:space="preserve">хяналт шалгалтын байгууллагаас тухайн жилд тусгай удирдамжийн дагуу явуулах хяналт шалгалтын зорилго, чиглэл, хүрээ, шалгалтанд хамруулах хүн, хуулийн этгээдийн нэр, шалгалтыг хэрэгжүүлэх хугацааг тусгах бөгөөд хэрэгжилтийг тухайн хяналт шалгалтын байгууллага хариуцна.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3B2743" w:rsidRPr="00AB4DDC" w:rsidRDefault="00A21D84" w:rsidP="00894437">
      <w:pPr>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9</w:t>
      </w:r>
      <w:r w:rsidR="00771CEF" w:rsidRPr="00AB4DDC">
        <w:rPr>
          <w:rFonts w:eastAsia="Times New Roman" w:cs="Arial"/>
          <w:szCs w:val="24"/>
          <w:lang w:val="mn-MN"/>
        </w:rPr>
        <w:t>.</w:t>
      </w:r>
      <w:r w:rsidR="003B2743" w:rsidRPr="00AB4DDC">
        <w:rPr>
          <w:rFonts w:eastAsia="Times New Roman" w:cs="Arial"/>
          <w:szCs w:val="24"/>
          <w:lang w:val="mn-MN"/>
        </w:rPr>
        <w:t>5</w:t>
      </w:r>
      <w:r w:rsidR="00771CEF" w:rsidRPr="00AB4DDC">
        <w:rPr>
          <w:rFonts w:eastAsia="Times New Roman" w:cs="Arial"/>
          <w:szCs w:val="24"/>
          <w:lang w:val="mn-MN"/>
        </w:rPr>
        <w:t>.Төлөвлөгөөт хяналт шалгалт явуулах чиглэл, шалгалтанд хамруулах иргэн, хуулийн этгээдийг тогтоохдоо өмнөх жилийн төлөвлөгөөт шалгалты</w:t>
      </w:r>
      <w:r w:rsidR="001D4014" w:rsidRPr="00AB4DDC">
        <w:rPr>
          <w:rFonts w:eastAsia="Times New Roman" w:cs="Arial"/>
          <w:szCs w:val="24"/>
          <w:lang w:val="mn-MN"/>
        </w:rPr>
        <w:t>н дүн, хяналт шалгалтын обьект, үйл ажиллагааны</w:t>
      </w:r>
      <w:r w:rsidR="00771CEF" w:rsidRPr="00AB4DDC">
        <w:rPr>
          <w:rFonts w:eastAsia="Times New Roman" w:cs="Arial"/>
          <w:szCs w:val="24"/>
          <w:lang w:val="mn-MN"/>
        </w:rPr>
        <w:t xml:space="preserve"> эрсдэлийн ангилал, хяналт шалгалтын явцад илэрч байгаа нийтлэг алдаа дутагдал зэргийг харгалзан үзнэ. </w:t>
      </w:r>
    </w:p>
    <w:p w:rsidR="003B2743" w:rsidRPr="00AB4DDC" w:rsidRDefault="003B2743" w:rsidP="00894437">
      <w:pPr>
        <w:spacing w:after="100" w:afterAutospacing="1" w:line="240" w:lineRule="auto"/>
        <w:ind w:firstLine="720"/>
        <w:contextualSpacing/>
        <w:jc w:val="both"/>
        <w:rPr>
          <w:rFonts w:eastAsia="Times New Roman" w:cs="Arial"/>
          <w:szCs w:val="24"/>
          <w:lang w:val="mn-MN"/>
        </w:rPr>
      </w:pPr>
    </w:p>
    <w:p w:rsidR="00771CEF" w:rsidRPr="00AB4DDC" w:rsidRDefault="003B2743" w:rsidP="00894437">
      <w:pPr>
        <w:spacing w:after="100" w:afterAutospacing="1" w:line="240" w:lineRule="auto"/>
        <w:ind w:firstLine="720"/>
        <w:contextualSpacing/>
        <w:jc w:val="both"/>
        <w:rPr>
          <w:rFonts w:eastAsia="Verdana" w:cs="Arial"/>
          <w:szCs w:val="24"/>
          <w:lang w:val="mn-MN"/>
        </w:rPr>
      </w:pPr>
      <w:r w:rsidRPr="00AB4DDC">
        <w:rPr>
          <w:rFonts w:eastAsia="Times New Roman" w:cs="Arial"/>
          <w:szCs w:val="24"/>
          <w:lang w:val="mn-MN"/>
        </w:rPr>
        <w:lastRenderedPageBreak/>
        <w:t>9.6.</w:t>
      </w:r>
      <w:r w:rsidR="00771CEF" w:rsidRPr="00AB4DDC">
        <w:rPr>
          <w:rFonts w:eastAsia="Times New Roman" w:cs="Arial"/>
          <w:szCs w:val="24"/>
          <w:lang w:val="mn-MN"/>
        </w:rPr>
        <w:t xml:space="preserve">Ерөнхий төлөвлөгөөнд үндэслэн </w:t>
      </w:r>
      <w:r w:rsidR="00771CEF" w:rsidRPr="00AB4DDC">
        <w:rPr>
          <w:rFonts w:eastAsia="Verdana" w:cs="Arial"/>
          <w:szCs w:val="24"/>
          <w:lang w:val="mn-MN"/>
        </w:rPr>
        <w:t xml:space="preserve">тодорхой нэг асуудлаар дагнан хэрэгжүүлэх хяналт шалгалтыг  тусгайлан төлөвлөж  болно.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1D4014" w:rsidRPr="00AB4DDC">
        <w:rPr>
          <w:rFonts w:eastAsia="Times New Roman" w:cs="Arial"/>
          <w:szCs w:val="24"/>
          <w:lang w:val="mn-MN"/>
        </w:rPr>
        <w:t>.</w:t>
      </w:r>
      <w:r w:rsidRPr="00AB4DDC">
        <w:rPr>
          <w:rFonts w:eastAsia="Times New Roman" w:cs="Arial"/>
          <w:szCs w:val="24"/>
          <w:lang w:val="mn-MN"/>
        </w:rPr>
        <w:t>7</w:t>
      </w:r>
      <w:r w:rsidR="001D4014" w:rsidRPr="00AB4DDC">
        <w:rPr>
          <w:rFonts w:eastAsia="Times New Roman" w:cs="Arial"/>
          <w:szCs w:val="24"/>
          <w:lang w:val="mn-MN"/>
        </w:rPr>
        <w:t>.Хяналт шалгалтын обьект, үйл ажиллагааны</w:t>
      </w:r>
      <w:r w:rsidR="00771CEF" w:rsidRPr="00AB4DDC">
        <w:rPr>
          <w:rFonts w:eastAsia="Times New Roman" w:cs="Arial"/>
          <w:szCs w:val="24"/>
          <w:lang w:val="mn-MN"/>
        </w:rPr>
        <w:t xml:space="preserve"> эрсдэлийг хүний амь нас, эрүүл мэнд, хүрээлэн байгаа орчин, нийгмийн аюулгүй байдалд учруулж болох хор хохирол, үр дагаврыг харгалзан бага, дунд, их хэмжээний гэж ангилах бөгөөд эрсдэлийн ангилалд хамааруулах шалгуур үзүүлэлтийг Засгийн газар тогтооно.</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1D4014" w:rsidRPr="00AB4DDC">
        <w:rPr>
          <w:rFonts w:eastAsia="Times New Roman" w:cs="Arial"/>
          <w:szCs w:val="24"/>
          <w:lang w:val="mn-MN"/>
        </w:rPr>
        <w:t>.</w:t>
      </w:r>
      <w:r w:rsidRPr="00AB4DDC">
        <w:rPr>
          <w:rFonts w:eastAsia="Times New Roman" w:cs="Arial"/>
          <w:szCs w:val="24"/>
          <w:lang w:val="mn-MN"/>
        </w:rPr>
        <w:t>8</w:t>
      </w:r>
      <w:r w:rsidR="001D4014" w:rsidRPr="00AB4DDC">
        <w:rPr>
          <w:rFonts w:eastAsia="Times New Roman" w:cs="Arial"/>
          <w:szCs w:val="24"/>
          <w:lang w:val="mn-MN"/>
        </w:rPr>
        <w:t xml:space="preserve">.Энэ хуулийн </w:t>
      </w:r>
      <w:r w:rsidRPr="00AB4DDC">
        <w:rPr>
          <w:rFonts w:eastAsia="Times New Roman" w:cs="Arial"/>
          <w:szCs w:val="24"/>
          <w:lang w:val="mn-MN"/>
        </w:rPr>
        <w:t>9</w:t>
      </w:r>
      <w:r w:rsidR="001D4014" w:rsidRPr="00AB4DDC">
        <w:rPr>
          <w:rFonts w:eastAsia="Times New Roman" w:cs="Arial"/>
          <w:szCs w:val="24"/>
          <w:lang w:val="mn-MN"/>
        </w:rPr>
        <w:t>.</w:t>
      </w:r>
      <w:r w:rsidRPr="00AB4DDC">
        <w:rPr>
          <w:rFonts w:eastAsia="Times New Roman" w:cs="Arial"/>
          <w:szCs w:val="24"/>
          <w:lang w:val="mn-MN"/>
        </w:rPr>
        <w:t>7</w:t>
      </w:r>
      <w:r w:rsidR="001D4014" w:rsidRPr="00AB4DDC">
        <w:rPr>
          <w:rFonts w:eastAsia="Times New Roman" w:cs="Arial"/>
          <w:szCs w:val="24"/>
          <w:lang w:val="mn-MN"/>
        </w:rPr>
        <w:t>-</w:t>
      </w:r>
      <w:r w:rsidRPr="00AB4DDC">
        <w:rPr>
          <w:rFonts w:eastAsia="Times New Roman" w:cs="Arial"/>
          <w:szCs w:val="24"/>
          <w:lang w:val="mn-MN"/>
        </w:rPr>
        <w:t>д</w:t>
      </w:r>
      <w:r w:rsidR="00771CEF" w:rsidRPr="00AB4DDC">
        <w:rPr>
          <w:rFonts w:eastAsia="Times New Roman" w:cs="Arial"/>
          <w:szCs w:val="24"/>
          <w:lang w:val="mn-MN"/>
        </w:rPr>
        <w:t xml:space="preserve"> заасан шалгуур үзүүлэлтийг үндэслэн эрсд</w:t>
      </w:r>
      <w:r w:rsidR="001D4014" w:rsidRPr="00AB4DDC">
        <w:rPr>
          <w:rFonts w:eastAsia="Times New Roman" w:cs="Arial"/>
          <w:szCs w:val="24"/>
          <w:lang w:val="mn-MN"/>
        </w:rPr>
        <w:t>элийн ангилалд хамаарах обьект, үйл ажиллагааны</w:t>
      </w:r>
      <w:r w:rsidR="00771CEF" w:rsidRPr="00AB4DDC">
        <w:rPr>
          <w:rFonts w:eastAsia="Times New Roman" w:cs="Arial"/>
          <w:szCs w:val="24"/>
          <w:lang w:val="mn-MN"/>
        </w:rPr>
        <w:t xml:space="preserve"> жагсаалт, </w:t>
      </w:r>
      <w:r w:rsidR="001D4014" w:rsidRPr="00AB4DDC">
        <w:rPr>
          <w:rFonts w:eastAsia="Times New Roman" w:cs="Arial"/>
          <w:szCs w:val="24"/>
          <w:lang w:val="mn-MN"/>
        </w:rPr>
        <w:t xml:space="preserve">хяналт </w:t>
      </w:r>
      <w:r w:rsidR="00771CEF" w:rsidRPr="00AB4DDC">
        <w:rPr>
          <w:rFonts w:eastAsia="Times New Roman" w:cs="Arial"/>
          <w:szCs w:val="24"/>
          <w:lang w:val="mn-MN"/>
        </w:rPr>
        <w:t xml:space="preserve">шалгалтад хамруулах давтамжийн хугацааг харьяалах хяналтын чиглэл бүрээр </w:t>
      </w:r>
      <w:r w:rsidR="003B2743" w:rsidRPr="00AB4DDC">
        <w:rPr>
          <w:rFonts w:eastAsia="Times New Roman" w:cs="Arial"/>
          <w:szCs w:val="24"/>
          <w:lang w:val="mn-MN"/>
        </w:rPr>
        <w:t xml:space="preserve">хяналт шалгалтын </w:t>
      </w:r>
      <w:r w:rsidR="00771CEF" w:rsidRPr="00AB4DDC">
        <w:rPr>
          <w:rFonts w:eastAsia="Times New Roman" w:cs="Arial"/>
          <w:szCs w:val="24"/>
          <w:lang w:val="mn-MN"/>
        </w:rPr>
        <w:t>байгууллагын дарга батална.</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1D4014"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771CEF" w:rsidRPr="00AB4DDC">
        <w:rPr>
          <w:rFonts w:eastAsia="Times New Roman" w:cs="Arial"/>
          <w:szCs w:val="24"/>
          <w:lang w:val="mn-MN"/>
        </w:rPr>
        <w:t>.</w:t>
      </w:r>
      <w:r w:rsidRPr="00AB4DDC">
        <w:rPr>
          <w:rFonts w:eastAsia="Times New Roman" w:cs="Arial"/>
          <w:szCs w:val="24"/>
          <w:lang w:val="mn-MN"/>
        </w:rPr>
        <w:t>9</w:t>
      </w:r>
      <w:r w:rsidR="00771CEF" w:rsidRPr="00AB4DDC">
        <w:rPr>
          <w:rFonts w:eastAsia="Times New Roman" w:cs="Arial"/>
          <w:szCs w:val="24"/>
          <w:lang w:val="mn-MN"/>
        </w:rPr>
        <w:t xml:space="preserve">.Хяналт шалгалтыг орон нутагт болон дагнасан чиглэлээр хэрэгжүүлдэг нэгжийн энэ хуулийн </w:t>
      </w:r>
      <w:r w:rsidRPr="00AB4DDC">
        <w:rPr>
          <w:rFonts w:eastAsia="Times New Roman" w:cs="Arial"/>
          <w:szCs w:val="24"/>
          <w:lang w:val="mn-MN"/>
        </w:rPr>
        <w:t>9</w:t>
      </w:r>
      <w:r w:rsidR="00771CEF" w:rsidRPr="00AB4DDC">
        <w:rPr>
          <w:rFonts w:eastAsia="Times New Roman" w:cs="Arial"/>
          <w:szCs w:val="24"/>
          <w:lang w:val="mn-MN"/>
        </w:rPr>
        <w:t>.</w:t>
      </w:r>
      <w:r w:rsidRPr="00AB4DDC">
        <w:rPr>
          <w:rFonts w:eastAsia="Times New Roman" w:cs="Arial"/>
          <w:szCs w:val="24"/>
          <w:lang w:val="mn-MN"/>
        </w:rPr>
        <w:t>8</w:t>
      </w:r>
      <w:r w:rsidR="00771CEF" w:rsidRPr="00AB4DDC">
        <w:rPr>
          <w:rFonts w:eastAsia="Times New Roman" w:cs="Arial"/>
          <w:szCs w:val="24"/>
          <w:lang w:val="mn-MN"/>
        </w:rPr>
        <w:t>-д</w:t>
      </w:r>
      <w:r w:rsidRPr="00AB4DDC">
        <w:rPr>
          <w:rFonts w:eastAsia="Times New Roman" w:cs="Arial"/>
          <w:szCs w:val="24"/>
          <w:lang w:val="mn-MN"/>
        </w:rPr>
        <w:t xml:space="preserve"> </w:t>
      </w:r>
      <w:r w:rsidR="00771CEF" w:rsidRPr="00AB4DDC">
        <w:rPr>
          <w:rFonts w:eastAsia="Times New Roman" w:cs="Arial"/>
          <w:szCs w:val="24"/>
          <w:lang w:val="mn-MN"/>
        </w:rPr>
        <w:t xml:space="preserve">заасан төлөвлөгөөг дээд шатны байгууллага нь  </w:t>
      </w:r>
      <w:r w:rsidR="001D4014" w:rsidRPr="00AB4DDC">
        <w:rPr>
          <w:rFonts w:eastAsia="Times New Roman" w:cs="Arial"/>
          <w:szCs w:val="24"/>
          <w:lang w:val="mn-MN"/>
        </w:rPr>
        <w:t>баталгаажуулсан байна.</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870BBC" w:rsidRPr="00AB4DDC">
        <w:rPr>
          <w:rFonts w:eastAsia="Times New Roman" w:cs="Arial"/>
          <w:szCs w:val="24"/>
          <w:lang w:val="mn-MN"/>
        </w:rPr>
        <w:t>.1</w:t>
      </w:r>
      <w:r w:rsidRPr="00AB4DDC">
        <w:rPr>
          <w:rFonts w:eastAsia="Times New Roman" w:cs="Arial"/>
          <w:szCs w:val="24"/>
          <w:lang w:val="mn-MN"/>
        </w:rPr>
        <w:t>0</w:t>
      </w:r>
      <w:r w:rsidR="00771CEF" w:rsidRPr="00AB4DDC">
        <w:rPr>
          <w:rFonts w:eastAsia="Times New Roman" w:cs="Arial"/>
          <w:szCs w:val="24"/>
          <w:lang w:val="mn-MN"/>
        </w:rPr>
        <w:t>.Хуульд өөрөөр заагаагүй бол тухай</w:t>
      </w:r>
      <w:r w:rsidR="005F187E" w:rsidRPr="00AB4DDC">
        <w:rPr>
          <w:rFonts w:eastAsia="Times New Roman" w:cs="Arial"/>
          <w:szCs w:val="24"/>
          <w:lang w:val="mn-MN"/>
        </w:rPr>
        <w:t>лсан</w:t>
      </w:r>
      <w:r w:rsidR="00771CEF" w:rsidRPr="00AB4DDC">
        <w:rPr>
          <w:rFonts w:eastAsia="Times New Roman" w:cs="Arial"/>
          <w:szCs w:val="24"/>
          <w:lang w:val="mn-MN"/>
        </w:rPr>
        <w:t xml:space="preserve"> обьект</w:t>
      </w:r>
      <w:r w:rsidR="00870BBC" w:rsidRPr="00AB4DDC">
        <w:rPr>
          <w:rFonts w:eastAsia="Times New Roman" w:cs="Arial"/>
          <w:szCs w:val="24"/>
          <w:lang w:val="mn-MN"/>
        </w:rPr>
        <w:t>, үйл ажиллагаанд</w:t>
      </w:r>
      <w:r w:rsidR="00771CEF" w:rsidRPr="00AB4DDC">
        <w:rPr>
          <w:rFonts w:eastAsia="Times New Roman" w:cs="Arial"/>
          <w:szCs w:val="24"/>
          <w:lang w:val="mn-MN"/>
        </w:rPr>
        <w:t xml:space="preserve"> хийх төлөвлөгөөт хяналт шалгалтын үргэлжлэх хугацаа ажлын 15 өдрөөс илүүгүй байх бөгөөд үүнд шалгалтын дүн гаргах хугацаа хамаарахгүй.</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870BBC" w:rsidRPr="00AB4DDC">
        <w:rPr>
          <w:rFonts w:eastAsia="Times New Roman" w:cs="Arial"/>
          <w:szCs w:val="24"/>
          <w:lang w:val="mn-MN"/>
        </w:rPr>
        <w:t>.1</w:t>
      </w:r>
      <w:r w:rsidRPr="00AB4DDC">
        <w:rPr>
          <w:rFonts w:eastAsia="Times New Roman" w:cs="Arial"/>
          <w:szCs w:val="24"/>
          <w:lang w:val="mn-MN"/>
        </w:rPr>
        <w:t>1</w:t>
      </w:r>
      <w:r w:rsidR="00771CEF" w:rsidRPr="00AB4DDC">
        <w:rPr>
          <w:rFonts w:eastAsia="Times New Roman" w:cs="Arial"/>
          <w:szCs w:val="24"/>
          <w:lang w:val="mn-MN"/>
        </w:rPr>
        <w:t xml:space="preserve">.Төлөвлөгөөт хяналт шалгалтыг хэрэгжүүлэх ажлын хэсгийн бүрэлдэхүүн, ахлагчийг тухайн хяналт шалгалтын байгууллагын даргын тушаалаар тухай бүр нь томилно.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9</w:t>
      </w:r>
      <w:r w:rsidR="00870BBC" w:rsidRPr="00AB4DDC">
        <w:rPr>
          <w:rFonts w:eastAsia="Times New Roman" w:cs="Arial"/>
          <w:szCs w:val="24"/>
          <w:lang w:val="mn-MN"/>
        </w:rPr>
        <w:t>.1</w:t>
      </w:r>
      <w:r w:rsidRPr="00AB4DDC">
        <w:rPr>
          <w:rFonts w:eastAsia="Times New Roman" w:cs="Arial"/>
          <w:szCs w:val="24"/>
          <w:lang w:val="mn-MN"/>
        </w:rPr>
        <w:t>2</w:t>
      </w:r>
      <w:r w:rsidR="00771CEF" w:rsidRPr="00AB4DDC">
        <w:rPr>
          <w:rFonts w:eastAsia="Times New Roman" w:cs="Arial"/>
          <w:szCs w:val="24"/>
          <w:lang w:val="mn-MN"/>
        </w:rPr>
        <w:t>.Төлөвлөгөөт хяналт шалгалт хийхэд шалгуулагч хүн, хуулийн этгээдийн төлөөлөгчийг байлцуулах бөгөөд тухайн хүн, хуулийн этгээдийн төлөөлөгч ирээгүй нь уг хяналт шалгалтыг хойшлуулах үндэслэл болохгүй.</w:t>
      </w:r>
    </w:p>
    <w:p w:rsidR="009612C1" w:rsidRPr="00AB4DDC" w:rsidRDefault="009612C1"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9612C1" w:rsidRPr="00AB4DDC" w:rsidRDefault="009612C1"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464035">
        <w:rPr>
          <w:rFonts w:eastAsia="Times New Roman" w:cs="Arial"/>
          <w:szCs w:val="24"/>
          <w:lang w:val="mn-MN"/>
        </w:rPr>
        <w:t>9.13.</w:t>
      </w:r>
      <w:r w:rsidRPr="00464035">
        <w:rPr>
          <w:rFonts w:eastAsia="Verdana" w:cs="Arial"/>
          <w:szCs w:val="24"/>
          <w:lang w:val="mn-MN"/>
        </w:rPr>
        <w:t xml:space="preserve">Хяналт шалгалтын байгууллага нь төлөвлөгөөт хяналт шалгалтын дүгнэлтийг үндэслэн энэ хуулийн 8.4-т заасан арга хэмжээг авч хэрэгжүүлнэ.  </w:t>
      </w:r>
    </w:p>
    <w:p w:rsidR="009612C1" w:rsidRPr="00AB4DDC" w:rsidRDefault="009612C1"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894437" w:rsidRPr="00AB4DDC" w:rsidRDefault="00894437" w:rsidP="009612C1">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r w:rsidRPr="00AB4DDC">
        <w:rPr>
          <w:rFonts w:eastAsia="Times New Roman" w:cs="Arial"/>
          <w:b/>
          <w:szCs w:val="24"/>
          <w:lang w:val="mn-MN"/>
        </w:rPr>
        <w:t xml:space="preserve">10 дугаар </w:t>
      </w:r>
      <w:r w:rsidR="00771CEF" w:rsidRPr="00AB4DDC">
        <w:rPr>
          <w:rFonts w:eastAsia="Times New Roman" w:cs="Arial"/>
          <w:b/>
          <w:szCs w:val="24"/>
          <w:lang w:val="mn-MN"/>
        </w:rPr>
        <w:t>зүйл.Төлөвлөгөөт бус хяналт шалгалт</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10</w:t>
      </w:r>
      <w:r w:rsidR="00771CEF" w:rsidRPr="00AB4DDC">
        <w:rPr>
          <w:rFonts w:eastAsia="Times New Roman" w:cs="Arial"/>
          <w:szCs w:val="24"/>
          <w:lang w:val="mn-MN"/>
        </w:rPr>
        <w:t xml:space="preserve">.1.Хяналт шалгалтын байгууллага нь дараах үндэслэлээр төлөвлөгөөт бус хяналт шалгалтыг хэрэгжүүлнэ: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00870BBC" w:rsidRPr="00AB4DDC">
        <w:rPr>
          <w:rFonts w:eastAsia="Times New Roman" w:cs="Arial"/>
          <w:szCs w:val="24"/>
          <w:lang w:val="mn-MN"/>
        </w:rPr>
        <w:tab/>
      </w:r>
      <w:r w:rsidR="00870BBC" w:rsidRPr="00AB4DDC">
        <w:rPr>
          <w:rFonts w:eastAsia="Times New Roman" w:cs="Arial"/>
          <w:szCs w:val="24"/>
          <w:lang w:val="mn-MN"/>
        </w:rPr>
        <w:tab/>
      </w:r>
      <w:r w:rsidR="00A21D84" w:rsidRPr="00AB4DDC">
        <w:rPr>
          <w:rFonts w:eastAsia="Times New Roman" w:cs="Arial"/>
          <w:szCs w:val="24"/>
          <w:lang w:val="mn-MN"/>
        </w:rPr>
        <w:t>10</w:t>
      </w:r>
      <w:r w:rsidRPr="00AB4DDC">
        <w:rPr>
          <w:rFonts w:eastAsia="Times New Roman" w:cs="Arial"/>
          <w:szCs w:val="24"/>
          <w:lang w:val="mn-MN"/>
        </w:rPr>
        <w:t>.1.1.осол аваар, халдварт өвчин, хордлого, гамшгийн зэрэг онцгой нөхцөл байдал үүссэн үед хүний амь нас, эрүүл мэнд, хүрээлэн байгаа орчинд шууд буюу шууд бусаар аюул учуулж болзошгүй эрсдл</w:t>
      </w:r>
      <w:r w:rsidR="007C77A8" w:rsidRPr="00AB4DDC">
        <w:rPr>
          <w:rFonts w:eastAsia="Times New Roman" w:cs="Arial"/>
          <w:szCs w:val="24"/>
          <w:lang w:val="mn-MN"/>
        </w:rPr>
        <w:t xml:space="preserve">ээс </w:t>
      </w:r>
      <w:r w:rsidR="00870BBC" w:rsidRPr="00AB4DDC">
        <w:rPr>
          <w:rFonts w:eastAsia="Times New Roman" w:cs="Arial"/>
          <w:szCs w:val="24"/>
          <w:lang w:val="mn-MN"/>
        </w:rPr>
        <w:t>урьдчилан сэргийлэх, ирлүүл</w:t>
      </w:r>
      <w:r w:rsidRPr="00AB4DDC">
        <w:rPr>
          <w:rFonts w:eastAsia="Times New Roman" w:cs="Arial"/>
          <w:szCs w:val="24"/>
          <w:lang w:val="mn-MN"/>
        </w:rPr>
        <w:t xml:space="preserve">эх, таслан зогсоох арга хэмжээг хэрэгжүүлэх; </w:t>
      </w:r>
    </w:p>
    <w:p w:rsidR="00894437" w:rsidRPr="00AB4DDC" w:rsidRDefault="00894437"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00D440CA" w:rsidRPr="00AB4DDC">
        <w:rPr>
          <w:rFonts w:eastAsia="Times New Roman" w:cs="Arial"/>
          <w:szCs w:val="24"/>
          <w:lang w:val="mn-MN"/>
        </w:rPr>
        <w:tab/>
      </w:r>
      <w:r w:rsidR="00D440CA" w:rsidRPr="00AB4DDC">
        <w:rPr>
          <w:rFonts w:eastAsia="Times New Roman" w:cs="Arial"/>
          <w:szCs w:val="24"/>
          <w:lang w:val="mn-MN"/>
        </w:rPr>
        <w:tab/>
      </w:r>
      <w:r w:rsidR="00A21D84" w:rsidRPr="00AB4DDC">
        <w:rPr>
          <w:rFonts w:eastAsia="Times New Roman" w:cs="Arial"/>
          <w:szCs w:val="24"/>
          <w:lang w:val="mn-MN"/>
        </w:rPr>
        <w:t>10</w:t>
      </w:r>
      <w:r w:rsidRPr="00AB4DDC">
        <w:rPr>
          <w:rFonts w:eastAsia="Times New Roman" w:cs="Arial"/>
          <w:szCs w:val="24"/>
          <w:lang w:val="mn-MN"/>
        </w:rPr>
        <w:t xml:space="preserve">.1.2.ажил, үйлдвэрлэл, үйчилгээ, барилга байгууламж, бараа бүтээгдэхүүний чанар, аюулгүй байдал нь хууль тогтоомж, </w:t>
      </w:r>
      <w:r w:rsidR="00D440CA" w:rsidRPr="00AB4DDC">
        <w:rPr>
          <w:rFonts w:eastAsia="Times New Roman" w:cs="Arial"/>
          <w:szCs w:val="24"/>
          <w:lang w:val="mn-MN"/>
        </w:rPr>
        <w:t xml:space="preserve">захиргааны хэм хэмжээний акт, </w:t>
      </w:r>
      <w:r w:rsidRPr="00AB4DDC">
        <w:rPr>
          <w:rFonts w:eastAsia="Times New Roman" w:cs="Arial"/>
          <w:szCs w:val="24"/>
          <w:lang w:val="mn-MN"/>
        </w:rPr>
        <w:t xml:space="preserve">холбогдох эрх бүхий байгууллагаас баталсан </w:t>
      </w:r>
      <w:r w:rsidR="00D440CA" w:rsidRPr="00AB4DDC">
        <w:rPr>
          <w:rFonts w:eastAsia="Times New Roman" w:cs="Arial"/>
          <w:szCs w:val="24"/>
          <w:lang w:val="mn-MN"/>
        </w:rPr>
        <w:t xml:space="preserve">стандарт, </w:t>
      </w:r>
      <w:r w:rsidR="00D440CA" w:rsidRPr="00AB4DDC">
        <w:rPr>
          <w:rFonts w:eastAsia="Verdana" w:cs="Arial"/>
          <w:szCs w:val="24"/>
          <w:lang w:val="mn-MN"/>
        </w:rPr>
        <w:t>техникийн зохицуулалт, тохирлын үнэлгээн</w:t>
      </w:r>
      <w:r w:rsidR="00D440CA" w:rsidRPr="00AB4DDC">
        <w:rPr>
          <w:rFonts w:eastAsia="Times New Roman" w:cs="Arial"/>
          <w:szCs w:val="24"/>
          <w:lang w:val="mn-MN"/>
        </w:rPr>
        <w:t xml:space="preserve">д </w:t>
      </w:r>
      <w:r w:rsidRPr="00AB4DDC">
        <w:rPr>
          <w:rFonts w:eastAsia="Times New Roman" w:cs="Arial"/>
          <w:szCs w:val="24"/>
          <w:lang w:val="mn-MN"/>
        </w:rPr>
        <w:t xml:space="preserve">нийцэж байгаа эсэхийг тодорхойлох; </w:t>
      </w:r>
    </w:p>
    <w:p w:rsidR="00894437" w:rsidRPr="00AB4DDC" w:rsidRDefault="00894437"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A21D8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10</w:t>
      </w:r>
      <w:r w:rsidR="00771CEF" w:rsidRPr="00AB4DDC">
        <w:rPr>
          <w:rFonts w:eastAsia="Times New Roman" w:cs="Arial"/>
          <w:szCs w:val="24"/>
          <w:lang w:val="mn-MN"/>
        </w:rPr>
        <w:t xml:space="preserve">.2.Энэ хуулийн </w:t>
      </w:r>
      <w:r w:rsidRPr="00AB4DDC">
        <w:rPr>
          <w:rFonts w:eastAsia="Times New Roman" w:cs="Arial"/>
          <w:szCs w:val="24"/>
          <w:lang w:val="mn-MN"/>
        </w:rPr>
        <w:t>10</w:t>
      </w:r>
      <w:r w:rsidR="00771CEF" w:rsidRPr="00AB4DDC">
        <w:rPr>
          <w:rFonts w:eastAsia="Times New Roman" w:cs="Arial"/>
          <w:szCs w:val="24"/>
          <w:lang w:val="mn-MN"/>
        </w:rPr>
        <w:t>.1.2-т заасны дагуу төлөвлөгөөт бус хяналт шалгалт явуулах үндэслэл нь иргэн, хуулийн этгээдийн өөрийнх нь хүсэлт, эсхүл</w:t>
      </w:r>
      <w:r w:rsidR="008250B5" w:rsidRPr="00AB4DDC">
        <w:rPr>
          <w:rFonts w:eastAsia="Times New Roman" w:cs="Arial"/>
          <w:szCs w:val="24"/>
          <w:lang w:val="mn-MN"/>
        </w:rPr>
        <w:t xml:space="preserve"> бусад иргэний гомдол, мэдээлэл, эсхүл</w:t>
      </w:r>
      <w:r w:rsidR="00771CEF" w:rsidRPr="00AB4DDC">
        <w:rPr>
          <w:rFonts w:eastAsia="Times New Roman" w:cs="Arial"/>
          <w:szCs w:val="24"/>
          <w:lang w:val="mn-MN"/>
        </w:rPr>
        <w:t xml:space="preserve"> хуульд заасны дагуу тодорхойлолт гаргуулах эрх бүхий байгууллага, албан тушаалтны шийдвэр байна. </w:t>
      </w:r>
    </w:p>
    <w:p w:rsidR="00A21D84" w:rsidRPr="00AB4DDC" w:rsidRDefault="00A21D84" w:rsidP="00A21D84">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lastRenderedPageBreak/>
        <w:t xml:space="preserve">           </w:t>
      </w:r>
    </w:p>
    <w:p w:rsidR="00EE2DF4" w:rsidRPr="00DB02E3" w:rsidRDefault="00A21D84" w:rsidP="00A21D84">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DB02E3">
        <w:rPr>
          <w:rFonts w:eastAsia="Times New Roman" w:cs="Arial"/>
          <w:szCs w:val="24"/>
          <w:lang w:val="mn-MN"/>
        </w:rPr>
        <w:t>10.3.</w:t>
      </w:r>
      <w:r w:rsidR="00EE2DF4" w:rsidRPr="00DB02E3">
        <w:rPr>
          <w:rFonts w:cs="Arial"/>
          <w:szCs w:val="24"/>
          <w:lang w:val="mn-MN"/>
        </w:rPr>
        <w:t xml:space="preserve">Энэ зүйлийн </w:t>
      </w:r>
      <w:r w:rsidR="00464035">
        <w:rPr>
          <w:rFonts w:cs="Arial"/>
          <w:szCs w:val="24"/>
          <w:lang w:val="mn-MN"/>
        </w:rPr>
        <w:t>10</w:t>
      </w:r>
      <w:r w:rsidR="00EE2DF4" w:rsidRPr="00DB02E3">
        <w:rPr>
          <w:rFonts w:cs="Arial"/>
          <w:szCs w:val="24"/>
          <w:lang w:val="mn-MN"/>
        </w:rPr>
        <w:t>.2-т заасан гомдол, мэдээлэлд Зөрчлийн тухай хуулиар зөрчилд тооцсон үйлдэл, эс үйлдэлтэй холбоотой гомдол, мэдээлэл хамаарахгүй.  Хяналт шалгалтын байгууллага нь зөрчилтэй холбоотой гомдол, мэдээллийг Зөрчил шалган шийдвэрлэх тухай хуульд заасан журмын дагуу хүлээн авч шийдвэрлэнэ.</w:t>
      </w:r>
    </w:p>
    <w:p w:rsidR="00894437" w:rsidRPr="00AB4DDC" w:rsidRDefault="00A21D84" w:rsidP="00D067EF">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p>
    <w:p w:rsidR="00771CEF" w:rsidRPr="00AB4DDC" w:rsidRDefault="00EE2DF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10.</w:t>
      </w:r>
      <w:r w:rsidR="00D067EF" w:rsidRPr="00AB4DDC">
        <w:rPr>
          <w:rFonts w:eastAsia="Times New Roman" w:cs="Arial"/>
          <w:szCs w:val="24"/>
          <w:lang w:val="mn-MN"/>
        </w:rPr>
        <w:t>4</w:t>
      </w:r>
      <w:r w:rsidR="00771CEF" w:rsidRPr="00AB4DDC">
        <w:rPr>
          <w:rFonts w:eastAsia="Times New Roman" w:cs="Arial"/>
          <w:szCs w:val="24"/>
          <w:lang w:val="mn-MN"/>
        </w:rPr>
        <w:t>.Хуульд өөрөөр заагаагүй бол тухайн обьект</w:t>
      </w:r>
      <w:r w:rsidR="00D440CA" w:rsidRPr="00AB4DDC">
        <w:rPr>
          <w:rFonts w:eastAsia="Times New Roman" w:cs="Arial"/>
          <w:szCs w:val="24"/>
          <w:lang w:val="mn-MN"/>
        </w:rPr>
        <w:t xml:space="preserve">, үйл ажиллагаанд </w:t>
      </w:r>
      <w:r w:rsidR="00771CEF" w:rsidRPr="00AB4DDC">
        <w:rPr>
          <w:rFonts w:eastAsia="Times New Roman" w:cs="Arial"/>
          <w:szCs w:val="24"/>
          <w:lang w:val="mn-MN"/>
        </w:rPr>
        <w:t>хийх төлөвлөгөөт бус хяналт шалгалтын үргэлжлэх хугацаа ажлын 10 өдрөөс илүүгүй байх бөгөөд үүнд шалгалтын дүн гаргах хугацаа хамаарахгүй.</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EE2DF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10</w:t>
      </w:r>
      <w:r w:rsidR="00771CEF" w:rsidRPr="00AB4DDC">
        <w:rPr>
          <w:rFonts w:eastAsia="Times New Roman" w:cs="Arial"/>
          <w:szCs w:val="24"/>
          <w:lang w:val="mn-MN"/>
        </w:rPr>
        <w:t>.</w:t>
      </w:r>
      <w:r w:rsidR="00D067EF" w:rsidRPr="00AB4DDC">
        <w:rPr>
          <w:rFonts w:eastAsia="Times New Roman" w:cs="Arial"/>
          <w:szCs w:val="24"/>
          <w:lang w:val="mn-MN"/>
        </w:rPr>
        <w:t>5</w:t>
      </w:r>
      <w:r w:rsidR="00771CEF" w:rsidRPr="00AB4DDC">
        <w:rPr>
          <w:rFonts w:eastAsia="Times New Roman" w:cs="Arial"/>
          <w:szCs w:val="24"/>
          <w:lang w:val="mn-MN"/>
        </w:rPr>
        <w:t xml:space="preserve">.Энэ хуулийн </w:t>
      </w:r>
      <w:r w:rsidRPr="00AB4DDC">
        <w:rPr>
          <w:rFonts w:eastAsia="Times New Roman" w:cs="Arial"/>
          <w:szCs w:val="24"/>
          <w:lang w:val="mn-MN"/>
        </w:rPr>
        <w:t>1</w:t>
      </w:r>
      <w:r w:rsidR="007C77A8" w:rsidRPr="00AB4DDC">
        <w:rPr>
          <w:rFonts w:eastAsia="Times New Roman" w:cs="Arial"/>
          <w:szCs w:val="24"/>
          <w:lang w:val="mn-MN"/>
        </w:rPr>
        <w:t>0</w:t>
      </w:r>
      <w:r w:rsidR="00771CEF" w:rsidRPr="00AB4DDC">
        <w:rPr>
          <w:rFonts w:eastAsia="Times New Roman" w:cs="Arial"/>
          <w:szCs w:val="24"/>
          <w:lang w:val="mn-MN"/>
        </w:rPr>
        <w:t>.1-д  зааснаас бусад үндэслэлээр төлөвлөгөөт бус хяналт шалгалт явуулахыг хориглоно.</w:t>
      </w:r>
    </w:p>
    <w:p w:rsidR="00B65349" w:rsidRPr="00AB4DDC" w:rsidRDefault="00B65349" w:rsidP="00894437">
      <w:pPr>
        <w:spacing w:after="100" w:afterAutospacing="1" w:line="240" w:lineRule="auto"/>
        <w:contextualSpacing/>
        <w:rPr>
          <w:rFonts w:eastAsia="Verdana" w:cs="Arial"/>
          <w:szCs w:val="24"/>
          <w:lang w:val="mn-MN"/>
        </w:rPr>
      </w:pPr>
    </w:p>
    <w:p w:rsidR="00771CEF" w:rsidRPr="00AB4DDC" w:rsidRDefault="00D440CA"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r w:rsidRPr="00AB4DDC">
        <w:rPr>
          <w:rFonts w:eastAsia="Times New Roman" w:cs="Arial"/>
          <w:b/>
          <w:szCs w:val="24"/>
          <w:lang w:val="mn-MN"/>
        </w:rPr>
        <w:t>1</w:t>
      </w:r>
      <w:r w:rsidR="00EE2DF4" w:rsidRPr="00AB4DDC">
        <w:rPr>
          <w:rFonts w:eastAsia="Times New Roman" w:cs="Arial"/>
          <w:b/>
          <w:szCs w:val="24"/>
          <w:lang w:val="mn-MN"/>
        </w:rPr>
        <w:t>1</w:t>
      </w:r>
      <w:r w:rsidRPr="00AB4DDC">
        <w:rPr>
          <w:rFonts w:eastAsia="Times New Roman" w:cs="Arial"/>
          <w:b/>
          <w:szCs w:val="24"/>
          <w:lang w:val="mn-MN"/>
        </w:rPr>
        <w:t xml:space="preserve"> д</w:t>
      </w:r>
      <w:r w:rsidR="00EE2DF4" w:rsidRPr="00AB4DDC">
        <w:rPr>
          <w:rFonts w:eastAsia="Times New Roman" w:cs="Arial"/>
          <w:b/>
          <w:szCs w:val="24"/>
          <w:lang w:val="mn-MN"/>
        </w:rPr>
        <w:t>үгээ</w:t>
      </w:r>
      <w:r w:rsidRPr="00AB4DDC">
        <w:rPr>
          <w:rFonts w:eastAsia="Times New Roman" w:cs="Arial"/>
          <w:b/>
          <w:szCs w:val="24"/>
          <w:lang w:val="mn-MN"/>
        </w:rPr>
        <w:t>р зүйл</w:t>
      </w:r>
      <w:r w:rsidR="00B65349" w:rsidRPr="00AB4DDC">
        <w:rPr>
          <w:rFonts w:eastAsia="Times New Roman" w:cs="Arial"/>
          <w:b/>
          <w:szCs w:val="24"/>
          <w:lang w:val="mn-MN"/>
        </w:rPr>
        <w:t>.</w:t>
      </w:r>
      <w:r w:rsidR="00771CEF" w:rsidRPr="00AB4DDC">
        <w:rPr>
          <w:rFonts w:eastAsia="Times New Roman" w:cs="Arial"/>
          <w:b/>
          <w:szCs w:val="24"/>
          <w:lang w:val="mn-MN"/>
        </w:rPr>
        <w:t>Гүйцэтгэлийн хяналт шалгалт</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b/>
          <w:szCs w:val="24"/>
          <w:lang w:val="mn-MN"/>
        </w:rPr>
      </w:pPr>
    </w:p>
    <w:p w:rsidR="00771CEF" w:rsidRPr="00AB4DDC" w:rsidRDefault="007C77A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11</w:t>
      </w:r>
      <w:r w:rsidR="00771CEF" w:rsidRPr="00AB4DDC">
        <w:rPr>
          <w:rFonts w:eastAsia="Times New Roman" w:cs="Arial"/>
          <w:szCs w:val="24"/>
          <w:lang w:val="mn-MN"/>
        </w:rPr>
        <w:t xml:space="preserve">.1.Гүйцэтгэлийн шалгалтыг өмнөх төлөвлөгөөт болон төлөвлөгөөт бус хяналт шалгалтын явцад илэрсэн алдаа дутагдалыг арилгуулах талаар хяналт шалгалтын байгууллагаас өгсөн албан </w:t>
      </w:r>
      <w:r w:rsidR="00D067EF" w:rsidRPr="00AB4DDC">
        <w:rPr>
          <w:rFonts w:eastAsia="Times New Roman" w:cs="Arial"/>
          <w:szCs w:val="24"/>
          <w:lang w:val="mn-MN"/>
        </w:rPr>
        <w:t xml:space="preserve">шаардлагын </w:t>
      </w:r>
      <w:r w:rsidR="00771CEF" w:rsidRPr="00AB4DDC">
        <w:rPr>
          <w:rFonts w:eastAsia="Times New Roman" w:cs="Arial"/>
          <w:szCs w:val="24"/>
          <w:lang w:val="mn-MN"/>
        </w:rPr>
        <w:t>биелэлтийг хянах зорилгоор явуулна.</w:t>
      </w: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p>
    <w:p w:rsidR="00E8289D" w:rsidRPr="00AB4DDC" w:rsidRDefault="00771CEF" w:rsidP="00D067EF">
      <w:pPr>
        <w:shd w:val="clear" w:color="auto" w:fill="FFFFFF"/>
        <w:spacing w:after="100" w:afterAutospacing="1" w:line="240" w:lineRule="auto"/>
        <w:ind w:firstLine="720"/>
        <w:contextualSpacing/>
        <w:jc w:val="both"/>
        <w:textAlignment w:val="top"/>
        <w:rPr>
          <w:rFonts w:eastAsia="Verdana" w:cs="Arial"/>
          <w:szCs w:val="24"/>
          <w:lang w:val="mn-MN"/>
        </w:rPr>
      </w:pPr>
      <w:r w:rsidRPr="00AB4DDC">
        <w:rPr>
          <w:rFonts w:eastAsia="Times New Roman" w:cs="Arial"/>
          <w:szCs w:val="24"/>
          <w:lang w:val="mn-MN"/>
        </w:rPr>
        <w:t>1</w:t>
      </w:r>
      <w:r w:rsidR="007C77A8" w:rsidRPr="00AB4DDC">
        <w:rPr>
          <w:rFonts w:eastAsia="Times New Roman" w:cs="Arial"/>
          <w:szCs w:val="24"/>
          <w:lang w:val="mn-MN"/>
        </w:rPr>
        <w:t>1</w:t>
      </w:r>
      <w:r w:rsidRPr="00AB4DDC">
        <w:rPr>
          <w:rFonts w:eastAsia="Times New Roman" w:cs="Arial"/>
          <w:szCs w:val="24"/>
          <w:lang w:val="mn-MN"/>
        </w:rPr>
        <w:t>.2.</w:t>
      </w:r>
      <w:r w:rsidR="00E8289D" w:rsidRPr="00AB4DDC">
        <w:rPr>
          <w:rFonts w:eastAsia="Verdana" w:cs="Arial"/>
          <w:szCs w:val="24"/>
          <w:lang w:val="mn-MN"/>
        </w:rPr>
        <w:t xml:space="preserve"> Улсын байцаагч өгсөн албан шаардлагын хугацааг дуусмагц биелэлтийг бичгээр авч, гүйцэтгэлийн шалгалт хийх эсэх саналаа нэгжийн удирдлагад тавьж шийдвэрлүүлнэ.</w:t>
      </w:r>
    </w:p>
    <w:p w:rsidR="00E8289D" w:rsidRPr="00AB4DDC" w:rsidRDefault="00E8289D" w:rsidP="00D067EF">
      <w:pPr>
        <w:shd w:val="clear" w:color="auto" w:fill="FFFFFF"/>
        <w:spacing w:after="100" w:afterAutospacing="1" w:line="240" w:lineRule="auto"/>
        <w:ind w:firstLine="720"/>
        <w:contextualSpacing/>
        <w:jc w:val="both"/>
        <w:textAlignment w:val="top"/>
        <w:rPr>
          <w:rFonts w:eastAsia="Times New Roman" w:cs="Arial"/>
          <w:szCs w:val="24"/>
          <w:lang w:val="mn-MN"/>
        </w:rPr>
      </w:pPr>
    </w:p>
    <w:p w:rsidR="009612C1" w:rsidRPr="00AB4DDC" w:rsidRDefault="00E8289D" w:rsidP="00D067E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11.3.</w:t>
      </w:r>
      <w:r w:rsidR="00D067EF" w:rsidRPr="00AB4DDC">
        <w:rPr>
          <w:rFonts w:eastAsia="Times New Roman" w:cs="Arial"/>
          <w:szCs w:val="24"/>
          <w:lang w:val="mn-MN"/>
        </w:rPr>
        <w:t xml:space="preserve">Гүйцэтгэлийн хяналт шалгалтыг </w:t>
      </w:r>
      <w:r w:rsidR="009612C1" w:rsidRPr="00AB4DDC">
        <w:rPr>
          <w:rFonts w:eastAsia="Times New Roman" w:cs="Arial"/>
          <w:szCs w:val="24"/>
          <w:lang w:val="mn-MN"/>
        </w:rPr>
        <w:t>явуулах</w:t>
      </w:r>
      <w:r w:rsidRPr="00AB4DDC">
        <w:rPr>
          <w:rFonts w:eastAsia="Times New Roman" w:cs="Arial"/>
          <w:szCs w:val="24"/>
          <w:lang w:val="mn-MN"/>
        </w:rPr>
        <w:t xml:space="preserve"> бол</w:t>
      </w:r>
      <w:r w:rsidR="009612C1" w:rsidRPr="00AB4DDC">
        <w:rPr>
          <w:rFonts w:eastAsia="Times New Roman" w:cs="Arial"/>
          <w:szCs w:val="24"/>
          <w:lang w:val="mn-MN"/>
        </w:rPr>
        <w:t xml:space="preserve"> шалгуулагч этгээдэд ажлын хоёроос доошгүй хоногийн өмнө урьдчилан мэдэгдэнэ.</w:t>
      </w:r>
    </w:p>
    <w:p w:rsidR="009612C1" w:rsidRPr="00AB4DDC" w:rsidRDefault="009612C1" w:rsidP="00D067EF">
      <w:pPr>
        <w:shd w:val="clear" w:color="auto" w:fill="FFFFFF"/>
        <w:spacing w:after="100" w:afterAutospacing="1" w:line="240" w:lineRule="auto"/>
        <w:ind w:firstLine="720"/>
        <w:contextualSpacing/>
        <w:jc w:val="both"/>
        <w:textAlignment w:val="top"/>
        <w:rPr>
          <w:rFonts w:eastAsia="Times New Roman" w:cs="Arial"/>
          <w:szCs w:val="24"/>
          <w:lang w:val="mn-MN"/>
        </w:rPr>
      </w:pPr>
    </w:p>
    <w:p w:rsidR="00D067EF" w:rsidRPr="00AB4DDC" w:rsidRDefault="009612C1" w:rsidP="00D067E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11.</w:t>
      </w:r>
      <w:r w:rsidR="00E8289D" w:rsidRPr="00AB4DDC">
        <w:rPr>
          <w:rFonts w:eastAsia="Times New Roman" w:cs="Arial"/>
          <w:szCs w:val="24"/>
          <w:lang w:val="mn-MN"/>
        </w:rPr>
        <w:t>4</w:t>
      </w:r>
      <w:r w:rsidRPr="00AB4DDC">
        <w:rPr>
          <w:rFonts w:eastAsia="Times New Roman" w:cs="Arial"/>
          <w:szCs w:val="24"/>
          <w:lang w:val="mn-MN"/>
        </w:rPr>
        <w:t>.А</w:t>
      </w:r>
      <w:r w:rsidR="007C77A8" w:rsidRPr="00AB4DDC">
        <w:rPr>
          <w:rFonts w:eastAsia="Times New Roman" w:cs="Arial"/>
          <w:szCs w:val="24"/>
          <w:lang w:val="mn-MN"/>
        </w:rPr>
        <w:t>лбан шаардлага</w:t>
      </w:r>
      <w:r w:rsidRPr="00AB4DDC">
        <w:rPr>
          <w:rFonts w:eastAsia="Times New Roman" w:cs="Arial"/>
          <w:szCs w:val="24"/>
          <w:lang w:val="mn-MN"/>
        </w:rPr>
        <w:t>д</w:t>
      </w:r>
      <w:r w:rsidR="007C77A8" w:rsidRPr="00AB4DDC">
        <w:rPr>
          <w:rFonts w:eastAsia="Times New Roman" w:cs="Arial"/>
          <w:szCs w:val="24"/>
          <w:lang w:val="mn-MN"/>
        </w:rPr>
        <w:t xml:space="preserve"> тодорхой хугацаа заагаагүй бол </w:t>
      </w:r>
      <w:r w:rsidRPr="00AB4DDC">
        <w:rPr>
          <w:rFonts w:eastAsia="Times New Roman" w:cs="Arial"/>
          <w:szCs w:val="24"/>
          <w:lang w:val="mn-MN"/>
        </w:rPr>
        <w:t xml:space="preserve">төлөвлөгөөт </w:t>
      </w:r>
      <w:r w:rsidR="007C77A8" w:rsidRPr="00AB4DDC">
        <w:rPr>
          <w:rFonts w:eastAsia="Times New Roman" w:cs="Arial"/>
          <w:szCs w:val="24"/>
          <w:lang w:val="mn-MN"/>
        </w:rPr>
        <w:t xml:space="preserve">хяналт шалгалт хийснээс хойш 6 сарын дотор </w:t>
      </w:r>
      <w:r w:rsidRPr="00AB4DDC">
        <w:rPr>
          <w:rFonts w:eastAsia="Times New Roman" w:cs="Arial"/>
          <w:szCs w:val="24"/>
          <w:lang w:val="mn-MN"/>
        </w:rPr>
        <w:t xml:space="preserve">гүйцэтгэлийн хяналт шалгалтыг явуулж болно. </w:t>
      </w:r>
    </w:p>
    <w:p w:rsidR="000F44BC" w:rsidRPr="00AB4DDC" w:rsidRDefault="000F44BC" w:rsidP="00D067EF">
      <w:pPr>
        <w:shd w:val="clear" w:color="auto" w:fill="FFFFFF"/>
        <w:spacing w:after="100" w:afterAutospacing="1" w:line="240" w:lineRule="auto"/>
        <w:ind w:firstLine="720"/>
        <w:contextualSpacing/>
        <w:jc w:val="both"/>
        <w:textAlignment w:val="top"/>
        <w:rPr>
          <w:rFonts w:eastAsia="Times New Roman" w:cs="Arial"/>
          <w:szCs w:val="24"/>
          <w:lang w:val="mn-MN"/>
        </w:rPr>
      </w:pPr>
    </w:p>
    <w:p w:rsidR="007C77A8" w:rsidRPr="00AB4DDC" w:rsidRDefault="007C77A8" w:rsidP="007C77A8">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ГУРАВДУГААР БҮЛЭГ</w:t>
      </w: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ХЯНАЛТ ШАЛГАЛТ ЯВУУЛАХ НИЙТЛЭГ ЖУРАМ</w:t>
      </w:r>
    </w:p>
    <w:p w:rsidR="00771CEF" w:rsidRPr="00AB4DDC" w:rsidRDefault="00771CEF" w:rsidP="00894437">
      <w:pPr>
        <w:spacing w:before="100" w:beforeAutospacing="1" w:after="100" w:afterAutospacing="1" w:line="240" w:lineRule="auto"/>
        <w:contextualSpacing/>
        <w:rPr>
          <w:rFonts w:eastAsiaTheme="minorEastAsia" w:cs="Arial"/>
          <w:bCs/>
          <w:szCs w:val="24"/>
          <w:lang w:val="mn-MN"/>
        </w:rPr>
      </w:pPr>
    </w:p>
    <w:p w:rsidR="00771CEF" w:rsidRPr="00AB4DDC" w:rsidRDefault="007C77A8" w:rsidP="007C77A8">
      <w:pPr>
        <w:spacing w:before="100" w:beforeAutospacing="1" w:after="100" w:afterAutospacing="1" w:line="240" w:lineRule="auto"/>
        <w:ind w:firstLine="720"/>
        <w:contextualSpacing/>
        <w:rPr>
          <w:rFonts w:eastAsiaTheme="minorEastAsia" w:cs="Arial"/>
          <w:b/>
          <w:bCs/>
          <w:szCs w:val="24"/>
          <w:lang w:val="mn-MN"/>
        </w:rPr>
      </w:pPr>
      <w:r w:rsidRPr="00AB4DDC">
        <w:rPr>
          <w:rFonts w:eastAsiaTheme="minorEastAsia" w:cs="Arial"/>
          <w:b/>
          <w:bCs/>
          <w:szCs w:val="24"/>
          <w:lang w:val="mn-MN"/>
        </w:rPr>
        <w:t>12 дугаар</w:t>
      </w:r>
      <w:r w:rsidR="00771CEF" w:rsidRPr="00AB4DDC">
        <w:rPr>
          <w:rFonts w:eastAsiaTheme="minorEastAsia" w:cs="Arial"/>
          <w:b/>
          <w:bCs/>
          <w:szCs w:val="24"/>
          <w:lang w:val="mn-MN"/>
        </w:rPr>
        <w:t xml:space="preserve"> зүйл.</w:t>
      </w:r>
      <w:r w:rsidR="00771CEF" w:rsidRPr="00AB4DDC">
        <w:rPr>
          <w:rFonts w:eastAsiaTheme="minorEastAsia" w:cs="Arial"/>
          <w:b/>
          <w:szCs w:val="24"/>
          <w:lang w:val="mn-MN"/>
        </w:rPr>
        <w:t>Хяналт шалгалтын арга</w:t>
      </w:r>
    </w:p>
    <w:p w:rsidR="00D440CA" w:rsidRPr="00AB4DDC" w:rsidRDefault="00D440CA" w:rsidP="00894437">
      <w:pPr>
        <w:spacing w:before="100" w:beforeAutospacing="1" w:after="100" w:afterAutospacing="1" w:line="240" w:lineRule="auto"/>
        <w:ind w:left="720"/>
        <w:contextualSpacing/>
        <w:rPr>
          <w:rFonts w:eastAsiaTheme="minorEastAsia" w:cs="Arial"/>
          <w:b/>
          <w:bCs/>
          <w:szCs w:val="24"/>
          <w:lang w:val="mn-MN"/>
        </w:rPr>
      </w:pPr>
    </w:p>
    <w:p w:rsidR="00771CEF" w:rsidRPr="00AB4DDC" w:rsidRDefault="00771CEF" w:rsidP="00894437">
      <w:pPr>
        <w:widowControl w:val="0"/>
        <w:tabs>
          <w:tab w:val="left" w:pos="1134"/>
        </w:tabs>
        <w:autoSpaceDE w:val="0"/>
        <w:autoSpaceDN w:val="0"/>
        <w:adjustRightInd w:val="0"/>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1</w:t>
      </w:r>
      <w:r w:rsidR="007C77A8" w:rsidRPr="00AB4DDC">
        <w:rPr>
          <w:rFonts w:eastAsia="Verdana" w:cs="Arial"/>
          <w:szCs w:val="24"/>
          <w:lang w:val="mn-MN"/>
        </w:rPr>
        <w:t>2</w:t>
      </w:r>
      <w:r w:rsidRPr="00AB4DDC">
        <w:rPr>
          <w:rFonts w:eastAsia="Verdana" w:cs="Arial"/>
          <w:szCs w:val="24"/>
          <w:lang w:val="mn-MN"/>
        </w:rPr>
        <w:t>.1.Хяналт шалгалты</w:t>
      </w:r>
      <w:r w:rsidR="005F187E" w:rsidRPr="00AB4DDC">
        <w:rPr>
          <w:rFonts w:eastAsia="Verdana" w:cs="Arial"/>
          <w:szCs w:val="24"/>
          <w:lang w:val="mn-MN"/>
        </w:rPr>
        <w:t>г</w:t>
      </w:r>
      <w:r w:rsidRPr="00AB4DDC">
        <w:rPr>
          <w:rFonts w:eastAsia="Verdana" w:cs="Arial"/>
          <w:szCs w:val="24"/>
          <w:lang w:val="mn-MN"/>
        </w:rPr>
        <w:t xml:space="preserve"> дара</w:t>
      </w:r>
      <w:r w:rsidR="005F187E" w:rsidRPr="00AB4DDC">
        <w:rPr>
          <w:rFonts w:eastAsia="Verdana" w:cs="Arial"/>
          <w:szCs w:val="24"/>
          <w:lang w:val="mn-MN"/>
        </w:rPr>
        <w:t>а</w:t>
      </w:r>
      <w:r w:rsidRPr="00AB4DDC">
        <w:rPr>
          <w:rFonts w:eastAsia="Verdana" w:cs="Arial"/>
          <w:szCs w:val="24"/>
          <w:lang w:val="mn-MN"/>
        </w:rPr>
        <w:t xml:space="preserve">х нийтлэг аргаар явуулна: </w:t>
      </w:r>
    </w:p>
    <w:p w:rsidR="00894437" w:rsidRPr="00AB4DDC" w:rsidRDefault="00894437" w:rsidP="00894437">
      <w:pPr>
        <w:widowControl w:val="0"/>
        <w:tabs>
          <w:tab w:val="left" w:pos="1134"/>
        </w:tabs>
        <w:autoSpaceDE w:val="0"/>
        <w:autoSpaceDN w:val="0"/>
        <w:adjustRightInd w:val="0"/>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ascii="Verdana" w:eastAsia="Verdana" w:hAnsi="Verdana" w:cs="Times New Roman"/>
          <w:sz w:val="15"/>
          <w:szCs w:val="16"/>
          <w:lang w:val="mn-MN"/>
        </w:rPr>
        <w:t xml:space="preserve">                          </w:t>
      </w:r>
      <w:bookmarkStart w:id="3" w:name="_Hlk38464189"/>
      <w:r w:rsidR="00D440CA" w:rsidRPr="00AB4DDC">
        <w:rPr>
          <w:rFonts w:eastAsia="Verdana" w:cs="Arial"/>
          <w:szCs w:val="24"/>
          <w:lang w:val="mn-MN"/>
        </w:rPr>
        <w:t>1</w:t>
      </w:r>
      <w:r w:rsidR="00856588" w:rsidRPr="00AB4DDC">
        <w:rPr>
          <w:rFonts w:eastAsia="Verdana" w:cs="Arial"/>
          <w:szCs w:val="24"/>
          <w:lang w:val="mn-MN"/>
        </w:rPr>
        <w:t>2</w:t>
      </w:r>
      <w:r w:rsidR="00D440CA" w:rsidRPr="00AB4DDC">
        <w:rPr>
          <w:rFonts w:eastAsia="Verdana" w:cs="Arial"/>
          <w:szCs w:val="24"/>
          <w:lang w:val="mn-MN"/>
        </w:rPr>
        <w:t>.1.1.</w:t>
      </w:r>
      <w:r w:rsidR="00AD7D30" w:rsidRPr="00AB4DDC">
        <w:rPr>
          <w:rFonts w:eastAsia="Verdana" w:cs="Arial"/>
          <w:szCs w:val="24"/>
          <w:lang w:val="mn-MN"/>
        </w:rPr>
        <w:t xml:space="preserve">үзлэг хийж, </w:t>
      </w:r>
      <w:r w:rsidR="00856588" w:rsidRPr="00AB4DDC">
        <w:rPr>
          <w:rFonts w:eastAsia="Verdana" w:cs="Arial"/>
          <w:szCs w:val="24"/>
          <w:lang w:val="mn-MN"/>
        </w:rPr>
        <w:t>хяналтын хуудсаар эрсдэлийг үнэлэх</w:t>
      </w:r>
      <w:r w:rsidRPr="00AB4DDC">
        <w:rPr>
          <w:rFonts w:eastAsia="Verdana" w:cs="Arial"/>
          <w:szCs w:val="24"/>
          <w:lang w:val="mn-MN"/>
        </w:rPr>
        <w:t>,;</w:t>
      </w:r>
    </w:p>
    <w:p w:rsidR="00856588" w:rsidRPr="00AB4DDC" w:rsidRDefault="00ED523C"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AD7D30" w:rsidRPr="00AB4DDC">
        <w:rPr>
          <w:rFonts w:eastAsia="Verdana" w:cs="Arial"/>
          <w:szCs w:val="24"/>
          <w:lang w:val="mn-MN"/>
        </w:rPr>
        <w:t xml:space="preserve"> </w:t>
      </w:r>
      <w:r w:rsidRPr="00AB4DDC">
        <w:rPr>
          <w:rFonts w:eastAsia="Verdana" w:cs="Arial"/>
          <w:szCs w:val="24"/>
          <w:lang w:val="mn-MN"/>
        </w:rPr>
        <w:t>1</w:t>
      </w:r>
      <w:r w:rsidR="00856588" w:rsidRPr="00AB4DDC">
        <w:rPr>
          <w:rFonts w:eastAsia="Verdana" w:cs="Arial"/>
          <w:szCs w:val="24"/>
          <w:lang w:val="mn-MN"/>
        </w:rPr>
        <w:t>2</w:t>
      </w:r>
      <w:r w:rsidRPr="00AB4DDC">
        <w:rPr>
          <w:rFonts w:eastAsia="Verdana" w:cs="Arial"/>
          <w:szCs w:val="24"/>
          <w:lang w:val="mn-MN"/>
        </w:rPr>
        <w:t>.1.2.</w:t>
      </w:r>
      <w:r w:rsidR="002809EF" w:rsidRPr="00AB4DDC">
        <w:rPr>
          <w:rFonts w:eastAsia="Verdana" w:cs="Arial"/>
          <w:szCs w:val="24"/>
          <w:lang w:val="mn-MN"/>
        </w:rPr>
        <w:t>тайлбар авах;</w:t>
      </w:r>
    </w:p>
    <w:p w:rsidR="00771CEF" w:rsidRPr="00AB4DDC" w:rsidRDefault="00856588"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12.1.3.</w:t>
      </w:r>
      <w:r w:rsidR="00771CEF" w:rsidRPr="00AB4DDC">
        <w:rPr>
          <w:rFonts w:eastAsia="Verdana" w:cs="Arial"/>
          <w:szCs w:val="24"/>
          <w:lang w:val="mn-MN"/>
        </w:rPr>
        <w:t xml:space="preserve">дээж авч шинжилгээнд хамруулах; </w:t>
      </w:r>
    </w:p>
    <w:p w:rsidR="006707E3" w:rsidRPr="00AB4DDC" w:rsidRDefault="00771CEF" w:rsidP="00856588">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2809EF" w:rsidRPr="00AB4DDC">
        <w:rPr>
          <w:rFonts w:eastAsia="Verdana" w:cs="Arial"/>
          <w:szCs w:val="24"/>
          <w:lang w:val="mn-MN"/>
        </w:rPr>
        <w:t xml:space="preserve"> </w:t>
      </w:r>
      <w:r w:rsidRPr="00AB4DDC">
        <w:rPr>
          <w:rFonts w:eastAsia="Verdana" w:cs="Arial"/>
          <w:szCs w:val="24"/>
          <w:lang w:val="mn-MN"/>
        </w:rPr>
        <w:t xml:space="preserve"> 1</w:t>
      </w:r>
      <w:r w:rsidR="00856588" w:rsidRPr="00AB4DDC">
        <w:rPr>
          <w:rFonts w:eastAsia="Verdana" w:cs="Arial"/>
          <w:szCs w:val="24"/>
          <w:lang w:val="mn-MN"/>
        </w:rPr>
        <w:t>2</w:t>
      </w:r>
      <w:r w:rsidRPr="00AB4DDC">
        <w:rPr>
          <w:rFonts w:eastAsia="Verdana" w:cs="Arial"/>
          <w:szCs w:val="24"/>
          <w:lang w:val="mn-MN"/>
        </w:rPr>
        <w:t xml:space="preserve">.1.4.туршилт, </w:t>
      </w:r>
      <w:r w:rsidR="002809EF" w:rsidRPr="00AB4DDC">
        <w:rPr>
          <w:rFonts w:eastAsia="Verdana" w:cs="Arial"/>
          <w:szCs w:val="24"/>
          <w:lang w:val="mn-MN"/>
        </w:rPr>
        <w:t xml:space="preserve">хэмжилт, </w:t>
      </w:r>
      <w:r w:rsidRPr="00AB4DDC">
        <w:rPr>
          <w:rFonts w:eastAsia="Verdana" w:cs="Arial"/>
          <w:szCs w:val="24"/>
          <w:lang w:val="mn-MN"/>
        </w:rPr>
        <w:t xml:space="preserve">магадлал хийх; </w:t>
      </w:r>
    </w:p>
    <w:p w:rsidR="00771CEF" w:rsidRPr="00AB4DDC" w:rsidRDefault="006707E3"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2809EF" w:rsidRPr="00AB4DDC">
        <w:rPr>
          <w:rFonts w:eastAsia="Verdana" w:cs="Arial"/>
          <w:szCs w:val="24"/>
          <w:lang w:val="mn-MN"/>
        </w:rPr>
        <w:t xml:space="preserve"> </w:t>
      </w:r>
      <w:r w:rsidRPr="00AB4DDC">
        <w:rPr>
          <w:rFonts w:eastAsia="Verdana" w:cs="Arial"/>
          <w:szCs w:val="24"/>
          <w:lang w:val="mn-MN"/>
        </w:rPr>
        <w:t>12.1.</w:t>
      </w:r>
      <w:r w:rsidR="002809EF" w:rsidRPr="00AB4DDC">
        <w:rPr>
          <w:rFonts w:eastAsia="Verdana" w:cs="Arial"/>
          <w:szCs w:val="24"/>
          <w:lang w:val="mn-MN"/>
        </w:rPr>
        <w:t>5</w:t>
      </w:r>
      <w:r w:rsidRPr="00AB4DDC">
        <w:rPr>
          <w:rFonts w:eastAsia="Verdana" w:cs="Arial"/>
          <w:szCs w:val="24"/>
          <w:lang w:val="mn-MN"/>
        </w:rPr>
        <w:t>.</w:t>
      </w:r>
      <w:r w:rsidR="002809EF" w:rsidRPr="00AB4DDC">
        <w:rPr>
          <w:rFonts w:eastAsia="Verdana" w:cs="Arial"/>
          <w:szCs w:val="24"/>
          <w:lang w:val="mn-MN"/>
        </w:rPr>
        <w:t>мэдээлэл,</w:t>
      </w:r>
      <w:r w:rsidR="00856588" w:rsidRPr="00AB4DDC">
        <w:rPr>
          <w:rFonts w:eastAsia="Verdana" w:cs="Arial"/>
          <w:szCs w:val="24"/>
          <w:lang w:val="mn-MN"/>
        </w:rPr>
        <w:t xml:space="preserve"> баримт бичиг гаргуулан авах;</w:t>
      </w: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1</w:t>
      </w:r>
      <w:r w:rsidR="00856588" w:rsidRPr="00AB4DDC">
        <w:rPr>
          <w:rFonts w:eastAsia="Verdana" w:cs="Arial"/>
          <w:szCs w:val="24"/>
          <w:lang w:val="mn-MN"/>
        </w:rPr>
        <w:t>2</w:t>
      </w:r>
      <w:r w:rsidRPr="00AB4DDC">
        <w:rPr>
          <w:rFonts w:eastAsia="Verdana" w:cs="Arial"/>
          <w:szCs w:val="24"/>
          <w:lang w:val="mn-MN"/>
        </w:rPr>
        <w:t>.1.</w:t>
      </w:r>
      <w:r w:rsidR="002809EF" w:rsidRPr="00AB4DDC">
        <w:rPr>
          <w:rFonts w:eastAsia="Verdana" w:cs="Arial"/>
          <w:szCs w:val="24"/>
          <w:lang w:val="mn-MN"/>
        </w:rPr>
        <w:t>6</w:t>
      </w:r>
      <w:r w:rsidRPr="00AB4DDC">
        <w:rPr>
          <w:rFonts w:eastAsia="Verdana" w:cs="Arial"/>
          <w:szCs w:val="24"/>
          <w:lang w:val="mn-MN"/>
        </w:rPr>
        <w:t>.</w:t>
      </w:r>
      <w:r w:rsidR="006707E3" w:rsidRPr="00AB4DDC">
        <w:rPr>
          <w:rFonts w:eastAsia="Verdana" w:cs="Arial"/>
          <w:szCs w:val="24"/>
          <w:lang w:val="mn-MN"/>
        </w:rPr>
        <w:t xml:space="preserve">тэмдэглэл үйлдэн </w:t>
      </w:r>
      <w:r w:rsidR="00856588" w:rsidRPr="00AB4DDC">
        <w:rPr>
          <w:rFonts w:eastAsia="Verdana" w:cs="Arial"/>
          <w:szCs w:val="24"/>
          <w:lang w:val="mn-MN"/>
        </w:rPr>
        <w:t>баримтжуулах;</w:t>
      </w: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1</w:t>
      </w:r>
      <w:r w:rsidR="00856588" w:rsidRPr="00AB4DDC">
        <w:rPr>
          <w:rFonts w:eastAsia="Verdana" w:cs="Arial"/>
          <w:szCs w:val="24"/>
          <w:lang w:val="mn-MN"/>
        </w:rPr>
        <w:t>2</w:t>
      </w:r>
      <w:r w:rsidRPr="00AB4DDC">
        <w:rPr>
          <w:rFonts w:eastAsia="Verdana" w:cs="Arial"/>
          <w:szCs w:val="24"/>
          <w:lang w:val="mn-MN"/>
        </w:rPr>
        <w:t>.1.</w:t>
      </w:r>
      <w:r w:rsidR="002809EF" w:rsidRPr="00AB4DDC">
        <w:rPr>
          <w:rFonts w:eastAsia="Verdana" w:cs="Arial"/>
          <w:szCs w:val="24"/>
          <w:lang w:val="mn-MN"/>
        </w:rPr>
        <w:t>7</w:t>
      </w:r>
      <w:r w:rsidRPr="00AB4DDC">
        <w:rPr>
          <w:rFonts w:eastAsia="Verdana" w:cs="Arial"/>
          <w:szCs w:val="24"/>
          <w:lang w:val="mn-MN"/>
        </w:rPr>
        <w:t>.хуульд заасан бусад арга.</w:t>
      </w:r>
    </w:p>
    <w:bookmarkEnd w:id="3"/>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ascii="Verdana" w:eastAsia="Verdana" w:hAnsi="Verdana" w:cs="Times New Roman"/>
          <w:sz w:val="15"/>
          <w:szCs w:val="16"/>
          <w:lang w:val="mn-MN"/>
        </w:rPr>
        <w:t xml:space="preserve">           </w:t>
      </w:r>
      <w:r w:rsidRPr="00AB4DDC">
        <w:rPr>
          <w:rFonts w:eastAsia="Verdana" w:cs="Arial"/>
          <w:szCs w:val="24"/>
          <w:lang w:val="mn-MN"/>
        </w:rPr>
        <w:t>11.2.Хяналт</w:t>
      </w:r>
      <w:r w:rsidR="00AD7D30" w:rsidRPr="00AB4DDC">
        <w:rPr>
          <w:rFonts w:eastAsia="Verdana" w:cs="Arial"/>
          <w:szCs w:val="24"/>
          <w:lang w:val="mn-MN"/>
        </w:rPr>
        <w:t xml:space="preserve"> шалгалтын </w:t>
      </w:r>
      <w:r w:rsidRPr="00AB4DDC">
        <w:rPr>
          <w:rFonts w:eastAsia="Verdana" w:cs="Arial"/>
          <w:szCs w:val="24"/>
          <w:lang w:val="mn-MN"/>
        </w:rPr>
        <w:t>хамрах хүрээ, чиглэлийн онцлогоос хамаарч хяналт шалгалтын  аргыг холбогдох хуулиар өөрөөр тогтоож болно.</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b/>
          <w:szCs w:val="24"/>
          <w:lang w:val="mn-MN"/>
        </w:rPr>
      </w:pPr>
      <w:r w:rsidRPr="00AB4DDC">
        <w:rPr>
          <w:rFonts w:eastAsia="Times New Roman" w:cs="Arial"/>
          <w:b/>
          <w:szCs w:val="24"/>
          <w:lang w:val="mn-MN"/>
        </w:rPr>
        <w:t xml:space="preserve">           </w:t>
      </w:r>
      <w:r w:rsidR="00D440CA" w:rsidRPr="00AB4DDC">
        <w:rPr>
          <w:rFonts w:eastAsia="Times New Roman" w:cs="Arial"/>
          <w:b/>
          <w:szCs w:val="24"/>
          <w:lang w:val="mn-MN"/>
        </w:rPr>
        <w:t>1</w:t>
      </w:r>
      <w:r w:rsidR="00AD7D30" w:rsidRPr="00AB4DDC">
        <w:rPr>
          <w:rFonts w:eastAsia="Times New Roman" w:cs="Arial"/>
          <w:b/>
          <w:szCs w:val="24"/>
          <w:lang w:val="mn-MN"/>
        </w:rPr>
        <w:t>3</w:t>
      </w:r>
      <w:r w:rsidR="00D440CA" w:rsidRPr="00AB4DDC">
        <w:rPr>
          <w:rFonts w:eastAsia="Times New Roman" w:cs="Arial"/>
          <w:b/>
          <w:szCs w:val="24"/>
          <w:lang w:val="mn-MN"/>
        </w:rPr>
        <w:t xml:space="preserve"> дугаар зүйл.</w:t>
      </w:r>
      <w:r w:rsidRPr="00AB4DDC">
        <w:rPr>
          <w:rFonts w:eastAsia="Times New Roman" w:cs="Arial"/>
          <w:b/>
          <w:szCs w:val="24"/>
          <w:lang w:val="mn-MN"/>
        </w:rPr>
        <w:t xml:space="preserve">Хяналт шалгалтанд хориглох зүйл </w:t>
      </w:r>
    </w:p>
    <w:p w:rsidR="00894437" w:rsidRPr="00AB4DDC" w:rsidRDefault="00894437" w:rsidP="00894437">
      <w:pPr>
        <w:shd w:val="clear" w:color="auto" w:fill="FFFFFF"/>
        <w:spacing w:after="100" w:afterAutospacing="1" w:line="240" w:lineRule="auto"/>
        <w:contextualSpacing/>
        <w:jc w:val="both"/>
        <w:textAlignment w:val="top"/>
        <w:rPr>
          <w:rFonts w:eastAsia="Times New Roman" w:cs="Arial"/>
          <w:b/>
          <w:szCs w:val="24"/>
          <w:lang w:val="mn-MN"/>
        </w:rPr>
      </w:pPr>
    </w:p>
    <w:p w:rsidR="00771CEF" w:rsidRPr="00AB4DDC" w:rsidRDefault="00D440CA"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AD7D30" w:rsidRPr="00AB4DDC">
        <w:rPr>
          <w:rFonts w:eastAsia="Times New Roman" w:cs="Arial"/>
          <w:szCs w:val="24"/>
          <w:lang w:val="mn-MN"/>
        </w:rPr>
        <w:t>3</w:t>
      </w:r>
      <w:r w:rsidRPr="00AB4DDC">
        <w:rPr>
          <w:rFonts w:eastAsia="Times New Roman" w:cs="Arial"/>
          <w:szCs w:val="24"/>
          <w:lang w:val="mn-MN"/>
        </w:rPr>
        <w:t>.1.</w:t>
      </w:r>
      <w:r w:rsidR="00771CEF" w:rsidRPr="00AB4DDC">
        <w:rPr>
          <w:rFonts w:eastAsia="Times New Roman" w:cs="Arial"/>
          <w:szCs w:val="24"/>
          <w:lang w:val="mn-MN"/>
        </w:rPr>
        <w:t xml:space="preserve">Хяналт шалгалтыг явуулахад дараах зүйлийг хориглоно: </w:t>
      </w:r>
    </w:p>
    <w:p w:rsidR="00894437" w:rsidRPr="00AB4DDC" w:rsidRDefault="00894437"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left="720" w:firstLine="720"/>
        <w:contextualSpacing/>
        <w:jc w:val="both"/>
        <w:textAlignment w:val="top"/>
        <w:rPr>
          <w:rFonts w:eastAsia="Times New Roman" w:cs="Arial"/>
          <w:szCs w:val="24"/>
          <w:lang w:val="mn-MN"/>
        </w:rPr>
      </w:pPr>
      <w:r w:rsidRPr="00AB4DDC">
        <w:rPr>
          <w:rFonts w:eastAsia="Times New Roman" w:cs="Arial"/>
          <w:szCs w:val="24"/>
          <w:lang w:val="mn-MN"/>
        </w:rPr>
        <w:t>1</w:t>
      </w:r>
      <w:r w:rsidR="00AD7D30" w:rsidRPr="00AB4DDC">
        <w:rPr>
          <w:rFonts w:eastAsia="Times New Roman" w:cs="Arial"/>
          <w:szCs w:val="24"/>
          <w:lang w:val="mn-MN"/>
        </w:rPr>
        <w:t>3</w:t>
      </w:r>
      <w:r w:rsidRPr="00AB4DDC">
        <w:rPr>
          <w:rFonts w:eastAsia="Times New Roman" w:cs="Arial"/>
          <w:szCs w:val="24"/>
          <w:lang w:val="mn-MN"/>
        </w:rPr>
        <w:t>.1.1.хуульд заасан үндэслэл, журмыг зөрчиж хяналт шалгалт хийх;</w:t>
      </w: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ascii="Verdana" w:eastAsia="Verdana" w:hAnsi="Verdana" w:cs="Times New Roman"/>
          <w:sz w:val="15"/>
          <w:szCs w:val="16"/>
          <w:lang w:val="mn-MN"/>
        </w:rPr>
        <w:t xml:space="preserve">                            </w:t>
      </w:r>
      <w:r w:rsidRPr="00AB4DDC">
        <w:rPr>
          <w:rFonts w:eastAsia="Verdana" w:cs="Arial"/>
          <w:szCs w:val="24"/>
          <w:lang w:val="mn-MN"/>
        </w:rPr>
        <w:t>1</w:t>
      </w:r>
      <w:r w:rsidR="00AD7D30" w:rsidRPr="00AB4DDC">
        <w:rPr>
          <w:rFonts w:eastAsia="Verdana" w:cs="Arial"/>
          <w:szCs w:val="24"/>
          <w:lang w:val="mn-MN"/>
        </w:rPr>
        <w:t>3</w:t>
      </w:r>
      <w:r w:rsidRPr="00AB4DDC">
        <w:rPr>
          <w:rFonts w:eastAsia="Verdana" w:cs="Arial"/>
          <w:szCs w:val="24"/>
          <w:lang w:val="mn-MN"/>
        </w:rPr>
        <w:t>.1.2.</w:t>
      </w:r>
      <w:r w:rsidR="0019067B" w:rsidRPr="00AB4DDC">
        <w:rPr>
          <w:rFonts w:eastAsia="Verdana" w:cs="Arial"/>
          <w:szCs w:val="24"/>
          <w:lang w:val="mn-MN"/>
        </w:rPr>
        <w:t>хяналт шалгалтыг</w:t>
      </w:r>
      <w:r w:rsidRPr="00AB4DDC">
        <w:rPr>
          <w:rFonts w:eastAsia="Verdana" w:cs="Arial"/>
          <w:szCs w:val="24"/>
          <w:lang w:val="mn-MN"/>
        </w:rPr>
        <w:t xml:space="preserve"> урьдчилсан дүгнэлт гаргаж, түүнийгээ батлах замаар хэрэгжүүлэх;</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1</w:t>
      </w:r>
      <w:r w:rsidR="00AD7D30" w:rsidRPr="00AB4DDC">
        <w:rPr>
          <w:rFonts w:eastAsia="Times New Roman" w:cs="Arial"/>
          <w:szCs w:val="24"/>
          <w:lang w:val="mn-MN"/>
        </w:rPr>
        <w:t>3</w:t>
      </w:r>
      <w:r w:rsidRPr="00AB4DDC">
        <w:rPr>
          <w:rFonts w:eastAsia="Times New Roman" w:cs="Arial"/>
          <w:szCs w:val="24"/>
          <w:lang w:val="mn-MN"/>
        </w:rPr>
        <w:t>.1.3.хүн</w:t>
      </w:r>
      <w:r w:rsidR="00D440CA" w:rsidRPr="00AB4DDC">
        <w:rPr>
          <w:rFonts w:eastAsia="Times New Roman" w:cs="Arial"/>
          <w:szCs w:val="24"/>
          <w:lang w:val="mn-MN"/>
        </w:rPr>
        <w:t>ий эрх, эрх чөлөө</w:t>
      </w:r>
      <w:r w:rsidRPr="00AB4DDC">
        <w:rPr>
          <w:rFonts w:eastAsia="Times New Roman" w:cs="Arial"/>
          <w:szCs w:val="24"/>
          <w:lang w:val="mn-MN"/>
        </w:rPr>
        <w:t>,</w:t>
      </w:r>
      <w:r w:rsidR="00AC3965" w:rsidRPr="00AB4DDC">
        <w:rPr>
          <w:rFonts w:eastAsia="Times New Roman" w:cs="Arial"/>
          <w:szCs w:val="24"/>
          <w:lang w:val="mn-MN"/>
        </w:rPr>
        <w:t xml:space="preserve"> нэр төр, алдар хүнд болон</w:t>
      </w:r>
      <w:r w:rsidRPr="00AB4DDC">
        <w:rPr>
          <w:rFonts w:eastAsia="Times New Roman" w:cs="Arial"/>
          <w:szCs w:val="24"/>
          <w:lang w:val="mn-MN"/>
        </w:rPr>
        <w:t xml:space="preserve"> хуулийн этгээдийн </w:t>
      </w:r>
      <w:r w:rsidR="00D440CA" w:rsidRPr="00AB4DDC">
        <w:rPr>
          <w:rFonts w:eastAsia="Times New Roman" w:cs="Arial"/>
          <w:szCs w:val="24"/>
          <w:lang w:val="mn-MN"/>
        </w:rPr>
        <w:t xml:space="preserve">хууль ёсны </w:t>
      </w:r>
      <w:r w:rsidRPr="00AB4DDC">
        <w:rPr>
          <w:rFonts w:eastAsia="Times New Roman" w:cs="Arial"/>
          <w:szCs w:val="24"/>
          <w:lang w:val="mn-MN"/>
        </w:rPr>
        <w:t xml:space="preserve">ашиг сонирхол, </w:t>
      </w:r>
      <w:r w:rsidR="00AC3965" w:rsidRPr="00AB4DDC">
        <w:rPr>
          <w:rFonts w:eastAsia="Times New Roman" w:cs="Arial"/>
          <w:szCs w:val="24"/>
          <w:lang w:val="mn-MN"/>
        </w:rPr>
        <w:t>ажил хэргийн нэр хүндэд</w:t>
      </w:r>
      <w:r w:rsidRPr="00AB4DDC">
        <w:rPr>
          <w:rFonts w:eastAsia="Times New Roman" w:cs="Arial"/>
          <w:szCs w:val="24"/>
          <w:lang w:val="mn-MN"/>
        </w:rPr>
        <w:t xml:space="preserve">  хохирол учруулах хууль бус арга хэрэглэх; </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1</w:t>
      </w:r>
      <w:r w:rsidR="00AD7D30" w:rsidRPr="00AB4DDC">
        <w:rPr>
          <w:rFonts w:eastAsia="Times New Roman" w:cs="Arial"/>
          <w:szCs w:val="24"/>
          <w:lang w:val="mn-MN"/>
        </w:rPr>
        <w:t>3</w:t>
      </w:r>
      <w:r w:rsidRPr="00AB4DDC">
        <w:rPr>
          <w:rFonts w:eastAsia="Times New Roman" w:cs="Arial"/>
          <w:szCs w:val="24"/>
          <w:lang w:val="mn-MN"/>
        </w:rPr>
        <w:t xml:space="preserve">.1.4. хувь хүн, хуулийн этгээдийн болон хяналт шалгалтын нууцыг задруулах;  </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1</w:t>
      </w:r>
      <w:r w:rsidR="00AD7D30" w:rsidRPr="00AB4DDC">
        <w:rPr>
          <w:rFonts w:eastAsia="Times New Roman" w:cs="Arial"/>
          <w:szCs w:val="24"/>
          <w:lang w:val="mn-MN"/>
        </w:rPr>
        <w:t>3</w:t>
      </w:r>
      <w:r w:rsidRPr="00AB4DDC">
        <w:rPr>
          <w:rFonts w:eastAsia="Times New Roman" w:cs="Arial"/>
          <w:szCs w:val="24"/>
          <w:lang w:val="mn-MN"/>
        </w:rPr>
        <w:t>.1.5.</w:t>
      </w:r>
      <w:r w:rsidRPr="00AB4DDC">
        <w:rPr>
          <w:rFonts w:eastAsia="Verdana" w:cs="Arial"/>
          <w:szCs w:val="24"/>
          <w:lang w:val="mn-MN"/>
        </w:rPr>
        <w:t>албан тушаалын давуу байдлаа ашиглан шалгуулагч хүн, хуулийн этгээдэд аливаа дарамт шахалт үзүүлэх, эсхүл түүнээс хөнгөлөлт, үйлчилгээ, шан харамж авах;</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w:t>
      </w:r>
    </w:p>
    <w:p w:rsidR="00B43351"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1</w:t>
      </w:r>
      <w:r w:rsidR="00AD7D30" w:rsidRPr="00AB4DDC">
        <w:rPr>
          <w:rFonts w:eastAsia="Times New Roman" w:cs="Arial"/>
          <w:szCs w:val="24"/>
          <w:lang w:val="mn-MN"/>
        </w:rPr>
        <w:t>3</w:t>
      </w:r>
      <w:r w:rsidRPr="00AB4DDC">
        <w:rPr>
          <w:rFonts w:eastAsia="Times New Roman" w:cs="Arial"/>
          <w:szCs w:val="24"/>
          <w:lang w:val="mn-MN"/>
        </w:rPr>
        <w:t>.1.6.улсын байцаагчийн эрхгүй</w:t>
      </w:r>
      <w:r w:rsidR="00AD7D30" w:rsidRPr="00AB4DDC">
        <w:rPr>
          <w:rFonts w:eastAsia="Times New Roman" w:cs="Arial"/>
          <w:szCs w:val="24"/>
          <w:lang w:val="mn-MN"/>
        </w:rPr>
        <w:t>, эсхүл хяналт шалгалт хийх эрх олгогдоогүй</w:t>
      </w:r>
      <w:r w:rsidRPr="00AB4DDC">
        <w:rPr>
          <w:rFonts w:eastAsia="Times New Roman" w:cs="Arial"/>
          <w:szCs w:val="24"/>
          <w:lang w:val="mn-MN"/>
        </w:rPr>
        <w:t xml:space="preserve"> этгээд хэрэгжүүлэх.</w:t>
      </w:r>
    </w:p>
    <w:p w:rsidR="00771CEF" w:rsidRPr="00AB4DDC" w:rsidRDefault="00771CEF" w:rsidP="0089443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 xml:space="preserve">                      1</w:t>
      </w:r>
      <w:r w:rsidR="00AD7D30" w:rsidRPr="00AB4DDC">
        <w:rPr>
          <w:rFonts w:eastAsia="Times New Roman" w:cs="Arial"/>
          <w:szCs w:val="24"/>
          <w:lang w:val="mn-MN"/>
        </w:rPr>
        <w:t>3</w:t>
      </w:r>
      <w:r w:rsidRPr="00AB4DDC">
        <w:rPr>
          <w:rFonts w:eastAsia="Times New Roman" w:cs="Arial"/>
          <w:szCs w:val="24"/>
          <w:lang w:val="mn-MN"/>
        </w:rPr>
        <w:t xml:space="preserve">.1.7.хуульд заасан бусад. </w:t>
      </w:r>
    </w:p>
    <w:p w:rsidR="00771CEF" w:rsidRPr="00AB4DDC" w:rsidRDefault="00771CEF" w:rsidP="00894437">
      <w:pPr>
        <w:spacing w:after="100" w:afterAutospacing="1" w:line="240" w:lineRule="auto"/>
        <w:contextualSpacing/>
        <w:jc w:val="both"/>
        <w:rPr>
          <w:rFonts w:eastAsia="Times New Roman" w:cs="Arial"/>
          <w:szCs w:val="24"/>
          <w:lang w:val="mn-MN"/>
        </w:rPr>
      </w:pPr>
    </w:p>
    <w:p w:rsidR="00D440CA"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bCs/>
          <w:szCs w:val="24"/>
          <w:lang w:val="mn-MN"/>
        </w:rPr>
        <w:t xml:space="preserve">             1</w:t>
      </w:r>
      <w:r w:rsidR="00AD7D30" w:rsidRPr="00AB4DDC">
        <w:rPr>
          <w:rFonts w:eastAsia="Verdana" w:cs="Arial"/>
          <w:bCs/>
          <w:szCs w:val="24"/>
          <w:lang w:val="mn-MN"/>
        </w:rPr>
        <w:t>3</w:t>
      </w:r>
      <w:r w:rsidRPr="00AB4DDC">
        <w:rPr>
          <w:rFonts w:eastAsia="Verdana" w:cs="Arial"/>
          <w:bCs/>
          <w:szCs w:val="24"/>
          <w:lang w:val="mn-MN"/>
        </w:rPr>
        <w:t>.2.</w:t>
      </w:r>
      <w:r w:rsidRPr="00AB4DDC">
        <w:rPr>
          <w:rFonts w:eastAsia="Verdana" w:cs="Arial"/>
          <w:szCs w:val="24"/>
          <w:lang w:val="mn-MN"/>
        </w:rPr>
        <w:t>Хууль тогтоомжид зааснаас бусад тохиолдолд шалгуулагч этгээдээс баримт бичиг, төлбөр, хураамж шаардахыг хориглоно.</w:t>
      </w:r>
    </w:p>
    <w:p w:rsidR="00D440CA" w:rsidRPr="00AB4DDC" w:rsidRDefault="00D440CA"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AD7D30" w:rsidRPr="00AB4DDC">
        <w:rPr>
          <w:rFonts w:eastAsia="Verdana" w:cs="Arial"/>
          <w:szCs w:val="24"/>
          <w:lang w:val="mn-MN"/>
        </w:rPr>
        <w:t>3</w:t>
      </w:r>
      <w:r w:rsidRPr="00AB4DDC">
        <w:rPr>
          <w:rFonts w:eastAsia="Verdana" w:cs="Arial"/>
          <w:szCs w:val="24"/>
          <w:lang w:val="mn-MN"/>
        </w:rPr>
        <w:t>.3.Хяналт шалгалттай холбоотой дүгнэлт, шийдвэр эцэслэн гараагүй байхад хүн</w:t>
      </w:r>
      <w:r w:rsidR="002621B6" w:rsidRPr="00AB4DDC">
        <w:rPr>
          <w:rFonts w:eastAsia="Verdana" w:cs="Arial"/>
          <w:szCs w:val="24"/>
          <w:lang w:val="mn-MN"/>
        </w:rPr>
        <w:t>ий нэр төр</w:t>
      </w:r>
      <w:r w:rsidRPr="00AB4DDC">
        <w:rPr>
          <w:rFonts w:eastAsia="Verdana" w:cs="Arial"/>
          <w:szCs w:val="24"/>
          <w:lang w:val="mn-MN"/>
        </w:rPr>
        <w:t>,</w:t>
      </w:r>
      <w:r w:rsidR="002621B6" w:rsidRPr="00AB4DDC">
        <w:rPr>
          <w:rFonts w:eastAsia="Verdana" w:cs="Arial"/>
          <w:szCs w:val="24"/>
          <w:lang w:val="mn-MN"/>
        </w:rPr>
        <w:t xml:space="preserve"> алдар хүнд,</w:t>
      </w:r>
      <w:r w:rsidRPr="00AB4DDC">
        <w:rPr>
          <w:rFonts w:eastAsia="Verdana" w:cs="Arial"/>
          <w:szCs w:val="24"/>
          <w:lang w:val="mn-MN"/>
        </w:rPr>
        <w:t xml:space="preserve"> хуулийн этгээдийн </w:t>
      </w:r>
      <w:r w:rsidR="002621B6" w:rsidRPr="00AB4DDC">
        <w:rPr>
          <w:rFonts w:eastAsia="Verdana" w:cs="Arial"/>
          <w:szCs w:val="24"/>
          <w:lang w:val="mn-MN"/>
        </w:rPr>
        <w:t xml:space="preserve">ажил хэргийн нэр хүндэд </w:t>
      </w:r>
      <w:r w:rsidRPr="00AB4DDC">
        <w:rPr>
          <w:rFonts w:eastAsia="Verdana" w:cs="Arial"/>
          <w:szCs w:val="24"/>
          <w:lang w:val="mn-MN"/>
        </w:rPr>
        <w:t xml:space="preserve">харш аливаа мэдээ, мэдээллийг </w:t>
      </w:r>
      <w:r w:rsidR="002621B6" w:rsidRPr="00AB4DDC">
        <w:rPr>
          <w:rFonts w:eastAsia="Verdana" w:cs="Arial"/>
          <w:szCs w:val="24"/>
          <w:lang w:val="mn-MN"/>
        </w:rPr>
        <w:t xml:space="preserve">олон нийтэд </w:t>
      </w:r>
      <w:r w:rsidRPr="00AB4DDC">
        <w:rPr>
          <w:rFonts w:eastAsia="Verdana" w:cs="Arial"/>
          <w:szCs w:val="24"/>
          <w:lang w:val="mn-MN"/>
        </w:rPr>
        <w:t>тараахыг хориглоно.</w:t>
      </w:r>
    </w:p>
    <w:p w:rsidR="002621B6" w:rsidRPr="00AB4DDC" w:rsidRDefault="002621B6" w:rsidP="00894437">
      <w:pPr>
        <w:spacing w:after="100" w:afterAutospacing="1" w:line="240" w:lineRule="auto"/>
        <w:ind w:firstLine="720"/>
        <w:contextualSpacing/>
        <w:jc w:val="both"/>
        <w:rPr>
          <w:rFonts w:eastAsia="Verdana" w:cs="Arial"/>
          <w:szCs w:val="24"/>
          <w:lang w:val="mn-MN"/>
        </w:rPr>
      </w:pPr>
    </w:p>
    <w:p w:rsidR="00771CEF" w:rsidRPr="00AB4DDC" w:rsidRDefault="001D3A69" w:rsidP="00894437">
      <w:pPr>
        <w:spacing w:after="100" w:afterAutospacing="1" w:line="240" w:lineRule="auto"/>
        <w:ind w:firstLine="720"/>
        <w:contextualSpacing/>
        <w:jc w:val="both"/>
        <w:rPr>
          <w:rFonts w:eastAsia="Verdana" w:cs="Arial"/>
          <w:b/>
          <w:szCs w:val="24"/>
          <w:lang w:val="mn-MN"/>
        </w:rPr>
      </w:pPr>
      <w:r w:rsidRPr="00AB4DDC">
        <w:rPr>
          <w:rFonts w:eastAsia="Verdana" w:cs="Arial"/>
          <w:b/>
          <w:szCs w:val="24"/>
          <w:lang w:val="mn-MN"/>
        </w:rPr>
        <w:t>1</w:t>
      </w:r>
      <w:r w:rsidR="006707E3" w:rsidRPr="00AB4DDC">
        <w:rPr>
          <w:rFonts w:eastAsia="Verdana" w:cs="Arial"/>
          <w:b/>
          <w:szCs w:val="24"/>
          <w:lang w:val="mn-MN"/>
        </w:rPr>
        <w:t>4</w:t>
      </w:r>
      <w:r w:rsidRPr="00AB4DDC">
        <w:rPr>
          <w:rFonts w:eastAsia="Verdana" w:cs="Arial"/>
          <w:b/>
          <w:szCs w:val="24"/>
          <w:lang w:val="mn-MN"/>
        </w:rPr>
        <w:t xml:space="preserve"> д</w:t>
      </w:r>
      <w:r w:rsidR="006707E3" w:rsidRPr="00AB4DDC">
        <w:rPr>
          <w:rFonts w:eastAsia="Verdana" w:cs="Arial"/>
          <w:b/>
          <w:szCs w:val="24"/>
          <w:lang w:val="mn-MN"/>
        </w:rPr>
        <w:t>үгээр</w:t>
      </w:r>
      <w:r w:rsidRPr="00AB4DDC">
        <w:rPr>
          <w:rFonts w:eastAsia="Verdana" w:cs="Arial"/>
          <w:b/>
          <w:szCs w:val="24"/>
          <w:lang w:val="mn-MN"/>
        </w:rPr>
        <w:t xml:space="preserve"> зүйл.</w:t>
      </w:r>
      <w:r w:rsidR="00771CEF" w:rsidRPr="00AB4DDC">
        <w:rPr>
          <w:rFonts w:eastAsia="Verdana" w:cs="Arial"/>
          <w:b/>
          <w:szCs w:val="24"/>
          <w:lang w:val="mn-MN"/>
        </w:rPr>
        <w:t>Хяналт шалгалтыг хэрэгжүүлэ</w:t>
      </w:r>
      <w:r w:rsidR="004E0B4E" w:rsidRPr="00AB4DDC">
        <w:rPr>
          <w:rFonts w:eastAsia="Verdana" w:cs="Arial"/>
          <w:b/>
          <w:szCs w:val="24"/>
          <w:lang w:val="mn-MN"/>
        </w:rPr>
        <w:t xml:space="preserve">х нийтлэг журам </w:t>
      </w:r>
    </w:p>
    <w:p w:rsidR="00894437" w:rsidRPr="00AB4DDC" w:rsidRDefault="00894437" w:rsidP="00894437">
      <w:pPr>
        <w:spacing w:after="100" w:afterAutospacing="1" w:line="240" w:lineRule="auto"/>
        <w:ind w:firstLine="720"/>
        <w:contextualSpacing/>
        <w:jc w:val="both"/>
        <w:rPr>
          <w:rFonts w:eastAsia="Verdana" w:cs="Arial"/>
          <w:b/>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6707E3" w:rsidRPr="00AB4DDC">
        <w:rPr>
          <w:rFonts w:eastAsia="Verdana" w:cs="Arial"/>
          <w:szCs w:val="24"/>
          <w:lang w:val="mn-MN"/>
        </w:rPr>
        <w:t>4</w:t>
      </w:r>
      <w:r w:rsidRPr="00AB4DDC">
        <w:rPr>
          <w:rFonts w:eastAsia="Verdana" w:cs="Arial"/>
          <w:szCs w:val="24"/>
          <w:lang w:val="mn-MN"/>
        </w:rPr>
        <w:t>.1.</w:t>
      </w:r>
      <w:r w:rsidR="00D067EF" w:rsidRPr="00AB4DDC">
        <w:rPr>
          <w:rFonts w:eastAsia="Times New Roman" w:cs="Arial"/>
          <w:szCs w:val="24"/>
          <w:lang w:val="mn-MN"/>
        </w:rPr>
        <w:t xml:space="preserve"> Хяналт шалгалтыг хууль, эсхүл</w:t>
      </w:r>
      <w:r w:rsidR="00DB02E3">
        <w:rPr>
          <w:rFonts w:eastAsia="Times New Roman" w:cs="Arial"/>
          <w:szCs w:val="24"/>
          <w:lang w:val="mn-MN"/>
        </w:rPr>
        <w:t xml:space="preserve"> хяналт шалгалтын төлөвлөгөө</w:t>
      </w:r>
      <w:r w:rsidR="00D067EF" w:rsidRPr="00AB4DDC">
        <w:rPr>
          <w:rFonts w:eastAsia="Times New Roman" w:cs="Arial"/>
          <w:szCs w:val="24"/>
          <w:lang w:val="mn-MN"/>
        </w:rPr>
        <w:t xml:space="preserve">, эсхүл албан шаардлагын хүрээнд </w:t>
      </w:r>
      <w:r w:rsidRPr="00AB4DDC">
        <w:rPr>
          <w:rFonts w:eastAsia="Verdana" w:cs="Arial"/>
          <w:szCs w:val="24"/>
          <w:lang w:val="mn-MN"/>
        </w:rPr>
        <w:t xml:space="preserve">бүрэн, эсхүл хэсэгчилсэн хэлбэрээр </w:t>
      </w:r>
      <w:r w:rsidR="00DB02E3">
        <w:rPr>
          <w:rFonts w:eastAsia="Verdana" w:cs="Arial"/>
          <w:szCs w:val="24"/>
          <w:lang w:val="mn-MN"/>
        </w:rPr>
        <w:t xml:space="preserve">удирдамжийн дагуу </w:t>
      </w:r>
      <w:r w:rsidRPr="00AB4DDC">
        <w:rPr>
          <w:rFonts w:eastAsia="Verdana" w:cs="Arial"/>
          <w:szCs w:val="24"/>
          <w:lang w:val="mn-MN"/>
        </w:rPr>
        <w:t xml:space="preserve">зохион байгуулна. </w:t>
      </w:r>
    </w:p>
    <w:p w:rsidR="00D067EF" w:rsidRPr="00AB4DDC" w:rsidRDefault="00D067EF" w:rsidP="00894437">
      <w:pPr>
        <w:spacing w:after="100" w:afterAutospacing="1" w:line="240" w:lineRule="auto"/>
        <w:ind w:firstLine="720"/>
        <w:contextualSpacing/>
        <w:jc w:val="both"/>
        <w:rPr>
          <w:rFonts w:eastAsia="Verdana" w:cs="Arial"/>
          <w:szCs w:val="24"/>
          <w:lang w:val="mn-MN"/>
        </w:rPr>
      </w:pPr>
    </w:p>
    <w:p w:rsidR="00D067EF" w:rsidRPr="00AB4DDC" w:rsidRDefault="00D067EF" w:rsidP="00D067EF">
      <w:pPr>
        <w:spacing w:after="100" w:afterAutospacing="1" w:line="240" w:lineRule="auto"/>
        <w:ind w:firstLine="720"/>
        <w:contextualSpacing/>
        <w:jc w:val="both"/>
        <w:rPr>
          <w:rFonts w:eastAsia="Times New Roman" w:cs="Arial"/>
          <w:szCs w:val="24"/>
          <w:lang w:val="mn-MN"/>
        </w:rPr>
      </w:pPr>
      <w:r w:rsidRPr="00AB4DDC">
        <w:rPr>
          <w:rFonts w:eastAsia="Verdana" w:cs="Arial"/>
          <w:szCs w:val="24"/>
          <w:lang w:val="mn-MN"/>
        </w:rPr>
        <w:t>14.2.</w:t>
      </w:r>
      <w:r w:rsidRPr="00AB4DDC">
        <w:rPr>
          <w:rFonts w:eastAsia="Times New Roman" w:cs="Arial"/>
          <w:szCs w:val="24"/>
          <w:lang w:val="mn-MN"/>
        </w:rPr>
        <w:t>Хяналт</w:t>
      </w:r>
      <w:r w:rsidR="00A92C07" w:rsidRPr="00AB4DDC">
        <w:rPr>
          <w:rFonts w:eastAsia="Times New Roman" w:cs="Arial"/>
          <w:szCs w:val="24"/>
          <w:lang w:val="mn-MN"/>
        </w:rPr>
        <w:t xml:space="preserve"> шалгалтын удирдамжинд </w:t>
      </w:r>
      <w:r w:rsidRPr="00AB4DDC">
        <w:rPr>
          <w:rFonts w:eastAsia="Times New Roman" w:cs="Arial"/>
          <w:szCs w:val="24"/>
          <w:lang w:val="mn-MN"/>
        </w:rPr>
        <w:t xml:space="preserve">хяналт шалгалтын чиглэл, төрлөөс хамаарч шалгах асуудал, хэрэглэх аргыг тодорхой заасан байна. </w:t>
      </w:r>
    </w:p>
    <w:p w:rsidR="00A92C07" w:rsidRPr="00AB4DDC" w:rsidRDefault="00A92C07" w:rsidP="00D067EF">
      <w:pPr>
        <w:spacing w:after="100" w:afterAutospacing="1" w:line="240" w:lineRule="auto"/>
        <w:ind w:firstLine="720"/>
        <w:contextualSpacing/>
        <w:jc w:val="both"/>
        <w:rPr>
          <w:rFonts w:eastAsia="Verdana" w:cs="Arial"/>
          <w:szCs w:val="24"/>
          <w:lang w:val="mn-MN"/>
        </w:rPr>
      </w:pPr>
    </w:p>
    <w:p w:rsidR="00D067EF" w:rsidRPr="00AB4DDC" w:rsidRDefault="004E0B4E" w:rsidP="00D067EF">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14.3.</w:t>
      </w:r>
      <w:r w:rsidR="00D067EF" w:rsidRPr="00AB4DDC">
        <w:rPr>
          <w:rFonts w:eastAsia="Verdana" w:cs="Arial"/>
          <w:szCs w:val="24"/>
          <w:lang w:val="mn-MN"/>
        </w:rPr>
        <w:t xml:space="preserve">Хяналт шалгалтыг мэдээлэлд суурилсан хэлбэрээр хялбаршуулсан журмаар явуулж болно. </w:t>
      </w:r>
    </w:p>
    <w:p w:rsidR="00D067EF" w:rsidRPr="00AB4DDC" w:rsidRDefault="00D067EF" w:rsidP="00D067EF">
      <w:pPr>
        <w:spacing w:after="100" w:afterAutospacing="1" w:line="240" w:lineRule="auto"/>
        <w:contextualSpacing/>
        <w:jc w:val="both"/>
        <w:rPr>
          <w:rFonts w:eastAsia="Verdana" w:cs="Arial"/>
          <w:szCs w:val="24"/>
          <w:lang w:val="mn-MN"/>
        </w:rPr>
      </w:pPr>
    </w:p>
    <w:p w:rsidR="00D067EF" w:rsidRPr="00AB4DDC" w:rsidRDefault="00D067EF" w:rsidP="00D067EF">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14.</w:t>
      </w:r>
      <w:r w:rsidR="004E0B4E" w:rsidRPr="00AB4DDC">
        <w:rPr>
          <w:rFonts w:eastAsia="Verdana" w:cs="Arial"/>
          <w:szCs w:val="24"/>
          <w:lang w:val="mn-MN"/>
        </w:rPr>
        <w:t>4</w:t>
      </w:r>
      <w:r w:rsidRPr="00AB4DDC">
        <w:rPr>
          <w:rFonts w:eastAsia="Verdana" w:cs="Arial"/>
          <w:szCs w:val="24"/>
          <w:lang w:val="mn-MN"/>
        </w:rPr>
        <w:t>.Хяналт шалгалтыг хялбаршуулсан журмаар зохион байгуулах журмыг энэ хуульд нийцүүлэн тухайн хяналт</w:t>
      </w:r>
      <w:r w:rsidR="00D10F87" w:rsidRPr="00AB4DDC">
        <w:rPr>
          <w:rFonts w:eastAsia="Verdana" w:cs="Arial"/>
          <w:szCs w:val="24"/>
          <w:lang w:val="mn-MN"/>
        </w:rPr>
        <w:t xml:space="preserve"> шалгалтын</w:t>
      </w:r>
      <w:r w:rsidRPr="00AB4DDC">
        <w:rPr>
          <w:rFonts w:eastAsia="Verdana" w:cs="Arial"/>
          <w:szCs w:val="24"/>
          <w:lang w:val="mn-MN"/>
        </w:rPr>
        <w:t xml:space="preserve"> асуудлыг эрхэлсэн Засгийн газрын гишүүн батална.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bCs/>
          <w:szCs w:val="24"/>
          <w:lang w:val="mn-MN"/>
        </w:rPr>
        <w:t>1</w:t>
      </w:r>
      <w:r w:rsidR="004E0B4E" w:rsidRPr="00AB4DDC">
        <w:rPr>
          <w:rFonts w:eastAsia="Times New Roman" w:cs="Arial"/>
          <w:bCs/>
          <w:szCs w:val="24"/>
          <w:lang w:val="mn-MN"/>
        </w:rPr>
        <w:t>4</w:t>
      </w:r>
      <w:r w:rsidRPr="00AB4DDC">
        <w:rPr>
          <w:rFonts w:eastAsia="Times New Roman" w:cs="Arial"/>
          <w:bCs/>
          <w:szCs w:val="24"/>
          <w:lang w:val="mn-MN"/>
        </w:rPr>
        <w:t>.</w:t>
      </w:r>
      <w:r w:rsidR="004E0B4E" w:rsidRPr="00AB4DDC">
        <w:rPr>
          <w:rFonts w:eastAsia="Times New Roman" w:cs="Arial"/>
          <w:bCs/>
          <w:szCs w:val="24"/>
          <w:lang w:val="mn-MN"/>
        </w:rPr>
        <w:t>5</w:t>
      </w:r>
      <w:r w:rsidRPr="00AB4DDC">
        <w:rPr>
          <w:rFonts w:eastAsia="Times New Roman" w:cs="Arial"/>
          <w:bCs/>
          <w:szCs w:val="24"/>
          <w:lang w:val="mn-MN"/>
        </w:rPr>
        <w:t>.</w:t>
      </w:r>
      <w:r w:rsidRPr="00AB4DDC">
        <w:rPr>
          <w:rFonts w:eastAsia="Times New Roman" w:cs="Arial"/>
          <w:szCs w:val="24"/>
          <w:lang w:val="mn-MN"/>
        </w:rPr>
        <w:t>Хяналт шалгалтын байгууллага,  ул</w:t>
      </w:r>
      <w:r w:rsidR="00D45F3B" w:rsidRPr="00AB4DDC">
        <w:rPr>
          <w:rFonts w:eastAsia="Times New Roman" w:cs="Arial"/>
          <w:szCs w:val="24"/>
          <w:lang w:val="mn-MN"/>
        </w:rPr>
        <w:t>сын байцаагч</w:t>
      </w:r>
      <w:r w:rsidRPr="00AB4DDC">
        <w:rPr>
          <w:rFonts w:eastAsia="Times New Roman" w:cs="Arial"/>
          <w:szCs w:val="24"/>
          <w:lang w:val="mn-MN"/>
        </w:rPr>
        <w:t xml:space="preserve"> нь хуулийг чанд сахиж, хүний эрх, эрх чөлөөг хүндэтгэж, үндэс, угсаа, хэл, арьсны өнгө, нас, хүйс, нийгмийн гарал, байдал, хөрөнгө чинээ, эрхэлсэн ажил, албан тушаал, шашин шүтлэг, үзэл бодол, боловсролоор нь ялгаварлахгүйгээр хүний эрх, эрх чөлөөг хамгаалах үүрэгтэй.</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b/>
          <w:bCs/>
          <w:szCs w:val="24"/>
          <w:lang w:val="mn-MN"/>
        </w:rPr>
      </w:pPr>
    </w:p>
    <w:p w:rsidR="00771CEF" w:rsidRPr="00AB4DDC" w:rsidRDefault="00771CEF" w:rsidP="00894437">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lastRenderedPageBreak/>
        <w:t>1</w:t>
      </w:r>
      <w:r w:rsidR="004E0B4E" w:rsidRPr="00AB4DDC">
        <w:rPr>
          <w:rFonts w:eastAsia="Times New Roman" w:cs="Arial"/>
          <w:szCs w:val="24"/>
          <w:lang w:val="mn-MN"/>
        </w:rPr>
        <w:t>4</w:t>
      </w:r>
      <w:r w:rsidRPr="00AB4DDC">
        <w:rPr>
          <w:rFonts w:eastAsia="Times New Roman" w:cs="Arial"/>
          <w:szCs w:val="24"/>
          <w:lang w:val="mn-MN"/>
        </w:rPr>
        <w:t>.</w:t>
      </w:r>
      <w:r w:rsidR="004E0B4E" w:rsidRPr="00AB4DDC">
        <w:rPr>
          <w:rFonts w:eastAsia="Times New Roman" w:cs="Arial"/>
          <w:szCs w:val="24"/>
          <w:lang w:val="mn-MN"/>
        </w:rPr>
        <w:t>6</w:t>
      </w:r>
      <w:r w:rsidRPr="00AB4DDC">
        <w:rPr>
          <w:rFonts w:eastAsia="Times New Roman" w:cs="Arial"/>
          <w:szCs w:val="24"/>
          <w:lang w:val="mn-MN"/>
        </w:rPr>
        <w:t>.Улс</w:t>
      </w:r>
      <w:r w:rsidR="00D45F3B" w:rsidRPr="00AB4DDC">
        <w:rPr>
          <w:rFonts w:eastAsia="Times New Roman" w:cs="Arial"/>
          <w:szCs w:val="24"/>
          <w:lang w:val="mn-MN"/>
        </w:rPr>
        <w:t xml:space="preserve">ын байцаагч </w:t>
      </w:r>
      <w:r w:rsidRPr="00AB4DDC">
        <w:rPr>
          <w:rFonts w:eastAsia="Times New Roman" w:cs="Arial"/>
          <w:szCs w:val="24"/>
          <w:lang w:val="mn-MN"/>
        </w:rPr>
        <w:t>нь хуульд заасан үндэслэл, журмын дагуу хүн, хуулийн этгээдийн эрхийг хязгаарлах арга хэмжээг хэрэгжүүлэх тохиолдолд арга хэмжээ авах болсон үндэслэл, шалтгааныг тухайн этгээдэд мэдэгдэж, эрх, үүрэг</w:t>
      </w:r>
      <w:r w:rsidR="006707E3" w:rsidRPr="00AB4DDC">
        <w:rPr>
          <w:rFonts w:eastAsia="Times New Roman" w:cs="Arial"/>
          <w:szCs w:val="24"/>
          <w:lang w:val="mn-MN"/>
        </w:rPr>
        <w:t xml:space="preserve"> болон</w:t>
      </w:r>
      <w:r w:rsidRPr="00AB4DDC">
        <w:rPr>
          <w:rFonts w:eastAsia="Times New Roman" w:cs="Arial"/>
          <w:szCs w:val="24"/>
          <w:lang w:val="mn-MN"/>
        </w:rPr>
        <w:t xml:space="preserve"> гомдол гаргах </w:t>
      </w:r>
      <w:r w:rsidR="00A92C07" w:rsidRPr="00AB4DDC">
        <w:rPr>
          <w:rFonts w:eastAsia="Times New Roman" w:cs="Arial"/>
          <w:szCs w:val="24"/>
          <w:lang w:val="mn-MN"/>
        </w:rPr>
        <w:t xml:space="preserve">журмын </w:t>
      </w:r>
      <w:r w:rsidRPr="00AB4DDC">
        <w:rPr>
          <w:rFonts w:eastAsia="Times New Roman" w:cs="Arial"/>
          <w:szCs w:val="24"/>
          <w:lang w:val="mn-MN"/>
        </w:rPr>
        <w:t>тайлбарлаж өгөх үүрэгтэй.</w:t>
      </w:r>
    </w:p>
    <w:p w:rsidR="00026168" w:rsidRPr="00AB4DDC" w:rsidRDefault="00026168" w:rsidP="00894437">
      <w:pPr>
        <w:shd w:val="clear" w:color="auto" w:fill="FFFFFF"/>
        <w:spacing w:after="100" w:afterAutospacing="1" w:line="240" w:lineRule="auto"/>
        <w:ind w:firstLine="720"/>
        <w:contextualSpacing/>
        <w:jc w:val="both"/>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4E0B4E" w:rsidRPr="00AB4DDC">
        <w:rPr>
          <w:rFonts w:eastAsia="Times New Roman" w:cs="Arial"/>
          <w:szCs w:val="24"/>
          <w:lang w:val="mn-MN"/>
        </w:rPr>
        <w:t>4</w:t>
      </w:r>
      <w:r w:rsidRPr="00AB4DDC">
        <w:rPr>
          <w:rFonts w:eastAsia="Times New Roman" w:cs="Arial"/>
          <w:szCs w:val="24"/>
          <w:lang w:val="mn-MN"/>
        </w:rPr>
        <w:t>.</w:t>
      </w:r>
      <w:r w:rsidR="004E0B4E" w:rsidRPr="00AB4DDC">
        <w:rPr>
          <w:rFonts w:eastAsia="Times New Roman" w:cs="Arial"/>
          <w:szCs w:val="24"/>
          <w:lang w:val="mn-MN"/>
        </w:rPr>
        <w:t>7</w:t>
      </w:r>
      <w:r w:rsidRPr="00AB4DDC">
        <w:rPr>
          <w:rFonts w:eastAsia="Times New Roman" w:cs="Arial"/>
          <w:szCs w:val="24"/>
          <w:lang w:val="mn-MN"/>
        </w:rPr>
        <w:t>.</w:t>
      </w:r>
      <w:bookmarkStart w:id="4" w:name="_Hlk28019716"/>
      <w:r w:rsidR="00D45F3B" w:rsidRPr="00AB4DDC">
        <w:rPr>
          <w:rFonts w:eastAsia="Times New Roman" w:cs="Arial"/>
          <w:szCs w:val="24"/>
          <w:lang w:val="mn-MN"/>
        </w:rPr>
        <w:t xml:space="preserve">Улсын байцаагч </w:t>
      </w:r>
      <w:bookmarkEnd w:id="4"/>
      <w:r w:rsidRPr="00AB4DDC">
        <w:rPr>
          <w:rFonts w:eastAsia="Times New Roman" w:cs="Arial"/>
          <w:szCs w:val="24"/>
          <w:lang w:val="mn-MN"/>
        </w:rPr>
        <w:t>хяналт шалгалт явуулахдаа бусадтай хүндэтгэлтэй харьцаж, зүй бус үг хэллэг хэрэглэхгүй байж, өөрийн шаардлагыг үндэслэлтэй, ойлгомжтой хэлбэрээр илэрхийлэх үүрэгтэй.</w:t>
      </w:r>
    </w:p>
    <w:p w:rsidR="00026168" w:rsidRPr="00AB4DDC" w:rsidRDefault="00026168" w:rsidP="00894437">
      <w:pPr>
        <w:shd w:val="clear" w:color="auto" w:fill="FFFFFF"/>
        <w:spacing w:after="100" w:afterAutospacing="1" w:line="240" w:lineRule="auto"/>
        <w:ind w:firstLine="720"/>
        <w:contextualSpacing/>
        <w:jc w:val="both"/>
        <w:rPr>
          <w:rFonts w:eastAsia="Times New Roman" w:cs="Arial"/>
          <w:szCs w:val="24"/>
          <w:lang w:val="mn-MN"/>
        </w:rPr>
      </w:pPr>
    </w:p>
    <w:p w:rsidR="00771CEF" w:rsidRPr="00AB4DDC" w:rsidRDefault="00D45F3B" w:rsidP="00894437">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4E0B4E" w:rsidRPr="00AB4DDC">
        <w:rPr>
          <w:rFonts w:eastAsia="Times New Roman" w:cs="Arial"/>
          <w:szCs w:val="24"/>
          <w:lang w:val="mn-MN"/>
        </w:rPr>
        <w:t>4</w:t>
      </w:r>
      <w:r w:rsidRPr="00AB4DDC">
        <w:rPr>
          <w:rFonts w:eastAsia="Times New Roman" w:cs="Arial"/>
          <w:szCs w:val="24"/>
          <w:lang w:val="mn-MN"/>
        </w:rPr>
        <w:t>.</w:t>
      </w:r>
      <w:r w:rsidR="004E0B4E" w:rsidRPr="00AB4DDC">
        <w:rPr>
          <w:rFonts w:eastAsia="Times New Roman" w:cs="Arial"/>
          <w:szCs w:val="24"/>
          <w:lang w:val="mn-MN"/>
        </w:rPr>
        <w:t>8</w:t>
      </w:r>
      <w:r w:rsidRPr="00AB4DDC">
        <w:rPr>
          <w:rFonts w:eastAsia="Times New Roman" w:cs="Arial"/>
          <w:szCs w:val="24"/>
          <w:lang w:val="mn-MN"/>
        </w:rPr>
        <w:t xml:space="preserve">.Улсын байцаагч </w:t>
      </w:r>
      <w:r w:rsidR="00771CEF" w:rsidRPr="00AB4DDC">
        <w:rPr>
          <w:rFonts w:eastAsia="Times New Roman" w:cs="Arial"/>
          <w:szCs w:val="24"/>
          <w:lang w:val="mn-MN"/>
        </w:rPr>
        <w:t>үүргээ хэрэгжүүлэхдээ өөрийн албан тушаал, нэрийг хэлж,  албаны үнэмлэхийг үзүүлнэ.</w:t>
      </w:r>
    </w:p>
    <w:p w:rsidR="00026168" w:rsidRPr="00AB4DDC" w:rsidRDefault="00026168" w:rsidP="00894437">
      <w:pPr>
        <w:shd w:val="clear" w:color="auto" w:fill="FFFFFF"/>
        <w:spacing w:after="100" w:afterAutospacing="1" w:line="240" w:lineRule="auto"/>
        <w:ind w:firstLine="720"/>
        <w:contextualSpacing/>
        <w:jc w:val="both"/>
        <w:rPr>
          <w:rFonts w:eastAsia="Times New Roman" w:cs="Arial"/>
          <w:szCs w:val="24"/>
          <w:lang w:val="mn-MN"/>
        </w:rPr>
      </w:pPr>
    </w:p>
    <w:p w:rsidR="00771CEF" w:rsidRPr="00AB4DDC" w:rsidRDefault="00D45F3B" w:rsidP="00894437">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4E0B4E" w:rsidRPr="00AB4DDC">
        <w:rPr>
          <w:rFonts w:eastAsia="Times New Roman" w:cs="Arial"/>
          <w:szCs w:val="24"/>
          <w:lang w:val="mn-MN"/>
        </w:rPr>
        <w:t>4</w:t>
      </w:r>
      <w:r w:rsidRPr="00AB4DDC">
        <w:rPr>
          <w:rFonts w:eastAsia="Times New Roman" w:cs="Arial"/>
          <w:szCs w:val="24"/>
          <w:lang w:val="mn-MN"/>
        </w:rPr>
        <w:t>.</w:t>
      </w:r>
      <w:r w:rsidR="004E0B4E" w:rsidRPr="00AB4DDC">
        <w:rPr>
          <w:rFonts w:eastAsia="Times New Roman" w:cs="Arial"/>
          <w:szCs w:val="24"/>
          <w:lang w:val="mn-MN"/>
        </w:rPr>
        <w:t>7</w:t>
      </w:r>
      <w:r w:rsidRPr="00AB4DDC">
        <w:rPr>
          <w:rFonts w:eastAsia="Times New Roman" w:cs="Arial"/>
          <w:szCs w:val="24"/>
          <w:lang w:val="mn-MN"/>
        </w:rPr>
        <w:t xml:space="preserve">.Улсын байцаагч </w:t>
      </w:r>
      <w:r w:rsidR="00771CEF" w:rsidRPr="00AB4DDC">
        <w:rPr>
          <w:rFonts w:eastAsia="Times New Roman" w:cs="Arial"/>
          <w:szCs w:val="24"/>
          <w:lang w:val="mn-MN"/>
        </w:rPr>
        <w:t>үүргээ гүйцэтгэх үедээ</w:t>
      </w:r>
      <w:r w:rsidR="00A92C07" w:rsidRPr="00AB4DDC">
        <w:rPr>
          <w:rFonts w:eastAsia="Times New Roman" w:cs="Arial"/>
          <w:szCs w:val="24"/>
          <w:lang w:val="mn-MN"/>
        </w:rPr>
        <w:t xml:space="preserve"> </w:t>
      </w:r>
      <w:r w:rsidRPr="00AB4DDC">
        <w:rPr>
          <w:rFonts w:eastAsia="Times New Roman" w:cs="Arial"/>
          <w:szCs w:val="24"/>
          <w:lang w:val="mn-MN"/>
        </w:rPr>
        <w:t xml:space="preserve">дууны, </w:t>
      </w:r>
      <w:r w:rsidR="00771CEF" w:rsidRPr="00AB4DDC">
        <w:rPr>
          <w:rFonts w:eastAsia="Times New Roman" w:cs="Arial"/>
          <w:szCs w:val="24"/>
          <w:lang w:val="mn-MN"/>
        </w:rPr>
        <w:t>дуу-дүрсний</w:t>
      </w:r>
      <w:r w:rsidR="00794185" w:rsidRPr="00AB4DDC">
        <w:rPr>
          <w:rFonts w:eastAsia="Times New Roman" w:cs="Arial"/>
          <w:szCs w:val="24"/>
          <w:lang w:val="mn-MN"/>
        </w:rPr>
        <w:t xml:space="preserve"> бичлэг хийх</w:t>
      </w:r>
      <w:r w:rsidR="00A92C07" w:rsidRPr="00AB4DDC">
        <w:rPr>
          <w:rFonts w:eastAsia="Times New Roman" w:cs="Arial"/>
          <w:szCs w:val="24"/>
          <w:lang w:val="mn-MN"/>
        </w:rPr>
        <w:t xml:space="preserve">, </w:t>
      </w:r>
      <w:r w:rsidR="00794185" w:rsidRPr="00AB4DDC">
        <w:rPr>
          <w:rFonts w:eastAsia="Times New Roman" w:cs="Arial"/>
          <w:szCs w:val="24"/>
          <w:lang w:val="mn-MN"/>
        </w:rPr>
        <w:t xml:space="preserve">бусад шаардлагатай техник хэрэгсэл, багаж </w:t>
      </w:r>
      <w:r w:rsidR="00771CEF" w:rsidRPr="00AB4DDC">
        <w:rPr>
          <w:rFonts w:eastAsia="Times New Roman" w:cs="Arial"/>
          <w:szCs w:val="24"/>
          <w:lang w:val="mn-MN"/>
        </w:rPr>
        <w:t>ашиглаж болно.</w:t>
      </w:r>
    </w:p>
    <w:p w:rsidR="00026168" w:rsidRPr="00AB4DDC" w:rsidRDefault="00026168" w:rsidP="00894437">
      <w:pPr>
        <w:shd w:val="clear" w:color="auto" w:fill="FFFFFF"/>
        <w:spacing w:after="100" w:afterAutospacing="1" w:line="240" w:lineRule="auto"/>
        <w:ind w:firstLine="720"/>
        <w:contextualSpacing/>
        <w:jc w:val="both"/>
        <w:rPr>
          <w:rFonts w:eastAsia="Times New Roman" w:cs="Arial"/>
          <w:szCs w:val="24"/>
          <w:lang w:val="mn-MN"/>
        </w:rPr>
      </w:pPr>
    </w:p>
    <w:p w:rsidR="00771CEF" w:rsidRPr="00AB4DDC" w:rsidRDefault="00D45F3B" w:rsidP="00894437">
      <w:pPr>
        <w:spacing w:after="100" w:afterAutospacing="1" w:line="240" w:lineRule="auto"/>
        <w:ind w:firstLine="720"/>
        <w:contextualSpacing/>
        <w:jc w:val="both"/>
        <w:rPr>
          <w:rFonts w:eastAsia="Times New Roman" w:cs="Arial"/>
          <w:szCs w:val="24"/>
          <w:lang w:val="mn-MN"/>
        </w:rPr>
      </w:pP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w:t>
      </w:r>
      <w:r w:rsidR="004E0B4E" w:rsidRPr="00AB4DDC">
        <w:rPr>
          <w:rFonts w:eastAsia="Verdana" w:cs="Arial"/>
          <w:szCs w:val="24"/>
          <w:lang w:val="mn-MN"/>
        </w:rPr>
        <w:t>8</w:t>
      </w:r>
      <w:r w:rsidRPr="00AB4DDC">
        <w:rPr>
          <w:rFonts w:eastAsia="Verdana" w:cs="Arial"/>
          <w:szCs w:val="24"/>
          <w:lang w:val="mn-MN"/>
        </w:rPr>
        <w:t>.</w:t>
      </w:r>
      <w:r w:rsidR="00771CEF" w:rsidRPr="00AB4DDC">
        <w:rPr>
          <w:rFonts w:eastAsia="Verdana" w:cs="Arial"/>
          <w:szCs w:val="24"/>
          <w:lang w:val="mn-MN"/>
        </w:rPr>
        <w:t>Улсын байцаагч нь хяналт шалг</w:t>
      </w:r>
      <w:r w:rsidR="004B39CF" w:rsidRPr="00AB4DDC">
        <w:rPr>
          <w:rFonts w:eastAsia="Verdana" w:cs="Arial"/>
          <w:szCs w:val="24"/>
          <w:lang w:val="mn-MN"/>
        </w:rPr>
        <w:t>алт хийх обь</w:t>
      </w:r>
      <w:r w:rsidR="00771CEF" w:rsidRPr="00AB4DDC">
        <w:rPr>
          <w:rFonts w:eastAsia="Verdana" w:cs="Arial"/>
          <w:szCs w:val="24"/>
          <w:lang w:val="mn-MN"/>
        </w:rPr>
        <w:t xml:space="preserve">ектод саадгүй нэвтэрнэ.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w:t>
      </w:r>
      <w:r w:rsidR="004E0B4E" w:rsidRPr="00AB4DDC">
        <w:rPr>
          <w:rFonts w:eastAsia="Verdana" w:cs="Arial"/>
          <w:szCs w:val="24"/>
          <w:lang w:val="mn-MN"/>
        </w:rPr>
        <w:t>9</w:t>
      </w:r>
      <w:r w:rsidRPr="00AB4DDC">
        <w:rPr>
          <w:rFonts w:eastAsia="Verdana" w:cs="Arial"/>
          <w:szCs w:val="24"/>
          <w:lang w:val="mn-MN"/>
        </w:rPr>
        <w:t xml:space="preserve">.Улсын байцаагч нь хяналт шалгалт хийхдээ шаардлагатай байр танхим, </w:t>
      </w: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техник хэрэгс</w:t>
      </w:r>
      <w:r w:rsidR="00A45D0F" w:rsidRPr="00AB4DDC">
        <w:rPr>
          <w:rFonts w:eastAsia="Verdana" w:cs="Arial"/>
          <w:szCs w:val="24"/>
          <w:lang w:val="mn-MN"/>
        </w:rPr>
        <w:t xml:space="preserve">лийг </w:t>
      </w:r>
      <w:r w:rsidRPr="00AB4DDC">
        <w:rPr>
          <w:rFonts w:eastAsia="Verdana" w:cs="Arial"/>
          <w:szCs w:val="24"/>
          <w:lang w:val="mn-MN"/>
        </w:rPr>
        <w:t xml:space="preserve">шалгуулагч этгээдээс гаргуулж болно.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w:t>
      </w:r>
      <w:r w:rsidR="004E0B4E" w:rsidRPr="00AB4DDC">
        <w:rPr>
          <w:rFonts w:eastAsia="Verdana" w:cs="Arial"/>
          <w:szCs w:val="24"/>
          <w:lang w:val="mn-MN"/>
        </w:rPr>
        <w:t>10</w:t>
      </w:r>
      <w:r w:rsidRPr="00AB4DDC">
        <w:rPr>
          <w:rFonts w:eastAsia="Verdana" w:cs="Arial"/>
          <w:szCs w:val="24"/>
          <w:lang w:val="mn-MN"/>
        </w:rPr>
        <w:t xml:space="preserve">.Хяналт шалгалтыг шалгуулагч этгээдийн үйл ажиллагаанд аль болох саад учруулахгүйгээр зохион байгуулна.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.1</w:t>
      </w:r>
      <w:r w:rsidR="004E0B4E" w:rsidRPr="00AB4DDC">
        <w:rPr>
          <w:rFonts w:eastAsia="Verdana" w:cs="Arial"/>
          <w:szCs w:val="24"/>
          <w:lang w:val="mn-MN"/>
        </w:rPr>
        <w:t>1</w:t>
      </w:r>
      <w:r w:rsidRPr="00AB4DDC">
        <w:rPr>
          <w:rFonts w:eastAsia="Verdana" w:cs="Arial"/>
          <w:szCs w:val="24"/>
          <w:lang w:val="mn-MN"/>
        </w:rPr>
        <w:t>.</w:t>
      </w:r>
      <w:r w:rsidR="008E0616" w:rsidRPr="00AB4DDC">
        <w:rPr>
          <w:rFonts w:eastAsia="Verdana" w:cs="Arial"/>
          <w:szCs w:val="24"/>
          <w:lang w:val="mn-MN"/>
        </w:rPr>
        <w:t>Хяналт шалгалтын ажиллагаанд</w:t>
      </w:r>
      <w:r w:rsidRPr="00AB4DDC">
        <w:rPr>
          <w:rFonts w:eastAsia="Verdana" w:cs="Arial"/>
          <w:szCs w:val="24"/>
          <w:lang w:val="mn-MN"/>
        </w:rPr>
        <w:t xml:space="preserve"> </w:t>
      </w:r>
      <w:r w:rsidR="00A45D0F" w:rsidRPr="00AB4DDC">
        <w:rPr>
          <w:rFonts w:eastAsia="Verdana" w:cs="Arial"/>
          <w:szCs w:val="24"/>
          <w:lang w:val="mn-MN"/>
        </w:rPr>
        <w:t xml:space="preserve">хяналт шалгалтын </w:t>
      </w:r>
      <w:r w:rsidRPr="00AB4DDC">
        <w:rPr>
          <w:rFonts w:eastAsia="Verdana" w:cs="Arial"/>
          <w:szCs w:val="24"/>
          <w:lang w:val="mn-MN"/>
        </w:rPr>
        <w:t xml:space="preserve">бүрэлдэхүүнээс өөр хүн оролцуулах, байлцуулахыг хориглоно.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1</w:t>
      </w:r>
      <w:r w:rsidR="004E0B4E" w:rsidRPr="00AB4DDC">
        <w:rPr>
          <w:rFonts w:eastAsia="Verdana" w:cs="Arial"/>
          <w:szCs w:val="24"/>
          <w:lang w:val="mn-MN"/>
        </w:rPr>
        <w:t>4</w:t>
      </w:r>
      <w:r w:rsidRPr="00AB4DDC">
        <w:rPr>
          <w:rFonts w:eastAsia="Verdana" w:cs="Arial"/>
          <w:szCs w:val="24"/>
          <w:lang w:val="mn-MN"/>
        </w:rPr>
        <w:t>.1</w:t>
      </w:r>
      <w:r w:rsidR="004E0B4E" w:rsidRPr="00AB4DDC">
        <w:rPr>
          <w:rFonts w:eastAsia="Verdana" w:cs="Arial"/>
          <w:szCs w:val="24"/>
          <w:lang w:val="mn-MN"/>
        </w:rPr>
        <w:t>2</w:t>
      </w:r>
      <w:r w:rsidRPr="00AB4DDC">
        <w:rPr>
          <w:rFonts w:eastAsia="Verdana" w:cs="Arial"/>
          <w:szCs w:val="24"/>
          <w:lang w:val="mn-MN"/>
        </w:rPr>
        <w:t>.Хяналт шалгалтыг шалгуулагч этгэ</w:t>
      </w:r>
      <w:r w:rsidR="00D45F3B" w:rsidRPr="00AB4DDC">
        <w:rPr>
          <w:rFonts w:eastAsia="Verdana" w:cs="Arial"/>
          <w:szCs w:val="24"/>
          <w:lang w:val="mn-MN"/>
        </w:rPr>
        <w:t xml:space="preserve">эдийн эрх бүхий албан тушаалтан, </w:t>
      </w:r>
      <w:r w:rsidRPr="00AB4DDC">
        <w:rPr>
          <w:rFonts w:eastAsia="Verdana" w:cs="Arial"/>
          <w:szCs w:val="24"/>
          <w:lang w:val="mn-MN"/>
        </w:rPr>
        <w:t xml:space="preserve">эсхүл төлөөлөх эрх бүхий албан тушаалтныг байлцуулан тогтоосон хугацаанд бүрэн гүйцэд хийнэ.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.1</w:t>
      </w:r>
      <w:r w:rsidR="00A45D0F" w:rsidRPr="00AB4DDC">
        <w:rPr>
          <w:rFonts w:eastAsia="Verdana" w:cs="Arial"/>
          <w:szCs w:val="24"/>
          <w:lang w:val="mn-MN"/>
        </w:rPr>
        <w:t>3</w:t>
      </w:r>
      <w:r w:rsidRPr="00AB4DDC">
        <w:rPr>
          <w:rFonts w:eastAsia="Verdana" w:cs="Arial"/>
          <w:szCs w:val="24"/>
          <w:lang w:val="mn-MN"/>
        </w:rPr>
        <w:t>.Хянал</w:t>
      </w:r>
      <w:r w:rsidR="0098518A" w:rsidRPr="00AB4DDC">
        <w:rPr>
          <w:rFonts w:eastAsia="Verdana" w:cs="Arial"/>
          <w:szCs w:val="24"/>
          <w:lang w:val="mn-MN"/>
        </w:rPr>
        <w:t>т шалгалтын явцад илэрсэн алдаа</w:t>
      </w:r>
      <w:r w:rsidRPr="00AB4DDC">
        <w:rPr>
          <w:rFonts w:eastAsia="Verdana" w:cs="Arial"/>
          <w:szCs w:val="24"/>
          <w:lang w:val="mn-MN"/>
        </w:rPr>
        <w:t xml:space="preserve"> дутагдлыг таслан зогсоох, түүний шалтгаан, нөхцөлийг арилгах арга хэмжээг холбогдох хуульд заасны дагуу авч хэрэгжүүлнэ.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526FB9" w:rsidRPr="00AB4DDC">
        <w:rPr>
          <w:rFonts w:eastAsia="Verdana" w:cs="Arial"/>
          <w:szCs w:val="24"/>
          <w:lang w:val="mn-MN"/>
        </w:rPr>
        <w:tab/>
      </w: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.1</w:t>
      </w:r>
      <w:r w:rsidR="00A45D0F" w:rsidRPr="00AB4DDC">
        <w:rPr>
          <w:rFonts w:eastAsia="Verdana" w:cs="Arial"/>
          <w:szCs w:val="24"/>
          <w:lang w:val="mn-MN"/>
        </w:rPr>
        <w:t>4</w:t>
      </w:r>
      <w:r w:rsidRPr="00AB4DDC">
        <w:rPr>
          <w:rFonts w:eastAsia="Verdana" w:cs="Arial"/>
          <w:szCs w:val="24"/>
          <w:lang w:val="mn-MN"/>
        </w:rPr>
        <w:t xml:space="preserve">.Улсын байцаагч нь шалгуулагч этгээдээс авсан баримт бичиг, шинжилгээний дээж, нотлох баримтын бүрэн бүтэн, аюулгүй байдлыг хариуцна.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526FB9" w:rsidRPr="00AB4DDC">
        <w:rPr>
          <w:rFonts w:eastAsia="Verdana" w:cs="Arial"/>
          <w:szCs w:val="24"/>
          <w:lang w:val="mn-MN"/>
        </w:rPr>
        <w:tab/>
      </w: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.1</w:t>
      </w:r>
      <w:r w:rsidR="00BD730C" w:rsidRPr="00AB4DDC">
        <w:rPr>
          <w:rFonts w:eastAsia="Verdana" w:cs="Arial"/>
          <w:szCs w:val="24"/>
          <w:lang w:val="mn-MN"/>
        </w:rPr>
        <w:t>5</w:t>
      </w:r>
      <w:r w:rsidRPr="00AB4DDC">
        <w:rPr>
          <w:rFonts w:eastAsia="Verdana" w:cs="Arial"/>
          <w:szCs w:val="24"/>
          <w:lang w:val="mn-MN"/>
        </w:rPr>
        <w:t>.Хяналт шалгалтын явцад мэргэжлийн байгууллага, шинжээч, шинжилгээний байгууллагаар дүгнэлт гаргуулж болно.</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1</w:t>
      </w:r>
      <w:r w:rsidR="004E0B4E" w:rsidRPr="00AB4DDC">
        <w:rPr>
          <w:rFonts w:eastAsia="Verdana" w:cs="Arial"/>
          <w:szCs w:val="24"/>
          <w:lang w:val="mn-MN"/>
        </w:rPr>
        <w:t>4</w:t>
      </w:r>
      <w:r w:rsidRPr="00AB4DDC">
        <w:rPr>
          <w:rFonts w:eastAsia="Verdana" w:cs="Arial"/>
          <w:szCs w:val="24"/>
          <w:lang w:val="mn-MN"/>
        </w:rPr>
        <w:t>.1</w:t>
      </w:r>
      <w:r w:rsidR="004E0B4E" w:rsidRPr="00AB4DDC">
        <w:rPr>
          <w:rFonts w:eastAsia="Verdana" w:cs="Arial"/>
          <w:szCs w:val="24"/>
          <w:lang w:val="mn-MN"/>
        </w:rPr>
        <w:t>6</w:t>
      </w:r>
      <w:r w:rsidRPr="00AB4DDC">
        <w:rPr>
          <w:rFonts w:eastAsia="Verdana" w:cs="Arial"/>
          <w:szCs w:val="24"/>
          <w:lang w:val="mn-MN"/>
        </w:rPr>
        <w:t xml:space="preserve">.Улсын байцаагч нь хяналт шалгалтыг хэрэгжүүлэх явцдаа холбогдох хууль тогтоомж, </w:t>
      </w:r>
      <w:r w:rsidR="00526FB9" w:rsidRPr="00AB4DDC">
        <w:rPr>
          <w:rFonts w:eastAsia="Verdana" w:cs="Arial"/>
          <w:szCs w:val="24"/>
          <w:lang w:val="mn-MN"/>
        </w:rPr>
        <w:t xml:space="preserve">захиргааны хэм хэмжээний акт, </w:t>
      </w:r>
      <w:r w:rsidRPr="00AB4DDC">
        <w:rPr>
          <w:rFonts w:eastAsia="Verdana" w:cs="Arial"/>
          <w:szCs w:val="24"/>
          <w:lang w:val="mn-MN"/>
        </w:rPr>
        <w:t>стандартыг сурталчилж, шалгуулагч этгээд</w:t>
      </w:r>
      <w:r w:rsidR="008E0616" w:rsidRPr="00AB4DDC">
        <w:rPr>
          <w:rFonts w:eastAsia="Verdana" w:cs="Arial"/>
          <w:szCs w:val="24"/>
          <w:lang w:val="mn-MN"/>
        </w:rPr>
        <w:t>эд</w:t>
      </w:r>
      <w:r w:rsidRPr="00AB4DDC">
        <w:rPr>
          <w:rFonts w:eastAsia="Verdana" w:cs="Arial"/>
          <w:szCs w:val="24"/>
          <w:lang w:val="mn-MN"/>
        </w:rPr>
        <w:t xml:space="preserve"> эрсдэлийн ангиллыг танилцуулж, эрсдэлийг бууруулах талаар мэргэжил арга зүйн зөвлөгөө өгнө.</w:t>
      </w:r>
    </w:p>
    <w:p w:rsidR="00771CEF" w:rsidRPr="00AB4DDC" w:rsidRDefault="00771CEF" w:rsidP="00894437">
      <w:pPr>
        <w:spacing w:after="100" w:afterAutospacing="1" w:line="240" w:lineRule="auto"/>
        <w:contextualSpacing/>
        <w:jc w:val="both"/>
        <w:rPr>
          <w:rFonts w:eastAsia="Verdana" w:cs="Arial"/>
          <w:szCs w:val="24"/>
          <w:lang w:val="mn-MN"/>
        </w:rPr>
      </w:pPr>
    </w:p>
    <w:p w:rsidR="00026168" w:rsidRPr="00AB4DDC" w:rsidRDefault="0098518A" w:rsidP="00026168">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026168" w:rsidRPr="00AB4DDC">
        <w:rPr>
          <w:rFonts w:eastAsia="Verdana" w:cs="Arial"/>
          <w:szCs w:val="24"/>
          <w:lang w:val="mn-MN"/>
        </w:rPr>
        <w:tab/>
      </w:r>
      <w:r w:rsidRPr="00AB4DDC">
        <w:rPr>
          <w:rFonts w:eastAsia="Verdana" w:cs="Arial"/>
          <w:szCs w:val="24"/>
          <w:lang w:val="mn-MN"/>
        </w:rPr>
        <w:t>1</w:t>
      </w:r>
      <w:r w:rsidR="004E0B4E" w:rsidRPr="00AB4DDC">
        <w:rPr>
          <w:rFonts w:eastAsia="Verdana" w:cs="Arial"/>
          <w:szCs w:val="24"/>
          <w:lang w:val="mn-MN"/>
        </w:rPr>
        <w:t>4</w:t>
      </w:r>
      <w:r w:rsidRPr="00AB4DDC">
        <w:rPr>
          <w:rFonts w:eastAsia="Verdana" w:cs="Arial"/>
          <w:szCs w:val="24"/>
          <w:lang w:val="mn-MN"/>
        </w:rPr>
        <w:t>.1</w:t>
      </w:r>
      <w:r w:rsidR="004E0B4E" w:rsidRPr="00AB4DDC">
        <w:rPr>
          <w:rFonts w:eastAsia="Verdana" w:cs="Arial"/>
          <w:szCs w:val="24"/>
          <w:lang w:val="mn-MN"/>
        </w:rPr>
        <w:t>7</w:t>
      </w:r>
      <w:r w:rsidRPr="00AB4DDC">
        <w:rPr>
          <w:rFonts w:eastAsia="Verdana" w:cs="Arial"/>
          <w:szCs w:val="24"/>
          <w:lang w:val="mn-MN"/>
        </w:rPr>
        <w:t>.</w:t>
      </w:r>
      <w:r w:rsidR="00771CEF" w:rsidRPr="00AB4DDC">
        <w:rPr>
          <w:rFonts w:eastAsia="Verdana" w:cs="Arial"/>
          <w:szCs w:val="24"/>
          <w:lang w:val="mn-MN"/>
        </w:rPr>
        <w:t>Шалгуулагч этгээдийн зүгээс хяналт шалгалтын ажилд саад учруулах, шаардлагатай баримт материалыг гаргаж өгөхгүй байх, хяналт шалгалтын дүнг хүлээн зөвшөөрөөгүй нь хяналт шалгалты</w:t>
      </w:r>
      <w:r w:rsidR="00BD730C" w:rsidRPr="00AB4DDC">
        <w:rPr>
          <w:rFonts w:eastAsia="Verdana" w:cs="Arial"/>
          <w:szCs w:val="24"/>
          <w:lang w:val="mn-MN"/>
        </w:rPr>
        <w:t xml:space="preserve">н ажиллагааг зогсоох, </w:t>
      </w:r>
      <w:r w:rsidR="00771CEF" w:rsidRPr="00AB4DDC">
        <w:rPr>
          <w:rFonts w:eastAsia="Verdana" w:cs="Arial"/>
          <w:szCs w:val="24"/>
          <w:lang w:val="mn-MN"/>
        </w:rPr>
        <w:t>хойшлуулах үндэслэл болохгүй.</w:t>
      </w:r>
    </w:p>
    <w:p w:rsidR="00026168" w:rsidRPr="00AB4DDC" w:rsidRDefault="00026168" w:rsidP="00026168">
      <w:pPr>
        <w:spacing w:after="100" w:afterAutospacing="1" w:line="240" w:lineRule="auto"/>
        <w:contextualSpacing/>
        <w:jc w:val="both"/>
        <w:rPr>
          <w:rFonts w:eastAsia="Verdana" w:cs="Arial"/>
          <w:szCs w:val="24"/>
          <w:lang w:val="mn-MN"/>
        </w:rPr>
      </w:pPr>
    </w:p>
    <w:p w:rsidR="00771CEF" w:rsidRPr="00AB4DDC" w:rsidRDefault="00771CEF" w:rsidP="00026168">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lastRenderedPageBreak/>
        <w:t>1</w:t>
      </w:r>
      <w:r w:rsidR="004E0B4E" w:rsidRPr="00AB4DDC">
        <w:rPr>
          <w:rFonts w:eastAsia="Verdana" w:cs="Arial"/>
          <w:szCs w:val="24"/>
          <w:lang w:val="mn-MN"/>
        </w:rPr>
        <w:t>4</w:t>
      </w:r>
      <w:r w:rsidRPr="00AB4DDC">
        <w:rPr>
          <w:rFonts w:eastAsia="Verdana" w:cs="Arial"/>
          <w:szCs w:val="24"/>
          <w:lang w:val="mn-MN"/>
        </w:rPr>
        <w:t>.</w:t>
      </w:r>
      <w:r w:rsidR="00BD730C" w:rsidRPr="00AB4DDC">
        <w:rPr>
          <w:rFonts w:eastAsia="Verdana" w:cs="Arial"/>
          <w:szCs w:val="24"/>
          <w:lang w:val="mn-MN"/>
        </w:rPr>
        <w:t>18</w:t>
      </w:r>
      <w:r w:rsidRPr="00AB4DDC">
        <w:rPr>
          <w:rFonts w:eastAsia="Verdana" w:cs="Arial"/>
          <w:szCs w:val="24"/>
          <w:lang w:val="mn-MN"/>
        </w:rPr>
        <w:t>.Шаардлагатай бол хяналт шалгалтын бүрэлдэхүүнд төрийн болон төрийн бус мэргэжлийн байгууллага,</w:t>
      </w:r>
      <w:r w:rsidR="00BD730C" w:rsidRPr="00AB4DDC">
        <w:rPr>
          <w:rFonts w:eastAsia="Verdana" w:cs="Arial"/>
          <w:szCs w:val="24"/>
          <w:lang w:val="mn-MN"/>
        </w:rPr>
        <w:t xml:space="preserve"> </w:t>
      </w:r>
      <w:r w:rsidRPr="00AB4DDC">
        <w:rPr>
          <w:rFonts w:eastAsia="Verdana" w:cs="Arial"/>
          <w:szCs w:val="24"/>
          <w:lang w:val="mn-MN"/>
        </w:rPr>
        <w:t xml:space="preserve">мэргэжилтэн, шинжээч, иргэн, хэвлэл мэдээлийн ажилтныг оролцуулж болно.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D162CF" w:rsidP="00894437">
      <w:pPr>
        <w:autoSpaceDE w:val="0"/>
        <w:autoSpaceDN w:val="0"/>
        <w:adjustRightInd w:val="0"/>
        <w:spacing w:after="100" w:afterAutospacing="1" w:line="240" w:lineRule="auto"/>
        <w:ind w:firstLine="720"/>
        <w:contextualSpacing/>
        <w:jc w:val="both"/>
        <w:rPr>
          <w:rFonts w:eastAsia="Times New Roman" w:cs="Arial"/>
          <w:b/>
          <w:szCs w:val="24"/>
          <w:lang w:val="mn-MN" w:bidi="bo-CN"/>
        </w:rPr>
      </w:pPr>
      <w:r w:rsidRPr="00AB4DDC">
        <w:rPr>
          <w:rFonts w:eastAsia="Times New Roman" w:cs="Arial"/>
          <w:b/>
          <w:szCs w:val="24"/>
          <w:lang w:val="mn-MN" w:bidi="bo-CN"/>
        </w:rPr>
        <w:t>1</w:t>
      </w:r>
      <w:r w:rsidR="00643C80" w:rsidRPr="00AB4DDC">
        <w:rPr>
          <w:rFonts w:eastAsia="Times New Roman" w:cs="Arial"/>
          <w:b/>
          <w:szCs w:val="24"/>
          <w:lang w:val="mn-MN" w:bidi="bo-CN"/>
        </w:rPr>
        <w:t>5</w:t>
      </w:r>
      <w:r w:rsidRPr="00AB4DDC">
        <w:rPr>
          <w:rFonts w:eastAsia="Times New Roman" w:cs="Arial"/>
          <w:b/>
          <w:szCs w:val="24"/>
          <w:lang w:val="mn-MN" w:bidi="bo-CN"/>
        </w:rPr>
        <w:t xml:space="preserve"> дугаар зүйл.</w:t>
      </w:r>
      <w:r w:rsidR="00771CEF" w:rsidRPr="00AB4DDC">
        <w:rPr>
          <w:rFonts w:eastAsia="Times New Roman" w:cs="Arial"/>
          <w:b/>
          <w:szCs w:val="24"/>
          <w:lang w:val="mn-MN" w:bidi="bo-CN"/>
        </w:rPr>
        <w:t>Хяналт шалгалтын дүгнэлт</w:t>
      </w:r>
    </w:p>
    <w:p w:rsidR="00026168" w:rsidRPr="00AB4DDC" w:rsidRDefault="00026168" w:rsidP="00894437">
      <w:pPr>
        <w:spacing w:after="100" w:afterAutospacing="1" w:line="240" w:lineRule="auto"/>
        <w:ind w:firstLine="720"/>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643C80" w:rsidRPr="00AB4DDC">
        <w:rPr>
          <w:rFonts w:eastAsia="Verdana" w:cs="Arial"/>
          <w:szCs w:val="24"/>
          <w:lang w:val="mn-MN"/>
        </w:rPr>
        <w:t>5</w:t>
      </w:r>
      <w:r w:rsidRPr="00AB4DDC">
        <w:rPr>
          <w:rFonts w:eastAsia="Verdana" w:cs="Arial"/>
          <w:szCs w:val="24"/>
          <w:lang w:val="mn-MN"/>
        </w:rPr>
        <w:t xml:space="preserve">.1.Улсын байцаагч, </w:t>
      </w:r>
      <w:r w:rsidR="00A92C07" w:rsidRPr="00AB4DDC">
        <w:rPr>
          <w:rFonts w:eastAsia="Verdana" w:cs="Arial"/>
          <w:szCs w:val="24"/>
          <w:lang w:val="mn-MN"/>
        </w:rPr>
        <w:t xml:space="preserve">эсхүл </w:t>
      </w:r>
      <w:r w:rsidRPr="00AB4DDC">
        <w:rPr>
          <w:rFonts w:eastAsia="Verdana" w:cs="Arial"/>
          <w:szCs w:val="24"/>
          <w:lang w:val="mn-MN"/>
        </w:rPr>
        <w:t>хяналт шалгалтын ажлын хэсгийн ахлагч хяналт шалгалтын мэдээ, баримт материал</w:t>
      </w:r>
      <w:r w:rsidR="008E0616" w:rsidRPr="00AB4DDC">
        <w:rPr>
          <w:rFonts w:eastAsia="Verdana" w:cs="Arial"/>
          <w:szCs w:val="24"/>
          <w:lang w:val="mn-MN"/>
        </w:rPr>
        <w:t>д үндэслэн</w:t>
      </w:r>
      <w:r w:rsidRPr="00AB4DDC">
        <w:rPr>
          <w:rFonts w:eastAsia="Verdana" w:cs="Arial"/>
          <w:szCs w:val="24"/>
          <w:lang w:val="mn-MN"/>
        </w:rPr>
        <w:t xml:space="preserve"> хяналт шалгалтын дү</w:t>
      </w:r>
      <w:r w:rsidR="00A92C07" w:rsidRPr="00AB4DDC">
        <w:rPr>
          <w:rFonts w:eastAsia="Verdana" w:cs="Arial"/>
          <w:szCs w:val="24"/>
          <w:lang w:val="mn-MN"/>
        </w:rPr>
        <w:t>гнэлтийг</w:t>
      </w:r>
      <w:r w:rsidRPr="00AB4DDC">
        <w:rPr>
          <w:rFonts w:eastAsia="Verdana" w:cs="Arial"/>
          <w:szCs w:val="24"/>
          <w:lang w:val="mn-MN"/>
        </w:rPr>
        <w:t xml:space="preserve"> гаргана.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643C80">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1</w:t>
      </w:r>
      <w:r w:rsidR="00643C80" w:rsidRPr="00AB4DDC">
        <w:rPr>
          <w:rFonts w:eastAsia="Verdana" w:cs="Arial"/>
          <w:szCs w:val="24"/>
          <w:lang w:val="mn-MN"/>
        </w:rPr>
        <w:t>5</w:t>
      </w:r>
      <w:r w:rsidRPr="00AB4DDC">
        <w:rPr>
          <w:rFonts w:eastAsia="Verdana" w:cs="Arial"/>
          <w:szCs w:val="24"/>
          <w:lang w:val="mn-MN"/>
        </w:rPr>
        <w:t>.2.</w:t>
      </w:r>
      <w:r w:rsidR="004174CF" w:rsidRPr="00AB4DDC">
        <w:rPr>
          <w:rFonts w:eastAsia="Verdana" w:cs="Arial"/>
          <w:szCs w:val="24"/>
          <w:lang w:val="mn-MN"/>
        </w:rPr>
        <w:t>Хяналт шалгалтын дүгнэлт</w:t>
      </w:r>
      <w:r w:rsidR="00A92C07" w:rsidRPr="00AB4DDC">
        <w:rPr>
          <w:rFonts w:eastAsia="Verdana" w:cs="Arial"/>
          <w:szCs w:val="24"/>
          <w:lang w:val="mn-MN"/>
        </w:rPr>
        <w:t xml:space="preserve">энд </w:t>
      </w:r>
      <w:r w:rsidR="004174CF" w:rsidRPr="00AB4DDC">
        <w:rPr>
          <w:rFonts w:eastAsia="Verdana" w:cs="Arial"/>
          <w:szCs w:val="24"/>
          <w:lang w:val="mn-MN"/>
        </w:rPr>
        <w:t xml:space="preserve">хяналт шалгалтын зорилго, үндэслэл, илэрсэн алдаа дутагдал, авах арга хэмжээний </w:t>
      </w:r>
      <w:r w:rsidR="00A92C07" w:rsidRPr="00AB4DDC">
        <w:rPr>
          <w:rFonts w:eastAsia="Verdana" w:cs="Arial"/>
          <w:szCs w:val="24"/>
          <w:lang w:val="mn-MN"/>
        </w:rPr>
        <w:t xml:space="preserve">талаарх </w:t>
      </w:r>
      <w:r w:rsidR="004174CF" w:rsidRPr="00AB4DDC">
        <w:rPr>
          <w:rFonts w:eastAsia="Verdana" w:cs="Arial"/>
          <w:szCs w:val="24"/>
          <w:lang w:val="mn-MN"/>
        </w:rPr>
        <w:t>зөвлөмж</w:t>
      </w:r>
      <w:r w:rsidR="00A92C07" w:rsidRPr="00AB4DDC">
        <w:rPr>
          <w:rFonts w:eastAsia="Verdana" w:cs="Arial"/>
          <w:szCs w:val="24"/>
          <w:lang w:val="mn-MN"/>
        </w:rPr>
        <w:t xml:space="preserve"> болон өгөх үүрэг даалгавар, авах арга хэмжээний талаар заасан байна</w:t>
      </w:r>
      <w:r w:rsidR="004174CF" w:rsidRPr="00AB4DDC">
        <w:rPr>
          <w:rFonts w:eastAsia="Verdana" w:cs="Arial"/>
          <w:szCs w:val="24"/>
          <w:lang w:val="mn-MN"/>
        </w:rPr>
        <w:t xml:space="preserve">. </w:t>
      </w:r>
      <w:r w:rsidRPr="00AB4DDC">
        <w:rPr>
          <w:rFonts w:eastAsia="Verdana" w:cs="Arial"/>
          <w:szCs w:val="24"/>
          <w:lang w:val="mn-MN"/>
        </w:rPr>
        <w:t>Хяналт шалгалтын дү</w:t>
      </w:r>
      <w:r w:rsidR="00A92C07" w:rsidRPr="00AB4DDC">
        <w:rPr>
          <w:rFonts w:eastAsia="Verdana" w:cs="Arial"/>
          <w:szCs w:val="24"/>
          <w:lang w:val="mn-MN"/>
        </w:rPr>
        <w:t>гнэлтийг</w:t>
      </w:r>
      <w:r w:rsidRPr="00AB4DDC">
        <w:rPr>
          <w:rFonts w:eastAsia="Verdana" w:cs="Arial"/>
          <w:szCs w:val="24"/>
          <w:lang w:val="mn-MN"/>
        </w:rPr>
        <w:t xml:space="preserve"> шалгуулагч этгээдэд танилцуулж, тэмдэглэлийн хувийг өгнө. </w:t>
      </w:r>
    </w:p>
    <w:p w:rsidR="00771CEF" w:rsidRPr="00AB4DDC" w:rsidRDefault="00771CEF" w:rsidP="00894437">
      <w:pPr>
        <w:spacing w:after="100" w:afterAutospacing="1" w:line="240" w:lineRule="auto"/>
        <w:contextualSpacing/>
        <w:jc w:val="both"/>
        <w:rPr>
          <w:rFonts w:eastAsia="Verdana" w:cs="Arial"/>
          <w:szCs w:val="24"/>
          <w:lang w:val="mn-MN"/>
        </w:rPr>
      </w:pPr>
    </w:p>
    <w:p w:rsidR="004E0B4E" w:rsidRPr="00AB4DDC" w:rsidRDefault="00771CEF" w:rsidP="004E0B4E">
      <w:pPr>
        <w:spacing w:after="100" w:afterAutospacing="1" w:line="240" w:lineRule="auto"/>
        <w:ind w:firstLine="720"/>
        <w:contextualSpacing/>
        <w:jc w:val="both"/>
        <w:rPr>
          <w:rFonts w:cs="Arial"/>
          <w:szCs w:val="24"/>
          <w:lang w:val="mn-MN"/>
        </w:rPr>
      </w:pPr>
      <w:r w:rsidRPr="00AB4DDC">
        <w:rPr>
          <w:rFonts w:eastAsia="Verdana" w:cs="Arial"/>
          <w:szCs w:val="24"/>
          <w:lang w:val="mn-MN"/>
        </w:rPr>
        <w:t>1</w:t>
      </w:r>
      <w:r w:rsidR="00643C80" w:rsidRPr="00AB4DDC">
        <w:rPr>
          <w:rFonts w:eastAsia="Verdana" w:cs="Arial"/>
          <w:szCs w:val="24"/>
          <w:lang w:val="mn-MN"/>
        </w:rPr>
        <w:t>5</w:t>
      </w:r>
      <w:r w:rsidRPr="00AB4DDC">
        <w:rPr>
          <w:rFonts w:eastAsia="Verdana" w:cs="Arial"/>
          <w:szCs w:val="24"/>
          <w:lang w:val="mn-MN"/>
        </w:rPr>
        <w:t>.3.</w:t>
      </w:r>
      <w:r w:rsidR="00177234" w:rsidRPr="00AB4DDC">
        <w:rPr>
          <w:rFonts w:eastAsia="Verdana" w:cs="Arial"/>
          <w:szCs w:val="24"/>
          <w:lang w:val="mn-MN"/>
        </w:rPr>
        <w:t xml:space="preserve"> </w:t>
      </w:r>
      <w:r w:rsidR="004E0B4E" w:rsidRPr="00AB4DDC">
        <w:rPr>
          <w:rFonts w:cs="Arial"/>
          <w:szCs w:val="24"/>
          <w:lang w:val="mn-MN"/>
        </w:rPr>
        <w:t>Улсын байцаагч шаардлагатай гэж үзвэл хяналт шалгалтын дүгнэлтийг үндэслэн дараах арга хэмжээг авч болно:</w:t>
      </w:r>
    </w:p>
    <w:p w:rsidR="004E0B4E" w:rsidRPr="00AB4DDC" w:rsidRDefault="004E0B4E" w:rsidP="004E0B4E">
      <w:pPr>
        <w:spacing w:after="100" w:afterAutospacing="1" w:line="240" w:lineRule="auto"/>
        <w:ind w:firstLine="720"/>
        <w:contextualSpacing/>
        <w:jc w:val="both"/>
        <w:rPr>
          <w:rFonts w:cs="Arial"/>
          <w:szCs w:val="24"/>
          <w:lang w:val="mn-MN"/>
        </w:rPr>
      </w:pPr>
    </w:p>
    <w:p w:rsidR="004E0B4E" w:rsidRPr="00AB4DDC" w:rsidRDefault="004E0B4E" w:rsidP="004E0B4E">
      <w:pPr>
        <w:spacing w:after="100" w:afterAutospacing="1" w:line="240" w:lineRule="auto"/>
        <w:ind w:firstLine="720"/>
        <w:contextualSpacing/>
        <w:jc w:val="both"/>
        <w:rPr>
          <w:rFonts w:cs="Arial"/>
          <w:szCs w:val="24"/>
          <w:lang w:val="mn-MN"/>
        </w:rPr>
      </w:pPr>
      <w:r w:rsidRPr="00AB4DDC">
        <w:rPr>
          <w:rFonts w:cs="Arial"/>
          <w:szCs w:val="24"/>
          <w:lang w:val="mn-MN"/>
        </w:rPr>
        <w:t xml:space="preserve">  </w:t>
      </w:r>
      <w:r w:rsidR="00643C80" w:rsidRPr="00AB4DDC">
        <w:rPr>
          <w:rFonts w:cs="Arial"/>
          <w:szCs w:val="24"/>
          <w:lang w:val="mn-MN"/>
        </w:rPr>
        <w:t xml:space="preserve">   </w:t>
      </w:r>
      <w:r w:rsidRPr="00AB4DDC">
        <w:rPr>
          <w:rFonts w:cs="Arial"/>
          <w:szCs w:val="24"/>
          <w:lang w:val="mn-MN"/>
        </w:rPr>
        <w:t>1</w:t>
      </w:r>
      <w:r w:rsidR="00643C80" w:rsidRPr="00AB4DDC">
        <w:rPr>
          <w:rFonts w:cs="Arial"/>
          <w:szCs w:val="24"/>
          <w:lang w:val="mn-MN"/>
        </w:rPr>
        <w:t>5</w:t>
      </w:r>
      <w:r w:rsidRPr="00AB4DDC">
        <w:rPr>
          <w:rFonts w:cs="Arial"/>
          <w:szCs w:val="24"/>
          <w:lang w:val="mn-MN"/>
        </w:rPr>
        <w:t xml:space="preserve">.3.1.шалгуулагчийн ажил, үйлдвэрлэл, үйлчилгээ, машин, </w:t>
      </w:r>
      <w:r w:rsidR="00121800" w:rsidRPr="00AB4DDC">
        <w:rPr>
          <w:rFonts w:cs="Arial"/>
          <w:szCs w:val="24"/>
          <w:lang w:val="mn-MN"/>
        </w:rPr>
        <w:t xml:space="preserve">барилга байгууламж, </w:t>
      </w:r>
      <w:r w:rsidRPr="00AB4DDC">
        <w:rPr>
          <w:rFonts w:cs="Arial"/>
          <w:szCs w:val="24"/>
          <w:lang w:val="mn-MN"/>
        </w:rPr>
        <w:t xml:space="preserve">тээврийн хэрэгсэл, тоног төхөөрөмжийн ашиглалтыг түр зогсоох; </w:t>
      </w:r>
    </w:p>
    <w:p w:rsidR="004E0B4E" w:rsidRPr="00AB4DDC" w:rsidRDefault="004E0B4E" w:rsidP="004E0B4E">
      <w:pPr>
        <w:spacing w:after="100" w:afterAutospacing="1" w:line="240" w:lineRule="auto"/>
        <w:ind w:firstLine="720"/>
        <w:contextualSpacing/>
        <w:jc w:val="both"/>
        <w:rPr>
          <w:rFonts w:cs="Arial"/>
          <w:szCs w:val="24"/>
          <w:lang w:val="mn-MN"/>
        </w:rPr>
      </w:pPr>
    </w:p>
    <w:p w:rsidR="004E0B4E" w:rsidRPr="00AB4DDC" w:rsidRDefault="004E0B4E" w:rsidP="004E0B4E">
      <w:pPr>
        <w:spacing w:after="100" w:afterAutospacing="1" w:line="240" w:lineRule="auto"/>
        <w:ind w:firstLine="720"/>
        <w:contextualSpacing/>
        <w:jc w:val="both"/>
        <w:rPr>
          <w:rFonts w:eastAsia="Times New Roman" w:cs="Arial"/>
          <w:szCs w:val="24"/>
          <w:lang w:val="mn-MN"/>
        </w:rPr>
      </w:pPr>
      <w:r w:rsidRPr="00AB4DDC">
        <w:rPr>
          <w:rFonts w:cs="Arial"/>
          <w:szCs w:val="24"/>
          <w:lang w:val="mn-MN"/>
        </w:rPr>
        <w:t xml:space="preserve">   </w:t>
      </w:r>
      <w:r w:rsidR="00643C80" w:rsidRPr="00AB4DDC">
        <w:rPr>
          <w:rFonts w:cs="Arial"/>
          <w:szCs w:val="24"/>
          <w:lang w:val="mn-MN"/>
        </w:rPr>
        <w:t xml:space="preserve">   </w:t>
      </w:r>
      <w:r w:rsidRPr="00AB4DDC">
        <w:rPr>
          <w:rFonts w:cs="Arial"/>
          <w:szCs w:val="24"/>
          <w:lang w:val="mn-MN"/>
        </w:rPr>
        <w:t>1</w:t>
      </w:r>
      <w:r w:rsidR="00643C80" w:rsidRPr="00AB4DDC">
        <w:rPr>
          <w:rFonts w:cs="Arial"/>
          <w:szCs w:val="24"/>
          <w:lang w:val="mn-MN"/>
        </w:rPr>
        <w:t>5</w:t>
      </w:r>
      <w:r w:rsidRPr="00AB4DDC">
        <w:rPr>
          <w:rFonts w:cs="Arial"/>
          <w:szCs w:val="24"/>
          <w:lang w:val="mn-MN"/>
        </w:rPr>
        <w:t>.3.2.</w:t>
      </w:r>
      <w:r w:rsidRPr="00AB4DDC">
        <w:rPr>
          <w:rFonts w:eastAsia="Times New Roman" w:cs="Arial"/>
          <w:szCs w:val="24"/>
          <w:lang w:val="mn-MN"/>
        </w:rPr>
        <w:t xml:space="preserve">ариутгах, хоргүйжүүлэх, цэвэршүүлэх, засвар үйлчилгээ хийх, </w:t>
      </w:r>
      <w:r w:rsidR="000F44BC" w:rsidRPr="00AB4DDC">
        <w:rPr>
          <w:rFonts w:eastAsia="Times New Roman" w:cs="Arial"/>
          <w:szCs w:val="24"/>
          <w:lang w:val="mn-MN"/>
        </w:rPr>
        <w:t xml:space="preserve">бараа, </w:t>
      </w:r>
      <w:r w:rsidRPr="00AB4DDC">
        <w:rPr>
          <w:rFonts w:eastAsia="Times New Roman" w:cs="Arial"/>
          <w:szCs w:val="24"/>
          <w:lang w:val="mn-MN"/>
        </w:rPr>
        <w:t>бүтээгдэхүүнийг борлуулахыг хориглох, зах зээлээс буцаан татахыг шалгуулагчид даалгаж, энэ талаар олон нийтэд зарлан мэдээлэх</w:t>
      </w:r>
      <w:r w:rsidR="00A92C07" w:rsidRPr="00AB4DDC">
        <w:rPr>
          <w:rFonts w:eastAsia="Times New Roman" w:cs="Arial"/>
          <w:szCs w:val="24"/>
          <w:lang w:val="mn-MN"/>
        </w:rPr>
        <w:t>;</w:t>
      </w:r>
    </w:p>
    <w:p w:rsidR="00A92C07" w:rsidRPr="00AB4DDC" w:rsidRDefault="00A92C07" w:rsidP="004E0B4E">
      <w:pPr>
        <w:spacing w:after="100" w:afterAutospacing="1" w:line="240" w:lineRule="auto"/>
        <w:ind w:firstLine="720"/>
        <w:contextualSpacing/>
        <w:jc w:val="both"/>
        <w:rPr>
          <w:rFonts w:cs="Arial"/>
          <w:szCs w:val="24"/>
          <w:lang w:val="mn-MN"/>
        </w:rPr>
      </w:pPr>
    </w:p>
    <w:p w:rsidR="00A92C07" w:rsidRPr="00AB4DDC" w:rsidRDefault="00A92C07" w:rsidP="000F44BC">
      <w:pPr>
        <w:spacing w:after="100" w:afterAutospacing="1" w:line="240" w:lineRule="auto"/>
        <w:ind w:firstLine="720"/>
        <w:contextualSpacing/>
        <w:jc w:val="both"/>
        <w:rPr>
          <w:rFonts w:cs="Arial"/>
          <w:szCs w:val="24"/>
          <w:lang w:val="mn-MN"/>
        </w:rPr>
      </w:pPr>
      <w:r w:rsidRPr="00AB4DDC">
        <w:rPr>
          <w:rFonts w:cs="Arial"/>
          <w:szCs w:val="24"/>
          <w:lang w:val="mn-MN"/>
        </w:rPr>
        <w:t xml:space="preserve">     15.3.3.шаардлага хангахгүй бараа, бүтээгдэхүүнийг хураан авах, устгах, эсхүл </w:t>
      </w:r>
      <w:r w:rsidR="000F44BC" w:rsidRPr="00AB4DDC">
        <w:rPr>
          <w:rFonts w:eastAsia="Times New Roman" w:cs="Arial"/>
          <w:szCs w:val="24"/>
          <w:lang w:val="mn-MN"/>
        </w:rPr>
        <w:t xml:space="preserve">зохих шаардлагад харшлахгүй бол өөр зориулалтаар ашиглах </w:t>
      </w:r>
      <w:r w:rsidRPr="00AB4DDC">
        <w:rPr>
          <w:rFonts w:cs="Arial"/>
          <w:szCs w:val="24"/>
          <w:lang w:val="mn-MN"/>
        </w:rPr>
        <w:t>шийдвэр гаргах;</w:t>
      </w:r>
    </w:p>
    <w:p w:rsidR="004E0B4E" w:rsidRPr="00AB4DDC" w:rsidRDefault="004E0B4E" w:rsidP="004E0B4E">
      <w:pPr>
        <w:spacing w:after="100" w:afterAutospacing="1" w:line="240" w:lineRule="auto"/>
        <w:ind w:firstLine="720"/>
        <w:contextualSpacing/>
        <w:jc w:val="both"/>
        <w:rPr>
          <w:rFonts w:cs="Arial"/>
          <w:szCs w:val="24"/>
          <w:lang w:val="mn-MN"/>
        </w:rPr>
      </w:pPr>
    </w:p>
    <w:p w:rsidR="004E0B4E" w:rsidRPr="00AB4DDC" w:rsidRDefault="004E0B4E" w:rsidP="00C046BC">
      <w:pPr>
        <w:spacing w:after="100" w:afterAutospacing="1" w:line="240" w:lineRule="auto"/>
        <w:ind w:firstLine="720"/>
        <w:contextualSpacing/>
        <w:jc w:val="both"/>
        <w:rPr>
          <w:rFonts w:cs="Arial"/>
          <w:szCs w:val="24"/>
          <w:lang w:val="mn-MN"/>
        </w:rPr>
      </w:pPr>
      <w:r w:rsidRPr="00AB4DDC">
        <w:rPr>
          <w:rFonts w:cs="Arial"/>
          <w:szCs w:val="24"/>
          <w:lang w:val="mn-MN"/>
        </w:rPr>
        <w:t>1</w:t>
      </w:r>
      <w:r w:rsidR="00643C80" w:rsidRPr="00AB4DDC">
        <w:rPr>
          <w:rFonts w:cs="Arial"/>
          <w:szCs w:val="24"/>
          <w:lang w:val="mn-MN"/>
        </w:rPr>
        <w:t>5</w:t>
      </w:r>
      <w:r w:rsidRPr="00AB4DDC">
        <w:rPr>
          <w:rFonts w:cs="Arial"/>
          <w:szCs w:val="24"/>
          <w:lang w:val="mn-MN"/>
        </w:rPr>
        <w:t>.4.</w:t>
      </w:r>
      <w:r w:rsidR="00A0359A" w:rsidRPr="00AB4DDC">
        <w:rPr>
          <w:rFonts w:cs="Arial"/>
          <w:szCs w:val="24"/>
          <w:lang w:val="mn-MN"/>
        </w:rPr>
        <w:t xml:space="preserve">Үйл ажиллагаа, ашиглалтын түр зогсоох хугацааг улсын байцаагчийн </w:t>
      </w:r>
      <w:r w:rsidR="00C046BC" w:rsidRPr="00AB4DDC">
        <w:rPr>
          <w:rFonts w:cs="Arial"/>
          <w:szCs w:val="24"/>
          <w:lang w:val="mn-MN"/>
        </w:rPr>
        <w:t xml:space="preserve">мэдэгдэлд </w:t>
      </w:r>
      <w:r w:rsidR="00A0359A" w:rsidRPr="00AB4DDC">
        <w:rPr>
          <w:rFonts w:cs="Arial"/>
          <w:szCs w:val="24"/>
          <w:lang w:val="mn-MN"/>
        </w:rPr>
        <w:t>заана.</w:t>
      </w:r>
      <w:r w:rsidR="00C046BC" w:rsidRPr="00AB4DDC">
        <w:rPr>
          <w:rFonts w:cs="Arial"/>
          <w:szCs w:val="24"/>
          <w:lang w:val="mn-MN"/>
        </w:rPr>
        <w:t xml:space="preserve"> </w:t>
      </w:r>
      <w:r w:rsidR="00A0359A" w:rsidRPr="00AB4DDC">
        <w:rPr>
          <w:rFonts w:cs="Arial"/>
          <w:szCs w:val="24"/>
          <w:lang w:val="mn-MN"/>
        </w:rPr>
        <w:t xml:space="preserve">Үйл ажиллагаа, ашиглалтыг түр зогсоох хугацааг хяналт шалгалтаар илрүүлсэн алдаа дутагдлыг засах боломжит хамгийн богино хугацааг харгалзан тогтоох бөгөөд 30 хоногоос хэтрэхгүй байна. </w:t>
      </w:r>
    </w:p>
    <w:p w:rsidR="004E0B4E" w:rsidRPr="00AB4DDC" w:rsidRDefault="004E0B4E" w:rsidP="004E0B4E">
      <w:pPr>
        <w:spacing w:after="100" w:afterAutospacing="1" w:line="240" w:lineRule="auto"/>
        <w:ind w:firstLine="720"/>
        <w:contextualSpacing/>
        <w:jc w:val="both"/>
        <w:rPr>
          <w:rFonts w:cs="Arial"/>
          <w:szCs w:val="24"/>
          <w:lang w:val="mn-MN"/>
        </w:rPr>
      </w:pPr>
    </w:p>
    <w:p w:rsidR="004E0B4E" w:rsidRPr="00AB4DDC" w:rsidRDefault="004E0B4E" w:rsidP="004E0B4E">
      <w:pPr>
        <w:spacing w:after="100" w:afterAutospacing="1" w:line="240" w:lineRule="auto"/>
        <w:ind w:firstLine="720"/>
        <w:contextualSpacing/>
        <w:jc w:val="both"/>
        <w:rPr>
          <w:rFonts w:eastAsia="Verdana" w:cs="Arial"/>
          <w:szCs w:val="24"/>
          <w:lang w:val="mn-MN"/>
        </w:rPr>
      </w:pPr>
      <w:r w:rsidRPr="00AB4DDC">
        <w:rPr>
          <w:rFonts w:cs="Arial"/>
          <w:szCs w:val="24"/>
          <w:lang w:val="mn-MN"/>
        </w:rPr>
        <w:t>1</w:t>
      </w:r>
      <w:r w:rsidR="00643C80" w:rsidRPr="00AB4DDC">
        <w:rPr>
          <w:rFonts w:cs="Arial"/>
          <w:szCs w:val="24"/>
          <w:lang w:val="mn-MN"/>
        </w:rPr>
        <w:t>5</w:t>
      </w:r>
      <w:r w:rsidRPr="00AB4DDC">
        <w:rPr>
          <w:rFonts w:cs="Arial"/>
          <w:szCs w:val="24"/>
          <w:lang w:val="mn-MN"/>
        </w:rPr>
        <w:t>.</w:t>
      </w:r>
      <w:r w:rsidR="00C046BC" w:rsidRPr="00AB4DDC">
        <w:rPr>
          <w:rFonts w:cs="Arial"/>
          <w:szCs w:val="24"/>
          <w:lang w:val="mn-MN"/>
        </w:rPr>
        <w:t>5</w:t>
      </w:r>
      <w:r w:rsidRPr="00AB4DDC">
        <w:rPr>
          <w:rFonts w:cs="Arial"/>
          <w:szCs w:val="24"/>
          <w:lang w:val="mn-MN"/>
        </w:rPr>
        <w:t>.</w:t>
      </w:r>
      <w:r w:rsidR="00C046BC" w:rsidRPr="00AB4DDC">
        <w:rPr>
          <w:rFonts w:cs="Arial"/>
          <w:szCs w:val="24"/>
          <w:lang w:val="mn-MN"/>
        </w:rPr>
        <w:t>Шалгуулагч з</w:t>
      </w:r>
      <w:r w:rsidR="00A0359A" w:rsidRPr="00AB4DDC">
        <w:rPr>
          <w:rFonts w:cs="Arial"/>
          <w:szCs w:val="24"/>
          <w:lang w:val="mn-MN"/>
        </w:rPr>
        <w:t>аасан хугацаанаас өмнө алдаа дутагдлыг зассан бол улсын байцаагч түүнд холбогдох үйл ажиллагаа, ашиглалтыг түр зогсоох шийдвэрээ цуцлана.</w:t>
      </w:r>
    </w:p>
    <w:p w:rsidR="009741D6" w:rsidRPr="00AB4DDC" w:rsidRDefault="009741D6" w:rsidP="004E0B4E">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4E0B4E"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5</w:t>
      </w:r>
      <w:r w:rsidR="009741D6" w:rsidRPr="00AB4DDC">
        <w:rPr>
          <w:rFonts w:eastAsia="Times New Roman" w:cs="Arial"/>
          <w:szCs w:val="24"/>
          <w:lang w:val="mn-MN"/>
        </w:rPr>
        <w:t>.</w:t>
      </w:r>
      <w:r w:rsidR="00C046BC" w:rsidRPr="00AB4DDC">
        <w:rPr>
          <w:rFonts w:eastAsia="Times New Roman" w:cs="Arial"/>
          <w:szCs w:val="24"/>
          <w:lang w:val="mn-MN"/>
        </w:rPr>
        <w:t>6</w:t>
      </w:r>
      <w:r w:rsidR="009741D6" w:rsidRPr="00AB4DDC">
        <w:rPr>
          <w:rFonts w:eastAsia="Times New Roman" w:cs="Arial"/>
          <w:szCs w:val="24"/>
          <w:lang w:val="mn-MN"/>
        </w:rPr>
        <w:t xml:space="preserve">.Энэ хуулийн </w:t>
      </w:r>
      <w:r w:rsidRPr="00AB4DDC">
        <w:rPr>
          <w:rFonts w:eastAsia="Times New Roman" w:cs="Arial"/>
          <w:szCs w:val="24"/>
          <w:lang w:val="mn-MN"/>
        </w:rPr>
        <w:t>1</w:t>
      </w:r>
      <w:r w:rsidR="00643C80" w:rsidRPr="00AB4DDC">
        <w:rPr>
          <w:rFonts w:eastAsia="Times New Roman" w:cs="Arial"/>
          <w:szCs w:val="24"/>
          <w:lang w:val="mn-MN"/>
        </w:rPr>
        <w:t>5</w:t>
      </w:r>
      <w:r w:rsidRPr="00AB4DDC">
        <w:rPr>
          <w:rFonts w:eastAsia="Times New Roman" w:cs="Arial"/>
          <w:szCs w:val="24"/>
          <w:lang w:val="mn-MN"/>
        </w:rPr>
        <w:t>.3.2</w:t>
      </w:r>
      <w:r w:rsidR="00C046BC" w:rsidRPr="00AB4DDC">
        <w:rPr>
          <w:rFonts w:eastAsia="Times New Roman" w:cs="Arial"/>
          <w:szCs w:val="24"/>
          <w:lang w:val="mn-MN"/>
        </w:rPr>
        <w:t xml:space="preserve">, 15.3.3-т </w:t>
      </w:r>
      <w:r w:rsidR="009741D6" w:rsidRPr="00AB4DDC">
        <w:rPr>
          <w:rFonts w:eastAsia="Times New Roman" w:cs="Arial"/>
          <w:szCs w:val="24"/>
          <w:lang w:val="mn-MN"/>
        </w:rPr>
        <w:t>заасан арга хэмжээ</w:t>
      </w:r>
      <w:r w:rsidR="00121800" w:rsidRPr="00AB4DDC">
        <w:rPr>
          <w:rFonts w:eastAsia="Times New Roman" w:cs="Arial"/>
          <w:szCs w:val="24"/>
          <w:lang w:val="mn-MN"/>
        </w:rPr>
        <w:t>ний зардлыг  шалгуулагч этгээд хариуцна.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4E0B4E" w:rsidP="00C046BC">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5</w:t>
      </w:r>
      <w:r w:rsidR="009741D6" w:rsidRPr="00AB4DDC">
        <w:rPr>
          <w:rFonts w:eastAsia="Times New Roman" w:cs="Arial"/>
          <w:szCs w:val="24"/>
          <w:lang w:val="mn-MN"/>
        </w:rPr>
        <w:t>.</w:t>
      </w:r>
      <w:r w:rsidR="00C046BC" w:rsidRPr="00AB4DDC">
        <w:rPr>
          <w:rFonts w:eastAsia="Times New Roman" w:cs="Arial"/>
          <w:szCs w:val="24"/>
          <w:lang w:val="mn-MN"/>
        </w:rPr>
        <w:t>7</w:t>
      </w:r>
      <w:r w:rsidR="009741D6" w:rsidRPr="00AB4DDC">
        <w:rPr>
          <w:rFonts w:eastAsia="Times New Roman" w:cs="Arial"/>
          <w:szCs w:val="24"/>
          <w:lang w:val="mn-MN"/>
        </w:rPr>
        <w:t xml:space="preserve">.Улсын байцаагчийн даалгаврыг биелүүлээгүй, эсхүл энэ арга хэмжээний зардлыг тогтоосон хугацаанд төлөөгүй бол холбогдох хууль тогтоомжид заасан хариуцлагыг хүлээлгэнэ. </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4E0B4E"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5</w:t>
      </w:r>
      <w:r w:rsidR="009741D6" w:rsidRPr="00AB4DDC">
        <w:rPr>
          <w:rFonts w:eastAsia="Times New Roman" w:cs="Arial"/>
          <w:szCs w:val="24"/>
          <w:lang w:val="mn-MN"/>
        </w:rPr>
        <w:t>.</w:t>
      </w:r>
      <w:r w:rsidR="00C046BC" w:rsidRPr="00AB4DDC">
        <w:rPr>
          <w:rFonts w:eastAsia="Times New Roman" w:cs="Arial"/>
          <w:szCs w:val="24"/>
          <w:lang w:val="mn-MN"/>
        </w:rPr>
        <w:t>8</w:t>
      </w:r>
      <w:r w:rsidR="009741D6" w:rsidRPr="00AB4DDC">
        <w:rPr>
          <w:rFonts w:eastAsia="Times New Roman" w:cs="Arial"/>
          <w:szCs w:val="24"/>
          <w:lang w:val="mn-MN"/>
        </w:rPr>
        <w:t xml:space="preserve">.Тухайн хүн, хуулийн этгээдэд хариуцлага хүлээлгэсэн нь энэ хуулийн </w:t>
      </w:r>
      <w:r w:rsidRPr="00AB4DDC">
        <w:rPr>
          <w:rFonts w:eastAsia="Times New Roman" w:cs="Arial"/>
          <w:szCs w:val="24"/>
          <w:lang w:val="mn-MN"/>
        </w:rPr>
        <w:t>1</w:t>
      </w:r>
      <w:r w:rsidR="00121800" w:rsidRPr="00AB4DDC">
        <w:rPr>
          <w:rFonts w:eastAsia="Times New Roman" w:cs="Arial"/>
          <w:szCs w:val="24"/>
          <w:lang w:val="mn-MN"/>
        </w:rPr>
        <w:t>5</w:t>
      </w:r>
      <w:r w:rsidR="009741D6" w:rsidRPr="00AB4DDC">
        <w:rPr>
          <w:rFonts w:eastAsia="Times New Roman" w:cs="Arial"/>
          <w:szCs w:val="24"/>
          <w:lang w:val="mn-MN"/>
        </w:rPr>
        <w:t>.</w:t>
      </w:r>
      <w:r w:rsidR="006F0062" w:rsidRPr="00AB4DDC">
        <w:rPr>
          <w:rFonts w:eastAsia="Times New Roman" w:cs="Arial"/>
          <w:szCs w:val="24"/>
          <w:lang w:val="mn-MN"/>
        </w:rPr>
        <w:t>3</w:t>
      </w:r>
      <w:r w:rsidR="00C046BC" w:rsidRPr="00AB4DDC">
        <w:rPr>
          <w:rFonts w:eastAsia="Times New Roman" w:cs="Arial"/>
          <w:szCs w:val="24"/>
          <w:lang w:val="mn-MN"/>
        </w:rPr>
        <w:t xml:space="preserve">, 15.6-д </w:t>
      </w:r>
      <w:r w:rsidR="009741D6" w:rsidRPr="00AB4DDC">
        <w:rPr>
          <w:rFonts w:eastAsia="Times New Roman" w:cs="Arial"/>
          <w:szCs w:val="24"/>
          <w:lang w:val="mn-MN"/>
        </w:rPr>
        <w:t xml:space="preserve">заасан </w:t>
      </w:r>
      <w:r w:rsidR="006F0062" w:rsidRPr="00AB4DDC">
        <w:rPr>
          <w:rFonts w:eastAsia="Times New Roman" w:cs="Arial"/>
          <w:szCs w:val="24"/>
          <w:lang w:val="mn-MN"/>
        </w:rPr>
        <w:t xml:space="preserve">үүрэг, </w:t>
      </w:r>
      <w:r w:rsidR="009741D6" w:rsidRPr="00AB4DDC">
        <w:rPr>
          <w:rFonts w:eastAsia="Times New Roman" w:cs="Arial"/>
          <w:szCs w:val="24"/>
          <w:lang w:val="mn-MN"/>
        </w:rPr>
        <w:t>зардлаас чөлөөлө</w:t>
      </w:r>
      <w:r w:rsidR="006F0062" w:rsidRPr="00AB4DDC">
        <w:rPr>
          <w:rFonts w:eastAsia="Times New Roman" w:cs="Arial"/>
          <w:szCs w:val="24"/>
          <w:lang w:val="mn-MN"/>
        </w:rPr>
        <w:t>х</w:t>
      </w:r>
      <w:r w:rsidR="009741D6" w:rsidRPr="00AB4DDC">
        <w:rPr>
          <w:rFonts w:eastAsia="Times New Roman" w:cs="Arial"/>
          <w:szCs w:val="24"/>
          <w:lang w:val="mn-MN"/>
        </w:rPr>
        <w:t xml:space="preserve"> үндэслэл болохгүй. </w:t>
      </w:r>
    </w:p>
    <w:p w:rsidR="00771CEF" w:rsidRPr="00AB4DDC" w:rsidRDefault="00771CEF" w:rsidP="00894437">
      <w:pPr>
        <w:shd w:val="clear" w:color="auto" w:fill="FFFFFF"/>
        <w:spacing w:after="100" w:afterAutospacing="1" w:line="240" w:lineRule="auto"/>
        <w:contextualSpacing/>
        <w:textAlignment w:val="top"/>
        <w:rPr>
          <w:rFonts w:eastAsia="Times New Roman" w:cs="Arial"/>
          <w:bCs/>
          <w:szCs w:val="24"/>
          <w:lang w:val="mn-MN"/>
        </w:rPr>
      </w:pPr>
    </w:p>
    <w:p w:rsidR="00771CEF" w:rsidRPr="00AB4DDC" w:rsidRDefault="003C3CD3" w:rsidP="003C3CD3">
      <w:pPr>
        <w:shd w:val="clear" w:color="auto" w:fill="FFFFFF"/>
        <w:spacing w:after="100" w:afterAutospacing="1" w:line="240" w:lineRule="auto"/>
        <w:contextualSpacing/>
        <w:textAlignment w:val="top"/>
        <w:rPr>
          <w:rFonts w:eastAsia="Times New Roman" w:cs="Arial"/>
          <w:b/>
          <w:bCs/>
          <w:szCs w:val="24"/>
          <w:lang w:val="mn-MN"/>
        </w:rPr>
      </w:pPr>
      <w:r w:rsidRPr="00AB4DDC">
        <w:rPr>
          <w:rFonts w:eastAsia="Times New Roman" w:cs="Arial"/>
          <w:b/>
          <w:bCs/>
          <w:szCs w:val="24"/>
          <w:lang w:val="mn-MN"/>
        </w:rPr>
        <w:t xml:space="preserve">           1</w:t>
      </w:r>
      <w:r w:rsidR="00643C80" w:rsidRPr="00AB4DDC">
        <w:rPr>
          <w:rFonts w:eastAsia="Times New Roman" w:cs="Arial"/>
          <w:b/>
          <w:bCs/>
          <w:szCs w:val="24"/>
          <w:lang w:val="mn-MN"/>
        </w:rPr>
        <w:t>6</w:t>
      </w:r>
      <w:r w:rsidRPr="00AB4DDC">
        <w:rPr>
          <w:rFonts w:eastAsia="Times New Roman" w:cs="Arial"/>
          <w:b/>
          <w:bCs/>
          <w:szCs w:val="24"/>
          <w:lang w:val="mn-MN"/>
        </w:rPr>
        <w:t xml:space="preserve"> </w:t>
      </w:r>
      <w:r w:rsidR="00771CEF" w:rsidRPr="00AB4DDC">
        <w:rPr>
          <w:rFonts w:eastAsia="Times New Roman" w:cs="Arial"/>
          <w:b/>
          <w:bCs/>
          <w:szCs w:val="24"/>
          <w:lang w:val="mn-MN"/>
        </w:rPr>
        <w:t xml:space="preserve">дугаар зүйл.Хяналт шалгалтын явцад илрүүлсэн </w:t>
      </w:r>
    </w:p>
    <w:p w:rsidR="00771CEF" w:rsidRPr="00AB4DDC" w:rsidRDefault="00771CEF" w:rsidP="00894437">
      <w:pPr>
        <w:shd w:val="clear" w:color="auto" w:fill="FFFFFF"/>
        <w:spacing w:after="100" w:afterAutospacing="1" w:line="240" w:lineRule="auto"/>
        <w:contextualSpacing/>
        <w:textAlignment w:val="top"/>
        <w:rPr>
          <w:rFonts w:eastAsia="Times New Roman" w:cs="Arial"/>
          <w:b/>
          <w:bCs/>
          <w:szCs w:val="24"/>
          <w:lang w:val="mn-MN"/>
        </w:rPr>
      </w:pPr>
      <w:r w:rsidRPr="00AB4DDC">
        <w:rPr>
          <w:rFonts w:eastAsia="Times New Roman" w:cs="Arial"/>
          <w:b/>
          <w:bCs/>
          <w:szCs w:val="24"/>
          <w:lang w:val="mn-MN"/>
        </w:rPr>
        <w:t xml:space="preserve">                                </w:t>
      </w:r>
      <w:r w:rsidR="00D162CF" w:rsidRPr="00AB4DDC">
        <w:rPr>
          <w:rFonts w:eastAsia="Times New Roman" w:cs="Arial"/>
          <w:b/>
          <w:bCs/>
          <w:szCs w:val="24"/>
          <w:lang w:val="mn-MN"/>
        </w:rPr>
        <w:t xml:space="preserve">               </w:t>
      </w:r>
      <w:r w:rsidRPr="00AB4DDC">
        <w:rPr>
          <w:rFonts w:eastAsia="Times New Roman" w:cs="Arial"/>
          <w:b/>
          <w:bCs/>
          <w:szCs w:val="24"/>
          <w:lang w:val="mn-MN"/>
        </w:rPr>
        <w:t xml:space="preserve"> зөрчлийг шийдвэрлэх</w:t>
      </w:r>
    </w:p>
    <w:p w:rsidR="00771CEF" w:rsidRPr="00AB4DDC" w:rsidRDefault="00771CEF" w:rsidP="00894437">
      <w:pPr>
        <w:shd w:val="clear" w:color="auto" w:fill="FFFFFF"/>
        <w:spacing w:after="100" w:afterAutospacing="1" w:line="240" w:lineRule="auto"/>
        <w:contextualSpacing/>
        <w:textAlignment w:val="top"/>
        <w:rPr>
          <w:rFonts w:eastAsia="Times New Roman" w:cs="Arial"/>
          <w:b/>
          <w:bCs/>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1</w:t>
      </w:r>
      <w:r w:rsidR="00643C80" w:rsidRPr="00AB4DDC">
        <w:rPr>
          <w:rFonts w:eastAsia="Times New Roman" w:cs="Arial"/>
          <w:szCs w:val="24"/>
          <w:lang w:val="mn-MN"/>
        </w:rPr>
        <w:t>6</w:t>
      </w:r>
      <w:r w:rsidRPr="00AB4DDC">
        <w:rPr>
          <w:rFonts w:eastAsia="Times New Roman" w:cs="Arial"/>
          <w:szCs w:val="24"/>
          <w:lang w:val="mn-MN"/>
        </w:rPr>
        <w:t xml:space="preserve">.1.Хяналт шалгалтын явцад Зөрчлийн тухай хуульд заасан зөрчил илэрсэн тохиолдолд Зөрчил шалган шийдвэрлэх тухай хуулийн дагуу шийдвэрлэх, эсхүл шийдвэрлүүлэхээр холбогдох эрх бүхий байгууллагад шилжүүлнэ. </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6</w:t>
      </w:r>
      <w:r w:rsidRPr="00AB4DDC">
        <w:rPr>
          <w:rFonts w:eastAsia="Times New Roman" w:cs="Arial"/>
          <w:szCs w:val="24"/>
          <w:lang w:val="mn-MN"/>
        </w:rPr>
        <w:t xml:space="preserve">.2.Хяналт шалгалтын явцад цуглуулж, бэхжүүлсэн баримтыг зөрчил шалган шийдвэрлэх ажиллагаанд нотлох баримт болгон эрх бүхий байгууллага, албан тушаалтанд  зохих журмын дагуу хүргүүлнэ. </w:t>
      </w: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D162CF" w:rsidP="00894437">
      <w:pPr>
        <w:spacing w:after="100" w:afterAutospacing="1" w:line="240" w:lineRule="auto"/>
        <w:ind w:firstLine="720"/>
        <w:contextualSpacing/>
        <w:jc w:val="both"/>
        <w:rPr>
          <w:rFonts w:eastAsia="Verdana" w:cs="Arial"/>
          <w:szCs w:val="24"/>
          <w:lang w:val="mn-MN"/>
        </w:rPr>
      </w:pPr>
      <w:r w:rsidRPr="00AB4DDC">
        <w:rPr>
          <w:rFonts w:eastAsia="Verdana" w:cs="Arial"/>
          <w:b/>
          <w:szCs w:val="24"/>
          <w:lang w:val="mn-MN"/>
        </w:rPr>
        <w:t>1</w:t>
      </w:r>
      <w:r w:rsidR="00643C80" w:rsidRPr="00AB4DDC">
        <w:rPr>
          <w:rFonts w:eastAsia="Verdana" w:cs="Arial"/>
          <w:b/>
          <w:szCs w:val="24"/>
          <w:lang w:val="mn-MN"/>
        </w:rPr>
        <w:t>7</w:t>
      </w:r>
      <w:r w:rsidRPr="00AB4DDC">
        <w:rPr>
          <w:rFonts w:eastAsia="Verdana" w:cs="Arial"/>
          <w:b/>
          <w:szCs w:val="24"/>
          <w:lang w:val="mn-MN"/>
        </w:rPr>
        <w:t xml:space="preserve"> дугаар зүйл.</w:t>
      </w:r>
      <w:r w:rsidR="00771CEF" w:rsidRPr="00AB4DDC">
        <w:rPr>
          <w:rFonts w:eastAsia="Verdana" w:cs="Arial"/>
          <w:b/>
          <w:szCs w:val="24"/>
          <w:lang w:val="mn-MN"/>
        </w:rPr>
        <w:t xml:space="preserve">Хяналт шалгалтын хүрээнд хамтран ажиллах </w:t>
      </w:r>
    </w:p>
    <w:p w:rsidR="00771CEF" w:rsidRPr="00AB4DDC" w:rsidRDefault="00771CEF" w:rsidP="00894437">
      <w:pPr>
        <w:spacing w:after="100" w:afterAutospacing="1" w:line="240" w:lineRule="auto"/>
        <w:contextualSpacing/>
        <w:rPr>
          <w:rFonts w:eastAsiaTheme="minorEastAsia" w:cs="Arial"/>
          <w:szCs w:val="24"/>
          <w:lang w:val="mn-MN"/>
        </w:rPr>
      </w:pPr>
    </w:p>
    <w:p w:rsidR="00771CEF" w:rsidRPr="00AB4DDC" w:rsidRDefault="00771CEF" w:rsidP="00894437">
      <w:pPr>
        <w:spacing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1</w:t>
      </w:r>
      <w:r w:rsidR="00643C80" w:rsidRPr="00AB4DDC">
        <w:rPr>
          <w:rFonts w:eastAsiaTheme="minorEastAsia" w:cs="Arial"/>
          <w:szCs w:val="24"/>
          <w:lang w:val="mn-MN"/>
        </w:rPr>
        <w:t>7</w:t>
      </w:r>
      <w:r w:rsidRPr="00AB4DDC">
        <w:rPr>
          <w:rFonts w:eastAsiaTheme="minorEastAsia" w:cs="Arial"/>
          <w:szCs w:val="24"/>
          <w:lang w:val="mn-MN"/>
        </w:rPr>
        <w:t>.1.Хяналт шалгалтын байгууллага, улсын байцаагчийн хяналт шалгалтын ажиллагаанд төрийн бүх шатны байгууллага, албан тушаалтан туслалцаа үзүүлж хамтран ажиллах, уг ажиллагааг явуулах бололцоогоор хангаж ажиллах үүрэгтэй.</w:t>
      </w:r>
    </w:p>
    <w:p w:rsidR="00771CEF" w:rsidRPr="00AB4DDC" w:rsidRDefault="00771CEF" w:rsidP="00894437">
      <w:pPr>
        <w:spacing w:after="100" w:afterAutospacing="1" w:line="240" w:lineRule="auto"/>
        <w:contextualSpacing/>
        <w:jc w:val="both"/>
        <w:rPr>
          <w:rFonts w:eastAsiaTheme="minorEastAsia" w:cs="Arial"/>
          <w:szCs w:val="24"/>
          <w:lang w:val="mn-MN"/>
        </w:rPr>
      </w:pPr>
    </w:p>
    <w:p w:rsidR="00771CEF" w:rsidRPr="00AB4DDC" w:rsidRDefault="00771CEF" w:rsidP="00894437">
      <w:pPr>
        <w:spacing w:after="100" w:afterAutospacing="1" w:line="240" w:lineRule="auto"/>
        <w:ind w:firstLine="720"/>
        <w:contextualSpacing/>
        <w:jc w:val="both"/>
        <w:rPr>
          <w:rFonts w:eastAsia="Times New Roman" w:cs="Arial"/>
          <w:szCs w:val="24"/>
          <w:lang w:val="mn-MN"/>
        </w:rPr>
      </w:pPr>
      <w:r w:rsidRPr="00AB4DDC">
        <w:rPr>
          <w:rFonts w:eastAsiaTheme="minorEastAsia" w:cs="Arial"/>
          <w:szCs w:val="24"/>
          <w:lang w:val="mn-MN"/>
        </w:rPr>
        <w:t>1</w:t>
      </w:r>
      <w:r w:rsidR="00643C80" w:rsidRPr="00AB4DDC">
        <w:rPr>
          <w:rFonts w:eastAsiaTheme="minorEastAsia" w:cs="Arial"/>
          <w:szCs w:val="24"/>
          <w:lang w:val="mn-MN"/>
        </w:rPr>
        <w:t>7</w:t>
      </w:r>
      <w:r w:rsidRPr="00AB4DDC">
        <w:rPr>
          <w:rFonts w:eastAsiaTheme="minorEastAsia" w:cs="Arial"/>
          <w:szCs w:val="24"/>
          <w:lang w:val="mn-MN"/>
        </w:rPr>
        <w:t>.2.</w:t>
      </w:r>
      <w:r w:rsidRPr="00AB4DDC">
        <w:rPr>
          <w:rFonts w:eastAsia="Times New Roman" w:cs="Arial"/>
          <w:szCs w:val="24"/>
          <w:lang w:val="mn-MN"/>
        </w:rPr>
        <w:t>Хяналт шалгалтын бүрэлдэхүүнд төрийн болон төрийн бус мэргэжлийн бусад байгууллага, шинжээч, шинжилгээний байгууллага, иргэнийг татан оролцуулж болно.</w:t>
      </w:r>
    </w:p>
    <w:p w:rsidR="00771CEF" w:rsidRPr="00AB4DDC" w:rsidRDefault="00771CEF" w:rsidP="00894437">
      <w:pPr>
        <w:spacing w:after="100" w:afterAutospacing="1" w:line="240" w:lineRule="auto"/>
        <w:contextualSpacing/>
        <w:jc w:val="both"/>
        <w:rPr>
          <w:rFonts w:ascii="OpenSans" w:eastAsia="Times New Roman" w:hAnsi="OpenSans" w:cs="Arial"/>
          <w:szCs w:val="24"/>
          <w:lang w:val="mn-MN"/>
        </w:rPr>
      </w:pPr>
    </w:p>
    <w:p w:rsidR="00771CEF" w:rsidRPr="00AB4DDC" w:rsidRDefault="00771CEF" w:rsidP="00894437">
      <w:pPr>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7</w:t>
      </w:r>
      <w:r w:rsidRPr="00AB4DDC">
        <w:rPr>
          <w:rFonts w:eastAsia="Times New Roman" w:cs="Arial"/>
          <w:szCs w:val="24"/>
          <w:lang w:val="mn-MN"/>
        </w:rPr>
        <w:t>.3.</w:t>
      </w:r>
      <w:r w:rsidRPr="00AB4DDC">
        <w:rPr>
          <w:rFonts w:eastAsiaTheme="minorEastAsia" w:cs="Arial"/>
          <w:szCs w:val="24"/>
          <w:lang w:val="mn-MN"/>
        </w:rPr>
        <w:t xml:space="preserve">Хяналт шалгалтын байгууллага, улсын байцаагчийн </w:t>
      </w:r>
      <w:r w:rsidRPr="00AB4DDC">
        <w:rPr>
          <w:rFonts w:eastAsia="Times New Roman" w:cs="Arial"/>
          <w:szCs w:val="24"/>
          <w:lang w:val="mn-MN"/>
        </w:rPr>
        <w:t>хуулиар хүлээсэн үүргээ биелүүлэхэд нь иргэн, хуулийн этгээд дэмжлэг, туслалцаа үзүүлж, хамтран ажиллана.</w:t>
      </w:r>
    </w:p>
    <w:p w:rsidR="00771CEF" w:rsidRPr="00AB4DDC" w:rsidRDefault="00771CEF" w:rsidP="00894437">
      <w:pPr>
        <w:spacing w:after="100" w:afterAutospacing="1" w:line="240" w:lineRule="auto"/>
        <w:contextualSpacing/>
        <w:jc w:val="both"/>
        <w:rPr>
          <w:rFonts w:eastAsia="Times New Roman" w:cs="Arial"/>
          <w:szCs w:val="24"/>
          <w:lang w:val="mn-MN"/>
        </w:rPr>
      </w:pPr>
    </w:p>
    <w:p w:rsidR="00771CEF" w:rsidRPr="00AB4DDC" w:rsidRDefault="00771CEF" w:rsidP="00894437">
      <w:pPr>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7</w:t>
      </w:r>
      <w:r w:rsidRPr="00AB4DDC">
        <w:rPr>
          <w:rFonts w:eastAsia="Times New Roman" w:cs="Arial"/>
          <w:szCs w:val="24"/>
          <w:lang w:val="mn-MN"/>
        </w:rPr>
        <w:t xml:space="preserve">.4.Тодорхой салбар, чиглэлийн хяналт шалгалтыг хэрэгжүүлэх чиг үүргийг мэргэжлийн холбоодод Монгол Улсын Засгийн газрын тухай хуулийн 19 дүгээр зүйлийн 1 дэх хэсэгт заасан журмаар шилжүүлж болно. </w:t>
      </w:r>
    </w:p>
    <w:p w:rsidR="00771CEF" w:rsidRPr="00AB4DDC" w:rsidRDefault="00771CEF" w:rsidP="00894437">
      <w:pPr>
        <w:spacing w:after="100" w:afterAutospacing="1" w:line="240" w:lineRule="auto"/>
        <w:contextualSpacing/>
        <w:jc w:val="both"/>
        <w:rPr>
          <w:rFonts w:eastAsia="Times New Roman" w:cs="Arial"/>
          <w:szCs w:val="24"/>
          <w:lang w:val="mn-MN"/>
        </w:rPr>
      </w:pPr>
    </w:p>
    <w:p w:rsidR="00771CEF" w:rsidRPr="00AB4DDC" w:rsidRDefault="00771CEF" w:rsidP="00894437">
      <w:pPr>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7</w:t>
      </w:r>
      <w:r w:rsidRPr="00AB4DDC">
        <w:rPr>
          <w:rFonts w:eastAsia="Times New Roman" w:cs="Arial"/>
          <w:szCs w:val="24"/>
          <w:lang w:val="mn-MN"/>
        </w:rPr>
        <w:t xml:space="preserve">.5.Мэргэжлийн холбоодод шилжүүлэх хяналт шалгалтын чиглэл болон мэргэжлийн холбоодод тавигдах шаардлагыг Засгийн газар батална. </w:t>
      </w:r>
    </w:p>
    <w:p w:rsidR="00771CEF" w:rsidRPr="00AB4DDC" w:rsidRDefault="00771CEF" w:rsidP="00894437">
      <w:pPr>
        <w:spacing w:after="100" w:afterAutospacing="1" w:line="240" w:lineRule="auto"/>
        <w:contextualSpacing/>
        <w:jc w:val="both"/>
        <w:rPr>
          <w:rFonts w:eastAsia="Times New Roman" w:cs="Arial"/>
          <w:szCs w:val="24"/>
          <w:lang w:val="mn-MN"/>
        </w:rPr>
      </w:pPr>
    </w:p>
    <w:p w:rsidR="00771CEF" w:rsidRPr="00AB4DDC" w:rsidRDefault="003C3CD3" w:rsidP="004174CF">
      <w:pPr>
        <w:spacing w:after="100" w:afterAutospacing="1"/>
        <w:jc w:val="both"/>
        <w:rPr>
          <w:rFonts w:eastAsia="Times New Roman" w:cs="Arial"/>
          <w:b/>
          <w:szCs w:val="24"/>
          <w:lang w:val="mn-MN"/>
        </w:rPr>
      </w:pPr>
      <w:r w:rsidRPr="00AB4DDC">
        <w:rPr>
          <w:rFonts w:eastAsia="Times New Roman" w:cs="Arial"/>
          <w:b/>
          <w:szCs w:val="24"/>
          <w:lang w:val="mn-MN"/>
        </w:rPr>
        <w:t xml:space="preserve">         1</w:t>
      </w:r>
      <w:r w:rsidR="00643C80" w:rsidRPr="00AB4DDC">
        <w:rPr>
          <w:rFonts w:eastAsia="Times New Roman" w:cs="Arial"/>
          <w:b/>
          <w:szCs w:val="24"/>
          <w:lang w:val="mn-MN"/>
        </w:rPr>
        <w:t xml:space="preserve">8 </w:t>
      </w:r>
      <w:r w:rsidRPr="00AB4DDC">
        <w:rPr>
          <w:rFonts w:eastAsia="Times New Roman" w:cs="Arial"/>
          <w:b/>
          <w:szCs w:val="24"/>
          <w:lang w:val="mn-MN"/>
        </w:rPr>
        <w:t>д</w:t>
      </w:r>
      <w:r w:rsidR="00643C80" w:rsidRPr="00AB4DDC">
        <w:rPr>
          <w:rFonts w:eastAsia="Times New Roman" w:cs="Arial"/>
          <w:b/>
          <w:szCs w:val="24"/>
          <w:lang w:val="mn-MN"/>
        </w:rPr>
        <w:t>угаа</w:t>
      </w:r>
      <w:r w:rsidRPr="00AB4DDC">
        <w:rPr>
          <w:rFonts w:eastAsia="Times New Roman" w:cs="Arial"/>
          <w:b/>
          <w:szCs w:val="24"/>
          <w:lang w:val="mn-MN"/>
        </w:rPr>
        <w:t>р</w:t>
      </w:r>
      <w:r w:rsidR="0098518A" w:rsidRPr="00AB4DDC">
        <w:rPr>
          <w:rFonts w:eastAsia="Times New Roman" w:cs="Arial"/>
          <w:b/>
          <w:szCs w:val="24"/>
          <w:lang w:val="mn-MN"/>
        </w:rPr>
        <w:t xml:space="preserve"> зүйл.</w:t>
      </w:r>
      <w:r w:rsidR="00771CEF" w:rsidRPr="00AB4DDC">
        <w:rPr>
          <w:rFonts w:eastAsia="Times New Roman" w:cs="Arial"/>
          <w:b/>
          <w:szCs w:val="24"/>
          <w:lang w:val="mn-MN"/>
        </w:rPr>
        <w:t>Улсын байцаагчийн нийтлэх эрх, үүрэг</w:t>
      </w:r>
    </w:p>
    <w:p w:rsidR="00771CEF" w:rsidRPr="00AB4DDC" w:rsidRDefault="00771CEF" w:rsidP="00121800">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.1.Улсын байцаагч нь Төрийн албаны тухай хуульд заас</w:t>
      </w:r>
      <w:r w:rsidR="00121800" w:rsidRPr="00AB4DDC">
        <w:rPr>
          <w:rFonts w:eastAsia="Times New Roman" w:cs="Arial"/>
          <w:szCs w:val="24"/>
          <w:lang w:val="mn-MN"/>
        </w:rPr>
        <w:t xml:space="preserve">наас </w:t>
      </w:r>
      <w:r w:rsidRPr="00AB4DDC">
        <w:rPr>
          <w:rFonts w:eastAsia="Times New Roman" w:cs="Arial"/>
          <w:szCs w:val="24"/>
          <w:lang w:val="mn-MN"/>
        </w:rPr>
        <w:t xml:space="preserve"> нийтлэг эрх, </w:t>
      </w:r>
      <w:r w:rsidR="00121800" w:rsidRPr="00AB4DDC">
        <w:rPr>
          <w:rFonts w:eastAsia="Times New Roman" w:cs="Arial"/>
          <w:szCs w:val="24"/>
          <w:lang w:val="mn-MN"/>
        </w:rPr>
        <w:t xml:space="preserve">гадна дараах </w:t>
      </w:r>
      <w:r w:rsidRPr="00AB4DDC">
        <w:rPr>
          <w:rFonts w:eastAsia="Times New Roman" w:cs="Arial"/>
          <w:szCs w:val="24"/>
          <w:lang w:val="mn-MN"/>
        </w:rPr>
        <w:t xml:space="preserve">нийтлэг </w:t>
      </w:r>
      <w:r w:rsidR="00121800" w:rsidRPr="00AB4DDC">
        <w:rPr>
          <w:rFonts w:eastAsia="Times New Roman" w:cs="Arial"/>
          <w:szCs w:val="24"/>
          <w:lang w:val="mn-MN"/>
        </w:rPr>
        <w:t xml:space="preserve"> эрх, үүргийг </w:t>
      </w:r>
      <w:r w:rsidRPr="00AB4DDC">
        <w:rPr>
          <w:rFonts w:eastAsia="Times New Roman" w:cs="Arial"/>
          <w:szCs w:val="24"/>
          <w:lang w:val="mn-MN"/>
        </w:rPr>
        <w:t>хэрэгжүүлнэ: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w:t>
      </w:r>
      <w:r w:rsidR="00121800" w:rsidRPr="00AB4DDC">
        <w:rPr>
          <w:rFonts w:eastAsia="Times New Roman" w:cs="Arial"/>
          <w:szCs w:val="24"/>
          <w:lang w:val="mn-MN"/>
        </w:rPr>
        <w:t>1</w:t>
      </w:r>
      <w:r w:rsidRPr="00AB4DDC">
        <w:rPr>
          <w:rFonts w:eastAsia="Times New Roman" w:cs="Arial"/>
          <w:szCs w:val="24"/>
          <w:lang w:val="mn-MN"/>
        </w:rPr>
        <w:t>.1.хууль тогтоомжоор болон түүнийг үндэслэн төрийн эрх бүхий байгууллагаас удирдлагын тодорхой салбарт нийтээр дагаж мөрдөхөөр тогтоосон тусгай журмын биелэлтэд хяналт тавих;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026168" w:rsidRPr="00AB4DDC" w:rsidRDefault="0098518A" w:rsidP="00026168">
      <w:pPr>
        <w:shd w:val="clear" w:color="auto" w:fill="FFFFFF"/>
        <w:spacing w:after="100" w:afterAutospacing="1" w:line="240" w:lineRule="auto"/>
        <w:ind w:left="720"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.2.2.хяналт шалгалт хийх обь</w:t>
      </w:r>
      <w:r w:rsidR="00771CEF" w:rsidRPr="00AB4DDC">
        <w:rPr>
          <w:rFonts w:eastAsia="Times New Roman" w:cs="Arial"/>
          <w:szCs w:val="24"/>
          <w:lang w:val="mn-MN"/>
        </w:rPr>
        <w:t>ектод саадгүй нэвтрэн орох;</w:t>
      </w:r>
    </w:p>
    <w:p w:rsidR="00771CEF"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.2.3</w:t>
      </w:r>
      <w:r w:rsidR="00771CEF" w:rsidRPr="00AB4DDC">
        <w:rPr>
          <w:rFonts w:eastAsia="Times New Roman" w:cs="Arial"/>
          <w:szCs w:val="24"/>
          <w:lang w:val="mn-MN"/>
        </w:rPr>
        <w:t xml:space="preserve">.хяналт шалгалтын ажилд шаардлагатай </w:t>
      </w:r>
      <w:r w:rsidR="00121800" w:rsidRPr="00AB4DDC">
        <w:rPr>
          <w:rFonts w:eastAsia="Times New Roman" w:cs="Arial"/>
          <w:szCs w:val="24"/>
          <w:lang w:val="mn-MN"/>
        </w:rPr>
        <w:t xml:space="preserve">хуулиар хориглосноос бусад </w:t>
      </w:r>
      <w:r w:rsidR="00771CEF" w:rsidRPr="00AB4DDC">
        <w:rPr>
          <w:rFonts w:eastAsia="Times New Roman" w:cs="Arial"/>
          <w:szCs w:val="24"/>
          <w:lang w:val="mn-MN"/>
        </w:rPr>
        <w:t>мэдээ, судалгаа, тайлбар, тодорхойлолт, бусад баримт бичгийг холбогдох</w:t>
      </w:r>
      <w:r w:rsidR="00121800" w:rsidRPr="00AB4DDC">
        <w:rPr>
          <w:rFonts w:eastAsia="Times New Roman" w:cs="Arial"/>
          <w:szCs w:val="24"/>
          <w:lang w:val="mn-MN"/>
        </w:rPr>
        <w:t xml:space="preserve"> </w:t>
      </w:r>
      <w:r w:rsidR="00AE5AD8" w:rsidRPr="00AB4DDC">
        <w:rPr>
          <w:rFonts w:eastAsia="Times New Roman" w:cs="Arial"/>
          <w:szCs w:val="24"/>
          <w:lang w:val="mn-MN"/>
        </w:rPr>
        <w:t>хү</w:t>
      </w:r>
      <w:r w:rsidR="00121800" w:rsidRPr="00AB4DDC">
        <w:rPr>
          <w:rFonts w:eastAsia="Times New Roman" w:cs="Arial"/>
          <w:szCs w:val="24"/>
          <w:lang w:val="mn-MN"/>
        </w:rPr>
        <w:t>н</w:t>
      </w:r>
      <w:r w:rsidR="00AE5AD8" w:rsidRPr="00AB4DDC">
        <w:rPr>
          <w:rFonts w:eastAsia="Times New Roman" w:cs="Arial"/>
          <w:szCs w:val="24"/>
          <w:lang w:val="mn-MN"/>
        </w:rPr>
        <w:t>, хуулийн этгээд</w:t>
      </w:r>
      <w:r w:rsidR="00771CEF" w:rsidRPr="00AB4DDC">
        <w:rPr>
          <w:rFonts w:eastAsia="Times New Roman" w:cs="Arial"/>
          <w:szCs w:val="24"/>
          <w:lang w:val="mn-MN"/>
        </w:rPr>
        <w:t>, албан тушаалтнаас үнэ төлбөргүй гаргуулан авах;</w:t>
      </w:r>
    </w:p>
    <w:p w:rsidR="0098518A" w:rsidRPr="00AB4DDC" w:rsidRDefault="0098518A"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9D77DC" w:rsidRPr="00AB4DDC" w:rsidRDefault="009D77DC" w:rsidP="000F44BC">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.2.4</w:t>
      </w:r>
      <w:r w:rsidR="00771CEF" w:rsidRPr="00AB4DDC">
        <w:rPr>
          <w:rFonts w:eastAsia="Times New Roman" w:cs="Arial"/>
          <w:szCs w:val="24"/>
          <w:lang w:val="mn-MN"/>
        </w:rPr>
        <w:t>.</w:t>
      </w:r>
      <w:r w:rsidR="00121800" w:rsidRPr="00AB4DDC">
        <w:rPr>
          <w:rFonts w:eastAsia="Times New Roman" w:cs="Arial"/>
          <w:szCs w:val="24"/>
          <w:lang w:val="mn-MN"/>
        </w:rPr>
        <w:t xml:space="preserve"> хуульд заасан үндэслэл, журмын дагуу шалгуулагчийн </w:t>
      </w:r>
      <w:r w:rsidR="00771CEF" w:rsidRPr="00AB4DDC">
        <w:rPr>
          <w:rFonts w:eastAsia="Times New Roman" w:cs="Arial"/>
          <w:szCs w:val="24"/>
          <w:lang w:val="mn-MN"/>
        </w:rPr>
        <w:t xml:space="preserve">ажил, үйлдвэрлэл, үйлчилгээ, </w:t>
      </w:r>
      <w:r w:rsidR="00121800" w:rsidRPr="00AB4DDC">
        <w:rPr>
          <w:rFonts w:eastAsia="Times New Roman" w:cs="Arial"/>
          <w:szCs w:val="24"/>
          <w:lang w:val="mn-MN"/>
        </w:rPr>
        <w:t xml:space="preserve">барилга, байгууламж, </w:t>
      </w:r>
      <w:r w:rsidR="00771CEF" w:rsidRPr="00AB4DDC">
        <w:rPr>
          <w:rFonts w:eastAsia="Times New Roman" w:cs="Arial"/>
          <w:szCs w:val="24"/>
          <w:lang w:val="mn-MN"/>
        </w:rPr>
        <w:t xml:space="preserve">машин, тоног төхөөрөмжийн ашиглалтыг зогсоох, </w:t>
      </w:r>
      <w:r w:rsidR="000F44BC" w:rsidRPr="00AB4DDC">
        <w:rPr>
          <w:rFonts w:eastAsia="Times New Roman" w:cs="Arial"/>
          <w:szCs w:val="24"/>
          <w:lang w:val="mn-MN"/>
        </w:rPr>
        <w:t>бараа,</w:t>
      </w:r>
      <w:r w:rsidR="00771CEF" w:rsidRPr="00AB4DDC">
        <w:rPr>
          <w:rFonts w:eastAsia="Times New Roman" w:cs="Arial"/>
          <w:szCs w:val="24"/>
          <w:lang w:val="mn-MN"/>
        </w:rPr>
        <w:t xml:space="preserve"> бүтээгдэхүүнийг борлуулахыг хориглох, </w:t>
      </w:r>
      <w:r w:rsidR="000F44BC" w:rsidRPr="00AB4DDC">
        <w:rPr>
          <w:rFonts w:eastAsia="Times New Roman" w:cs="Arial"/>
          <w:szCs w:val="24"/>
          <w:lang w:val="mn-MN"/>
        </w:rPr>
        <w:t xml:space="preserve">хураан авах, </w:t>
      </w:r>
      <w:r w:rsidR="00771CEF" w:rsidRPr="00AB4DDC">
        <w:rPr>
          <w:rFonts w:eastAsia="Times New Roman" w:cs="Arial"/>
          <w:szCs w:val="24"/>
          <w:lang w:val="mn-MN"/>
        </w:rPr>
        <w:t xml:space="preserve">устгах </w:t>
      </w:r>
      <w:r w:rsidR="000F44BC" w:rsidRPr="00AB4DDC">
        <w:rPr>
          <w:rFonts w:eastAsia="Times New Roman" w:cs="Arial"/>
          <w:szCs w:val="24"/>
          <w:lang w:val="mn-MN"/>
        </w:rPr>
        <w:t xml:space="preserve">шийдвэр гаргаж, </w:t>
      </w:r>
      <w:r w:rsidRPr="00AB4DDC">
        <w:rPr>
          <w:rFonts w:eastAsia="Times New Roman" w:cs="Arial"/>
          <w:szCs w:val="24"/>
          <w:lang w:val="mn-MN"/>
        </w:rPr>
        <w:t>олон нийтэд зарлан мэдээлэх;</w:t>
      </w:r>
    </w:p>
    <w:p w:rsidR="009D77DC"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0F44BC" w:rsidRPr="00AB4DDC" w:rsidRDefault="009D77DC" w:rsidP="000F44BC">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.2.5</w:t>
      </w:r>
      <w:r w:rsidR="00771CEF" w:rsidRPr="00AB4DDC">
        <w:rPr>
          <w:rFonts w:eastAsia="Times New Roman" w:cs="Arial"/>
          <w:szCs w:val="24"/>
          <w:lang w:val="mn-MN"/>
        </w:rPr>
        <w:t>.</w:t>
      </w:r>
      <w:r w:rsidR="000F44BC" w:rsidRPr="00AB4DDC">
        <w:rPr>
          <w:rFonts w:eastAsia="Times New Roman" w:cs="Arial"/>
          <w:szCs w:val="24"/>
          <w:lang w:val="mn-MN"/>
        </w:rPr>
        <w:t xml:space="preserve">хяналт шалгалтын явцад илэрсэн алдаа дутагдлыг таслан зогсоох, түүний шалтгаан нөхцөлийг арилгах, учирч болох хор хохирлыг гаргуулахгүй, нэмэгдүүлэхгүй байх  зорилгоор хүн, хуулийн этгээд, албан </w:t>
      </w:r>
      <w:r w:rsidR="000F44BC" w:rsidRPr="00AB4DDC">
        <w:rPr>
          <w:rFonts w:eastAsia="Times New Roman" w:cs="Arial"/>
          <w:szCs w:val="24"/>
          <w:lang w:val="mn-MN"/>
        </w:rPr>
        <w:lastRenderedPageBreak/>
        <w:t>тушаалтанд шаардлага тавьж, хугацаатай үүрэг даалгавар өгч биелэлтийг хангуулах;</w:t>
      </w:r>
    </w:p>
    <w:p w:rsidR="00943BC4" w:rsidRPr="00AB4DDC" w:rsidRDefault="00943BC4" w:rsidP="000F44BC">
      <w:pPr>
        <w:shd w:val="clear" w:color="auto" w:fill="FFFFFF"/>
        <w:spacing w:after="100" w:afterAutospacing="1" w:line="240" w:lineRule="auto"/>
        <w:ind w:firstLine="1440"/>
        <w:contextualSpacing/>
        <w:jc w:val="both"/>
        <w:textAlignment w:val="top"/>
        <w:rPr>
          <w:rFonts w:eastAsia="Times New Roman" w:cs="Arial"/>
          <w:szCs w:val="24"/>
          <w:lang w:val="mn-MN"/>
        </w:rPr>
      </w:pPr>
    </w:p>
    <w:p w:rsidR="00943BC4" w:rsidRPr="00AB4DDC" w:rsidRDefault="00943BC4" w:rsidP="00943BC4">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 xml:space="preserve">         18.2.6.амь нас, эрүүл мэнд, аюулгүй байдлаа аливаа халдлагаас хамгаалах, өөрийн эрх, хууль ёсны ашиг сонирхлыг хамгаалуулах, зөрчигдсөн тохиолдолд гомдол гаргаж шийдвэрлүүлэх;</w:t>
      </w:r>
    </w:p>
    <w:p w:rsidR="00685B43" w:rsidRPr="00AB4DDC" w:rsidRDefault="00685B43" w:rsidP="00685B43">
      <w:pPr>
        <w:shd w:val="clear" w:color="auto" w:fill="FFFFFF"/>
        <w:spacing w:after="100" w:afterAutospacing="1" w:line="240" w:lineRule="auto"/>
        <w:contextualSpacing/>
        <w:jc w:val="both"/>
        <w:textAlignment w:val="top"/>
        <w:rPr>
          <w:rFonts w:eastAsia="Times New Roman" w:cs="Arial"/>
          <w:szCs w:val="24"/>
          <w:lang w:val="mn-MN"/>
        </w:rPr>
      </w:pPr>
    </w:p>
    <w:p w:rsidR="000F44BC" w:rsidRPr="00AB4DDC" w:rsidRDefault="00943BC4" w:rsidP="00943BC4">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 xml:space="preserve">         </w:t>
      </w:r>
      <w:r w:rsidR="009D77DC" w:rsidRPr="00AB4DDC">
        <w:rPr>
          <w:rFonts w:eastAsia="Times New Roman" w:cs="Arial"/>
          <w:szCs w:val="24"/>
          <w:lang w:val="mn-MN"/>
        </w:rPr>
        <w:t>1</w:t>
      </w:r>
      <w:r w:rsidR="00643C80" w:rsidRPr="00AB4DDC">
        <w:rPr>
          <w:rFonts w:eastAsia="Times New Roman" w:cs="Arial"/>
          <w:szCs w:val="24"/>
          <w:lang w:val="mn-MN"/>
        </w:rPr>
        <w:t>8</w:t>
      </w:r>
      <w:r w:rsidR="009D77DC" w:rsidRPr="00AB4DDC">
        <w:rPr>
          <w:rFonts w:eastAsia="Times New Roman" w:cs="Arial"/>
          <w:szCs w:val="24"/>
          <w:lang w:val="mn-MN"/>
        </w:rPr>
        <w:t>.2.</w:t>
      </w:r>
      <w:r w:rsidRPr="00AB4DDC">
        <w:rPr>
          <w:rFonts w:eastAsia="Times New Roman" w:cs="Arial"/>
          <w:szCs w:val="24"/>
          <w:lang w:val="mn-MN"/>
        </w:rPr>
        <w:t>7</w:t>
      </w:r>
      <w:r w:rsidR="00771CEF" w:rsidRPr="00AB4DDC">
        <w:rPr>
          <w:rFonts w:eastAsia="Times New Roman" w:cs="Arial"/>
          <w:szCs w:val="24"/>
          <w:lang w:val="mn-MN"/>
        </w:rPr>
        <w:t xml:space="preserve">.хууль тогтоомжийг чанд сахих, хөндлөнгийн нөлөөнд үл автан албан үүргээ үнэнчээр гүйцэтгэх, төр, </w:t>
      </w:r>
      <w:r w:rsidR="00AE5AD8" w:rsidRPr="00AB4DDC">
        <w:rPr>
          <w:rFonts w:eastAsia="Times New Roman" w:cs="Arial"/>
          <w:szCs w:val="24"/>
          <w:lang w:val="mn-MN"/>
        </w:rPr>
        <w:t>хүн, хуулийн этгээдийн</w:t>
      </w:r>
      <w:r w:rsidR="00771CEF" w:rsidRPr="00AB4DDC">
        <w:rPr>
          <w:rFonts w:eastAsia="Times New Roman" w:cs="Arial"/>
          <w:szCs w:val="24"/>
          <w:lang w:val="mn-MN"/>
        </w:rPr>
        <w:t xml:space="preserve"> хуул</w:t>
      </w:r>
      <w:r w:rsidR="00421877" w:rsidRPr="00AB4DDC">
        <w:rPr>
          <w:rFonts w:eastAsia="Times New Roman" w:cs="Arial"/>
          <w:szCs w:val="24"/>
          <w:lang w:val="mn-MN"/>
        </w:rPr>
        <w:t>ь ёсны ашиг сонирхол, нэр төр, алдар хүнд, ажил хэргийн нэр хүндийг</w:t>
      </w:r>
      <w:r w:rsidR="00771CEF" w:rsidRPr="00AB4DDC">
        <w:rPr>
          <w:rFonts w:eastAsia="Times New Roman" w:cs="Arial"/>
          <w:szCs w:val="24"/>
          <w:lang w:val="mn-MN"/>
        </w:rPr>
        <w:t xml:space="preserve"> хүндэтгэх</w:t>
      </w:r>
      <w:r w:rsidR="000F44BC" w:rsidRPr="00AB4DDC">
        <w:rPr>
          <w:rFonts w:eastAsia="Times New Roman" w:cs="Arial"/>
          <w:szCs w:val="24"/>
          <w:lang w:val="mn-MN"/>
        </w:rPr>
        <w:t>;</w:t>
      </w:r>
    </w:p>
    <w:p w:rsidR="000F44BC" w:rsidRPr="00AB4DDC" w:rsidRDefault="000F44B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9D77DC" w:rsidRPr="00AB4DDC" w:rsidRDefault="00943BC4" w:rsidP="00943BC4">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000F44BC" w:rsidRPr="00AB4DDC">
        <w:rPr>
          <w:rFonts w:eastAsia="Times New Roman" w:cs="Arial"/>
          <w:szCs w:val="24"/>
          <w:lang w:val="mn-MN"/>
        </w:rPr>
        <w:t>18.2.</w:t>
      </w:r>
      <w:r w:rsidRPr="00AB4DDC">
        <w:rPr>
          <w:rFonts w:eastAsia="Times New Roman" w:cs="Arial"/>
          <w:szCs w:val="24"/>
          <w:lang w:val="mn-MN"/>
        </w:rPr>
        <w:t>8</w:t>
      </w:r>
      <w:r w:rsidR="000F44BC" w:rsidRPr="00AB4DDC">
        <w:rPr>
          <w:rFonts w:eastAsia="Times New Roman" w:cs="Arial"/>
          <w:szCs w:val="24"/>
          <w:lang w:val="mn-MN"/>
        </w:rPr>
        <w:t>.</w:t>
      </w:r>
      <w:r w:rsidR="00771CEF" w:rsidRPr="00AB4DDC">
        <w:rPr>
          <w:rFonts w:eastAsia="Times New Roman" w:cs="Arial"/>
          <w:szCs w:val="24"/>
          <w:lang w:val="mn-MN"/>
        </w:rPr>
        <w:t xml:space="preserve">өөртэйгээ болон эхнэр, нөхөр, гэр бүлийн бусад гишүүн, садан төрлийн хүмүүст холбогдох асуудлыг шалгахаас татгалзах, </w:t>
      </w:r>
      <w:r w:rsidR="000F44BC" w:rsidRPr="00AB4DDC">
        <w:rPr>
          <w:rFonts w:cs="Arial"/>
          <w:szCs w:val="24"/>
          <w:lang w:val="mn-MN"/>
        </w:rPr>
        <w:t>ашиг сонирхлын зөрчилд орж болох нөхцөл байдлыг мэдэгдэх, түүнээс татгалзах замаар урьдчилан сэргийлэх</w:t>
      </w:r>
      <w:r w:rsidR="009D77DC" w:rsidRPr="00AB4DDC">
        <w:rPr>
          <w:rFonts w:eastAsia="Times New Roman" w:cs="Arial"/>
          <w:szCs w:val="24"/>
          <w:lang w:val="mn-MN"/>
        </w:rPr>
        <w:t>;</w:t>
      </w:r>
    </w:p>
    <w:p w:rsidR="009D77DC"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9D77DC"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.2.</w:t>
      </w:r>
      <w:r w:rsidR="00943BC4" w:rsidRPr="00AB4DDC">
        <w:rPr>
          <w:rFonts w:eastAsia="Times New Roman" w:cs="Arial"/>
          <w:szCs w:val="24"/>
          <w:lang w:val="mn-MN"/>
        </w:rPr>
        <w:t>9</w:t>
      </w:r>
      <w:r w:rsidR="00771CEF" w:rsidRPr="00AB4DDC">
        <w:rPr>
          <w:rFonts w:eastAsia="Times New Roman" w:cs="Arial"/>
          <w:szCs w:val="24"/>
          <w:lang w:val="mn-MN"/>
        </w:rPr>
        <w:t xml:space="preserve">.улсын байцаагч хийсэн хяналт шалгалт, </w:t>
      </w:r>
      <w:r w:rsidR="000F44BC" w:rsidRPr="00AB4DDC">
        <w:rPr>
          <w:rFonts w:eastAsia="Times New Roman" w:cs="Arial"/>
          <w:szCs w:val="24"/>
          <w:lang w:val="mn-MN"/>
        </w:rPr>
        <w:t xml:space="preserve">гаргасан шийдвэрийнхээ </w:t>
      </w:r>
      <w:r w:rsidR="00771CEF" w:rsidRPr="00AB4DDC">
        <w:rPr>
          <w:rFonts w:eastAsia="Times New Roman" w:cs="Arial"/>
          <w:szCs w:val="24"/>
          <w:lang w:val="mn-MN"/>
        </w:rPr>
        <w:t>үндэслэл, нотолго</w:t>
      </w:r>
      <w:r w:rsidRPr="00AB4DDC">
        <w:rPr>
          <w:rFonts w:eastAsia="Times New Roman" w:cs="Arial"/>
          <w:szCs w:val="24"/>
          <w:lang w:val="mn-MN"/>
        </w:rPr>
        <w:t>оны үнэн зөвийг бүрэн хариуцах;</w:t>
      </w:r>
    </w:p>
    <w:p w:rsidR="009D77DC"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9D77DC"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.2.</w:t>
      </w:r>
      <w:r w:rsidR="00943BC4" w:rsidRPr="00AB4DDC">
        <w:rPr>
          <w:rFonts w:eastAsia="Times New Roman" w:cs="Arial"/>
          <w:szCs w:val="24"/>
          <w:lang w:val="mn-MN"/>
        </w:rPr>
        <w:t>10</w:t>
      </w:r>
      <w:r w:rsidR="00771CEF" w:rsidRPr="00AB4DDC">
        <w:rPr>
          <w:rFonts w:eastAsia="Times New Roman" w:cs="Arial"/>
          <w:szCs w:val="24"/>
          <w:lang w:val="mn-MN"/>
        </w:rPr>
        <w:t>.хуульд заасны дагуу Зөрчлийн тухай хууль</w:t>
      </w:r>
      <w:r w:rsidRPr="00AB4DDC">
        <w:rPr>
          <w:rFonts w:eastAsia="Times New Roman" w:cs="Arial"/>
          <w:szCs w:val="24"/>
          <w:lang w:val="mn-MN"/>
        </w:rPr>
        <w:t>д заасан хариуцлага оногдуулах;</w:t>
      </w:r>
    </w:p>
    <w:p w:rsidR="000F44BC" w:rsidRPr="00AB4DDC" w:rsidRDefault="000F44BC" w:rsidP="000F44BC">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w:t>
      </w:r>
      <w:r w:rsidR="009D77DC" w:rsidRPr="00AB4DDC">
        <w:rPr>
          <w:rFonts w:eastAsia="Times New Roman" w:cs="Arial"/>
          <w:szCs w:val="24"/>
          <w:lang w:val="mn-MN"/>
        </w:rPr>
        <w:t>2.</w:t>
      </w:r>
      <w:r w:rsidR="00685B43" w:rsidRPr="00AB4DDC">
        <w:rPr>
          <w:rFonts w:eastAsia="Times New Roman" w:cs="Arial"/>
          <w:szCs w:val="24"/>
          <w:lang w:val="mn-MN"/>
        </w:rPr>
        <w:t>1</w:t>
      </w:r>
      <w:r w:rsidR="00943BC4" w:rsidRPr="00AB4DDC">
        <w:rPr>
          <w:rFonts w:eastAsia="Times New Roman" w:cs="Arial"/>
          <w:szCs w:val="24"/>
          <w:lang w:val="mn-MN"/>
        </w:rPr>
        <w:t>1</w:t>
      </w:r>
      <w:r w:rsidRPr="00AB4DDC">
        <w:rPr>
          <w:rFonts w:eastAsia="Times New Roman" w:cs="Arial"/>
          <w:szCs w:val="24"/>
          <w:lang w:val="mn-MN"/>
        </w:rPr>
        <w:t>.хууль тогтоомжид заасан бусад бүрэн эрх.</w:t>
      </w:r>
    </w:p>
    <w:p w:rsidR="009D77DC" w:rsidRPr="00AB4DDC" w:rsidRDefault="009D77D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.3 Улсын байцаагчийн тодорхой бүрэн эрхийг холбогдох хуулиар тогтооно.</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.4.Улсын ерөнхий байцаагч, улсын ахлах байцаагч энэ хуулийн 1</w:t>
      </w:r>
      <w:r w:rsidR="000F44BC" w:rsidRPr="00AB4DDC">
        <w:rPr>
          <w:rFonts w:eastAsia="Times New Roman" w:cs="Arial"/>
          <w:szCs w:val="24"/>
          <w:lang w:val="mn-MN"/>
        </w:rPr>
        <w:t>8</w:t>
      </w:r>
      <w:r w:rsidRPr="00AB4DDC">
        <w:rPr>
          <w:rFonts w:eastAsia="Times New Roman" w:cs="Arial"/>
          <w:szCs w:val="24"/>
          <w:lang w:val="mn-MN"/>
        </w:rPr>
        <w:t>.2-т заасан ни</w:t>
      </w:r>
      <w:r w:rsidR="00421877" w:rsidRPr="00AB4DDC">
        <w:rPr>
          <w:rFonts w:eastAsia="Times New Roman" w:cs="Arial"/>
          <w:szCs w:val="24"/>
          <w:lang w:val="mn-MN"/>
        </w:rPr>
        <w:t>йтлэг бүрэн эрхээс гадна дараах</w:t>
      </w:r>
      <w:r w:rsidRPr="00AB4DDC">
        <w:rPr>
          <w:rFonts w:eastAsia="Times New Roman" w:cs="Arial"/>
          <w:szCs w:val="24"/>
          <w:lang w:val="mn-MN"/>
        </w:rPr>
        <w:t xml:space="preserve"> бүрэн эрхийг хэрэгжүүлнэ: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9D77DC" w:rsidRPr="00AB4DDC" w:rsidRDefault="00771CEF" w:rsidP="000F44BC">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 xml:space="preserve">.4.1.төлөвлөгөөт болон төлөвлөгөөт бус хяналт </w:t>
      </w:r>
      <w:r w:rsidR="009D77DC" w:rsidRPr="00AB4DDC">
        <w:rPr>
          <w:rFonts w:eastAsia="Times New Roman" w:cs="Arial"/>
          <w:szCs w:val="24"/>
          <w:lang w:val="mn-MN"/>
        </w:rPr>
        <w:t>шалгалтын удирдамжийг батлах;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.4.</w:t>
      </w:r>
      <w:r w:rsidR="000F44BC" w:rsidRPr="00AB4DDC">
        <w:rPr>
          <w:rFonts w:eastAsia="Times New Roman" w:cs="Arial"/>
          <w:szCs w:val="24"/>
          <w:lang w:val="mn-MN"/>
        </w:rPr>
        <w:t>2</w:t>
      </w:r>
      <w:r w:rsidRPr="00AB4DDC">
        <w:rPr>
          <w:rFonts w:eastAsia="Times New Roman" w:cs="Arial"/>
          <w:szCs w:val="24"/>
          <w:lang w:val="mn-MN"/>
        </w:rPr>
        <w:t>.улсын байцаагчийн үйл ажиллагаа болон хяналт шалгалттай холбогдуулан гаргасан гомдлыг хянан шийдвэрлэх</w:t>
      </w:r>
      <w:r w:rsidR="000F44BC" w:rsidRPr="00AB4DDC">
        <w:rPr>
          <w:rFonts w:eastAsia="Times New Roman" w:cs="Arial"/>
          <w:szCs w:val="24"/>
          <w:lang w:val="mn-MN"/>
        </w:rPr>
        <w:t>;</w:t>
      </w:r>
    </w:p>
    <w:p w:rsidR="000F44BC" w:rsidRPr="00AB4DDC" w:rsidRDefault="000F44B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0F44BC" w:rsidRPr="00AB4DDC" w:rsidRDefault="000F44BC"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18.4.</w:t>
      </w:r>
      <w:r w:rsidR="00943BC4" w:rsidRPr="00AB4DDC">
        <w:rPr>
          <w:rFonts w:eastAsia="Times New Roman" w:cs="Arial"/>
          <w:szCs w:val="24"/>
          <w:lang w:val="mn-MN"/>
        </w:rPr>
        <w:t>3.</w:t>
      </w:r>
      <w:r w:rsidRPr="00AB4DDC">
        <w:rPr>
          <w:rFonts w:eastAsia="Times New Roman" w:cs="Arial"/>
          <w:szCs w:val="24"/>
          <w:lang w:val="mn-MN"/>
        </w:rPr>
        <w:t>хяналт шалгалт явуулах улсын байцаагч, эсхүл ажлын хэсгийг томилох, шаардлагатай бол чөлөөлөх, өөрчлөх.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943BC4">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 xml:space="preserve">.5.Улсын байцаагч  албаны үнэмлэх, хувийн дугаар бүхий таних тэмдэгтэй байна. </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w:t>
      </w:r>
      <w:r w:rsidR="00943BC4" w:rsidRPr="00AB4DDC">
        <w:rPr>
          <w:rFonts w:eastAsia="Times New Roman" w:cs="Arial"/>
          <w:szCs w:val="24"/>
          <w:lang w:val="mn-MN"/>
        </w:rPr>
        <w:t>6</w:t>
      </w:r>
      <w:r w:rsidRPr="00AB4DDC">
        <w:rPr>
          <w:rFonts w:eastAsia="Times New Roman" w:cs="Arial"/>
          <w:szCs w:val="24"/>
          <w:lang w:val="mn-MN"/>
        </w:rPr>
        <w:t>.Улсын байцаагч албан үүргээ гүйцэтгэх үедээ таних тэмдэг, албаны үнэмлэхээ бусдаас нуух үйлдэл хийхийг хориглоно.</w:t>
      </w:r>
    </w:p>
    <w:p w:rsidR="00685B43" w:rsidRPr="00AB4DDC" w:rsidRDefault="00685B43" w:rsidP="00685B43">
      <w:pPr>
        <w:shd w:val="clear" w:color="auto" w:fill="FFFFFF"/>
        <w:spacing w:after="100" w:afterAutospacing="1" w:line="240" w:lineRule="auto"/>
        <w:contextualSpacing/>
        <w:jc w:val="both"/>
        <w:rPr>
          <w:rFonts w:eastAsia="Times New Roman" w:cs="Arial"/>
          <w:szCs w:val="24"/>
          <w:highlight w:val="cyan"/>
          <w:lang w:val="mn-MN"/>
        </w:rPr>
      </w:pPr>
    </w:p>
    <w:p w:rsidR="00685B43" w:rsidRPr="00AB4DDC" w:rsidRDefault="00685B43" w:rsidP="00685B43">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w:t>
      </w:r>
      <w:r w:rsidR="00943BC4" w:rsidRPr="00AB4DDC">
        <w:rPr>
          <w:rFonts w:eastAsia="Times New Roman" w:cs="Arial"/>
          <w:szCs w:val="24"/>
          <w:lang w:val="mn-MN"/>
        </w:rPr>
        <w:t>7</w:t>
      </w:r>
      <w:r w:rsidRPr="00AB4DDC">
        <w:rPr>
          <w:rFonts w:eastAsia="Times New Roman" w:cs="Arial"/>
          <w:szCs w:val="24"/>
          <w:lang w:val="mn-MN"/>
        </w:rPr>
        <w:t>.Улсын байцаагчийн шаардлагыг тухайн хүн, хуулийн этгээд биелүүлэх үүрэгтэй.</w:t>
      </w:r>
    </w:p>
    <w:p w:rsidR="00685B43" w:rsidRPr="00AB4DDC" w:rsidRDefault="00685B43" w:rsidP="00685B43">
      <w:pPr>
        <w:shd w:val="clear" w:color="auto" w:fill="FFFFFF"/>
        <w:spacing w:after="100" w:afterAutospacing="1" w:line="240" w:lineRule="auto"/>
        <w:ind w:firstLine="720"/>
        <w:contextualSpacing/>
        <w:jc w:val="both"/>
        <w:rPr>
          <w:rFonts w:eastAsia="Times New Roman" w:cs="Arial"/>
          <w:szCs w:val="24"/>
          <w:lang w:val="mn-MN"/>
        </w:rPr>
      </w:pPr>
    </w:p>
    <w:p w:rsidR="004E0B4E" w:rsidRPr="00AB4DDC" w:rsidRDefault="00685B43" w:rsidP="00685B43">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1</w:t>
      </w:r>
      <w:r w:rsidR="00643C80" w:rsidRPr="00AB4DDC">
        <w:rPr>
          <w:rFonts w:eastAsia="Times New Roman" w:cs="Arial"/>
          <w:szCs w:val="24"/>
          <w:lang w:val="mn-MN"/>
        </w:rPr>
        <w:t>8</w:t>
      </w:r>
      <w:r w:rsidRPr="00AB4DDC">
        <w:rPr>
          <w:rFonts w:eastAsia="Times New Roman" w:cs="Arial"/>
          <w:szCs w:val="24"/>
          <w:lang w:val="mn-MN"/>
        </w:rPr>
        <w:t>.</w:t>
      </w:r>
      <w:r w:rsidR="00943BC4" w:rsidRPr="00AB4DDC">
        <w:rPr>
          <w:rFonts w:eastAsia="Times New Roman" w:cs="Arial"/>
          <w:szCs w:val="24"/>
          <w:lang w:val="mn-MN"/>
        </w:rPr>
        <w:t>8</w:t>
      </w:r>
      <w:r w:rsidRPr="00AB4DDC">
        <w:rPr>
          <w:rFonts w:eastAsia="Times New Roman" w:cs="Arial"/>
          <w:szCs w:val="24"/>
          <w:lang w:val="mn-MN"/>
        </w:rPr>
        <w:t>.Улсын байцаагчийн шаардлагыг биелүүлээгүй, эсэргүүцсэн, эсхүл хуулийн дагуу явуулж байгаа ажиллагаанд нь саад учруулсан бол албадан гүйцэтгэж, гэм буруутай этгээдэд хуульд заасан хариуцлага хүлээлгэнэ.</w:t>
      </w: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4174CF" w:rsidP="004174CF">
      <w:pPr>
        <w:spacing w:after="100" w:afterAutospacing="1" w:line="240" w:lineRule="auto"/>
        <w:contextualSpacing/>
        <w:jc w:val="both"/>
        <w:rPr>
          <w:rFonts w:eastAsia="Times New Roman" w:cs="Arial"/>
          <w:b/>
          <w:szCs w:val="24"/>
          <w:lang w:val="mn-MN"/>
        </w:rPr>
      </w:pPr>
      <w:r w:rsidRPr="00AB4DDC">
        <w:rPr>
          <w:rFonts w:eastAsia="Times New Roman" w:cs="Arial"/>
          <w:b/>
          <w:szCs w:val="24"/>
          <w:lang w:val="mn-MN"/>
        </w:rPr>
        <w:t xml:space="preserve">           </w:t>
      </w:r>
      <w:r w:rsidR="00643C80" w:rsidRPr="00AB4DDC">
        <w:rPr>
          <w:rFonts w:eastAsia="Times New Roman" w:cs="Arial"/>
          <w:b/>
          <w:szCs w:val="24"/>
          <w:lang w:val="mn-MN"/>
        </w:rPr>
        <w:t>19</w:t>
      </w:r>
      <w:r w:rsidRPr="00AB4DDC">
        <w:rPr>
          <w:rFonts w:eastAsia="Times New Roman" w:cs="Arial"/>
          <w:b/>
          <w:szCs w:val="24"/>
          <w:lang w:val="mn-MN"/>
        </w:rPr>
        <w:t xml:space="preserve"> д</w:t>
      </w:r>
      <w:r w:rsidR="00643C80" w:rsidRPr="00AB4DDC">
        <w:rPr>
          <w:rFonts w:eastAsia="Times New Roman" w:cs="Arial"/>
          <w:b/>
          <w:szCs w:val="24"/>
          <w:lang w:val="mn-MN"/>
        </w:rPr>
        <w:t>үгээ</w:t>
      </w:r>
      <w:r w:rsidRPr="00AB4DDC">
        <w:rPr>
          <w:rFonts w:eastAsia="Times New Roman" w:cs="Arial"/>
          <w:b/>
          <w:szCs w:val="24"/>
          <w:lang w:val="mn-MN"/>
        </w:rPr>
        <w:t>р</w:t>
      </w:r>
      <w:r w:rsidR="00771CEF" w:rsidRPr="00AB4DDC">
        <w:rPr>
          <w:rFonts w:eastAsia="Times New Roman" w:cs="Arial"/>
          <w:b/>
          <w:szCs w:val="24"/>
          <w:lang w:val="mn-MN"/>
        </w:rPr>
        <w:t xml:space="preserve"> зүйл. Улсын байцаагчийн эрх олгох, цуцлах  </w:t>
      </w:r>
    </w:p>
    <w:p w:rsidR="00771CEF" w:rsidRPr="00AB4DDC" w:rsidRDefault="00771CEF" w:rsidP="00894437">
      <w:pPr>
        <w:spacing w:after="100" w:afterAutospacing="1" w:line="240" w:lineRule="auto"/>
        <w:contextualSpacing/>
        <w:jc w:val="both"/>
        <w:rPr>
          <w:rFonts w:eastAsia="Times New Roman" w:cs="Arial"/>
          <w:b/>
          <w:szCs w:val="24"/>
          <w:lang w:val="mn-MN"/>
        </w:rPr>
      </w:pPr>
    </w:p>
    <w:p w:rsidR="00771CEF" w:rsidRPr="00AB4DDC" w:rsidRDefault="00643C80"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19</w:t>
      </w:r>
      <w:r w:rsidR="009D77DC" w:rsidRPr="00AB4DDC">
        <w:rPr>
          <w:rFonts w:eastAsia="Times New Roman" w:cs="Arial"/>
          <w:szCs w:val="24"/>
          <w:lang w:val="mn-MN"/>
        </w:rPr>
        <w:t>.1.</w:t>
      </w:r>
      <w:r w:rsidR="00436C6D" w:rsidRPr="00AB4DDC">
        <w:rPr>
          <w:rFonts w:eastAsia="Times New Roman" w:cs="Arial"/>
          <w:szCs w:val="24"/>
          <w:lang w:val="mn-MN"/>
        </w:rPr>
        <w:t>Улсын байцаагч, ахлах байцаагчи</w:t>
      </w:r>
      <w:r w:rsidR="00AE5AD8" w:rsidRPr="00AB4DDC">
        <w:rPr>
          <w:rFonts w:eastAsia="Times New Roman" w:cs="Arial"/>
          <w:szCs w:val="24"/>
          <w:lang w:val="mn-MN"/>
        </w:rPr>
        <w:t>йн</w:t>
      </w:r>
      <w:r w:rsidR="00771CEF" w:rsidRPr="00AB4DDC">
        <w:rPr>
          <w:rFonts w:eastAsia="Times New Roman" w:cs="Arial"/>
          <w:szCs w:val="24"/>
          <w:lang w:val="mn-MN"/>
        </w:rPr>
        <w:t xml:space="preserve"> эрхийг тухайн чиглэлийн Улсын </w:t>
      </w:r>
      <w:r w:rsidR="009D77DC" w:rsidRPr="00AB4DDC">
        <w:rPr>
          <w:rFonts w:eastAsia="Times New Roman" w:cs="Arial"/>
          <w:szCs w:val="24"/>
          <w:lang w:val="mn-MN"/>
        </w:rPr>
        <w:t xml:space="preserve">ерөнхий </w:t>
      </w:r>
      <w:r w:rsidR="00771CEF" w:rsidRPr="00AB4DDC">
        <w:rPr>
          <w:rFonts w:eastAsia="Times New Roman" w:cs="Arial"/>
          <w:szCs w:val="24"/>
          <w:lang w:val="mn-MN"/>
        </w:rPr>
        <w:t>байцаагч</w:t>
      </w:r>
      <w:r w:rsidR="009D77DC" w:rsidRPr="00AB4DDC">
        <w:rPr>
          <w:rFonts w:eastAsia="Times New Roman" w:cs="Arial"/>
          <w:szCs w:val="24"/>
          <w:lang w:val="mn-MN"/>
        </w:rPr>
        <w:t xml:space="preserve">, </w:t>
      </w:r>
      <w:r w:rsidR="00943BC4" w:rsidRPr="00AB4DDC">
        <w:rPr>
          <w:rFonts w:eastAsia="Times New Roman" w:cs="Arial"/>
          <w:szCs w:val="24"/>
          <w:lang w:val="mn-MN"/>
        </w:rPr>
        <w:t>Улсын е</w:t>
      </w:r>
      <w:r w:rsidR="009D77DC" w:rsidRPr="00AB4DDC">
        <w:rPr>
          <w:rFonts w:eastAsia="Times New Roman" w:cs="Arial"/>
          <w:szCs w:val="24"/>
          <w:lang w:val="mn-MN"/>
        </w:rPr>
        <w:t>рөнхий байцаагчийн эрхийг Засгийн газар, эсхүл хуульд заасан эрх бүхий этгээд олгоно.</w:t>
      </w:r>
      <w:r w:rsidR="00771CEF" w:rsidRPr="00AB4DDC">
        <w:rPr>
          <w:rFonts w:eastAsia="Times New Roman" w:cs="Arial"/>
          <w:szCs w:val="24"/>
          <w:lang w:val="mn-MN"/>
        </w:rPr>
        <w:t xml:space="preserve"> </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643C80"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19</w:t>
      </w:r>
      <w:r w:rsidR="00771CEF" w:rsidRPr="00AB4DDC">
        <w:rPr>
          <w:rFonts w:eastAsia="Times New Roman" w:cs="Arial"/>
          <w:szCs w:val="24"/>
          <w:lang w:val="mn-MN"/>
        </w:rPr>
        <w:t>.2.</w:t>
      </w:r>
      <w:r w:rsidR="009D77DC" w:rsidRPr="00AB4DDC">
        <w:rPr>
          <w:rFonts w:eastAsia="Times New Roman" w:cs="Arial"/>
          <w:szCs w:val="24"/>
          <w:lang w:val="mn-MN"/>
        </w:rPr>
        <w:t>Хуульд өөрөөр заагаагүй бол у</w:t>
      </w:r>
      <w:r w:rsidR="00771CEF" w:rsidRPr="00AB4DDC">
        <w:rPr>
          <w:rFonts w:eastAsia="Times New Roman" w:cs="Arial"/>
          <w:szCs w:val="24"/>
          <w:lang w:val="mn-MN"/>
        </w:rPr>
        <w:t>лсын байцаагчийн эрх олгох,</w:t>
      </w:r>
      <w:r w:rsidR="00436C6D" w:rsidRPr="00AB4DDC">
        <w:rPr>
          <w:rFonts w:eastAsia="Times New Roman" w:cs="Arial"/>
          <w:szCs w:val="24"/>
          <w:lang w:val="mn-MN"/>
        </w:rPr>
        <w:t xml:space="preserve"> түдгэлзүүлэх, сэргээх,</w:t>
      </w:r>
      <w:r w:rsidR="00771CEF" w:rsidRPr="00AB4DDC">
        <w:rPr>
          <w:rFonts w:eastAsia="Times New Roman" w:cs="Arial"/>
          <w:szCs w:val="24"/>
          <w:lang w:val="mn-MN"/>
        </w:rPr>
        <w:t xml:space="preserve"> цуцлах журмыг тухайн хяналт</w:t>
      </w:r>
      <w:r w:rsidR="00874232" w:rsidRPr="00AB4DDC">
        <w:rPr>
          <w:rFonts w:eastAsia="Times New Roman" w:cs="Arial"/>
          <w:szCs w:val="24"/>
          <w:lang w:val="mn-MN"/>
        </w:rPr>
        <w:t xml:space="preserve"> шалгалт</w:t>
      </w:r>
      <w:r w:rsidR="00771CEF" w:rsidRPr="00AB4DDC">
        <w:rPr>
          <w:rFonts w:eastAsia="Times New Roman" w:cs="Arial"/>
          <w:szCs w:val="24"/>
          <w:lang w:val="mn-MN"/>
        </w:rPr>
        <w:t xml:space="preserve">ын асуудал эрхэлсэн Засгийн газрын гишүүн батална. </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4174CF" w:rsidP="004174CF">
      <w:pPr>
        <w:spacing w:after="100" w:afterAutospacing="1" w:line="240" w:lineRule="auto"/>
        <w:contextualSpacing/>
        <w:jc w:val="both"/>
        <w:rPr>
          <w:rFonts w:eastAsia="Times New Roman" w:cs="Arial"/>
          <w:b/>
          <w:szCs w:val="24"/>
          <w:lang w:val="mn-MN"/>
        </w:rPr>
      </w:pPr>
      <w:r w:rsidRPr="00AB4DDC">
        <w:rPr>
          <w:rFonts w:eastAsia="Times New Roman" w:cs="Arial"/>
          <w:b/>
          <w:szCs w:val="24"/>
          <w:lang w:val="mn-MN"/>
        </w:rPr>
        <w:t xml:space="preserve">          2</w:t>
      </w:r>
      <w:r w:rsidR="00684F89">
        <w:rPr>
          <w:rFonts w:eastAsia="Times New Roman" w:cs="Arial"/>
          <w:b/>
          <w:szCs w:val="24"/>
          <w:lang w:val="mn-MN"/>
        </w:rPr>
        <w:t>0</w:t>
      </w:r>
      <w:r w:rsidRPr="00AB4DDC">
        <w:rPr>
          <w:rFonts w:eastAsia="Times New Roman" w:cs="Arial"/>
          <w:b/>
          <w:szCs w:val="24"/>
          <w:lang w:val="mn-MN"/>
        </w:rPr>
        <w:t xml:space="preserve"> </w:t>
      </w:r>
      <w:r w:rsidR="009D77DC" w:rsidRPr="00AB4DDC">
        <w:rPr>
          <w:rFonts w:eastAsia="Times New Roman" w:cs="Arial"/>
          <w:b/>
          <w:szCs w:val="24"/>
          <w:lang w:val="mn-MN"/>
        </w:rPr>
        <w:t>д</w:t>
      </w:r>
      <w:r w:rsidR="00684F89">
        <w:rPr>
          <w:rFonts w:eastAsia="Times New Roman" w:cs="Arial"/>
          <w:b/>
          <w:szCs w:val="24"/>
          <w:lang w:val="mn-MN"/>
        </w:rPr>
        <w:t>угаа</w:t>
      </w:r>
      <w:r w:rsidRPr="00AB4DDC">
        <w:rPr>
          <w:rFonts w:eastAsia="Times New Roman" w:cs="Arial"/>
          <w:b/>
          <w:szCs w:val="24"/>
          <w:lang w:val="mn-MN"/>
        </w:rPr>
        <w:t>р</w:t>
      </w:r>
      <w:r w:rsidR="009D77DC" w:rsidRPr="00AB4DDC">
        <w:rPr>
          <w:rFonts w:eastAsia="Times New Roman" w:cs="Arial"/>
          <w:b/>
          <w:szCs w:val="24"/>
          <w:lang w:val="mn-MN"/>
        </w:rPr>
        <w:t xml:space="preserve"> зүйл.</w:t>
      </w:r>
      <w:r w:rsidR="00771CEF" w:rsidRPr="00AB4DDC">
        <w:rPr>
          <w:rFonts w:eastAsia="Times New Roman" w:cs="Arial"/>
          <w:b/>
          <w:szCs w:val="24"/>
          <w:lang w:val="mn-MN"/>
        </w:rPr>
        <w:t>Улсын байцаагчид тавигдах шаардлага</w:t>
      </w:r>
    </w:p>
    <w:p w:rsidR="00771CEF" w:rsidRPr="00AB4DDC" w:rsidRDefault="00771CEF" w:rsidP="00894437">
      <w:pPr>
        <w:spacing w:after="100" w:afterAutospacing="1" w:line="240" w:lineRule="auto"/>
        <w:contextualSpacing/>
        <w:jc w:val="both"/>
        <w:rPr>
          <w:rFonts w:eastAsia="Times New Roman" w:cs="Arial"/>
          <w:b/>
          <w:szCs w:val="24"/>
          <w:lang w:val="mn-MN"/>
        </w:rPr>
      </w:pPr>
    </w:p>
    <w:p w:rsidR="00771CEF" w:rsidRPr="00AB4DDC" w:rsidRDefault="004174C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0</w:t>
      </w:r>
      <w:r w:rsidR="00771CEF" w:rsidRPr="00AB4DDC">
        <w:rPr>
          <w:rFonts w:eastAsia="Times New Roman" w:cs="Arial"/>
          <w:szCs w:val="24"/>
          <w:lang w:val="mn-MN"/>
        </w:rPr>
        <w:t>.1.Улсын байцаагчийн үйл ажиллагааны үр дүнг Төрийн албаны тухай хуульд заасны дагуу үнэлж, дүгнэнэ.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4174C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0</w:t>
      </w:r>
      <w:r w:rsidR="00771CEF" w:rsidRPr="00AB4DDC">
        <w:rPr>
          <w:rFonts w:eastAsia="Times New Roman" w:cs="Arial"/>
          <w:szCs w:val="24"/>
          <w:lang w:val="mn-MN"/>
        </w:rPr>
        <w:t>.2.Улсын байцаагч нь тусгай сургалтанд хамраг</w:t>
      </w:r>
      <w:r w:rsidR="00DB02E3">
        <w:rPr>
          <w:rFonts w:eastAsia="Times New Roman" w:cs="Arial"/>
          <w:szCs w:val="24"/>
          <w:lang w:val="mn-MN"/>
        </w:rPr>
        <w:t xml:space="preserve">дсан </w:t>
      </w:r>
      <w:r w:rsidR="00771CEF" w:rsidRPr="00AB4DDC">
        <w:rPr>
          <w:rFonts w:eastAsia="Times New Roman" w:cs="Arial"/>
          <w:szCs w:val="24"/>
          <w:lang w:val="mn-MN"/>
        </w:rPr>
        <w:t xml:space="preserve"> байна. </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4174C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464035">
        <w:rPr>
          <w:rFonts w:eastAsia="Times New Roman" w:cs="Arial"/>
          <w:szCs w:val="24"/>
          <w:lang w:val="mn-MN"/>
        </w:rPr>
        <w:t>2</w:t>
      </w:r>
      <w:r w:rsidR="00684F89" w:rsidRPr="00464035">
        <w:rPr>
          <w:rFonts w:eastAsia="Times New Roman" w:cs="Arial"/>
          <w:szCs w:val="24"/>
          <w:lang w:val="mn-MN"/>
        </w:rPr>
        <w:t>0</w:t>
      </w:r>
      <w:r w:rsidR="00771CEF" w:rsidRPr="00464035">
        <w:rPr>
          <w:rFonts w:eastAsia="Times New Roman" w:cs="Arial"/>
          <w:szCs w:val="24"/>
          <w:lang w:val="mn-MN"/>
        </w:rPr>
        <w:t xml:space="preserve">.3.Хуульчийн </w:t>
      </w:r>
      <w:r w:rsidR="00943BC4" w:rsidRPr="00464035">
        <w:rPr>
          <w:rFonts w:eastAsia="Times New Roman" w:cs="Arial"/>
          <w:szCs w:val="24"/>
          <w:lang w:val="mn-MN"/>
        </w:rPr>
        <w:t xml:space="preserve">мэргэжлийн </w:t>
      </w:r>
      <w:r w:rsidR="00771CEF" w:rsidRPr="00464035">
        <w:rPr>
          <w:rFonts w:eastAsia="Times New Roman" w:cs="Arial"/>
          <w:szCs w:val="24"/>
          <w:lang w:val="mn-MN"/>
        </w:rPr>
        <w:t>шалга</w:t>
      </w:r>
      <w:r w:rsidR="009D77DC" w:rsidRPr="00464035">
        <w:rPr>
          <w:rFonts w:eastAsia="Times New Roman" w:cs="Arial"/>
          <w:szCs w:val="24"/>
          <w:lang w:val="mn-MN"/>
        </w:rPr>
        <w:t xml:space="preserve">лтанд тэнцсэн бол энэ хуулийн </w:t>
      </w:r>
      <w:r w:rsidR="00464035">
        <w:rPr>
          <w:rFonts w:eastAsia="Times New Roman" w:cs="Arial"/>
          <w:szCs w:val="24"/>
          <w:lang w:val="mn-MN"/>
        </w:rPr>
        <w:t>20</w:t>
      </w:r>
      <w:r w:rsidR="00771CEF" w:rsidRPr="00464035">
        <w:rPr>
          <w:rFonts w:eastAsia="Times New Roman" w:cs="Arial"/>
          <w:szCs w:val="24"/>
          <w:lang w:val="mn-MN"/>
        </w:rPr>
        <w:t xml:space="preserve">.2-т заасан </w:t>
      </w:r>
      <w:r w:rsidR="00DB02E3" w:rsidRPr="00464035">
        <w:rPr>
          <w:rFonts w:eastAsia="Times New Roman" w:cs="Arial"/>
          <w:szCs w:val="24"/>
          <w:lang w:val="mn-MN"/>
        </w:rPr>
        <w:t xml:space="preserve">сургалтаас </w:t>
      </w:r>
      <w:r w:rsidR="00771CEF" w:rsidRPr="00464035">
        <w:rPr>
          <w:rFonts w:eastAsia="Times New Roman" w:cs="Arial"/>
          <w:szCs w:val="24"/>
          <w:lang w:val="mn-MN"/>
        </w:rPr>
        <w:t>чөлөөлөх үндэслэл болно.</w:t>
      </w:r>
      <w:r w:rsidR="00771CEF" w:rsidRPr="00AB4DDC">
        <w:rPr>
          <w:rFonts w:eastAsia="Times New Roman" w:cs="Arial"/>
          <w:szCs w:val="24"/>
          <w:lang w:val="mn-MN"/>
        </w:rPr>
        <w:t xml:space="preserve"> </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4174C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0</w:t>
      </w:r>
      <w:r w:rsidR="00771CEF" w:rsidRPr="00AB4DDC">
        <w:rPr>
          <w:rFonts w:eastAsia="Times New Roman" w:cs="Arial"/>
          <w:szCs w:val="24"/>
          <w:lang w:val="mn-MN"/>
        </w:rPr>
        <w:t>.4.Улсын байцаагчийн мэргэшлийн түвшинг 2 жил тутам үнэлэх бөгөөд Улсын байцаагчийн мэргэжлийн түвшинг үнэлэх журмыг тухайн салбарын асууд</w:t>
      </w:r>
      <w:r w:rsidR="00AE5AD8" w:rsidRPr="00AB4DDC">
        <w:rPr>
          <w:rFonts w:eastAsia="Times New Roman" w:cs="Arial"/>
          <w:szCs w:val="24"/>
          <w:lang w:val="mn-MN"/>
        </w:rPr>
        <w:t>лыг</w:t>
      </w:r>
      <w:r w:rsidR="00771CEF" w:rsidRPr="00AB4DDC">
        <w:rPr>
          <w:rFonts w:eastAsia="Times New Roman" w:cs="Arial"/>
          <w:szCs w:val="24"/>
          <w:lang w:val="mn-MN"/>
        </w:rPr>
        <w:t xml:space="preserve"> эр</w:t>
      </w:r>
      <w:r w:rsidR="00AE5AD8" w:rsidRPr="00AB4DDC">
        <w:rPr>
          <w:rFonts w:eastAsia="Times New Roman" w:cs="Arial"/>
          <w:szCs w:val="24"/>
          <w:lang w:val="mn-MN"/>
        </w:rPr>
        <w:t>хэл</w:t>
      </w:r>
      <w:r w:rsidR="00771CEF" w:rsidRPr="00AB4DDC">
        <w:rPr>
          <w:rFonts w:eastAsia="Times New Roman" w:cs="Arial"/>
          <w:szCs w:val="24"/>
          <w:lang w:val="mn-MN"/>
        </w:rPr>
        <w:t>сэн Засгийн газрын гишүүн батална.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20</w:t>
      </w:r>
      <w:r w:rsidR="00771CEF" w:rsidRPr="00AB4DDC">
        <w:rPr>
          <w:rFonts w:eastAsia="Times New Roman" w:cs="Arial"/>
          <w:szCs w:val="24"/>
          <w:lang w:val="mn-MN"/>
        </w:rPr>
        <w:t>.5.Хя</w:t>
      </w:r>
      <w:r w:rsidR="00943BC4" w:rsidRPr="00AB4DDC">
        <w:rPr>
          <w:rFonts w:eastAsia="Times New Roman" w:cs="Arial"/>
          <w:szCs w:val="24"/>
          <w:lang w:val="mn-MN"/>
        </w:rPr>
        <w:t>н</w:t>
      </w:r>
      <w:r w:rsidR="00771CEF" w:rsidRPr="00AB4DDC">
        <w:rPr>
          <w:rFonts w:eastAsia="Times New Roman" w:cs="Arial"/>
          <w:szCs w:val="24"/>
          <w:lang w:val="mn-MN"/>
        </w:rPr>
        <w:t>алт шалгалтын байгууллагын  дарга нь үйл ажиллагаа, мэргэшлийн түвшингийн үнэлгээний үр дүнг харгалзан улсын байцаагчийг зохих шатны сургалтад хамруулах, улсын байцаа</w:t>
      </w:r>
      <w:r w:rsidR="008B1708" w:rsidRPr="00AB4DDC">
        <w:rPr>
          <w:rFonts w:eastAsia="Times New Roman" w:cs="Arial"/>
          <w:szCs w:val="24"/>
          <w:lang w:val="mn-MN"/>
        </w:rPr>
        <w:t>гчийн эрхийг түдгэлзүүлэх, цуцлах</w:t>
      </w:r>
      <w:r w:rsidR="00771CEF" w:rsidRPr="00AB4DDC">
        <w:rPr>
          <w:rFonts w:eastAsia="Times New Roman" w:cs="Arial"/>
          <w:szCs w:val="24"/>
          <w:lang w:val="mn-MN"/>
        </w:rPr>
        <w:t xml:space="preserve"> эсэх асуудлыг тухай бүр шийдвэрлэнэ.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9D77DC" w:rsidP="00894437">
      <w:pPr>
        <w:tabs>
          <w:tab w:val="left" w:pos="709"/>
        </w:tabs>
        <w:autoSpaceDE w:val="0"/>
        <w:autoSpaceDN w:val="0"/>
        <w:adjustRightInd w:val="0"/>
        <w:spacing w:after="100" w:afterAutospacing="1" w:line="240" w:lineRule="auto"/>
        <w:contextualSpacing/>
        <w:jc w:val="both"/>
        <w:rPr>
          <w:rFonts w:eastAsia="Times New Roman" w:cs="Arial"/>
          <w:b/>
          <w:szCs w:val="24"/>
          <w:lang w:val="mn-MN" w:bidi="bo-CN"/>
        </w:rPr>
      </w:pPr>
      <w:r w:rsidRPr="00AB4DDC">
        <w:rPr>
          <w:rFonts w:eastAsia="Times New Roman" w:cs="Arial"/>
          <w:b/>
          <w:szCs w:val="24"/>
          <w:lang w:val="mn-MN" w:bidi="bo-CN"/>
        </w:rPr>
        <w:tab/>
        <w:t>2</w:t>
      </w:r>
      <w:r w:rsidR="00684F89">
        <w:rPr>
          <w:rFonts w:eastAsia="Times New Roman" w:cs="Arial"/>
          <w:b/>
          <w:szCs w:val="24"/>
          <w:lang w:val="mn-MN" w:bidi="bo-CN"/>
        </w:rPr>
        <w:t>1</w:t>
      </w:r>
      <w:r w:rsidRPr="00AB4DDC">
        <w:rPr>
          <w:rFonts w:eastAsia="Times New Roman" w:cs="Arial"/>
          <w:b/>
          <w:szCs w:val="24"/>
          <w:lang w:val="mn-MN" w:bidi="bo-CN"/>
        </w:rPr>
        <w:t xml:space="preserve"> д</w:t>
      </w:r>
      <w:r w:rsidR="00684F89">
        <w:rPr>
          <w:rFonts w:eastAsia="Times New Roman" w:cs="Arial"/>
          <w:b/>
          <w:szCs w:val="24"/>
          <w:lang w:val="mn-MN" w:bidi="bo-CN"/>
        </w:rPr>
        <w:t>үгээ</w:t>
      </w:r>
      <w:r w:rsidRPr="00AB4DDC">
        <w:rPr>
          <w:rFonts w:eastAsia="Times New Roman" w:cs="Arial"/>
          <w:b/>
          <w:szCs w:val="24"/>
          <w:lang w:val="mn-MN" w:bidi="bo-CN"/>
        </w:rPr>
        <w:t>р зүйл.</w:t>
      </w:r>
      <w:r w:rsidR="00771CEF" w:rsidRPr="00AB4DDC">
        <w:rPr>
          <w:rFonts w:eastAsia="Times New Roman" w:cs="Arial"/>
          <w:b/>
          <w:szCs w:val="24"/>
          <w:lang w:val="mn-MN" w:bidi="bo-CN"/>
        </w:rPr>
        <w:t>Улсын байцаагчийн хяналтын баримт бичиг</w:t>
      </w:r>
    </w:p>
    <w:p w:rsidR="00E4012A" w:rsidRPr="00AB4DDC" w:rsidRDefault="00E4012A" w:rsidP="00894437">
      <w:pPr>
        <w:tabs>
          <w:tab w:val="left" w:pos="709"/>
        </w:tabs>
        <w:autoSpaceDE w:val="0"/>
        <w:autoSpaceDN w:val="0"/>
        <w:adjustRightInd w:val="0"/>
        <w:spacing w:after="100" w:afterAutospacing="1" w:line="240" w:lineRule="auto"/>
        <w:contextualSpacing/>
        <w:jc w:val="both"/>
        <w:rPr>
          <w:rFonts w:eastAsia="Times New Roman" w:cs="Arial"/>
          <w:b/>
          <w:szCs w:val="24"/>
          <w:lang w:val="mn-MN" w:bidi="bo-C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 xml:space="preserve">.1.Улсын байцаагч нь хяналт шалгалтын чиг үүргээ хэрэгжүүлэхдээ </w:t>
      </w:r>
      <w:r w:rsidR="00943BC4" w:rsidRPr="00AB4DDC">
        <w:rPr>
          <w:rFonts w:eastAsia="Verdana" w:cs="Arial"/>
          <w:szCs w:val="24"/>
          <w:lang w:val="mn-MN"/>
        </w:rPr>
        <w:t xml:space="preserve">дүгнэлт, </w:t>
      </w:r>
      <w:r w:rsidR="00685B43" w:rsidRPr="00AB4DDC">
        <w:rPr>
          <w:rFonts w:eastAsia="Verdana" w:cs="Arial"/>
          <w:szCs w:val="24"/>
          <w:lang w:val="mn-MN"/>
        </w:rPr>
        <w:t xml:space="preserve">зөвлөмж,  </w:t>
      </w:r>
      <w:r w:rsidRPr="00AB4DDC">
        <w:rPr>
          <w:rFonts w:eastAsia="Verdana" w:cs="Arial"/>
          <w:szCs w:val="24"/>
          <w:lang w:val="mn-MN"/>
        </w:rPr>
        <w:t>мэдэгдэл, албан шаардлага</w:t>
      </w:r>
      <w:r w:rsidR="00943BC4" w:rsidRPr="00AB4DDC">
        <w:rPr>
          <w:rFonts w:eastAsia="Verdana" w:cs="Arial"/>
          <w:szCs w:val="24"/>
          <w:lang w:val="mn-MN"/>
        </w:rPr>
        <w:t xml:space="preserve"> </w:t>
      </w:r>
      <w:r w:rsidRPr="00AB4DDC">
        <w:rPr>
          <w:rFonts w:eastAsia="Verdana" w:cs="Arial"/>
          <w:szCs w:val="24"/>
          <w:lang w:val="mn-MN"/>
        </w:rPr>
        <w:t xml:space="preserve">гаргана.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 xml:space="preserve">.2.Улсын байцаагчийн хяналтын баримт бичгийн бусад төрлийг хуулиар тогтоож болно.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Times New Roman"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 xml:space="preserve">.3.Улсын байцаагчийн хяналтын  баримт бичиг </w:t>
      </w:r>
      <w:r w:rsidRPr="00AB4DDC">
        <w:rPr>
          <w:rFonts w:eastAsia="Times New Roman" w:cs="Arial"/>
          <w:szCs w:val="24"/>
          <w:lang w:val="mn-MN"/>
        </w:rPr>
        <w:t>хууль ёсны үндэслэлтэй, хуульд заасан шаардлагыг хангасан байна.</w:t>
      </w:r>
    </w:p>
    <w:p w:rsidR="00771CEF" w:rsidRPr="00AB4DDC" w:rsidRDefault="00771CEF" w:rsidP="00894437">
      <w:pPr>
        <w:spacing w:after="100" w:afterAutospacing="1" w:line="240" w:lineRule="auto"/>
        <w:contextualSpacing/>
        <w:jc w:val="both"/>
        <w:rPr>
          <w:rFonts w:eastAsia="Times New Roman" w:cs="Arial"/>
          <w:szCs w:val="24"/>
          <w:lang w:val="mn-MN"/>
        </w:rPr>
      </w:pPr>
    </w:p>
    <w:p w:rsidR="00771CEF" w:rsidRPr="00AB4DDC" w:rsidRDefault="00771CEF" w:rsidP="00894437">
      <w:pPr>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1</w:t>
      </w:r>
      <w:r w:rsidRPr="00AB4DDC">
        <w:rPr>
          <w:rFonts w:eastAsia="Times New Roman" w:cs="Arial"/>
          <w:szCs w:val="24"/>
          <w:lang w:val="mn-MN"/>
        </w:rPr>
        <w:t xml:space="preserve">.4.Улсын байцаагчийн хяналтын баримт бичгийн загварыг хуульд нийцүүлэн тухайн асуудлыг эрхэлсэн Засгийн газрын гишүүн батална. </w:t>
      </w:r>
    </w:p>
    <w:p w:rsidR="00771CEF" w:rsidRPr="00AB4DDC" w:rsidRDefault="00771CEF" w:rsidP="00894437">
      <w:pPr>
        <w:spacing w:after="100" w:afterAutospacing="1" w:line="240" w:lineRule="auto"/>
        <w:contextualSpacing/>
        <w:jc w:val="both"/>
        <w:rPr>
          <w:rFonts w:eastAsia="Verdana" w:cs="Arial"/>
          <w:szCs w:val="24"/>
          <w:lang w:val="mn-MN"/>
        </w:rPr>
      </w:pPr>
    </w:p>
    <w:p w:rsidR="00943BC4"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.5.</w:t>
      </w:r>
      <w:r w:rsidR="00943BC4" w:rsidRPr="00AB4DDC">
        <w:rPr>
          <w:rFonts w:eastAsia="Verdana" w:cs="Arial"/>
          <w:szCs w:val="24"/>
          <w:lang w:val="mn-MN"/>
        </w:rPr>
        <w:t xml:space="preserve"> Зөвлөмжийг шалгуулагч этгээдийн үйл ажиллагаа, обьект, бүтээгдэхүүн, ажил, үйлчилгээг үнэлэн эрх зүйн болон мэргэжлийн зөвлөгөө өгсөн, эсхүл хууль тогтоомж, захиргааны хэм хэмжээний акт, стандарт, техникийн зохицуулалт, тохирлын үнэлгээ зөрчигдөж болзошгүй гэж үзвэл шалтгаан, нөхцөлийг арилгуулах талаар санамж өгөх чиглэлээр гаргана. </w:t>
      </w:r>
    </w:p>
    <w:p w:rsidR="00943BC4" w:rsidRPr="00AB4DDC" w:rsidRDefault="00943BC4" w:rsidP="00894437">
      <w:pPr>
        <w:spacing w:after="100" w:afterAutospacing="1" w:line="240" w:lineRule="auto"/>
        <w:ind w:firstLine="720"/>
        <w:contextualSpacing/>
        <w:jc w:val="both"/>
        <w:rPr>
          <w:rFonts w:eastAsia="Verdana" w:cs="Arial"/>
          <w:szCs w:val="24"/>
          <w:lang w:val="mn-MN"/>
        </w:rPr>
      </w:pPr>
    </w:p>
    <w:p w:rsidR="00943BC4" w:rsidRPr="00AB4DDC" w:rsidRDefault="00943BC4"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.6.Дүгнэлтээр барилга, байгууламж, бараа бүтээгдэхүүн, ажил, үйлдвэрлэл, үйлчилгээний чанар аюулгүй байдал нь хууль тогтоомж, захиргааны хэм хэмжээний акт, стандарт, техникийн зохицуулалт, тохирлын үнэлгээний шаардлагыг хангаж байгаа эсэхийг тодорхойлно.</w:t>
      </w:r>
    </w:p>
    <w:p w:rsidR="00943BC4" w:rsidRPr="00AB4DDC" w:rsidRDefault="00943BC4" w:rsidP="00894437">
      <w:pPr>
        <w:spacing w:after="100" w:afterAutospacing="1" w:line="240" w:lineRule="auto"/>
        <w:ind w:firstLine="720"/>
        <w:contextualSpacing/>
        <w:jc w:val="both"/>
        <w:rPr>
          <w:rFonts w:eastAsia="Verdana" w:cs="Arial"/>
          <w:szCs w:val="24"/>
          <w:lang w:val="mn-MN"/>
        </w:rPr>
      </w:pPr>
    </w:p>
    <w:p w:rsidR="00771CEF" w:rsidRPr="00AB4DDC" w:rsidRDefault="00943BC4"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.7.</w:t>
      </w:r>
      <w:r w:rsidR="00771CEF" w:rsidRPr="00AB4DDC">
        <w:rPr>
          <w:rFonts w:eastAsia="Verdana" w:cs="Arial"/>
          <w:szCs w:val="24"/>
          <w:lang w:val="mn-MN"/>
        </w:rPr>
        <w:t xml:space="preserve">Мэдэгдэлийг бараа, тээврийн хэрэгслийг </w:t>
      </w:r>
      <w:r w:rsidR="00685B43" w:rsidRPr="00AB4DDC">
        <w:rPr>
          <w:rFonts w:eastAsia="Verdana" w:cs="Arial"/>
          <w:szCs w:val="24"/>
          <w:lang w:val="mn-MN"/>
        </w:rPr>
        <w:t xml:space="preserve">хяналтанд хамруулахаар </w:t>
      </w:r>
      <w:r w:rsidR="00771CEF" w:rsidRPr="00AB4DDC">
        <w:rPr>
          <w:rFonts w:eastAsia="Verdana" w:cs="Arial"/>
          <w:szCs w:val="24"/>
          <w:lang w:val="mn-MN"/>
        </w:rPr>
        <w:t>түр саатуулах, эсхүл  барааг буцаах</w:t>
      </w:r>
      <w:r w:rsidR="00685B43" w:rsidRPr="00AB4DDC">
        <w:rPr>
          <w:rFonts w:eastAsia="Verdana" w:cs="Arial"/>
          <w:szCs w:val="24"/>
          <w:lang w:val="mn-MN"/>
        </w:rPr>
        <w:t xml:space="preserve">, эсхүл </w:t>
      </w:r>
      <w:r w:rsidR="00771CEF" w:rsidRPr="00AB4DDC">
        <w:rPr>
          <w:rFonts w:eastAsia="Verdana" w:cs="Arial"/>
          <w:szCs w:val="24"/>
          <w:lang w:val="mn-MN"/>
        </w:rPr>
        <w:t xml:space="preserve"> </w:t>
      </w:r>
      <w:r w:rsidR="00685B43" w:rsidRPr="00AB4DDC">
        <w:rPr>
          <w:rFonts w:eastAsia="Verdana" w:cs="Arial"/>
          <w:szCs w:val="24"/>
          <w:lang w:val="mn-MN"/>
        </w:rPr>
        <w:t xml:space="preserve">шалгуулагч этгээдийн үйл ажиллагаа болон барилга байгууламж, үйлдвэрлэл, үйлчилгээний машин механизм, тоног төхөөрөмжийн ашиглалтыг түр зогсоох, шаардлага хангаагүй бараа бүтээгдэхүүнийг худалдан борлуулахыг хориглох, шаардлагатай зүйлийг ариутгах, хоргүйжүүлж цэвэршүүлэх </w:t>
      </w:r>
      <w:r w:rsidR="00771CEF" w:rsidRPr="00AB4DDC">
        <w:rPr>
          <w:rFonts w:eastAsia="Verdana" w:cs="Arial"/>
          <w:szCs w:val="24"/>
          <w:lang w:val="mn-MN"/>
        </w:rPr>
        <w:t xml:space="preserve">тохиолдолд гаргана.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685B43">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w:t>
      </w:r>
      <w:r w:rsidR="00943BC4" w:rsidRPr="00AB4DDC">
        <w:rPr>
          <w:rFonts w:eastAsia="Verdana" w:cs="Arial"/>
          <w:szCs w:val="24"/>
          <w:lang w:val="mn-MN"/>
        </w:rPr>
        <w:t>8</w:t>
      </w:r>
      <w:r w:rsidRPr="00AB4DDC">
        <w:rPr>
          <w:rFonts w:eastAsia="Verdana" w:cs="Arial"/>
          <w:szCs w:val="24"/>
          <w:lang w:val="mn-MN"/>
        </w:rPr>
        <w:t xml:space="preserve">.Албан шаардлагыг </w:t>
      </w:r>
      <w:r w:rsidRPr="00AB4DDC">
        <w:rPr>
          <w:rFonts w:eastAsia="Verdana" w:cs="Arial"/>
          <w:szCs w:val="24"/>
          <w:shd w:val="clear" w:color="auto" w:fill="FFFFFF"/>
          <w:lang w:val="mn-MN"/>
        </w:rPr>
        <w:t xml:space="preserve">хяналт шалгалтаар илэрсэн </w:t>
      </w:r>
      <w:r w:rsidR="002A2BBF" w:rsidRPr="00AB4DDC">
        <w:rPr>
          <w:rFonts w:eastAsia="Verdana" w:cs="Arial"/>
          <w:szCs w:val="24"/>
          <w:shd w:val="clear" w:color="auto" w:fill="FFFFFF"/>
          <w:lang w:val="mn-MN"/>
        </w:rPr>
        <w:t xml:space="preserve">алдаа </w:t>
      </w:r>
      <w:r w:rsidRPr="00AB4DDC">
        <w:rPr>
          <w:rFonts w:eastAsia="Verdana" w:cs="Arial"/>
          <w:szCs w:val="24"/>
          <w:shd w:val="clear" w:color="auto" w:fill="FFFFFF"/>
          <w:lang w:val="mn-MN"/>
        </w:rPr>
        <w:t xml:space="preserve">дутагдал, түүний шалтгаан нөхцөлийг арилгах талаар холбогдох хүн, хуулийн этгээд, албан тушаалтанд шаардлага тавьж, хугацаатай үүрэг даалгавар өгч биелэлтийг хангуулах чиглэлээр гаргана. </w:t>
      </w:r>
    </w:p>
    <w:p w:rsidR="00771CEF" w:rsidRPr="00AB4DDC" w:rsidRDefault="00771CEF" w:rsidP="00894437">
      <w:pPr>
        <w:spacing w:after="100" w:afterAutospacing="1" w:line="240" w:lineRule="auto"/>
        <w:contextualSpacing/>
        <w:jc w:val="both"/>
        <w:rPr>
          <w:rFonts w:eastAsia="Verdana" w:cs="Arial"/>
          <w:sz w:val="15"/>
          <w:szCs w:val="16"/>
          <w:lang w:val="mn-MN"/>
        </w:rPr>
      </w:pPr>
    </w:p>
    <w:p w:rsidR="00771CEF" w:rsidRPr="00AB4DDC" w:rsidRDefault="00771CEF" w:rsidP="00943BC4">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1</w:t>
      </w:r>
      <w:r w:rsidRPr="00AB4DDC">
        <w:rPr>
          <w:rFonts w:eastAsia="Verdana" w:cs="Arial"/>
          <w:szCs w:val="24"/>
          <w:lang w:val="mn-MN"/>
        </w:rPr>
        <w:t>.</w:t>
      </w:r>
      <w:r w:rsidR="00943BC4" w:rsidRPr="00AB4DDC">
        <w:rPr>
          <w:rFonts w:eastAsia="Verdana" w:cs="Arial"/>
          <w:szCs w:val="24"/>
          <w:lang w:val="mn-MN"/>
        </w:rPr>
        <w:t>9</w:t>
      </w:r>
      <w:r w:rsidRPr="00AB4DDC">
        <w:rPr>
          <w:rFonts w:eastAsia="Verdana" w:cs="Arial"/>
          <w:szCs w:val="24"/>
          <w:lang w:val="mn-MN"/>
        </w:rPr>
        <w:t xml:space="preserve">.Улсын байцаагчийн хяналтын баримт бичгийг үндэслэлгүй гэж үзвэл өөрөө, эсхүл түүний дээд шатны албан тушаалтан хүчингүй болгож,  эсхүл өөрчилж болно. </w:t>
      </w:r>
    </w:p>
    <w:p w:rsidR="00771CEF" w:rsidRPr="00AB4DDC" w:rsidRDefault="00771CEF" w:rsidP="00894437">
      <w:pPr>
        <w:tabs>
          <w:tab w:val="left" w:pos="1134"/>
        </w:tabs>
        <w:autoSpaceDE w:val="0"/>
        <w:autoSpaceDN w:val="0"/>
        <w:adjustRightInd w:val="0"/>
        <w:spacing w:after="100" w:afterAutospacing="1" w:line="240" w:lineRule="auto"/>
        <w:contextualSpacing/>
        <w:jc w:val="both"/>
        <w:rPr>
          <w:rFonts w:eastAsia="Times New Roman" w:cs="Arial"/>
          <w:b/>
          <w:sz w:val="20"/>
          <w:szCs w:val="20"/>
          <w:lang w:val="mn-MN" w:bidi="bo-CN"/>
        </w:rPr>
      </w:pPr>
    </w:p>
    <w:p w:rsidR="00771CEF" w:rsidRPr="00AB4DDC" w:rsidRDefault="00771CEF" w:rsidP="00894437">
      <w:pPr>
        <w:spacing w:after="100" w:afterAutospacing="1" w:line="240" w:lineRule="auto"/>
        <w:contextualSpacing/>
        <w:jc w:val="both"/>
        <w:rPr>
          <w:rFonts w:eastAsia="Verdana" w:cs="Arial"/>
          <w:b/>
          <w:szCs w:val="24"/>
          <w:lang w:val="mn-MN"/>
        </w:rPr>
      </w:pPr>
      <w:r w:rsidRPr="00AB4DDC">
        <w:rPr>
          <w:rFonts w:eastAsia="Verdana" w:cs="Arial"/>
          <w:szCs w:val="24"/>
          <w:lang w:val="mn-MN"/>
        </w:rPr>
        <w:t xml:space="preserve"> </w:t>
      </w:r>
      <w:r w:rsidRPr="00AB4DDC">
        <w:rPr>
          <w:rFonts w:eastAsia="Verdana" w:cs="Arial"/>
          <w:szCs w:val="24"/>
          <w:lang w:val="mn-MN"/>
        </w:rPr>
        <w:tab/>
      </w:r>
      <w:r w:rsidR="00D80FF5" w:rsidRPr="00AB4DDC">
        <w:rPr>
          <w:rFonts w:eastAsia="Verdana" w:cs="Arial"/>
          <w:b/>
          <w:szCs w:val="24"/>
          <w:lang w:val="mn-MN"/>
        </w:rPr>
        <w:t>2</w:t>
      </w:r>
      <w:r w:rsidR="00684F89">
        <w:rPr>
          <w:rFonts w:eastAsia="Verdana" w:cs="Arial"/>
          <w:b/>
          <w:szCs w:val="24"/>
          <w:lang w:val="mn-MN"/>
        </w:rPr>
        <w:t>2</w:t>
      </w:r>
      <w:r w:rsidR="00D80FF5" w:rsidRPr="00AB4DDC">
        <w:rPr>
          <w:rFonts w:eastAsia="Verdana" w:cs="Arial"/>
          <w:b/>
          <w:szCs w:val="24"/>
          <w:lang w:val="mn-MN"/>
        </w:rPr>
        <w:t xml:space="preserve"> д</w:t>
      </w:r>
      <w:r w:rsidR="004174CF" w:rsidRPr="00AB4DDC">
        <w:rPr>
          <w:rFonts w:eastAsia="Verdana" w:cs="Arial"/>
          <w:b/>
          <w:szCs w:val="24"/>
          <w:lang w:val="mn-MN"/>
        </w:rPr>
        <w:t>угаа</w:t>
      </w:r>
      <w:r w:rsidR="00D80FF5" w:rsidRPr="00AB4DDC">
        <w:rPr>
          <w:rFonts w:eastAsia="Verdana" w:cs="Arial"/>
          <w:b/>
          <w:szCs w:val="24"/>
          <w:lang w:val="mn-MN"/>
        </w:rPr>
        <w:t>р зүйл.</w:t>
      </w:r>
      <w:r w:rsidRPr="00AB4DDC">
        <w:rPr>
          <w:rFonts w:eastAsia="Verdana" w:cs="Arial"/>
          <w:b/>
          <w:szCs w:val="24"/>
          <w:lang w:val="mn-MN"/>
        </w:rPr>
        <w:t>Хяналтын баримт бичигт тавигдах ерөнхий шаардлага</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2</w:t>
      </w:r>
      <w:r w:rsidRPr="00AB4DDC">
        <w:rPr>
          <w:rFonts w:eastAsia="Verdana" w:cs="Arial"/>
          <w:szCs w:val="24"/>
          <w:lang w:val="mn-MN"/>
        </w:rPr>
        <w:t xml:space="preserve">.1.Хяналтын  баримт бичгийг хэвлэмэл хуудсан дээр үйлдэх бөгөөд хяналтын баримт бичиг бүрт нэгдсэн дугаартай байна.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2</w:t>
      </w:r>
      <w:r w:rsidRPr="00AB4DDC">
        <w:rPr>
          <w:rFonts w:eastAsia="Verdana" w:cs="Arial"/>
          <w:szCs w:val="24"/>
          <w:lang w:val="mn-MN"/>
        </w:rPr>
        <w:t>.2.Хяналтын баримт бичиг нь Захиргааны ерөнхий хуулийн 40.2-т заасан шаардлагыг хангасан байна.</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2</w:t>
      </w:r>
      <w:r w:rsidRPr="00AB4DDC">
        <w:rPr>
          <w:rFonts w:eastAsia="Verdana" w:cs="Arial"/>
          <w:szCs w:val="24"/>
          <w:lang w:val="mn-MN"/>
        </w:rPr>
        <w:t xml:space="preserve">.3.Хяналтын баримт бичигт тогтоогдсон бодит нөхцөл байдал, илэрсэн </w:t>
      </w:r>
      <w:r w:rsidR="00D80FF5" w:rsidRPr="00AB4DDC">
        <w:rPr>
          <w:rFonts w:eastAsia="Verdana" w:cs="Arial"/>
          <w:szCs w:val="24"/>
          <w:lang w:val="mn-MN"/>
        </w:rPr>
        <w:t xml:space="preserve">алдаа </w:t>
      </w:r>
      <w:r w:rsidRPr="00AB4DDC">
        <w:rPr>
          <w:rFonts w:eastAsia="Verdana" w:cs="Arial"/>
          <w:szCs w:val="24"/>
          <w:lang w:val="mn-MN"/>
        </w:rPr>
        <w:t xml:space="preserve">дутагдал, түүнд холбогдох хууль тогтоомж, </w:t>
      </w:r>
      <w:r w:rsidR="00D80FF5" w:rsidRPr="00AB4DDC">
        <w:rPr>
          <w:rFonts w:eastAsia="Verdana" w:cs="Arial"/>
          <w:szCs w:val="24"/>
          <w:lang w:val="mn-MN"/>
        </w:rPr>
        <w:t>захиргааны хэм хэмжээний акт, стандарт, техникийн зохицуулалт,</w:t>
      </w:r>
      <w:r w:rsidR="00AF6D87" w:rsidRPr="00AB4DDC">
        <w:rPr>
          <w:rFonts w:eastAsia="Verdana" w:cs="Arial"/>
          <w:szCs w:val="24"/>
          <w:lang w:val="mn-MN"/>
        </w:rPr>
        <w:t xml:space="preserve"> </w:t>
      </w:r>
      <w:r w:rsidR="00D80FF5" w:rsidRPr="00AB4DDC">
        <w:rPr>
          <w:rFonts w:eastAsia="Verdana" w:cs="Arial"/>
          <w:szCs w:val="24"/>
          <w:lang w:val="mn-MN"/>
        </w:rPr>
        <w:t xml:space="preserve">тохирлын үнэлгээний </w:t>
      </w:r>
      <w:r w:rsidRPr="00AB4DDC">
        <w:rPr>
          <w:rFonts w:eastAsia="Verdana" w:cs="Arial"/>
          <w:szCs w:val="24"/>
          <w:lang w:val="mn-MN"/>
        </w:rPr>
        <w:t xml:space="preserve">заалтыг нарийвчлан тусгана. </w:t>
      </w:r>
    </w:p>
    <w:p w:rsidR="00771CEF" w:rsidRPr="00AB4DDC" w:rsidRDefault="00771CEF" w:rsidP="00894437">
      <w:pPr>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2</w:t>
      </w:r>
      <w:r w:rsidRPr="00AB4DDC">
        <w:rPr>
          <w:rFonts w:eastAsia="Verdana" w:cs="Arial"/>
          <w:szCs w:val="24"/>
          <w:lang w:val="mn-MN"/>
        </w:rPr>
        <w:t>.4.</w:t>
      </w:r>
      <w:r w:rsidR="00874232" w:rsidRPr="00AB4DDC">
        <w:rPr>
          <w:rFonts w:eastAsia="Verdana" w:cs="Arial"/>
          <w:szCs w:val="24"/>
          <w:lang w:val="mn-MN"/>
        </w:rPr>
        <w:t>Хяналт ш</w:t>
      </w:r>
      <w:r w:rsidRPr="00AB4DDC">
        <w:rPr>
          <w:rFonts w:eastAsia="Verdana" w:cs="Arial"/>
          <w:szCs w:val="24"/>
          <w:lang w:val="mn-MN"/>
        </w:rPr>
        <w:t xml:space="preserve">алгалтын тэмдэглэл, улсын байцаагчийн </w:t>
      </w:r>
      <w:r w:rsidR="00C046BC" w:rsidRPr="00AB4DDC">
        <w:rPr>
          <w:rFonts w:eastAsia="Verdana" w:cs="Arial"/>
          <w:szCs w:val="24"/>
          <w:lang w:val="mn-MN"/>
        </w:rPr>
        <w:t xml:space="preserve">дүгнэлт, </w:t>
      </w:r>
      <w:r w:rsidRPr="00AB4DDC">
        <w:rPr>
          <w:rFonts w:eastAsia="Verdana" w:cs="Arial"/>
          <w:szCs w:val="24"/>
          <w:lang w:val="mn-MN"/>
        </w:rPr>
        <w:t xml:space="preserve">албан шаардлага, мэдэгдэл, шалгуулагч этгээдэд танилцуулж гарын үсэг зуруулна. </w:t>
      </w:r>
      <w:r w:rsidR="00C046BC" w:rsidRPr="00AB4DDC">
        <w:rPr>
          <w:rFonts w:eastAsia="Verdana" w:cs="Arial"/>
          <w:szCs w:val="24"/>
          <w:lang w:val="mn-MN"/>
        </w:rPr>
        <w:t xml:space="preserve">Шагуулагч </w:t>
      </w:r>
      <w:r w:rsidRPr="00AB4DDC">
        <w:rPr>
          <w:rFonts w:eastAsia="Verdana" w:cs="Arial"/>
          <w:szCs w:val="24"/>
          <w:lang w:val="mn-MN"/>
        </w:rPr>
        <w:t>гарын үсэг зурахаас татгалзсан бол энэ тухай тайлбарыг бичүүлнэ. Тайлбар бичихээс татгалзвал улсын байцаагч тайлбар бичнэ.</w:t>
      </w:r>
    </w:p>
    <w:p w:rsidR="00771CEF" w:rsidRPr="00AB4DDC" w:rsidRDefault="00771CEF" w:rsidP="00894437">
      <w:pPr>
        <w:widowControl w:val="0"/>
        <w:autoSpaceDE w:val="0"/>
        <w:autoSpaceDN w:val="0"/>
        <w:adjustRightInd w:val="0"/>
        <w:spacing w:after="100" w:afterAutospacing="1" w:line="240" w:lineRule="auto"/>
        <w:contextualSpacing/>
        <w:jc w:val="both"/>
        <w:rPr>
          <w:rFonts w:eastAsia="Verdana" w:cs="Arial"/>
          <w:szCs w:val="24"/>
          <w:lang w:val="mn-MN"/>
        </w:rPr>
      </w:pPr>
    </w:p>
    <w:p w:rsidR="00771CEF" w:rsidRPr="00AB4DDC" w:rsidRDefault="00771CEF" w:rsidP="00894437">
      <w:pPr>
        <w:spacing w:after="100" w:afterAutospacing="1" w:line="240" w:lineRule="auto"/>
        <w:contextualSpacing/>
        <w:jc w:val="center"/>
        <w:rPr>
          <w:rFonts w:eastAsia="Verdana" w:cs="Arial"/>
          <w:b/>
          <w:szCs w:val="24"/>
          <w:lang w:val="mn-MN"/>
        </w:rPr>
      </w:pPr>
      <w:r w:rsidRPr="00AB4DDC">
        <w:rPr>
          <w:rFonts w:eastAsia="Verdana" w:cs="Arial"/>
          <w:b/>
          <w:szCs w:val="24"/>
          <w:lang w:val="mn-MN"/>
        </w:rPr>
        <w:t>ДӨРӨВДҮГЭЭР БҮЛЭГ</w:t>
      </w:r>
    </w:p>
    <w:p w:rsidR="00771CEF" w:rsidRPr="00AB4DDC" w:rsidRDefault="00771CEF" w:rsidP="00894437">
      <w:pPr>
        <w:spacing w:after="100" w:afterAutospacing="1" w:line="240" w:lineRule="auto"/>
        <w:contextualSpacing/>
        <w:jc w:val="center"/>
        <w:rPr>
          <w:rFonts w:eastAsia="Verdana" w:cs="Arial"/>
          <w:b/>
          <w:szCs w:val="24"/>
          <w:lang w:val="mn-MN"/>
        </w:rPr>
      </w:pPr>
      <w:r w:rsidRPr="00AB4DDC">
        <w:rPr>
          <w:rFonts w:eastAsia="Verdana" w:cs="Arial"/>
          <w:b/>
          <w:szCs w:val="24"/>
          <w:lang w:val="mn-MN"/>
        </w:rPr>
        <w:t>ХЯНАЛТ ШАЛГАЛТЫН ТОДОРХОЙ АЖИЛЛАГАА</w:t>
      </w:r>
    </w:p>
    <w:p w:rsidR="00771CEF" w:rsidRPr="00AB4DDC" w:rsidRDefault="00771CEF" w:rsidP="00894437">
      <w:pPr>
        <w:spacing w:after="100" w:afterAutospacing="1" w:line="240" w:lineRule="auto"/>
        <w:contextualSpacing/>
        <w:jc w:val="center"/>
        <w:rPr>
          <w:rFonts w:eastAsia="Verdana" w:cs="Arial"/>
          <w:b/>
          <w:szCs w:val="24"/>
          <w:lang w:val="mn-MN"/>
        </w:rPr>
      </w:pPr>
      <w:r w:rsidRPr="00AB4DDC">
        <w:rPr>
          <w:rFonts w:eastAsia="Verdana" w:cs="Arial"/>
          <w:b/>
          <w:szCs w:val="24"/>
          <w:lang w:val="mn-MN"/>
        </w:rPr>
        <w:t>ЯВУУЛАХ ЖУРАМ</w:t>
      </w:r>
    </w:p>
    <w:p w:rsidR="00771CEF" w:rsidRPr="00AB4DDC" w:rsidRDefault="00771CEF" w:rsidP="00894437">
      <w:pPr>
        <w:shd w:val="clear" w:color="auto" w:fill="FFFFFF"/>
        <w:spacing w:after="100" w:afterAutospacing="1" w:line="240" w:lineRule="auto"/>
        <w:contextualSpacing/>
        <w:rPr>
          <w:rFonts w:ascii="OpenSans" w:eastAsia="Times New Roman" w:hAnsi="OpenSans" w:cs="Arial"/>
          <w:b/>
          <w:bCs/>
          <w:szCs w:val="24"/>
          <w:lang w:val="mn-MN"/>
        </w:rPr>
      </w:pPr>
    </w:p>
    <w:p w:rsidR="00771CEF" w:rsidRPr="00AB4DDC" w:rsidRDefault="00771CEF" w:rsidP="004174CF">
      <w:pPr>
        <w:shd w:val="clear" w:color="auto" w:fill="FFFFFF"/>
        <w:spacing w:after="100" w:afterAutospacing="1" w:line="240" w:lineRule="auto"/>
        <w:contextualSpacing/>
        <w:rPr>
          <w:rFonts w:eastAsia="Times New Roman" w:cs="Arial"/>
          <w:b/>
          <w:bCs/>
          <w:szCs w:val="24"/>
          <w:lang w:val="mn-MN"/>
        </w:rPr>
      </w:pPr>
      <w:r w:rsidRPr="00AB4DDC">
        <w:rPr>
          <w:rFonts w:eastAsia="Times New Roman" w:cs="Arial"/>
          <w:b/>
          <w:bCs/>
          <w:szCs w:val="24"/>
          <w:lang w:val="mn-MN"/>
        </w:rPr>
        <w:t xml:space="preserve">      </w:t>
      </w:r>
      <w:r w:rsidR="00437F3F" w:rsidRPr="00AB4DDC">
        <w:rPr>
          <w:rFonts w:eastAsia="Times New Roman" w:cs="Arial"/>
          <w:b/>
          <w:bCs/>
          <w:szCs w:val="24"/>
          <w:lang w:val="mn-MN"/>
        </w:rPr>
        <w:tab/>
      </w:r>
      <w:r w:rsidR="00FD3FFA" w:rsidRPr="00AB4DDC">
        <w:rPr>
          <w:rFonts w:eastAsia="Times New Roman" w:cs="Arial"/>
          <w:b/>
          <w:bCs/>
          <w:szCs w:val="24"/>
          <w:lang w:val="mn-MN"/>
        </w:rPr>
        <w:t>2</w:t>
      </w:r>
      <w:r w:rsidR="00684F89">
        <w:rPr>
          <w:rFonts w:eastAsia="Times New Roman" w:cs="Arial"/>
          <w:b/>
          <w:bCs/>
          <w:szCs w:val="24"/>
          <w:lang w:val="mn-MN"/>
        </w:rPr>
        <w:t xml:space="preserve">3 дугаар </w:t>
      </w:r>
      <w:r w:rsidR="00FD3FFA" w:rsidRPr="00AB4DDC">
        <w:rPr>
          <w:rFonts w:eastAsia="Times New Roman" w:cs="Arial"/>
          <w:b/>
          <w:bCs/>
          <w:szCs w:val="24"/>
          <w:lang w:val="mn-MN"/>
        </w:rPr>
        <w:t>зүйл.</w:t>
      </w:r>
      <w:r w:rsidR="004174CF" w:rsidRPr="00AB4DDC">
        <w:rPr>
          <w:rFonts w:eastAsia="Times New Roman" w:cs="Arial"/>
          <w:b/>
          <w:bCs/>
          <w:szCs w:val="24"/>
          <w:lang w:val="mn-MN"/>
        </w:rPr>
        <w:t xml:space="preserve">Үзлэг хийх </w:t>
      </w:r>
    </w:p>
    <w:p w:rsidR="004174CF" w:rsidRPr="00AB4DDC" w:rsidRDefault="004174CF" w:rsidP="004174CF">
      <w:pPr>
        <w:shd w:val="clear" w:color="auto" w:fill="FFFFFF"/>
        <w:spacing w:after="100" w:afterAutospacing="1" w:line="240" w:lineRule="auto"/>
        <w:contextualSpacing/>
        <w:rPr>
          <w:rFonts w:eastAsia="Times New Roman" w:cs="Arial"/>
          <w:szCs w:val="24"/>
          <w:lang w:val="mn-MN"/>
        </w:rPr>
      </w:pPr>
    </w:p>
    <w:p w:rsidR="004174CF" w:rsidRPr="00AB4DDC" w:rsidRDefault="004174CF" w:rsidP="00653773">
      <w:pPr>
        <w:shd w:val="clear" w:color="auto" w:fill="FFFFFF"/>
        <w:spacing w:after="100" w:afterAutospacing="1" w:line="240" w:lineRule="auto"/>
        <w:ind w:firstLine="720"/>
        <w:contextualSpacing/>
        <w:jc w:val="both"/>
        <w:textAlignment w:val="top"/>
        <w:rPr>
          <w:rFonts w:eastAsia="Times New Roman" w:cs="Arial"/>
          <w:bCs/>
          <w:szCs w:val="24"/>
          <w:lang w:val="mn-MN"/>
        </w:rPr>
      </w:pPr>
      <w:r w:rsidRPr="00AB4DDC">
        <w:rPr>
          <w:rFonts w:eastAsia="Times New Roman" w:cs="Arial"/>
          <w:bCs/>
          <w:szCs w:val="24"/>
          <w:lang w:val="mn-MN"/>
        </w:rPr>
        <w:t>2</w:t>
      </w:r>
      <w:r w:rsidR="00684F89">
        <w:rPr>
          <w:rFonts w:eastAsia="Times New Roman" w:cs="Arial"/>
          <w:bCs/>
          <w:szCs w:val="24"/>
          <w:lang w:val="mn-MN"/>
        </w:rPr>
        <w:t>3</w:t>
      </w:r>
      <w:r w:rsidRPr="00AB4DDC">
        <w:rPr>
          <w:rFonts w:eastAsia="Times New Roman" w:cs="Arial"/>
          <w:bCs/>
          <w:szCs w:val="24"/>
          <w:lang w:val="mn-MN"/>
        </w:rPr>
        <w:t xml:space="preserve">.1.Улсын байцаагч нь </w:t>
      </w:r>
      <w:r w:rsidR="00653773" w:rsidRPr="00AB4DDC">
        <w:rPr>
          <w:rFonts w:eastAsia="Times New Roman" w:cs="Arial"/>
          <w:bCs/>
          <w:szCs w:val="24"/>
          <w:lang w:val="mn-MN"/>
        </w:rPr>
        <w:t xml:space="preserve">үйлдвэрлэл, үйлчилгээ, бараа бүтээгдэхүүн, </w:t>
      </w:r>
      <w:r w:rsidR="00C046BC" w:rsidRPr="00AB4DDC">
        <w:rPr>
          <w:rFonts w:eastAsia="Times New Roman" w:cs="Arial"/>
          <w:bCs/>
          <w:szCs w:val="24"/>
          <w:lang w:val="mn-MN"/>
        </w:rPr>
        <w:t xml:space="preserve">барилга, байгууламж, </w:t>
      </w:r>
      <w:r w:rsidRPr="00AB4DDC">
        <w:rPr>
          <w:rFonts w:eastAsia="Times New Roman" w:cs="Arial"/>
          <w:bCs/>
          <w:szCs w:val="24"/>
          <w:lang w:val="mn-MN"/>
        </w:rPr>
        <w:t xml:space="preserve">техник тоног төхөөрөмж нь хууль тогтоомж, </w:t>
      </w:r>
      <w:r w:rsidRPr="00AB4DDC">
        <w:rPr>
          <w:rFonts w:eastAsia="Verdana" w:cs="Arial"/>
          <w:szCs w:val="24"/>
          <w:lang w:val="mn-MN"/>
        </w:rPr>
        <w:t>захиргааны хэм хэмжээний акт, стандарт, техникийн зохицуулалт, тохирлын үнэлгээ</w:t>
      </w:r>
      <w:r w:rsidRPr="00AB4DDC">
        <w:rPr>
          <w:rFonts w:eastAsia="Times New Roman" w:cs="Arial"/>
          <w:bCs/>
          <w:szCs w:val="24"/>
          <w:lang w:val="mn-MN"/>
        </w:rPr>
        <w:t xml:space="preserve">нд заасан шаардлагыг хангаж байгаа эсэхийг тодруулах зорилгоор </w:t>
      </w:r>
      <w:r w:rsidR="00653773" w:rsidRPr="00AB4DDC">
        <w:rPr>
          <w:rFonts w:eastAsia="Times New Roman" w:cs="Arial"/>
          <w:bCs/>
          <w:szCs w:val="24"/>
          <w:lang w:val="mn-MN"/>
        </w:rPr>
        <w:t xml:space="preserve">ажлын байр, агуулах, эд зүйл, </w:t>
      </w:r>
      <w:r w:rsidR="00653773" w:rsidRPr="00AB4DDC">
        <w:rPr>
          <w:rFonts w:eastAsia="Verdana" w:cs="Arial"/>
          <w:szCs w:val="24"/>
          <w:lang w:val="mn-MN"/>
        </w:rPr>
        <w:t xml:space="preserve">баримт бичигт </w:t>
      </w:r>
      <w:r w:rsidRPr="00AB4DDC">
        <w:rPr>
          <w:rFonts w:eastAsia="Times New Roman" w:cs="Arial"/>
          <w:szCs w:val="24"/>
          <w:lang w:val="mn-MN"/>
        </w:rPr>
        <w:t>үзлэг хийнэ.</w:t>
      </w: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p>
    <w:p w:rsidR="004174CF" w:rsidRPr="00AB4DDC" w:rsidRDefault="004174CF" w:rsidP="00514003">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3</w:t>
      </w:r>
      <w:r w:rsidRPr="00AB4DDC">
        <w:rPr>
          <w:rFonts w:eastAsia="Times New Roman" w:cs="Arial"/>
          <w:szCs w:val="24"/>
          <w:lang w:val="mn-MN"/>
        </w:rPr>
        <w:t>.2.</w:t>
      </w:r>
      <w:r w:rsidR="00514003" w:rsidRPr="00AB4DDC">
        <w:rPr>
          <w:rFonts w:eastAsia="Times New Roman" w:cs="Arial"/>
          <w:szCs w:val="24"/>
          <w:lang w:val="mn-MN"/>
        </w:rPr>
        <w:t>Үзлэг</w:t>
      </w:r>
      <w:r w:rsidR="00653773" w:rsidRPr="00AB4DDC">
        <w:rPr>
          <w:rFonts w:eastAsia="Times New Roman" w:cs="Arial"/>
          <w:szCs w:val="24"/>
          <w:lang w:val="mn-MN"/>
        </w:rPr>
        <w:t xml:space="preserve">ийг хяналтын хуудсанд заасан нөхцөлийг тодруулах журмаар гүйцэтгэнэ. </w:t>
      </w:r>
    </w:p>
    <w:p w:rsidR="00514003" w:rsidRPr="00AB4DDC" w:rsidRDefault="00514003" w:rsidP="00514003">
      <w:pPr>
        <w:shd w:val="clear" w:color="auto" w:fill="FFFFFF"/>
        <w:spacing w:after="100" w:afterAutospacing="1" w:line="240" w:lineRule="auto"/>
        <w:ind w:firstLine="720"/>
        <w:contextualSpacing/>
        <w:jc w:val="both"/>
        <w:textAlignment w:val="top"/>
        <w:rPr>
          <w:rFonts w:eastAsia="Times New Roman" w:cs="Arial"/>
          <w:szCs w:val="24"/>
          <w:lang w:val="mn-MN"/>
        </w:rPr>
      </w:pPr>
    </w:p>
    <w:p w:rsidR="00514003" w:rsidRPr="00AB4DDC" w:rsidRDefault="00514003" w:rsidP="00514003">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3</w:t>
      </w:r>
      <w:r w:rsidRPr="00AB4DDC">
        <w:rPr>
          <w:rFonts w:eastAsia="Times New Roman" w:cs="Arial"/>
          <w:szCs w:val="24"/>
          <w:lang w:val="mn-MN"/>
        </w:rPr>
        <w:t>.3.</w:t>
      </w:r>
      <w:r w:rsidR="00653773" w:rsidRPr="00AB4DDC">
        <w:rPr>
          <w:rFonts w:eastAsia="Times New Roman" w:cs="Arial"/>
          <w:szCs w:val="24"/>
          <w:lang w:val="mn-MN"/>
        </w:rPr>
        <w:t xml:space="preserve">Үзлэг хийхэд </w:t>
      </w:r>
      <w:r w:rsidRPr="00AB4DDC">
        <w:rPr>
          <w:rFonts w:eastAsia="Times New Roman" w:cs="Arial"/>
          <w:szCs w:val="24"/>
          <w:lang w:val="mn-MN"/>
        </w:rPr>
        <w:t>эзэмшигчийг байлцуулна. Эзэмшигчийг оролцуулах боломжгүй бол хөндлөнгийн гэрчийг байлцуулах, эсхүл гэрэл зураг, дуу-дүрсний бичлэгээр бэхжүүлж болно.</w:t>
      </w: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3</w:t>
      </w:r>
      <w:r w:rsidRPr="00AB4DDC">
        <w:rPr>
          <w:rFonts w:eastAsia="Times New Roman" w:cs="Arial"/>
          <w:szCs w:val="24"/>
          <w:lang w:val="mn-MN"/>
        </w:rPr>
        <w:t>.</w:t>
      </w:r>
      <w:r w:rsidR="00653773" w:rsidRPr="00AB4DDC">
        <w:rPr>
          <w:rFonts w:eastAsia="Times New Roman" w:cs="Arial"/>
          <w:szCs w:val="24"/>
          <w:lang w:val="mn-MN"/>
        </w:rPr>
        <w:t>4</w:t>
      </w:r>
      <w:r w:rsidRPr="00AB4DDC">
        <w:rPr>
          <w:rFonts w:eastAsia="Times New Roman" w:cs="Arial"/>
          <w:szCs w:val="24"/>
          <w:lang w:val="mn-MN"/>
        </w:rPr>
        <w:t>.Үзлэг хийх үед хуулиар хориглосон зүйл илэрвэл хураан авч, тэмдэглэлд тусгана.</w:t>
      </w: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3</w:t>
      </w:r>
      <w:r w:rsidRPr="00AB4DDC">
        <w:rPr>
          <w:rFonts w:eastAsia="Times New Roman" w:cs="Arial"/>
          <w:szCs w:val="24"/>
          <w:lang w:val="mn-MN"/>
        </w:rPr>
        <w:t>.</w:t>
      </w:r>
      <w:r w:rsidR="00653773" w:rsidRPr="00AB4DDC">
        <w:rPr>
          <w:rFonts w:eastAsia="Times New Roman" w:cs="Arial"/>
          <w:szCs w:val="24"/>
          <w:lang w:val="mn-MN"/>
        </w:rPr>
        <w:t>5</w:t>
      </w:r>
      <w:r w:rsidRPr="00AB4DDC">
        <w:rPr>
          <w:rFonts w:eastAsia="Times New Roman" w:cs="Arial"/>
          <w:szCs w:val="24"/>
          <w:lang w:val="mn-MN"/>
        </w:rPr>
        <w:t>.Үзлэг хийх явцад хүний амь нас, эрүүл мэндэд аюул, орчинд хөнөөл учруулж болзошгүй тэсэрч дэлбэрэх болон химийн хортой бодис, бусад эд зүйл байна гэж үзвэл холбогдох мэргэжилтнийг оролцуулж болно.</w:t>
      </w: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3</w:t>
      </w:r>
      <w:r w:rsidRPr="00AB4DDC">
        <w:rPr>
          <w:rFonts w:eastAsia="Times New Roman" w:cs="Arial"/>
          <w:szCs w:val="24"/>
          <w:lang w:val="mn-MN"/>
        </w:rPr>
        <w:t>.</w:t>
      </w:r>
      <w:r w:rsidR="00653773" w:rsidRPr="00AB4DDC">
        <w:rPr>
          <w:rFonts w:eastAsia="Times New Roman" w:cs="Arial"/>
          <w:szCs w:val="24"/>
          <w:lang w:val="mn-MN"/>
        </w:rPr>
        <w:t>6</w:t>
      </w:r>
      <w:r w:rsidRPr="00AB4DDC">
        <w:rPr>
          <w:rFonts w:eastAsia="Times New Roman" w:cs="Arial"/>
          <w:szCs w:val="24"/>
          <w:lang w:val="mn-MN"/>
        </w:rPr>
        <w:t>.Үзлэг хийх явцад шаардлагатай бол шинжилгээнд зориулж дээж авах,  эд зүйл, баримт бичиг хураан авах ажиллагааг явуулж болно.</w:t>
      </w: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p>
    <w:p w:rsidR="004174CF" w:rsidRPr="00AB4DDC" w:rsidRDefault="004174CF" w:rsidP="004174C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3</w:t>
      </w:r>
      <w:r w:rsidRPr="00AB4DDC">
        <w:rPr>
          <w:rFonts w:eastAsia="Times New Roman" w:cs="Arial"/>
          <w:szCs w:val="24"/>
          <w:lang w:val="mn-MN"/>
        </w:rPr>
        <w:t>.</w:t>
      </w:r>
      <w:r w:rsidR="00653773" w:rsidRPr="00AB4DDC">
        <w:rPr>
          <w:rFonts w:eastAsia="Times New Roman" w:cs="Arial"/>
          <w:szCs w:val="24"/>
          <w:lang w:val="mn-MN"/>
        </w:rPr>
        <w:t>7</w:t>
      </w:r>
      <w:r w:rsidRPr="00AB4DDC">
        <w:rPr>
          <w:rFonts w:eastAsia="Times New Roman" w:cs="Arial"/>
          <w:szCs w:val="24"/>
          <w:lang w:val="mn-MN"/>
        </w:rPr>
        <w:t>.Үзлэг хийлгэхээс татгалзсан, эсэргүүцэл үзүүлсэн бол үзлэгийг албадан гүйцэтгэнэ.</w:t>
      </w:r>
    </w:p>
    <w:p w:rsidR="00653773" w:rsidRPr="00AB4DDC" w:rsidRDefault="00653773" w:rsidP="00514003">
      <w:pPr>
        <w:shd w:val="clear" w:color="auto" w:fill="FFFFFF"/>
        <w:spacing w:after="100" w:afterAutospacing="1" w:line="240" w:lineRule="auto"/>
        <w:contextualSpacing/>
        <w:jc w:val="both"/>
        <w:rPr>
          <w:rFonts w:eastAsia="Times New Roman" w:cs="Arial"/>
          <w:szCs w:val="24"/>
          <w:lang w:val="mn-MN"/>
        </w:rPr>
      </w:pP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b/>
          <w:bCs/>
          <w:szCs w:val="24"/>
          <w:lang w:val="mn-MN"/>
        </w:rPr>
      </w:pPr>
      <w:r w:rsidRPr="00AB4DDC">
        <w:rPr>
          <w:rFonts w:eastAsia="Times New Roman" w:cs="Arial"/>
          <w:b/>
          <w:szCs w:val="24"/>
          <w:lang w:val="mn-MN"/>
        </w:rPr>
        <w:t>2</w:t>
      </w:r>
      <w:r w:rsidR="00684F89">
        <w:rPr>
          <w:rFonts w:eastAsia="Times New Roman" w:cs="Arial"/>
          <w:b/>
          <w:szCs w:val="24"/>
          <w:lang w:val="mn-MN"/>
        </w:rPr>
        <w:t>4 дүгээр</w:t>
      </w:r>
      <w:r w:rsidRPr="00AB4DDC">
        <w:rPr>
          <w:rFonts w:eastAsia="Times New Roman" w:cs="Arial"/>
          <w:b/>
          <w:szCs w:val="24"/>
          <w:lang w:val="mn-MN"/>
        </w:rPr>
        <w:t xml:space="preserve"> зүйл.</w:t>
      </w:r>
      <w:r w:rsidRPr="00AB4DDC">
        <w:rPr>
          <w:rFonts w:eastAsia="Times New Roman" w:cs="Arial"/>
          <w:b/>
          <w:bCs/>
          <w:szCs w:val="24"/>
          <w:lang w:val="mn-MN"/>
        </w:rPr>
        <w:t>Тайлбар авах</w:t>
      </w: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b/>
          <w:szCs w:val="24"/>
          <w:lang w:val="mn-MN"/>
        </w:rPr>
      </w:pP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4</w:t>
      </w:r>
      <w:r w:rsidRPr="00AB4DDC">
        <w:rPr>
          <w:rFonts w:eastAsia="Times New Roman" w:cs="Arial"/>
          <w:szCs w:val="24"/>
          <w:lang w:val="mn-MN"/>
        </w:rPr>
        <w:t>.1.Улсын байцаагч хяналт шалгалт</w:t>
      </w:r>
      <w:r w:rsidR="006914BD">
        <w:rPr>
          <w:rFonts w:eastAsia="Times New Roman" w:cs="Arial"/>
          <w:szCs w:val="24"/>
          <w:lang w:val="mn-MN"/>
        </w:rPr>
        <w:t>т</w:t>
      </w:r>
      <w:r w:rsidRPr="00AB4DDC">
        <w:rPr>
          <w:rFonts w:eastAsia="Times New Roman" w:cs="Arial"/>
          <w:szCs w:val="24"/>
          <w:lang w:val="mn-MN"/>
        </w:rPr>
        <w:t xml:space="preserve">ай холбоотой асуудлаар хүн, хуулийн этгээдийн төлөөлөгч, удирдах болон бусад албан тушаалтнаас тайлбар авч болно. </w:t>
      </w: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4</w:t>
      </w:r>
      <w:r w:rsidRPr="00AB4DDC">
        <w:rPr>
          <w:rFonts w:eastAsia="Times New Roman" w:cs="Arial"/>
          <w:szCs w:val="24"/>
          <w:lang w:val="mn-MN"/>
        </w:rPr>
        <w:t>.2.Улсын байцаагч тайлбарыг тухайн хүний байгаа газарт, эсхүл хяналт шалгалтын байгуул</w:t>
      </w:r>
      <w:r w:rsidR="006914BD">
        <w:rPr>
          <w:rFonts w:eastAsia="Times New Roman" w:cs="Arial"/>
          <w:szCs w:val="24"/>
          <w:lang w:val="mn-MN"/>
        </w:rPr>
        <w:t>л</w:t>
      </w:r>
      <w:r w:rsidRPr="00AB4DDC">
        <w:rPr>
          <w:rFonts w:eastAsia="Times New Roman" w:cs="Arial"/>
          <w:szCs w:val="24"/>
          <w:lang w:val="mn-MN"/>
        </w:rPr>
        <w:t xml:space="preserve">агад урьж ирүүлэн авч болно. </w:t>
      </w: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4.</w:t>
      </w:r>
      <w:r w:rsidRPr="00AB4DDC">
        <w:rPr>
          <w:rFonts w:eastAsia="Times New Roman" w:cs="Arial"/>
          <w:szCs w:val="24"/>
          <w:lang w:val="mn-MN"/>
        </w:rPr>
        <w:t xml:space="preserve">3.Тайлбарыг асуулт асуух, хариулт авах хэлбэрээр авах бөгөөд хүсвэл тайлбар өгч байгаа хүн  тайлбараа бичгээр өгч болно. </w:t>
      </w: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4</w:t>
      </w:r>
      <w:r w:rsidRPr="00AB4DDC">
        <w:rPr>
          <w:rFonts w:eastAsia="Times New Roman" w:cs="Arial"/>
          <w:szCs w:val="24"/>
          <w:lang w:val="mn-MN"/>
        </w:rPr>
        <w:t xml:space="preserve">.4.Тайлбарыг тэмдэглэлээр бэхжүүлэх бөгөөд тайлбар авсан он, сар, өдөр, эхэлсэн дууссан хугацаа, тайлбар авсан газрыг тодорхой тусгаж, тайлбар аван улсын байцаагч болон тайлбар өгсөн хүн гарын үсэг зурна. </w:t>
      </w: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p>
    <w:p w:rsidR="002809EF" w:rsidRPr="00AB4DDC" w:rsidRDefault="002809EF" w:rsidP="002809EF">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4</w:t>
      </w:r>
      <w:r w:rsidRPr="00AB4DDC">
        <w:rPr>
          <w:rFonts w:eastAsia="Times New Roman" w:cs="Arial"/>
          <w:szCs w:val="24"/>
          <w:lang w:val="mn-MN"/>
        </w:rPr>
        <w:t xml:space="preserve">.5.Тухайн хүн тайлбар өгөхөөс татгалзсан бол энэ тухай тэмдэглэлд тусгана. </w:t>
      </w:r>
    </w:p>
    <w:p w:rsidR="002809EF" w:rsidRPr="00AB4DDC" w:rsidRDefault="002809EF" w:rsidP="00514003">
      <w:pPr>
        <w:shd w:val="clear" w:color="auto" w:fill="FFFFFF"/>
        <w:spacing w:after="100" w:afterAutospacing="1" w:line="240" w:lineRule="auto"/>
        <w:contextualSpacing/>
        <w:jc w:val="both"/>
        <w:rPr>
          <w:rFonts w:eastAsia="Times New Roman" w:cs="Arial"/>
          <w:szCs w:val="24"/>
          <w:lang w:val="mn-MN"/>
        </w:rPr>
      </w:pPr>
    </w:p>
    <w:p w:rsidR="002809EF" w:rsidRPr="00AB4DDC" w:rsidRDefault="002809EF" w:rsidP="002809EF">
      <w:pPr>
        <w:shd w:val="clear" w:color="auto" w:fill="FFFFFF"/>
        <w:spacing w:after="100" w:afterAutospacing="1" w:line="240" w:lineRule="auto"/>
        <w:ind w:firstLine="720"/>
        <w:contextualSpacing/>
        <w:rPr>
          <w:rFonts w:eastAsia="Times New Roman" w:cs="Arial"/>
          <w:b/>
          <w:bCs/>
          <w:szCs w:val="24"/>
          <w:lang w:val="mn-MN"/>
        </w:rPr>
      </w:pPr>
      <w:r w:rsidRPr="00AB4DDC">
        <w:rPr>
          <w:rFonts w:eastAsia="Times New Roman" w:cs="Arial"/>
          <w:b/>
          <w:bCs/>
          <w:szCs w:val="24"/>
          <w:lang w:val="mn-MN"/>
        </w:rPr>
        <w:t>2</w:t>
      </w:r>
      <w:r w:rsidR="00684F89">
        <w:rPr>
          <w:rFonts w:eastAsia="Times New Roman" w:cs="Arial"/>
          <w:b/>
          <w:bCs/>
          <w:szCs w:val="24"/>
          <w:lang w:val="mn-MN"/>
        </w:rPr>
        <w:t>5</w:t>
      </w:r>
      <w:r w:rsidRPr="00AB4DDC">
        <w:rPr>
          <w:rFonts w:eastAsia="Times New Roman" w:cs="Arial"/>
          <w:b/>
          <w:bCs/>
          <w:szCs w:val="24"/>
          <w:lang w:val="mn-MN"/>
        </w:rPr>
        <w:t xml:space="preserve"> дугаар зүйл.Бичиг баримт, мэдээлэл гаргуулан авах </w:t>
      </w:r>
    </w:p>
    <w:p w:rsidR="002809EF" w:rsidRPr="00AB4DDC" w:rsidRDefault="002809EF" w:rsidP="002809EF">
      <w:pPr>
        <w:shd w:val="clear" w:color="auto" w:fill="FFFFFF"/>
        <w:spacing w:after="100" w:afterAutospacing="1" w:line="240" w:lineRule="auto"/>
        <w:contextualSpacing/>
        <w:rPr>
          <w:rFonts w:eastAsia="Times New Roman" w:cs="Arial"/>
          <w:b/>
          <w:bCs/>
          <w:szCs w:val="24"/>
          <w:lang w:val="mn-MN"/>
        </w:rPr>
      </w:pPr>
    </w:p>
    <w:p w:rsidR="004617D7" w:rsidRPr="00AB4DDC" w:rsidRDefault="002809EF" w:rsidP="002809EF">
      <w:pPr>
        <w:shd w:val="clear" w:color="auto" w:fill="FFFFFF"/>
        <w:spacing w:after="100" w:afterAutospacing="1" w:line="240" w:lineRule="auto"/>
        <w:ind w:firstLine="720"/>
        <w:contextualSpacing/>
        <w:jc w:val="both"/>
        <w:rPr>
          <w:rFonts w:eastAsia="Verdana" w:cs="Arial"/>
          <w:szCs w:val="24"/>
          <w:lang w:val="mn-MN"/>
        </w:rPr>
      </w:pPr>
      <w:r w:rsidRPr="00AB4DDC">
        <w:rPr>
          <w:rFonts w:eastAsia="Times New Roman" w:cs="Arial"/>
          <w:szCs w:val="24"/>
          <w:lang w:val="mn-MN"/>
        </w:rPr>
        <w:t>2</w:t>
      </w:r>
      <w:r w:rsidR="00684F89">
        <w:rPr>
          <w:rFonts w:eastAsia="Times New Roman" w:cs="Arial"/>
          <w:szCs w:val="24"/>
          <w:lang w:val="mn-MN"/>
        </w:rPr>
        <w:t>5</w:t>
      </w:r>
      <w:r w:rsidRPr="00AB4DDC">
        <w:rPr>
          <w:rFonts w:eastAsia="Times New Roman" w:cs="Arial"/>
          <w:szCs w:val="24"/>
          <w:lang w:val="mn-MN"/>
        </w:rPr>
        <w:t>.1.</w:t>
      </w:r>
      <w:r w:rsidR="004617D7" w:rsidRPr="00AB4DDC">
        <w:rPr>
          <w:rFonts w:eastAsia="Verdana" w:cs="Arial"/>
          <w:szCs w:val="24"/>
          <w:lang w:val="mn-MN"/>
        </w:rPr>
        <w:t xml:space="preserve">Улсын байцаагч нь хяналт шалгалтад шаардлагатай баримт бичгийг шалгуулагч, эсхүл түүний эрх бүхий албан тушаалтнаар гарын үсэг зуруулан хүлээн авч, шалгалт дууссаны дараа албан ёсоор хүлээлгэж өгнө. Шаардлагатай бол нотлох баримт болгохоор хувилуулж авч болно. </w:t>
      </w:r>
    </w:p>
    <w:p w:rsidR="004617D7" w:rsidRPr="00AB4DDC" w:rsidRDefault="004617D7" w:rsidP="002809EF">
      <w:pPr>
        <w:shd w:val="clear" w:color="auto" w:fill="FFFFFF"/>
        <w:spacing w:after="100" w:afterAutospacing="1" w:line="240" w:lineRule="auto"/>
        <w:ind w:firstLine="720"/>
        <w:contextualSpacing/>
        <w:jc w:val="both"/>
        <w:rPr>
          <w:rFonts w:eastAsia="Times New Roman" w:cs="Arial"/>
          <w:szCs w:val="24"/>
          <w:lang w:val="mn-MN"/>
        </w:rPr>
      </w:pPr>
    </w:p>
    <w:p w:rsidR="002809EF" w:rsidRPr="00AB4DDC" w:rsidRDefault="004617D7" w:rsidP="004617D7">
      <w:pPr>
        <w:shd w:val="clear" w:color="auto" w:fill="FFFFFF"/>
        <w:spacing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5</w:t>
      </w:r>
      <w:r w:rsidRPr="00AB4DDC">
        <w:rPr>
          <w:rFonts w:eastAsia="Times New Roman" w:cs="Arial"/>
          <w:szCs w:val="24"/>
          <w:lang w:val="mn-MN"/>
        </w:rPr>
        <w:t>.2.</w:t>
      </w:r>
      <w:r w:rsidR="002809EF" w:rsidRPr="00AB4DDC">
        <w:rPr>
          <w:rFonts w:eastAsia="Times New Roman" w:cs="Arial"/>
          <w:szCs w:val="24"/>
          <w:lang w:val="mn-MN"/>
        </w:rPr>
        <w:t>Хүн, хуулийн этгээд, албан тушаалтан улсын байцаагчийн даалгаварт заасан хугацаа, хэлбэрийн дагуу мэдээлэл, баримт бичгийг гарган өгч, нууцыг хадгална.</w:t>
      </w:r>
    </w:p>
    <w:p w:rsidR="002809EF" w:rsidRPr="00AB4DDC" w:rsidRDefault="002809EF" w:rsidP="002809EF">
      <w:pPr>
        <w:shd w:val="clear" w:color="auto" w:fill="FFFFFF"/>
        <w:spacing w:after="100" w:afterAutospacing="1" w:line="240" w:lineRule="auto"/>
        <w:ind w:firstLine="720"/>
        <w:contextualSpacing/>
        <w:jc w:val="both"/>
        <w:textAlignment w:val="top"/>
        <w:rPr>
          <w:rFonts w:eastAsia="Times New Roman" w:cs="Arial"/>
          <w:szCs w:val="24"/>
          <w:lang w:val="mn-MN"/>
        </w:rPr>
      </w:pPr>
    </w:p>
    <w:p w:rsidR="002809EF" w:rsidRPr="00AB4DDC" w:rsidRDefault="004617D7" w:rsidP="004617D7">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2</w:t>
      </w:r>
      <w:r w:rsidR="00684F89">
        <w:rPr>
          <w:rFonts w:eastAsia="Verdana" w:cs="Arial"/>
          <w:szCs w:val="24"/>
          <w:lang w:val="mn-MN"/>
        </w:rPr>
        <w:t>5</w:t>
      </w:r>
      <w:r w:rsidR="002809EF" w:rsidRPr="00AB4DDC">
        <w:rPr>
          <w:rFonts w:eastAsia="Verdana" w:cs="Arial"/>
          <w:szCs w:val="24"/>
          <w:lang w:val="mn-MN"/>
        </w:rPr>
        <w:t>.</w:t>
      </w:r>
      <w:r w:rsidRPr="00AB4DDC">
        <w:rPr>
          <w:rFonts w:eastAsia="Verdana" w:cs="Arial"/>
          <w:szCs w:val="24"/>
          <w:lang w:val="mn-MN"/>
        </w:rPr>
        <w:t>3</w:t>
      </w:r>
      <w:r w:rsidR="002809EF" w:rsidRPr="00AB4DDC">
        <w:rPr>
          <w:rFonts w:eastAsia="Verdana" w:cs="Arial"/>
          <w:szCs w:val="24"/>
          <w:lang w:val="mn-MN"/>
        </w:rPr>
        <w:t>.</w:t>
      </w:r>
      <w:r w:rsidR="004E60BB" w:rsidRPr="00AB4DDC">
        <w:rPr>
          <w:rFonts w:eastAsia="Verdana" w:cs="Arial"/>
          <w:szCs w:val="24"/>
          <w:lang w:val="mn-MN"/>
        </w:rPr>
        <w:t>Б</w:t>
      </w:r>
      <w:r w:rsidR="002809EF" w:rsidRPr="00AB4DDC">
        <w:rPr>
          <w:rFonts w:eastAsia="Verdana" w:cs="Arial"/>
          <w:szCs w:val="24"/>
          <w:lang w:val="mn-MN"/>
        </w:rPr>
        <w:t xml:space="preserve">аримт </w:t>
      </w:r>
      <w:r w:rsidR="009741D6" w:rsidRPr="00AB4DDC">
        <w:rPr>
          <w:rFonts w:eastAsia="Verdana" w:cs="Arial"/>
          <w:szCs w:val="24"/>
          <w:lang w:val="mn-MN"/>
        </w:rPr>
        <w:t xml:space="preserve">бичиг, мэдээлэл </w:t>
      </w:r>
      <w:r w:rsidR="002809EF" w:rsidRPr="00AB4DDC">
        <w:rPr>
          <w:rFonts w:eastAsia="Verdana" w:cs="Arial"/>
          <w:szCs w:val="24"/>
          <w:lang w:val="mn-MN"/>
        </w:rPr>
        <w:t xml:space="preserve">эргэлзээ төрүүлбэл </w:t>
      </w:r>
      <w:r w:rsidR="00C046BC" w:rsidRPr="00AB4DDC">
        <w:rPr>
          <w:rFonts w:eastAsia="Verdana" w:cs="Arial"/>
          <w:szCs w:val="24"/>
          <w:lang w:val="mn-MN"/>
        </w:rPr>
        <w:t xml:space="preserve">хуульд заасан арга хэрэгслийг ашиглан </w:t>
      </w:r>
      <w:r w:rsidR="002809EF" w:rsidRPr="00AB4DDC">
        <w:rPr>
          <w:rFonts w:eastAsia="Verdana" w:cs="Arial"/>
          <w:szCs w:val="24"/>
          <w:lang w:val="mn-MN"/>
        </w:rPr>
        <w:t xml:space="preserve">түүний бодит нөхцөл байдлыг </w:t>
      </w:r>
      <w:r w:rsidR="00C046BC" w:rsidRPr="00AB4DDC">
        <w:rPr>
          <w:rFonts w:eastAsia="Verdana" w:cs="Arial"/>
          <w:szCs w:val="24"/>
          <w:lang w:val="mn-MN"/>
        </w:rPr>
        <w:t>шалга</w:t>
      </w:r>
      <w:r w:rsidR="004E60BB" w:rsidRPr="00AB4DDC">
        <w:rPr>
          <w:rFonts w:eastAsia="Verdana" w:cs="Arial"/>
          <w:szCs w:val="24"/>
          <w:lang w:val="mn-MN"/>
        </w:rPr>
        <w:t>н</w:t>
      </w:r>
      <w:r w:rsidR="00C046BC" w:rsidRPr="00AB4DDC">
        <w:rPr>
          <w:rFonts w:eastAsia="Verdana" w:cs="Arial"/>
          <w:szCs w:val="24"/>
          <w:lang w:val="mn-MN"/>
        </w:rPr>
        <w:t xml:space="preserve"> </w:t>
      </w:r>
      <w:r w:rsidR="002809EF" w:rsidRPr="00AB4DDC">
        <w:rPr>
          <w:rFonts w:eastAsia="Verdana" w:cs="Arial"/>
          <w:szCs w:val="24"/>
          <w:lang w:val="mn-MN"/>
        </w:rPr>
        <w:t xml:space="preserve">тогтооно.  </w:t>
      </w:r>
    </w:p>
    <w:p w:rsidR="009741D6" w:rsidRPr="00AB4DDC" w:rsidRDefault="009741D6" w:rsidP="006F0062">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textAlignment w:val="top"/>
        <w:rPr>
          <w:rFonts w:eastAsia="Times New Roman" w:cs="Arial"/>
          <w:b/>
          <w:bCs/>
          <w:szCs w:val="24"/>
          <w:lang w:val="mn-MN"/>
        </w:rPr>
      </w:pPr>
      <w:r w:rsidRPr="00AB4DDC">
        <w:rPr>
          <w:rFonts w:eastAsia="Times New Roman" w:cs="Arial"/>
          <w:b/>
          <w:bCs/>
          <w:szCs w:val="24"/>
          <w:lang w:val="mn-MN"/>
        </w:rPr>
        <w:t>2</w:t>
      </w:r>
      <w:r w:rsidR="00684F89">
        <w:rPr>
          <w:rFonts w:eastAsia="Times New Roman" w:cs="Arial"/>
          <w:b/>
          <w:bCs/>
          <w:szCs w:val="24"/>
          <w:lang w:val="mn-MN"/>
        </w:rPr>
        <w:t xml:space="preserve">6 </w:t>
      </w:r>
      <w:r w:rsidRPr="00AB4DDC">
        <w:rPr>
          <w:rFonts w:eastAsia="Times New Roman" w:cs="Arial"/>
          <w:b/>
          <w:bCs/>
          <w:szCs w:val="24"/>
          <w:lang w:val="mn-MN"/>
        </w:rPr>
        <w:t xml:space="preserve">дугаар зүйл.Шинжилгээнд зориулж дээж авах, шинжилгээ хийлгэх </w:t>
      </w:r>
    </w:p>
    <w:p w:rsidR="009741D6" w:rsidRPr="00AB4DDC" w:rsidRDefault="009741D6" w:rsidP="009741D6">
      <w:pPr>
        <w:shd w:val="clear" w:color="auto" w:fill="FFFFFF"/>
        <w:spacing w:after="100" w:afterAutospacing="1" w:line="240" w:lineRule="auto"/>
        <w:contextualSpacing/>
        <w:textAlignment w:val="top"/>
        <w:rPr>
          <w:rFonts w:eastAsia="Times New Roman" w:cs="Arial"/>
          <w:b/>
          <w:bCs/>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.1.Шинжилгээ хийх зорилгоор  эд зүйл, баримт бичиг, ургамал, мал амьтнаас хэв загвар, дээж авч болно.</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2</w:t>
      </w:r>
      <w:r w:rsidR="00684F89">
        <w:rPr>
          <w:rFonts w:eastAsia="Times New Roman" w:cs="Arial"/>
          <w:szCs w:val="24"/>
          <w:lang w:val="mn-MN"/>
        </w:rPr>
        <w:t>6</w:t>
      </w:r>
      <w:r w:rsidRPr="00AB4DDC">
        <w:rPr>
          <w:rFonts w:eastAsia="Times New Roman" w:cs="Arial"/>
          <w:szCs w:val="24"/>
          <w:lang w:val="mn-MN"/>
        </w:rPr>
        <w:t>.2.Шинжилгээнд зориулж хэв загвар, дээж авах ажиллагаанд мэргэжилтнийг оролцуулж болно.</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.3.Орчин тойрондоо аюул учруулж болзошгүй мал, амьтан, тэсэрч дэлбэрэх, хорт бодис, бусад байдлаар аюул учруулж болзошгүй эд зүйлээс хэв загвар, дээж авахдаа аюулгүй байдлыг хангах арга хэмжээг урьдчилан авна.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.4.Хяналт шалгалтын явцад дээж авах бол улсын байцаагч тусгайлан акт бичих бөгөөд түүнд дараах зүйлийг тусгана:</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ru-RU"/>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t xml:space="preserve"> 2</w:t>
      </w:r>
      <w:r w:rsidR="00684F89">
        <w:rPr>
          <w:rFonts w:eastAsia="Times New Roman" w:cs="Arial"/>
          <w:szCs w:val="24"/>
          <w:lang w:val="mn-MN"/>
        </w:rPr>
        <w:t>6</w:t>
      </w:r>
      <w:r w:rsidRPr="00AB4DDC">
        <w:rPr>
          <w:rFonts w:eastAsia="Times New Roman" w:cs="Arial"/>
          <w:szCs w:val="24"/>
          <w:lang w:val="ru-RU"/>
        </w:rPr>
        <w:t>.</w:t>
      </w:r>
      <w:r w:rsidRPr="00AB4DDC">
        <w:rPr>
          <w:rFonts w:eastAsia="Times New Roman" w:cs="Arial"/>
          <w:szCs w:val="24"/>
          <w:lang w:val="mn-MN"/>
        </w:rPr>
        <w:t>4.1</w:t>
      </w:r>
      <w:r w:rsidRPr="00AB4DDC">
        <w:rPr>
          <w:rFonts w:eastAsia="Times New Roman" w:cs="Arial"/>
          <w:szCs w:val="24"/>
          <w:lang w:val="ru-RU"/>
        </w:rPr>
        <w:t>.</w:t>
      </w:r>
      <w:proofErr w:type="spellStart"/>
      <w:r w:rsidRPr="00AB4DDC">
        <w:rPr>
          <w:rFonts w:eastAsia="Times New Roman" w:cs="Arial"/>
          <w:szCs w:val="24"/>
          <w:lang w:val="ru-RU"/>
        </w:rPr>
        <w:t>дээж</w:t>
      </w:r>
      <w:proofErr w:type="spellEnd"/>
      <w:r w:rsidRPr="00AB4DDC">
        <w:rPr>
          <w:rFonts w:eastAsia="Times New Roman" w:cs="Arial"/>
          <w:szCs w:val="24"/>
          <w:lang w:val="ru-RU"/>
        </w:rPr>
        <w:t xml:space="preserve"> </w:t>
      </w:r>
      <w:proofErr w:type="spellStart"/>
      <w:r w:rsidRPr="00AB4DDC">
        <w:rPr>
          <w:rFonts w:eastAsia="Times New Roman" w:cs="Arial"/>
          <w:szCs w:val="24"/>
          <w:lang w:val="ru-RU"/>
        </w:rPr>
        <w:t>авах</w:t>
      </w:r>
      <w:proofErr w:type="spellEnd"/>
      <w:r w:rsidRPr="00AB4DDC">
        <w:rPr>
          <w:rFonts w:eastAsia="Times New Roman" w:cs="Arial"/>
          <w:szCs w:val="24"/>
          <w:lang w:val="ru-RU"/>
        </w:rPr>
        <w:t xml:space="preserve"> </w:t>
      </w:r>
      <w:proofErr w:type="spellStart"/>
      <w:r w:rsidRPr="00AB4DDC">
        <w:rPr>
          <w:rFonts w:eastAsia="Times New Roman" w:cs="Arial"/>
          <w:szCs w:val="24"/>
          <w:lang w:val="ru-RU"/>
        </w:rPr>
        <w:t>тухай</w:t>
      </w:r>
      <w:proofErr w:type="spellEnd"/>
      <w:r w:rsidRPr="00AB4DDC">
        <w:rPr>
          <w:rFonts w:eastAsia="Times New Roman" w:cs="Arial"/>
          <w:szCs w:val="24"/>
          <w:lang w:val="ru-RU"/>
        </w:rPr>
        <w:t xml:space="preserve"> акт </w:t>
      </w:r>
      <w:proofErr w:type="spellStart"/>
      <w:r w:rsidRPr="00AB4DDC">
        <w:rPr>
          <w:rFonts w:eastAsia="Times New Roman" w:cs="Arial"/>
          <w:szCs w:val="24"/>
          <w:lang w:val="ru-RU"/>
        </w:rPr>
        <w:t>бичсэн</w:t>
      </w:r>
      <w:proofErr w:type="spellEnd"/>
      <w:r w:rsidRPr="00AB4DDC">
        <w:rPr>
          <w:rFonts w:eastAsia="Times New Roman" w:cs="Arial"/>
          <w:szCs w:val="24"/>
          <w:lang w:val="ru-RU"/>
        </w:rPr>
        <w:t xml:space="preserve"> он, </w:t>
      </w:r>
      <w:proofErr w:type="spellStart"/>
      <w:r w:rsidRPr="00AB4DDC">
        <w:rPr>
          <w:rFonts w:eastAsia="Times New Roman" w:cs="Arial"/>
          <w:szCs w:val="24"/>
          <w:lang w:val="ru-RU"/>
        </w:rPr>
        <w:t>сар</w:t>
      </w:r>
      <w:proofErr w:type="spellEnd"/>
      <w:r w:rsidRPr="00AB4DDC">
        <w:rPr>
          <w:rFonts w:eastAsia="Times New Roman" w:cs="Arial"/>
          <w:szCs w:val="24"/>
          <w:lang w:val="ru-RU"/>
        </w:rPr>
        <w:t xml:space="preserve">, </w:t>
      </w:r>
      <w:proofErr w:type="spellStart"/>
      <w:r w:rsidRPr="00AB4DDC">
        <w:rPr>
          <w:rFonts w:eastAsia="Times New Roman" w:cs="Arial"/>
          <w:szCs w:val="24"/>
          <w:lang w:val="ru-RU"/>
        </w:rPr>
        <w:t>өдөр</w:t>
      </w:r>
      <w:proofErr w:type="spellEnd"/>
      <w:r w:rsidRPr="00AB4DDC">
        <w:rPr>
          <w:rFonts w:eastAsia="Times New Roman" w:cs="Arial"/>
          <w:szCs w:val="24"/>
          <w:lang w:val="ru-RU"/>
        </w:rPr>
        <w:t xml:space="preserve">, </w:t>
      </w:r>
      <w:proofErr w:type="spellStart"/>
      <w:r w:rsidRPr="00AB4DDC">
        <w:rPr>
          <w:rFonts w:eastAsia="Times New Roman" w:cs="Arial"/>
          <w:szCs w:val="24"/>
          <w:lang w:val="ru-RU"/>
        </w:rPr>
        <w:t>газар</w:t>
      </w:r>
      <w:proofErr w:type="spellEnd"/>
      <w:r w:rsidRPr="00AB4DDC">
        <w:rPr>
          <w:rFonts w:eastAsia="Times New Roman" w:cs="Arial"/>
          <w:szCs w:val="24"/>
          <w:lang w:val="ru-RU"/>
        </w:rPr>
        <w:t>;</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t xml:space="preserve"> 2</w:t>
      </w:r>
      <w:r w:rsidR="00684F89">
        <w:rPr>
          <w:rFonts w:eastAsia="Times New Roman" w:cs="Arial"/>
          <w:szCs w:val="24"/>
          <w:lang w:val="mn-MN"/>
        </w:rPr>
        <w:t>6</w:t>
      </w:r>
      <w:r w:rsidRPr="00AB4DDC">
        <w:rPr>
          <w:rFonts w:eastAsia="Times New Roman" w:cs="Arial"/>
          <w:szCs w:val="24"/>
          <w:lang w:val="mn-MN"/>
        </w:rPr>
        <w:t>.4.2.шалгуулагч этгээдийн нэр, хаяг;</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t xml:space="preserve"> 2</w:t>
      </w:r>
      <w:r w:rsidR="00684F89">
        <w:rPr>
          <w:rFonts w:eastAsia="Times New Roman" w:cs="Arial"/>
          <w:szCs w:val="24"/>
          <w:lang w:val="mn-MN"/>
        </w:rPr>
        <w:t>6</w:t>
      </w:r>
      <w:r w:rsidRPr="00AB4DDC">
        <w:rPr>
          <w:rFonts w:eastAsia="Times New Roman" w:cs="Arial"/>
          <w:szCs w:val="24"/>
          <w:lang w:val="mn-MN"/>
        </w:rPr>
        <w:t>.4.3.дээж авахад байлцсан шалгуулагч этгээдийн төлөөлөгчийн нэр, албан тушаал;</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t>2</w:t>
      </w:r>
      <w:r w:rsidR="00684F89">
        <w:rPr>
          <w:rFonts w:eastAsia="Times New Roman" w:cs="Arial"/>
          <w:szCs w:val="24"/>
          <w:lang w:val="mn-MN"/>
        </w:rPr>
        <w:t>6</w:t>
      </w:r>
      <w:r w:rsidRPr="00AB4DDC">
        <w:rPr>
          <w:rFonts w:eastAsia="Times New Roman" w:cs="Arial"/>
          <w:szCs w:val="24"/>
          <w:lang w:val="mn-MN"/>
        </w:rPr>
        <w:t>.4.4.дээж авсан улсын байцаагчийн эцэг /эх/-ийн нэр, өөрийн нэр, албан тушаал;</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t>2</w:t>
      </w:r>
      <w:r w:rsidR="00684F89">
        <w:rPr>
          <w:rFonts w:eastAsia="Times New Roman" w:cs="Arial"/>
          <w:szCs w:val="24"/>
          <w:lang w:val="mn-MN"/>
        </w:rPr>
        <w:t>6</w:t>
      </w:r>
      <w:r w:rsidRPr="00AB4DDC">
        <w:rPr>
          <w:rFonts w:eastAsia="Times New Roman" w:cs="Arial"/>
          <w:szCs w:val="24"/>
          <w:lang w:val="mn-MN"/>
        </w:rPr>
        <w:t>.4.5.дээж авах үндэслэл, шаардлага;</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t>2</w:t>
      </w:r>
      <w:r w:rsidR="00684F89">
        <w:rPr>
          <w:rFonts w:eastAsia="Times New Roman" w:cs="Arial"/>
          <w:szCs w:val="24"/>
          <w:lang w:val="mn-MN"/>
        </w:rPr>
        <w:t>6</w:t>
      </w:r>
      <w:r w:rsidRPr="00AB4DDC">
        <w:rPr>
          <w:rFonts w:eastAsia="Times New Roman" w:cs="Arial"/>
          <w:szCs w:val="24"/>
          <w:lang w:val="mn-MN"/>
        </w:rPr>
        <w:t>.4.6.импортолсон улс болон үйлдвэрлэгчийн нэр;</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t>2</w:t>
      </w:r>
      <w:r w:rsidR="00684F89">
        <w:rPr>
          <w:rFonts w:eastAsia="Times New Roman" w:cs="Arial"/>
          <w:szCs w:val="24"/>
          <w:lang w:val="mn-MN"/>
        </w:rPr>
        <w:t>6</w:t>
      </w:r>
      <w:r w:rsidRPr="00AB4DDC">
        <w:rPr>
          <w:rFonts w:eastAsia="Times New Roman" w:cs="Arial"/>
          <w:szCs w:val="24"/>
          <w:lang w:val="mn-MN"/>
        </w:rPr>
        <w:t>.4.7.дээж авсан хугацаа, бүтээгдэхүүний нэр, төрөл, савлалт, цувралын дугаар, үйлдвэрлэсэн болон хадгалалтын дуусах хугацаа, нийт импортолсон болон дээж авсан тоо хэмжээ, дээжийн үнэ.</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.5.Энэ хуулийн 2</w:t>
      </w:r>
      <w:r w:rsidR="00684F89">
        <w:rPr>
          <w:rFonts w:eastAsia="Times New Roman" w:cs="Arial"/>
          <w:szCs w:val="24"/>
          <w:lang w:val="mn-MN"/>
        </w:rPr>
        <w:t>6</w:t>
      </w:r>
      <w:r w:rsidRPr="00AB4DDC">
        <w:rPr>
          <w:rFonts w:eastAsia="Times New Roman" w:cs="Arial"/>
          <w:szCs w:val="24"/>
          <w:lang w:val="mn-MN"/>
        </w:rPr>
        <w:t>.4-т заасан актыг гурван хувь үйлдэх бөгөөд шалгуулагч этгээд болон итгэмжлэгдсэн лабораторид тус тус нэг хувийг өгч, үлдэх хувийг шалгалтын хувийн хэрэгт хавсаргана.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.6.Улсын байцаагч холбогдох журмын дагуу дээж авч тухайн дээжийн бүрэн бүтэн байдал, ариун чанар, хадгалалт</w:t>
      </w:r>
      <w:r w:rsidR="004E60BB" w:rsidRPr="00AB4DDC">
        <w:rPr>
          <w:rFonts w:eastAsia="Times New Roman" w:cs="Arial"/>
          <w:szCs w:val="24"/>
          <w:lang w:val="mn-MN"/>
        </w:rPr>
        <w:t xml:space="preserve">ын </w:t>
      </w:r>
      <w:r w:rsidRPr="00AB4DDC">
        <w:rPr>
          <w:rFonts w:eastAsia="Times New Roman" w:cs="Arial"/>
          <w:szCs w:val="24"/>
          <w:lang w:val="mn-MN"/>
        </w:rPr>
        <w:t xml:space="preserve">горимыг хангана. </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.7.Шалгуулагч этгээд дээж авах явцад байлцаж санал, гомдол гаргах эрхтэй.</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.8.Дээж, загвар авснаар шалгуулагч этгээдийн үйлдвэрлэлийн горимын хэвийн үйл ажиллагаа алдагдах тохиолдолд түүнийг шинжилсэний дараа буцаан олгоно.</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.9.Хяналт шалгалтын байгууллага шинжилгээнд авах дээжийн үнийг төлөх бөгөөд тухайн бүтээгдэхүүний үнийг тодорхойлох аргачлалыг санхүүгийн асуудал эрхэлсэн Засгийн газрын гишүүн батална. Бүтээгдэхүүний үнийг тодорхойлохдоо тухайн бүтээгдэхүүний сүүлийн зургаан сарын бөөний /зах зээлийн/ үнийг харгалзана.</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i/>
          <w:iCs/>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.10.Шинжилгээний дүнгээр дээж нь хууль тогтоомж, стандартад заасан шаардлагыг хангаагүй, түүнчлэн тухайн бүтээгдэхүүнд давтан шинжилгээ хийсэн, хоол хүнсээр дамжих өвчний дэгдэлт гарсан тохиолдолд шинжилгээний төлбөрийг шалгуулагч этгээдээс гаргуулна.</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.11.Улсын байцаагч эд зүйл, баримт бичиг, ургамал, мал амьтан, технологийн горим зэрэгт шинжилгээ хийлгэнэ.</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2</w:t>
      </w:r>
      <w:r w:rsidR="00684F89">
        <w:rPr>
          <w:rFonts w:eastAsia="Times New Roman" w:cs="Arial"/>
          <w:szCs w:val="24"/>
          <w:lang w:val="mn-MN"/>
        </w:rPr>
        <w:t>6</w:t>
      </w:r>
      <w:r w:rsidRPr="00AB4DDC">
        <w:rPr>
          <w:rFonts w:eastAsia="Times New Roman" w:cs="Arial"/>
          <w:szCs w:val="24"/>
          <w:lang w:val="mn-MN"/>
        </w:rPr>
        <w:t>.12.Ажил, үйлчилгээ гүйцэтгэхэ</w:t>
      </w:r>
      <w:r w:rsidR="006914BD">
        <w:rPr>
          <w:rFonts w:eastAsia="Times New Roman" w:cs="Arial"/>
          <w:szCs w:val="24"/>
          <w:lang w:val="mn-MN"/>
        </w:rPr>
        <w:t>д</w:t>
      </w:r>
      <w:r w:rsidRPr="00AB4DDC">
        <w:rPr>
          <w:rFonts w:eastAsia="Times New Roman" w:cs="Arial"/>
          <w:szCs w:val="24"/>
          <w:lang w:val="mn-MN"/>
        </w:rPr>
        <w:t xml:space="preserve"> тавигдах шаардлагыг хангаж байгаа эсэхийг тогтоох зорилгоор хүнд шинжилгээ хийлгэж болно.</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.13.Тусгай мэдлэг, мэргэжил эзэмшсэн улсын байцаагч өөрөө бие даан шинжилгээ хийж, дүгнэлт гаргаж  болно.</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4E60BB" w:rsidRPr="00AB4DDC" w:rsidRDefault="009741D6" w:rsidP="004E60BB">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6</w:t>
      </w:r>
      <w:r w:rsidRPr="00AB4DDC">
        <w:rPr>
          <w:rFonts w:eastAsia="Times New Roman" w:cs="Arial"/>
          <w:szCs w:val="24"/>
          <w:lang w:val="mn-MN"/>
        </w:rPr>
        <w:t>.1.4.</w:t>
      </w:r>
      <w:r w:rsidR="004E60BB" w:rsidRPr="00AB4DDC">
        <w:rPr>
          <w:rFonts w:eastAsia="Times New Roman" w:cs="Arial"/>
          <w:szCs w:val="24"/>
          <w:lang w:val="mn-MN"/>
        </w:rPr>
        <w:t>Шинжилгээ хийх журмыг Засгийн газар батална.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6F0062" w:rsidRPr="00AB4DDC" w:rsidRDefault="006F0062" w:rsidP="00685B43">
      <w:pPr>
        <w:shd w:val="clear" w:color="auto" w:fill="FFFFFF"/>
        <w:spacing w:after="100" w:afterAutospacing="1" w:line="240" w:lineRule="auto"/>
        <w:contextualSpacing/>
        <w:jc w:val="both"/>
        <w:textAlignment w:val="top"/>
        <w:rPr>
          <w:rFonts w:eastAsia="Times New Roman" w:cs="Arial"/>
          <w:szCs w:val="24"/>
          <w:lang w:val="mn-MN"/>
        </w:rPr>
      </w:pPr>
    </w:p>
    <w:p w:rsidR="00C046BC" w:rsidRPr="00AB4DDC" w:rsidRDefault="009741D6" w:rsidP="00C046BC">
      <w:pPr>
        <w:shd w:val="clear" w:color="auto" w:fill="FFFFFF"/>
        <w:spacing w:after="100" w:afterAutospacing="1" w:line="240" w:lineRule="auto"/>
        <w:contextualSpacing/>
        <w:textAlignment w:val="top"/>
        <w:rPr>
          <w:rFonts w:eastAsia="Times New Roman" w:cs="Arial"/>
          <w:b/>
          <w:bCs/>
          <w:szCs w:val="24"/>
          <w:lang w:val="mn-MN"/>
        </w:rPr>
      </w:pPr>
      <w:r w:rsidRPr="00AB4DDC">
        <w:rPr>
          <w:rFonts w:eastAsia="Times New Roman" w:cs="Arial"/>
          <w:b/>
          <w:bCs/>
          <w:sz w:val="18"/>
          <w:szCs w:val="18"/>
          <w:lang w:val="mn-MN"/>
        </w:rPr>
        <w:t xml:space="preserve">               </w:t>
      </w:r>
      <w:r w:rsidRPr="00AB4DDC">
        <w:rPr>
          <w:rFonts w:eastAsia="Times New Roman" w:cs="Arial"/>
          <w:b/>
          <w:bCs/>
          <w:szCs w:val="24"/>
          <w:lang w:val="mn-MN"/>
        </w:rPr>
        <w:t>2</w:t>
      </w:r>
      <w:r w:rsidR="00684F89">
        <w:rPr>
          <w:rFonts w:eastAsia="Times New Roman" w:cs="Arial"/>
          <w:b/>
          <w:bCs/>
          <w:szCs w:val="24"/>
          <w:lang w:val="mn-MN"/>
        </w:rPr>
        <w:t>7 дугаар</w:t>
      </w:r>
      <w:r w:rsidRPr="00AB4DDC">
        <w:rPr>
          <w:rFonts w:eastAsia="Times New Roman" w:cs="Arial"/>
          <w:b/>
          <w:bCs/>
          <w:szCs w:val="24"/>
          <w:lang w:val="mn-MN"/>
        </w:rPr>
        <w:t xml:space="preserve"> зүйл.</w:t>
      </w:r>
      <w:r w:rsidR="00C046BC" w:rsidRPr="00AB4DDC">
        <w:rPr>
          <w:rFonts w:eastAsia="Times New Roman" w:cs="Arial"/>
          <w:b/>
          <w:szCs w:val="24"/>
          <w:lang w:val="mn-MN"/>
        </w:rPr>
        <w:t xml:space="preserve">Туршилт, хэмжилт, магадлал хийх </w:t>
      </w:r>
    </w:p>
    <w:p w:rsidR="00C046BC" w:rsidRPr="00AB4DDC" w:rsidRDefault="00C046BC" w:rsidP="00C046BC">
      <w:pPr>
        <w:shd w:val="clear" w:color="auto" w:fill="FFFFFF"/>
        <w:spacing w:after="100" w:afterAutospacing="1" w:line="240" w:lineRule="auto"/>
        <w:ind w:firstLine="720"/>
        <w:contextualSpacing/>
        <w:jc w:val="both"/>
        <w:textAlignment w:val="top"/>
        <w:rPr>
          <w:rFonts w:eastAsia="Times New Roman" w:cs="Arial"/>
          <w:b/>
          <w:szCs w:val="24"/>
          <w:lang w:val="mn-MN"/>
        </w:rPr>
      </w:pPr>
    </w:p>
    <w:p w:rsidR="00C046BC" w:rsidRPr="00AB4DDC" w:rsidRDefault="00684F89" w:rsidP="00C046BC">
      <w:pPr>
        <w:shd w:val="clear" w:color="auto" w:fill="FFFFFF"/>
        <w:spacing w:after="100" w:afterAutospacing="1" w:line="240" w:lineRule="auto"/>
        <w:ind w:firstLine="720"/>
        <w:contextualSpacing/>
        <w:jc w:val="both"/>
        <w:textAlignment w:val="top"/>
        <w:rPr>
          <w:rFonts w:eastAsia="Verdana" w:cs="Arial"/>
          <w:szCs w:val="24"/>
          <w:lang w:val="mn-MN"/>
        </w:rPr>
      </w:pPr>
      <w:r>
        <w:rPr>
          <w:rFonts w:eastAsia="Times New Roman" w:cs="Arial"/>
          <w:szCs w:val="24"/>
          <w:lang w:val="mn-MN"/>
        </w:rPr>
        <w:t>27</w:t>
      </w:r>
      <w:r w:rsidR="00C046BC" w:rsidRPr="00AB4DDC">
        <w:rPr>
          <w:rFonts w:eastAsia="Times New Roman" w:cs="Arial"/>
          <w:szCs w:val="24"/>
          <w:lang w:val="mn-MN"/>
        </w:rPr>
        <w:t>.1.Б</w:t>
      </w:r>
      <w:r w:rsidR="00C046BC" w:rsidRPr="00AB4DDC">
        <w:rPr>
          <w:rFonts w:eastAsia="Verdana" w:cs="Arial"/>
          <w:szCs w:val="24"/>
          <w:lang w:val="mn-MN"/>
        </w:rPr>
        <w:t xml:space="preserve">арилга, байгууламж, бараа бүтээгдэхүүн, ажил, үйлдвэрлэл, үйлчилгээний чанар аюулгүй байдал нь хууль тогтоомж, захиргааны хэм хэмжээний акт, стандарт, техникийн зохицуулалт, тохирлын үнэлгээний шаардлагыг хангаж байгаа эсэхийг тодорхойлох зорилгоор тушилт, хэмжилт, магадлал хийж болно. </w:t>
      </w:r>
    </w:p>
    <w:p w:rsidR="00C046BC" w:rsidRPr="00AB4DDC" w:rsidRDefault="00C046BC" w:rsidP="00C046BC">
      <w:pPr>
        <w:shd w:val="clear" w:color="auto" w:fill="FFFFFF"/>
        <w:spacing w:after="100" w:afterAutospacing="1" w:line="240" w:lineRule="auto"/>
        <w:ind w:firstLine="720"/>
        <w:contextualSpacing/>
        <w:jc w:val="both"/>
        <w:textAlignment w:val="top"/>
        <w:rPr>
          <w:rFonts w:eastAsia="Times New Roman" w:cs="Arial"/>
          <w:szCs w:val="24"/>
          <w:lang w:val="mn-MN"/>
        </w:rPr>
      </w:pPr>
    </w:p>
    <w:p w:rsidR="00C046BC" w:rsidRPr="00AB4DDC" w:rsidRDefault="00C046BC" w:rsidP="00C046BC">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7</w:t>
      </w:r>
      <w:r w:rsidRPr="00AB4DDC">
        <w:rPr>
          <w:rFonts w:eastAsia="Times New Roman" w:cs="Arial"/>
          <w:szCs w:val="24"/>
          <w:lang w:val="mn-MN"/>
        </w:rPr>
        <w:t xml:space="preserve">.2.Туршилт, хэмжилт, магадлал хийхэд хүний амь нас, эрүүл мэнд, байгаль орчинд хохирол учруулах  арга, технологи ашиглахыг хориглоно. </w:t>
      </w:r>
    </w:p>
    <w:p w:rsidR="00C046BC" w:rsidRPr="00AB4DDC" w:rsidRDefault="00C046BC" w:rsidP="00C046BC">
      <w:pPr>
        <w:shd w:val="clear" w:color="auto" w:fill="FFFFFF"/>
        <w:spacing w:after="100" w:afterAutospacing="1" w:line="240" w:lineRule="auto"/>
        <w:ind w:firstLine="720"/>
        <w:contextualSpacing/>
        <w:jc w:val="both"/>
        <w:textAlignment w:val="top"/>
        <w:rPr>
          <w:rFonts w:eastAsia="Times New Roman" w:cs="Arial"/>
          <w:szCs w:val="24"/>
          <w:lang w:val="mn-MN"/>
        </w:rPr>
      </w:pPr>
    </w:p>
    <w:p w:rsidR="00C046BC" w:rsidRPr="00AB4DDC" w:rsidRDefault="00C046BC" w:rsidP="00C046BC">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2</w:t>
      </w:r>
      <w:r w:rsidR="00684F89">
        <w:rPr>
          <w:rFonts w:eastAsia="Times New Roman" w:cs="Arial"/>
          <w:szCs w:val="24"/>
          <w:lang w:val="mn-MN"/>
        </w:rPr>
        <w:t>7</w:t>
      </w:r>
      <w:r w:rsidRPr="00AB4DDC">
        <w:rPr>
          <w:rFonts w:eastAsia="Times New Roman" w:cs="Arial"/>
          <w:szCs w:val="24"/>
          <w:lang w:val="mn-MN"/>
        </w:rPr>
        <w:t xml:space="preserve">.3.Туршилт, хэмжилт, магадлал хийх нийтлэг журмыг Засгийн газар батална. </w:t>
      </w:r>
    </w:p>
    <w:p w:rsidR="00C046BC" w:rsidRPr="00AB4DDC" w:rsidRDefault="00C046BC" w:rsidP="009741D6">
      <w:pPr>
        <w:shd w:val="clear" w:color="auto" w:fill="FFFFFF"/>
        <w:spacing w:after="100" w:afterAutospacing="1" w:line="240" w:lineRule="auto"/>
        <w:contextualSpacing/>
        <w:textAlignment w:val="top"/>
        <w:rPr>
          <w:rFonts w:eastAsia="Times New Roman" w:cs="Arial"/>
          <w:b/>
          <w:bCs/>
          <w:szCs w:val="24"/>
          <w:lang w:val="mn-MN"/>
        </w:rPr>
      </w:pPr>
    </w:p>
    <w:p w:rsidR="009741D6" w:rsidRPr="00AB4DDC" w:rsidRDefault="00684F89" w:rsidP="00C046BC">
      <w:pPr>
        <w:shd w:val="clear" w:color="auto" w:fill="FFFFFF"/>
        <w:spacing w:after="100" w:afterAutospacing="1" w:line="240" w:lineRule="auto"/>
        <w:ind w:firstLine="720"/>
        <w:contextualSpacing/>
        <w:textAlignment w:val="top"/>
        <w:rPr>
          <w:rFonts w:eastAsia="Times New Roman" w:cs="Arial"/>
          <w:b/>
          <w:bCs/>
          <w:szCs w:val="24"/>
          <w:lang w:val="mn-MN"/>
        </w:rPr>
      </w:pPr>
      <w:r>
        <w:rPr>
          <w:rFonts w:eastAsia="Times New Roman" w:cs="Arial"/>
          <w:b/>
          <w:bCs/>
          <w:szCs w:val="24"/>
          <w:lang w:val="mn-MN"/>
        </w:rPr>
        <w:t>28</w:t>
      </w:r>
      <w:r w:rsidR="00C046BC" w:rsidRPr="00AB4DDC">
        <w:rPr>
          <w:rFonts w:eastAsia="Times New Roman" w:cs="Arial"/>
          <w:b/>
          <w:bCs/>
          <w:szCs w:val="24"/>
          <w:lang w:val="mn-MN"/>
        </w:rPr>
        <w:t xml:space="preserve"> дугаар зүйл.</w:t>
      </w:r>
      <w:r w:rsidR="009741D6" w:rsidRPr="00AB4DDC">
        <w:rPr>
          <w:rFonts w:eastAsia="Times New Roman" w:cs="Arial"/>
          <w:b/>
          <w:bCs/>
          <w:szCs w:val="24"/>
          <w:lang w:val="mn-MN"/>
        </w:rPr>
        <w:t>Тэмдэглэл үйлдэх журам</w:t>
      </w:r>
    </w:p>
    <w:p w:rsidR="009741D6" w:rsidRPr="00AB4DDC" w:rsidRDefault="009741D6" w:rsidP="009741D6">
      <w:pPr>
        <w:shd w:val="clear" w:color="auto" w:fill="FFFFFF"/>
        <w:spacing w:after="100" w:afterAutospacing="1" w:line="240" w:lineRule="auto"/>
        <w:contextualSpacing/>
        <w:textAlignment w:val="top"/>
        <w:rPr>
          <w:rFonts w:eastAsia="Times New Roman" w:cs="Arial"/>
          <w:b/>
          <w:bCs/>
          <w:szCs w:val="24"/>
          <w:lang w:val="mn-MN"/>
        </w:rPr>
      </w:pPr>
    </w:p>
    <w:p w:rsidR="009741D6" w:rsidRPr="00AB4DDC" w:rsidRDefault="00684F89"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28</w:t>
      </w:r>
      <w:r w:rsidR="009741D6" w:rsidRPr="00AB4DDC">
        <w:rPr>
          <w:rFonts w:eastAsia="Times New Roman" w:cs="Arial"/>
          <w:szCs w:val="24"/>
          <w:lang w:val="mn-MN"/>
        </w:rPr>
        <w:t>.1.Хуульд өөрөөр заагаагүй бол тэмдэглэлд тодорхой ажиллагааны явц, дэс дараалал, илэрсэн нөхцөл байдал, авсан арга хэмжээ, үр дүн болон дараах нийтлэг зүйлийг тусгана: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r>
      <w:r w:rsidR="00684F89">
        <w:rPr>
          <w:rFonts w:eastAsia="Times New Roman" w:cs="Arial"/>
          <w:szCs w:val="24"/>
          <w:lang w:val="mn-MN"/>
        </w:rPr>
        <w:t>28</w:t>
      </w:r>
      <w:r w:rsidRPr="00AB4DDC">
        <w:rPr>
          <w:rFonts w:eastAsia="Times New Roman" w:cs="Arial"/>
          <w:szCs w:val="24"/>
          <w:lang w:val="mn-MN"/>
        </w:rPr>
        <w:t>.1.1.ажиллагааг явуулсан улсын байцаагчийн нэр, албан тушаал;</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r>
      <w:r w:rsidR="00684F89">
        <w:rPr>
          <w:rFonts w:eastAsia="Times New Roman" w:cs="Arial"/>
          <w:szCs w:val="24"/>
          <w:lang w:val="mn-MN"/>
        </w:rPr>
        <w:t>28</w:t>
      </w:r>
      <w:r w:rsidRPr="00AB4DDC">
        <w:rPr>
          <w:rFonts w:eastAsia="Times New Roman" w:cs="Arial"/>
          <w:szCs w:val="24"/>
          <w:lang w:val="mn-MN"/>
        </w:rPr>
        <w:t>.1.2.ажиллагааг явуулсан газар, эхэлсэн, дууссан он, сар, өдөр, цаг, минут, хэрэгжүүлэх явцад хугацаа тасалдсан бол түүний шалтгаан, хугацаа;</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t xml:space="preserve"> </w:t>
      </w:r>
      <w:r w:rsidR="00684F89">
        <w:rPr>
          <w:rFonts w:eastAsia="Times New Roman" w:cs="Arial"/>
          <w:szCs w:val="24"/>
          <w:lang w:val="mn-MN"/>
        </w:rPr>
        <w:t>28</w:t>
      </w:r>
      <w:r w:rsidRPr="00AB4DDC">
        <w:rPr>
          <w:rFonts w:eastAsia="Times New Roman" w:cs="Arial"/>
          <w:szCs w:val="24"/>
          <w:lang w:val="mn-MN"/>
        </w:rPr>
        <w:t>.1.3.шалгуулагч болон ажиллагаанд оролцсон хүний эцэг /эх/-ийн болон өөрийн нэр, оршин суугаа газрын хаяг, байршил;</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r>
      <w:r w:rsidR="00684F89">
        <w:rPr>
          <w:rFonts w:eastAsia="Times New Roman" w:cs="Arial"/>
          <w:szCs w:val="24"/>
          <w:lang w:val="mn-MN"/>
        </w:rPr>
        <w:t>28</w:t>
      </w:r>
      <w:r w:rsidRPr="00AB4DDC">
        <w:rPr>
          <w:rFonts w:eastAsia="Times New Roman" w:cs="Arial"/>
          <w:szCs w:val="24"/>
          <w:lang w:val="mn-MN"/>
        </w:rPr>
        <w:t>.1.6.ажиллагаанд байлцсан бусад хүний хувийн баримт бичиг дэх мэдээлэл;</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r>
      <w:r w:rsidR="00684F89">
        <w:rPr>
          <w:rFonts w:eastAsia="Times New Roman" w:cs="Arial"/>
          <w:szCs w:val="24"/>
          <w:lang w:val="mn-MN"/>
        </w:rPr>
        <w:t>28</w:t>
      </w:r>
      <w:r w:rsidRPr="00AB4DDC">
        <w:rPr>
          <w:rFonts w:eastAsia="Times New Roman" w:cs="Arial"/>
          <w:szCs w:val="24"/>
          <w:lang w:val="mn-MN"/>
        </w:rPr>
        <w:t>.1.7.шалгуулагчид эрх, үүргийг тайлбарласан тухай;</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w:t>
      </w:r>
      <w:r w:rsidRPr="00AB4DDC">
        <w:rPr>
          <w:rFonts w:eastAsia="Times New Roman" w:cs="Arial"/>
          <w:szCs w:val="24"/>
          <w:lang w:val="mn-MN"/>
        </w:rPr>
        <w:tab/>
      </w:r>
      <w:r w:rsidRPr="00AB4DDC">
        <w:rPr>
          <w:rFonts w:eastAsia="Times New Roman" w:cs="Arial"/>
          <w:szCs w:val="24"/>
          <w:lang w:val="mn-MN"/>
        </w:rPr>
        <w:tab/>
      </w:r>
      <w:r w:rsidR="00684F89">
        <w:rPr>
          <w:rFonts w:eastAsia="Times New Roman" w:cs="Arial"/>
          <w:szCs w:val="24"/>
          <w:lang w:val="mn-MN"/>
        </w:rPr>
        <w:t>28</w:t>
      </w:r>
      <w:r w:rsidRPr="00AB4DDC">
        <w:rPr>
          <w:rFonts w:eastAsia="Times New Roman" w:cs="Arial"/>
          <w:szCs w:val="24"/>
          <w:lang w:val="mn-MN"/>
        </w:rPr>
        <w:t>.1.8.шалгуулагч, эсхүл оролцогч санал, хүсэлт гаргасан эсэх, түүнийг хэрхэн шийдвэрлэсэн.</w:t>
      </w:r>
    </w:p>
    <w:p w:rsidR="009741D6" w:rsidRPr="00AB4DDC" w:rsidRDefault="009741D6" w:rsidP="009741D6">
      <w:pPr>
        <w:shd w:val="clear" w:color="auto" w:fill="FFFFFF"/>
        <w:spacing w:after="100" w:afterAutospacing="1" w:line="240" w:lineRule="auto"/>
        <w:contextualSpacing/>
        <w:jc w:val="both"/>
        <w:textAlignment w:val="top"/>
        <w:rPr>
          <w:rFonts w:eastAsia="Times New Roman" w:cs="Arial"/>
          <w:szCs w:val="24"/>
          <w:lang w:val="mn-MN"/>
        </w:rPr>
      </w:pPr>
    </w:p>
    <w:p w:rsidR="009741D6" w:rsidRPr="00AB4DDC" w:rsidRDefault="00684F89"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28</w:t>
      </w:r>
      <w:r w:rsidR="009741D6" w:rsidRPr="00AB4DDC">
        <w:rPr>
          <w:rFonts w:eastAsia="Times New Roman" w:cs="Arial"/>
          <w:szCs w:val="24"/>
          <w:lang w:val="mn-MN"/>
        </w:rPr>
        <w:t>.2.Тэмдэглэлд улсын байцаагч, шлгуулагч болон ажиллагаанд оролцсон хүн гарын үсэг зурна. Тэмдэглэл хэд хэдэн хуудастай бол хуудасны нүүр тус бүрд гарын үсэг зурна.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684F89"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28</w:t>
      </w:r>
      <w:r w:rsidR="009741D6" w:rsidRPr="00AB4DDC">
        <w:rPr>
          <w:rFonts w:eastAsia="Times New Roman" w:cs="Arial"/>
          <w:szCs w:val="24"/>
          <w:lang w:val="mn-MN"/>
        </w:rPr>
        <w:t xml:space="preserve">.3.Тэмдэглэлд нэмэлт оруулсан, засвар хийсэн бол ямар засвар, өөрчлөлт хийсэн талаар тусгаж, энэ хуулийн </w:t>
      </w:r>
      <w:r>
        <w:rPr>
          <w:rFonts w:eastAsia="Times New Roman" w:cs="Arial"/>
          <w:szCs w:val="24"/>
          <w:lang w:val="mn-MN"/>
        </w:rPr>
        <w:t>28</w:t>
      </w:r>
      <w:r w:rsidR="009741D6" w:rsidRPr="00AB4DDC">
        <w:rPr>
          <w:rFonts w:eastAsia="Times New Roman" w:cs="Arial"/>
          <w:szCs w:val="24"/>
          <w:lang w:val="mn-MN"/>
        </w:rPr>
        <w:t>.2-т заасан аргаар баталгаажуулна.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684F89"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28</w:t>
      </w:r>
      <w:r w:rsidR="009741D6" w:rsidRPr="00AB4DDC">
        <w:rPr>
          <w:rFonts w:eastAsia="Times New Roman" w:cs="Arial"/>
          <w:szCs w:val="24"/>
          <w:lang w:val="mn-MN"/>
        </w:rPr>
        <w:t>.4.Ажиллагаанд шалгуулагч, оролцсон хүн гарын үсэг зурахаас татгалзсан, эсхүл баталгаажуулах боломжгүй бол шалтгааныг тэмдэглэлд тусгана.</w:t>
      </w:r>
    </w:p>
    <w:p w:rsidR="009741D6" w:rsidRPr="00AB4DDC" w:rsidRDefault="009741D6"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p>
    <w:p w:rsidR="009741D6" w:rsidRPr="00AB4DDC" w:rsidRDefault="00684F89" w:rsidP="009741D6">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lastRenderedPageBreak/>
        <w:t>28</w:t>
      </w:r>
      <w:r w:rsidR="009741D6" w:rsidRPr="00AB4DDC">
        <w:rPr>
          <w:rFonts w:eastAsia="Times New Roman" w:cs="Arial"/>
          <w:szCs w:val="24"/>
          <w:lang w:val="mn-MN"/>
        </w:rPr>
        <w:t>.5.Ажиллагааны явцад хийсэн дууны, дүрсний, дуу-дүрсний бичлэг, гэрэл зураг, гар зураглал, хэв загварыг тэмдэглэлд хавсаргана.</w:t>
      </w:r>
    </w:p>
    <w:p w:rsidR="00B036B8" w:rsidRPr="00AB4DDC" w:rsidRDefault="00B036B8" w:rsidP="006F47C4">
      <w:pPr>
        <w:shd w:val="clear" w:color="auto" w:fill="FFFFFF"/>
        <w:spacing w:after="100" w:afterAutospacing="1" w:line="240" w:lineRule="auto"/>
        <w:contextualSpacing/>
        <w:jc w:val="both"/>
        <w:textAlignment w:val="top"/>
        <w:rPr>
          <w:rFonts w:eastAsia="Times New Roman" w:cs="Arial"/>
          <w:szCs w:val="24"/>
          <w:lang w:val="mn-MN"/>
        </w:rPr>
      </w:pPr>
    </w:p>
    <w:p w:rsidR="00B036B8" w:rsidRPr="00AB4DDC" w:rsidRDefault="00B036B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ТАВДУГААР БҮЛЭГ</w:t>
      </w: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 xml:space="preserve">МЭРГЭЖЛИЙН ХЯНАЛТЫН БАЙГУУЛЛАГЫН  </w:t>
      </w: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r w:rsidRPr="00AB4DDC">
        <w:rPr>
          <w:rFonts w:eastAsiaTheme="minorEastAsia" w:cs="Arial"/>
          <w:b/>
          <w:bCs/>
          <w:szCs w:val="24"/>
          <w:lang w:val="mn-MN"/>
        </w:rPr>
        <w:t>ТОГТОЛЦОО, ЧИГ ҮҮРЭГ</w:t>
      </w:r>
    </w:p>
    <w:p w:rsidR="00771CEF" w:rsidRPr="00AB4DDC" w:rsidRDefault="00771CEF" w:rsidP="00894437">
      <w:pPr>
        <w:spacing w:before="100" w:beforeAutospacing="1" w:after="100" w:afterAutospacing="1" w:line="240" w:lineRule="auto"/>
        <w:contextualSpacing/>
        <w:jc w:val="center"/>
        <w:rPr>
          <w:rFonts w:eastAsiaTheme="minorEastAsia" w:cs="Arial"/>
          <w:b/>
          <w:bCs/>
          <w:szCs w:val="24"/>
          <w:lang w:val="mn-MN"/>
        </w:rPr>
      </w:pPr>
    </w:p>
    <w:p w:rsidR="00771CEF" w:rsidRPr="00AB4DDC" w:rsidRDefault="00684F89" w:rsidP="00894437">
      <w:pPr>
        <w:spacing w:before="100" w:beforeAutospacing="1" w:after="100" w:afterAutospacing="1" w:line="240" w:lineRule="auto"/>
        <w:ind w:firstLine="720"/>
        <w:contextualSpacing/>
        <w:rPr>
          <w:rFonts w:eastAsiaTheme="minorEastAsia" w:cs="Arial"/>
          <w:b/>
          <w:bCs/>
          <w:szCs w:val="24"/>
          <w:lang w:val="mn-MN"/>
        </w:rPr>
      </w:pPr>
      <w:r>
        <w:rPr>
          <w:rFonts w:eastAsiaTheme="minorEastAsia" w:cs="Arial"/>
          <w:b/>
          <w:bCs/>
          <w:szCs w:val="24"/>
          <w:lang w:val="mn-MN"/>
        </w:rPr>
        <w:t>29</w:t>
      </w:r>
      <w:r w:rsidR="006140C6" w:rsidRPr="00AB4DDC">
        <w:rPr>
          <w:rFonts w:eastAsiaTheme="minorEastAsia" w:cs="Arial"/>
          <w:b/>
          <w:bCs/>
          <w:szCs w:val="24"/>
          <w:lang w:val="mn-MN"/>
        </w:rPr>
        <w:t xml:space="preserve"> д</w:t>
      </w:r>
      <w:r w:rsidR="006F47C4" w:rsidRPr="00AB4DDC">
        <w:rPr>
          <w:rFonts w:eastAsiaTheme="minorEastAsia" w:cs="Arial"/>
          <w:b/>
          <w:bCs/>
          <w:szCs w:val="24"/>
          <w:lang w:val="mn-MN"/>
        </w:rPr>
        <w:t>үгээ</w:t>
      </w:r>
      <w:r w:rsidR="006140C6" w:rsidRPr="00AB4DDC">
        <w:rPr>
          <w:rFonts w:eastAsiaTheme="minorEastAsia" w:cs="Arial"/>
          <w:b/>
          <w:bCs/>
          <w:szCs w:val="24"/>
          <w:lang w:val="mn-MN"/>
        </w:rPr>
        <w:t>р зүйл.</w:t>
      </w:r>
      <w:r w:rsidR="00771CEF" w:rsidRPr="00AB4DDC">
        <w:rPr>
          <w:rFonts w:eastAsiaTheme="minorEastAsia" w:cs="Arial"/>
          <w:b/>
          <w:bCs/>
          <w:szCs w:val="24"/>
          <w:lang w:val="mn-MN"/>
        </w:rPr>
        <w:t xml:space="preserve">Мэргэжлийн хяналтын байгууллага </w:t>
      </w:r>
    </w:p>
    <w:p w:rsidR="00EF1153" w:rsidRPr="00AB4DDC" w:rsidRDefault="00EF1153" w:rsidP="00894437">
      <w:pPr>
        <w:spacing w:before="100" w:beforeAutospacing="1" w:after="100" w:afterAutospacing="1" w:line="240" w:lineRule="auto"/>
        <w:ind w:firstLine="720"/>
        <w:contextualSpacing/>
        <w:rPr>
          <w:rFonts w:eastAsiaTheme="minorEastAsia" w:cs="Arial"/>
          <w:b/>
          <w:bCs/>
          <w:szCs w:val="24"/>
          <w:lang w:val="mn-MN"/>
        </w:rPr>
      </w:pPr>
    </w:p>
    <w:p w:rsidR="00771CEF"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.1.Мэргэжлийн хяналтын байгууллага нэгдмэл, төвлөрсөн удирдлагатай байх бөгөөд  улсын төсвөөс санхүүж</w:t>
      </w:r>
      <w:r w:rsidR="0048497D" w:rsidRPr="00AB4DDC">
        <w:rPr>
          <w:rFonts w:eastAsia="Times New Roman" w:cs="Arial"/>
          <w:szCs w:val="24"/>
          <w:lang w:val="mn-MN"/>
        </w:rPr>
        <w:t>нэ.</w:t>
      </w:r>
    </w:p>
    <w:p w:rsidR="006140C6" w:rsidRPr="00AB4DDC" w:rsidRDefault="006140C6"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.2.Мэргэжлийн хяналтын байгууллага нь мэргэжлийн хяналтын төв байгууллага, аймаг, нийслэлийн мэргэжлийн хяналтын газар,</w:t>
      </w:r>
      <w:r w:rsidR="006140C6" w:rsidRPr="00AB4DDC">
        <w:rPr>
          <w:rFonts w:eastAsia="Times New Roman" w:cs="Arial"/>
          <w:szCs w:val="24"/>
          <w:lang w:val="mn-MN"/>
        </w:rPr>
        <w:t xml:space="preserve"> хэлтэс,</w:t>
      </w:r>
      <w:r w:rsidR="00771CEF" w:rsidRPr="00AB4DDC">
        <w:rPr>
          <w:rFonts w:eastAsia="Times New Roman" w:cs="Arial"/>
          <w:szCs w:val="24"/>
          <w:lang w:val="mn-MN"/>
        </w:rPr>
        <w:t xml:space="preserve"> хилийн мэргэжлийн хяналтын алба, </w:t>
      </w:r>
      <w:r w:rsidR="006140C6" w:rsidRPr="00AB4DDC">
        <w:rPr>
          <w:rFonts w:eastAsia="Times New Roman" w:cs="Arial"/>
          <w:szCs w:val="24"/>
          <w:lang w:val="mn-MN"/>
        </w:rPr>
        <w:t xml:space="preserve">нутаг дэвсгэр хариуцсан </w:t>
      </w:r>
      <w:r w:rsidR="00771CEF" w:rsidRPr="00AB4DDC">
        <w:rPr>
          <w:rFonts w:eastAsia="Times New Roman" w:cs="Arial"/>
          <w:szCs w:val="24"/>
          <w:lang w:val="mn-MN"/>
        </w:rPr>
        <w:t>мэргэжлийн хяналтын улсын байцаагчаас бүрдэнэ.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684F89" w:rsidP="00684F89">
      <w:pPr>
        <w:shd w:val="clear" w:color="auto" w:fill="FFFFFF"/>
        <w:spacing w:after="100" w:afterAutospacing="1" w:line="240" w:lineRule="auto"/>
        <w:contextualSpacing/>
        <w:jc w:val="both"/>
        <w:textAlignment w:val="top"/>
        <w:rPr>
          <w:rFonts w:eastAsia="Times New Roman" w:cs="Arial"/>
          <w:szCs w:val="24"/>
          <w:lang w:val="mn-MN"/>
        </w:rPr>
      </w:pPr>
      <w:r>
        <w:rPr>
          <w:rFonts w:eastAsia="Times New Roman" w:cs="Arial"/>
          <w:szCs w:val="24"/>
          <w:lang w:val="mn-MN"/>
        </w:rPr>
        <w:t xml:space="preserve">          29</w:t>
      </w:r>
      <w:r w:rsidR="00771CEF" w:rsidRPr="00AB4DDC">
        <w:rPr>
          <w:rFonts w:eastAsia="Times New Roman" w:cs="Arial"/>
          <w:szCs w:val="24"/>
          <w:lang w:val="mn-MN"/>
        </w:rPr>
        <w:t>.3.Мэргэжлийн хяналтын</w:t>
      </w:r>
      <w:r w:rsidR="006140C6" w:rsidRPr="00AB4DDC">
        <w:rPr>
          <w:rFonts w:eastAsia="Times New Roman" w:cs="Arial"/>
          <w:szCs w:val="24"/>
          <w:lang w:val="mn-MN"/>
        </w:rPr>
        <w:t xml:space="preserve"> төв байгууллага дараах</w:t>
      </w:r>
      <w:r w:rsidR="00771CEF" w:rsidRPr="00AB4DDC">
        <w:rPr>
          <w:rFonts w:eastAsia="Times New Roman" w:cs="Arial"/>
          <w:szCs w:val="24"/>
          <w:lang w:val="mn-MN"/>
        </w:rPr>
        <w:t xml:space="preserve"> бүрэн эрхийг хэрэгжүүлнэ: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EF1153"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 xml:space="preserve">.3.1.хуульд заасны дагуу хууль тогтоомж </w:t>
      </w:r>
      <w:r w:rsidR="005E6343" w:rsidRPr="00AB4DDC">
        <w:rPr>
          <w:rFonts w:eastAsia="Verdana" w:cs="Arial"/>
          <w:szCs w:val="24"/>
          <w:lang w:val="mn-MN"/>
        </w:rPr>
        <w:t>захиргааны хэм хэмжээний акт, стандарт, техникийн зохицуулалт, тохирлын үнэлгээ</w:t>
      </w:r>
      <w:r w:rsidR="005E6343" w:rsidRPr="00AB4DDC">
        <w:rPr>
          <w:rFonts w:eastAsia="Times New Roman" w:cs="Arial"/>
          <w:bCs/>
          <w:szCs w:val="24"/>
          <w:lang w:val="mn-MN"/>
        </w:rPr>
        <w:t>ний</w:t>
      </w:r>
      <w:r w:rsidR="00771CEF" w:rsidRPr="00AB4DDC">
        <w:rPr>
          <w:rFonts w:eastAsia="Times New Roman" w:cs="Arial"/>
          <w:szCs w:val="24"/>
          <w:lang w:val="mn-MN"/>
        </w:rPr>
        <w:t xml:space="preserve"> биелэлтэд хяналт тавих;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EF1153"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.3.2.</w:t>
      </w:r>
      <w:r w:rsidR="0048497D" w:rsidRPr="00AB4DDC">
        <w:rPr>
          <w:rFonts w:eastAsia="Times New Roman" w:cs="Arial"/>
          <w:szCs w:val="24"/>
          <w:lang w:val="mn-MN"/>
        </w:rPr>
        <w:t xml:space="preserve">хяналтанд хамаарах асуудлаар </w:t>
      </w:r>
      <w:r w:rsidR="00771CEF" w:rsidRPr="00AB4DDC">
        <w:rPr>
          <w:rFonts w:eastAsia="Times New Roman" w:cs="Arial"/>
          <w:szCs w:val="24"/>
          <w:lang w:val="mn-MN"/>
        </w:rPr>
        <w:t xml:space="preserve">хууль тогтоомж, эрх бүхий байгууллагаас нийтээр дагаж мөрдөхөөр тогтоосон </w:t>
      </w:r>
      <w:r w:rsidR="00EC3190" w:rsidRPr="00AB4DDC">
        <w:rPr>
          <w:rFonts w:eastAsia="Times New Roman" w:cs="Arial"/>
          <w:szCs w:val="24"/>
          <w:lang w:val="mn-MN"/>
        </w:rPr>
        <w:t xml:space="preserve">хэм хэмжээг </w:t>
      </w:r>
      <w:r w:rsidR="00771CEF" w:rsidRPr="00AB4DDC">
        <w:rPr>
          <w:rFonts w:eastAsia="Times New Roman" w:cs="Arial"/>
          <w:szCs w:val="24"/>
          <w:lang w:val="mn-MN"/>
        </w:rPr>
        <w:t>хэрэгж</w:t>
      </w:r>
      <w:r w:rsidR="0048497D" w:rsidRPr="00AB4DDC">
        <w:rPr>
          <w:rFonts w:eastAsia="Times New Roman" w:cs="Arial"/>
          <w:szCs w:val="24"/>
          <w:lang w:val="mn-MN"/>
        </w:rPr>
        <w:t>илтийг</w:t>
      </w:r>
      <w:r w:rsidR="00771CEF" w:rsidRPr="00AB4DDC">
        <w:rPr>
          <w:rFonts w:eastAsia="Times New Roman" w:cs="Arial"/>
          <w:szCs w:val="24"/>
          <w:lang w:val="mn-MN"/>
        </w:rPr>
        <w:t xml:space="preserve"> судлан нэгтгэж, жилд нэг удаа Засгийн газарт танилцуулах;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EF1153"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.3.3.хяналтын чиглэл тус бүрээр хяналт шалгалт явуулахтай холбогдсон журам, заавар, маягт, аргачлал, техникийн ерөнхий шаардлага, эрсдэлийн ангиллыг харгалзан хяналт шалгалт хийх стандарт, хяналтын хуудас бат</w:t>
      </w:r>
      <w:r w:rsidR="00EF1153" w:rsidRPr="00AB4DDC">
        <w:rPr>
          <w:rFonts w:eastAsia="Times New Roman" w:cs="Arial"/>
          <w:szCs w:val="24"/>
          <w:lang w:val="mn-MN"/>
        </w:rPr>
        <w:t>лах;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EF1153"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.3.4.мэргэжлийн хяналтын орон нутгийн байгууллагыг мэргэжил, арга зүй, зохион б</w:t>
      </w:r>
      <w:r w:rsidR="00EF1153" w:rsidRPr="00AB4DDC">
        <w:rPr>
          <w:rFonts w:eastAsia="Times New Roman" w:cs="Arial"/>
          <w:szCs w:val="24"/>
          <w:lang w:val="mn-MN"/>
        </w:rPr>
        <w:t>айгуулалтын удирдлагаар хангах;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EF1153"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 xml:space="preserve">.3.5.мэргэжлийн хяналтын </w:t>
      </w:r>
      <w:r w:rsidR="0048497D" w:rsidRPr="00AB4DDC">
        <w:rPr>
          <w:rFonts w:eastAsia="Times New Roman" w:cs="Arial"/>
          <w:szCs w:val="24"/>
          <w:lang w:val="mn-MN"/>
        </w:rPr>
        <w:t xml:space="preserve">улсын байцаагчийг </w:t>
      </w:r>
      <w:r w:rsidR="00771CEF" w:rsidRPr="00AB4DDC">
        <w:rPr>
          <w:rFonts w:eastAsia="Times New Roman" w:cs="Arial"/>
          <w:szCs w:val="24"/>
          <w:lang w:val="mn-MN"/>
        </w:rPr>
        <w:t>бэлтгэх, давтан сургах, тэдний ажиллах нөхцөл, нийгмийн баталгааг хангах ажлыг зохион байгуул</w:t>
      </w:r>
      <w:r w:rsidR="00EF1153" w:rsidRPr="00AB4DDC">
        <w:rPr>
          <w:rFonts w:eastAsia="Times New Roman" w:cs="Arial"/>
          <w:szCs w:val="24"/>
          <w:lang w:val="mn-MN"/>
        </w:rPr>
        <w:t>ах;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EF1153"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.3.6.хяналт шалгалтын бүртгэлий</w:t>
      </w:r>
      <w:r w:rsidR="00EF1153" w:rsidRPr="00AB4DDC">
        <w:rPr>
          <w:rFonts w:eastAsia="Times New Roman" w:cs="Arial"/>
          <w:szCs w:val="24"/>
          <w:lang w:val="mn-MN"/>
        </w:rPr>
        <w:t>н нэгдсэн санг бүрдүүлж хөтлөх;</w:t>
      </w:r>
    </w:p>
    <w:p w:rsidR="00771CEF" w:rsidRPr="00AB4DDC" w:rsidRDefault="00684F89"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.3.7.хууль тогтоомжид заасан бусад бүрэн эрх.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771CEF"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.4.Мэргэжлийн хяналтын байгууллага улсын төсөвт орлого оруулах чиг үүргийг хүлээхгүй.</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 xml:space="preserve">.5.Энэ хуулийн </w:t>
      </w:r>
      <w:r>
        <w:rPr>
          <w:rFonts w:eastAsia="Times New Roman" w:cs="Arial"/>
          <w:szCs w:val="24"/>
          <w:lang w:val="mn-MN"/>
        </w:rPr>
        <w:t>29</w:t>
      </w:r>
      <w:r w:rsidR="00771CEF" w:rsidRPr="00AB4DDC">
        <w:rPr>
          <w:rFonts w:eastAsia="Times New Roman" w:cs="Arial"/>
          <w:szCs w:val="24"/>
          <w:lang w:val="mn-MN"/>
        </w:rPr>
        <w:t>.3.3-т заасан журам, заавар, хяналт шалгалтын үйл ажиллагаатай холбогдсон хууль тогтоомж</w:t>
      </w:r>
      <w:r w:rsidR="00172659" w:rsidRPr="00AB4DDC">
        <w:rPr>
          <w:rFonts w:eastAsia="Times New Roman" w:cs="Arial"/>
          <w:szCs w:val="24"/>
          <w:lang w:val="mn-MN"/>
        </w:rPr>
        <w:t>,</w:t>
      </w:r>
      <w:r w:rsidR="00771CEF" w:rsidRPr="00AB4DDC">
        <w:rPr>
          <w:rFonts w:eastAsia="Times New Roman" w:cs="Arial"/>
          <w:szCs w:val="24"/>
          <w:lang w:val="mn-MN"/>
        </w:rPr>
        <w:t xml:space="preserve"> </w:t>
      </w:r>
      <w:r w:rsidR="00172659" w:rsidRPr="00AB4DDC">
        <w:rPr>
          <w:rFonts w:eastAsia="Verdana" w:cs="Arial"/>
          <w:szCs w:val="24"/>
          <w:lang w:val="mn-MN"/>
        </w:rPr>
        <w:t>захиргааны хэм хэмжээний акт, стандарт, техникийн зохицуулалт, тохирлын үнэлгээ</w:t>
      </w:r>
      <w:r w:rsidR="00172659" w:rsidRPr="00AB4DDC">
        <w:rPr>
          <w:rFonts w:eastAsia="Times New Roman" w:cs="Arial"/>
          <w:bCs/>
          <w:szCs w:val="24"/>
          <w:lang w:val="mn-MN"/>
        </w:rPr>
        <w:t>ний</w:t>
      </w:r>
      <w:r w:rsidR="00172659" w:rsidRPr="00AB4DDC">
        <w:rPr>
          <w:rFonts w:eastAsia="Times New Roman" w:cs="Arial"/>
          <w:szCs w:val="24"/>
          <w:lang w:val="mn-MN"/>
        </w:rPr>
        <w:t xml:space="preserve"> </w:t>
      </w:r>
      <w:r w:rsidR="00771CEF" w:rsidRPr="00AB4DDC">
        <w:rPr>
          <w:rFonts w:eastAsia="Times New Roman" w:cs="Arial"/>
          <w:szCs w:val="24"/>
          <w:lang w:val="mn-MN"/>
        </w:rPr>
        <w:t>жагсаалт нь олон нийтэд нээлттэй, хүртээмжтэй байна.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48497D"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lastRenderedPageBreak/>
        <w:t>29</w:t>
      </w:r>
      <w:r w:rsidR="00771CEF" w:rsidRPr="00AB4DDC">
        <w:rPr>
          <w:rFonts w:eastAsia="Times New Roman" w:cs="Arial"/>
          <w:szCs w:val="24"/>
          <w:lang w:val="mn-MN"/>
        </w:rPr>
        <w:t>.6.Мэргэжлийн хяналтын байгууллагын тодорхой чиг үүргийг</w:t>
      </w:r>
      <w:r w:rsidR="0048497D" w:rsidRPr="00AB4DDC">
        <w:rPr>
          <w:rFonts w:eastAsia="Times New Roman" w:cs="Arial"/>
          <w:szCs w:val="24"/>
          <w:lang w:val="mn-MN"/>
        </w:rPr>
        <w:t xml:space="preserve"> хууль тогтоомж болон Засгийн газраас баталсан чиглэл, шаардлагын дагуу Мэргэжлийн холбоонд шилжүүл</w:t>
      </w:r>
      <w:r w:rsidR="0019067B" w:rsidRPr="00AB4DDC">
        <w:rPr>
          <w:rFonts w:eastAsia="Times New Roman" w:cs="Arial"/>
          <w:szCs w:val="24"/>
          <w:lang w:val="mn-MN"/>
        </w:rPr>
        <w:t>ж</w:t>
      </w:r>
      <w:r w:rsidR="0048497D" w:rsidRPr="00AB4DDC">
        <w:rPr>
          <w:rFonts w:eastAsia="Times New Roman" w:cs="Arial"/>
          <w:szCs w:val="24"/>
          <w:lang w:val="mn-MN"/>
        </w:rPr>
        <w:t xml:space="preserve"> болно. </w:t>
      </w:r>
    </w:p>
    <w:p w:rsidR="00026168" w:rsidRPr="00AB4DDC" w:rsidRDefault="00026168" w:rsidP="0048497D">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684F8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Pr>
          <w:rFonts w:eastAsia="Times New Roman" w:cs="Arial"/>
          <w:szCs w:val="24"/>
          <w:lang w:val="mn-MN"/>
        </w:rPr>
        <w:t>29</w:t>
      </w:r>
      <w:r w:rsidR="00771CEF" w:rsidRPr="00AB4DDC">
        <w:rPr>
          <w:rFonts w:eastAsia="Times New Roman" w:cs="Arial"/>
          <w:szCs w:val="24"/>
          <w:lang w:val="mn-MN"/>
        </w:rPr>
        <w:t xml:space="preserve">.7.Аймаг, нийслэлийн мэргэжлийн хяналтын газрын даргыг </w:t>
      </w:r>
      <w:r w:rsidR="004E60BB" w:rsidRPr="00AB4DDC">
        <w:rPr>
          <w:rFonts w:eastAsia="Times New Roman" w:cs="Arial"/>
          <w:szCs w:val="24"/>
          <w:lang w:val="mn-MN"/>
        </w:rPr>
        <w:t xml:space="preserve">Төрийн албаны тухай хуульд зааснаас гадна </w:t>
      </w:r>
      <w:r w:rsidR="00771CEF" w:rsidRPr="00AB4DDC">
        <w:rPr>
          <w:rFonts w:eastAsia="Times New Roman" w:cs="Arial"/>
          <w:szCs w:val="24"/>
          <w:lang w:val="mn-MN"/>
        </w:rPr>
        <w:t>төрийн хяналт шалгалтын байгууллагад 3-аас доошгүй жил ажилла</w:t>
      </w:r>
      <w:r w:rsidR="004E60BB" w:rsidRPr="00AB4DDC">
        <w:rPr>
          <w:rFonts w:eastAsia="Times New Roman" w:cs="Arial"/>
          <w:szCs w:val="24"/>
          <w:lang w:val="mn-MN"/>
        </w:rPr>
        <w:t xml:space="preserve">сан байдлыг харгалзан </w:t>
      </w:r>
      <w:r w:rsidR="00771CEF" w:rsidRPr="00AB4DDC">
        <w:rPr>
          <w:rFonts w:eastAsia="Times New Roman" w:cs="Arial"/>
          <w:szCs w:val="24"/>
          <w:lang w:val="mn-MN"/>
        </w:rPr>
        <w:t xml:space="preserve"> </w:t>
      </w:r>
      <w:r w:rsidR="004E60BB" w:rsidRPr="00AB4DDC">
        <w:rPr>
          <w:rFonts w:eastAsia="Times New Roman" w:cs="Arial"/>
          <w:szCs w:val="24"/>
          <w:lang w:val="mn-MN"/>
        </w:rPr>
        <w:t xml:space="preserve">хуулийн </w:t>
      </w:r>
      <w:r w:rsidR="00771CEF" w:rsidRPr="00AB4DDC">
        <w:rPr>
          <w:rFonts w:eastAsia="Times New Roman" w:cs="Arial"/>
          <w:szCs w:val="24"/>
          <w:lang w:val="mn-MN"/>
        </w:rPr>
        <w:t>дагуу сонгон шалгаруулж томилно.</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25417C" w:rsidP="00894437">
      <w:pPr>
        <w:spacing w:after="100" w:afterAutospacing="1" w:line="240" w:lineRule="auto"/>
        <w:ind w:firstLine="720"/>
        <w:contextualSpacing/>
        <w:jc w:val="both"/>
        <w:textAlignment w:val="top"/>
        <w:rPr>
          <w:rFonts w:eastAsia="Times New Roman" w:cs="Arial"/>
          <w:b/>
          <w:bCs/>
          <w:szCs w:val="24"/>
          <w:lang w:val="mn-MN"/>
        </w:rPr>
      </w:pPr>
      <w:r w:rsidRPr="00AB4DDC">
        <w:rPr>
          <w:rFonts w:eastAsia="Times New Roman" w:cs="Arial"/>
          <w:b/>
          <w:bCs/>
          <w:szCs w:val="24"/>
          <w:lang w:val="mn-MN"/>
        </w:rPr>
        <w:t>3</w:t>
      </w:r>
      <w:r w:rsidR="00684F89">
        <w:rPr>
          <w:rFonts w:eastAsia="Times New Roman" w:cs="Arial"/>
          <w:b/>
          <w:bCs/>
          <w:szCs w:val="24"/>
          <w:lang w:val="mn-MN"/>
        </w:rPr>
        <w:t>0</w:t>
      </w:r>
      <w:r w:rsidRPr="00AB4DDC">
        <w:rPr>
          <w:rFonts w:eastAsia="Times New Roman" w:cs="Arial"/>
          <w:b/>
          <w:bCs/>
          <w:szCs w:val="24"/>
          <w:lang w:val="mn-MN"/>
        </w:rPr>
        <w:t xml:space="preserve"> дугаар зүйл.Сургалт, судалгааны</w:t>
      </w:r>
      <w:r w:rsidR="00771CEF" w:rsidRPr="00AB4DDC">
        <w:rPr>
          <w:rFonts w:eastAsia="Times New Roman" w:cs="Arial"/>
          <w:b/>
          <w:bCs/>
          <w:szCs w:val="24"/>
          <w:lang w:val="mn-MN"/>
        </w:rPr>
        <w:t xml:space="preserve"> байгууллага</w:t>
      </w:r>
    </w:p>
    <w:p w:rsidR="00771CEF" w:rsidRPr="00AB4DDC" w:rsidRDefault="00771CEF" w:rsidP="00894437">
      <w:pPr>
        <w:spacing w:after="100" w:afterAutospacing="1" w:line="240" w:lineRule="auto"/>
        <w:contextualSpacing/>
        <w:textAlignment w:val="top"/>
        <w:rPr>
          <w:rFonts w:eastAsia="Times New Roman" w:cs="Arial"/>
          <w:b/>
          <w:bCs/>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 xml:space="preserve">.1.Мэргэжлийн хяналтын </w:t>
      </w:r>
      <w:r w:rsidR="00D011E2" w:rsidRPr="00AB4DDC">
        <w:rPr>
          <w:rFonts w:eastAsia="Times New Roman" w:cs="Arial"/>
          <w:szCs w:val="24"/>
          <w:lang w:val="mn-MN"/>
        </w:rPr>
        <w:t xml:space="preserve">улсын байцаагч, бусад </w:t>
      </w:r>
      <w:r w:rsidRPr="00AB4DDC">
        <w:rPr>
          <w:rFonts w:eastAsia="Times New Roman" w:cs="Arial"/>
          <w:szCs w:val="24"/>
          <w:lang w:val="mn-MN"/>
        </w:rPr>
        <w:t>алба хаагч, ажилтны мэдлэг, ур чадварыг дээшлүүлэх, давтан болон мэргэшүүлэх сургалт явуулах сургалтын төвийг</w:t>
      </w:r>
      <w:r w:rsidR="0025417C" w:rsidRPr="00AB4DDC">
        <w:rPr>
          <w:rFonts w:eastAsia="Times New Roman" w:cs="Arial"/>
          <w:szCs w:val="24"/>
          <w:lang w:val="mn-MN"/>
        </w:rPr>
        <w:t xml:space="preserve"> </w:t>
      </w:r>
      <w:r w:rsidR="00EF1153" w:rsidRPr="00AB4DDC">
        <w:rPr>
          <w:rFonts w:eastAsia="Times New Roman" w:cs="Arial"/>
          <w:szCs w:val="24"/>
          <w:lang w:val="mn-MN"/>
        </w:rPr>
        <w:t>м</w:t>
      </w:r>
      <w:r w:rsidR="0025417C" w:rsidRPr="00AB4DDC">
        <w:rPr>
          <w:rFonts w:eastAsia="Times New Roman" w:cs="Arial"/>
          <w:szCs w:val="24"/>
          <w:lang w:val="mn-MN"/>
        </w:rPr>
        <w:t>э</w:t>
      </w:r>
      <w:r w:rsidR="00EF1153" w:rsidRPr="00AB4DDC">
        <w:rPr>
          <w:rFonts w:eastAsia="Times New Roman" w:cs="Arial"/>
          <w:szCs w:val="24"/>
          <w:lang w:val="mn-MN"/>
        </w:rPr>
        <w:t>ргэжлийн хяналтын төв байгууллагын дэргэд байгуулж болно.</w:t>
      </w:r>
      <w:r w:rsidR="0025417C" w:rsidRPr="00AB4DDC">
        <w:rPr>
          <w:rFonts w:eastAsia="Times New Roman" w:cs="Arial"/>
          <w:szCs w:val="24"/>
          <w:lang w:val="mn-MN"/>
        </w:rPr>
        <w:t xml:space="preserve"> </w:t>
      </w:r>
    </w:p>
    <w:p w:rsidR="0025417C" w:rsidRPr="00AB4DDC" w:rsidRDefault="0025417C" w:rsidP="00894437">
      <w:pPr>
        <w:spacing w:after="100" w:afterAutospacing="1" w:line="240" w:lineRule="auto"/>
        <w:ind w:firstLine="720"/>
        <w:contextualSpacing/>
        <w:jc w:val="both"/>
        <w:textAlignment w:val="top"/>
        <w:rPr>
          <w:rFonts w:eastAsia="Times New Roman" w:cs="Arial"/>
          <w:szCs w:val="24"/>
          <w:lang w:val="mn-MN"/>
        </w:rPr>
      </w:pPr>
    </w:p>
    <w:p w:rsidR="0025417C" w:rsidRPr="00AB4DDC" w:rsidRDefault="0025417C"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.2.Энэ хуулийн 3</w:t>
      </w:r>
      <w:r w:rsidR="00684F89">
        <w:rPr>
          <w:rFonts w:eastAsia="Times New Roman" w:cs="Arial"/>
          <w:szCs w:val="24"/>
          <w:lang w:val="mn-MN"/>
        </w:rPr>
        <w:t>0</w:t>
      </w:r>
      <w:r w:rsidRPr="00AB4DDC">
        <w:rPr>
          <w:rFonts w:eastAsia="Times New Roman" w:cs="Arial"/>
          <w:szCs w:val="24"/>
          <w:lang w:val="mn-MN"/>
        </w:rPr>
        <w:t xml:space="preserve">.1-д заасан чиг үүргийг хууль сахиулах алба хаагч бэлтгэдэг дээд боловсролын байгууллагатай хамтарч гэрээгээр гүйцэтгүүлж болно. </w:t>
      </w:r>
    </w:p>
    <w:p w:rsidR="0025417C" w:rsidRPr="00AB4DDC" w:rsidRDefault="0025417C"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25417C"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.3</w:t>
      </w:r>
      <w:r w:rsidR="00771CEF" w:rsidRPr="00AB4DDC">
        <w:rPr>
          <w:rFonts w:eastAsia="Times New Roman" w:cs="Arial"/>
          <w:szCs w:val="24"/>
          <w:lang w:val="mn-MN"/>
        </w:rPr>
        <w:t>.Энэ хуулийн 3</w:t>
      </w:r>
      <w:r w:rsidR="00684F89">
        <w:rPr>
          <w:rFonts w:eastAsia="Times New Roman" w:cs="Arial"/>
          <w:szCs w:val="24"/>
          <w:lang w:val="mn-MN"/>
        </w:rPr>
        <w:t>0</w:t>
      </w:r>
      <w:r w:rsidR="00771CEF" w:rsidRPr="00AB4DDC">
        <w:rPr>
          <w:rFonts w:eastAsia="Times New Roman" w:cs="Arial"/>
          <w:szCs w:val="24"/>
          <w:lang w:val="mn-MN"/>
        </w:rPr>
        <w:t>.1-д заасан сургалт явуулах журмыг мэргэжлийн хяналтын асуудал эрхэлсэн Засгийн газрын гишүүн батална.</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25417C"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.4.Энэ хуулийн 3</w:t>
      </w:r>
      <w:r w:rsidR="00684F89">
        <w:rPr>
          <w:rFonts w:eastAsia="Times New Roman" w:cs="Arial"/>
          <w:szCs w:val="24"/>
          <w:lang w:val="mn-MN"/>
        </w:rPr>
        <w:t>0</w:t>
      </w:r>
      <w:r w:rsidRPr="00AB4DDC">
        <w:rPr>
          <w:rFonts w:eastAsia="Times New Roman" w:cs="Arial"/>
          <w:szCs w:val="24"/>
          <w:lang w:val="mn-MN"/>
        </w:rPr>
        <w:t>.1, 3</w:t>
      </w:r>
      <w:r w:rsidR="00684F89">
        <w:rPr>
          <w:rFonts w:eastAsia="Times New Roman" w:cs="Arial"/>
          <w:szCs w:val="24"/>
          <w:lang w:val="mn-MN"/>
        </w:rPr>
        <w:t>0</w:t>
      </w:r>
      <w:r w:rsidRPr="00AB4DDC">
        <w:rPr>
          <w:rFonts w:eastAsia="Times New Roman" w:cs="Arial"/>
          <w:szCs w:val="24"/>
          <w:lang w:val="mn-MN"/>
        </w:rPr>
        <w:t>.2</w:t>
      </w:r>
      <w:r w:rsidR="00771CEF" w:rsidRPr="00AB4DDC">
        <w:rPr>
          <w:rFonts w:eastAsia="Times New Roman" w:cs="Arial"/>
          <w:szCs w:val="24"/>
          <w:lang w:val="mn-MN"/>
        </w:rPr>
        <w:t xml:space="preserve">-т заасан сургалтын төлбөрийн хэмжээг </w:t>
      </w:r>
      <w:r w:rsidRPr="00AB4DDC">
        <w:rPr>
          <w:rFonts w:eastAsia="Times New Roman" w:cs="Arial"/>
          <w:szCs w:val="24"/>
          <w:lang w:val="mn-MN"/>
        </w:rPr>
        <w:t xml:space="preserve">санхүү, төсвийн болон </w:t>
      </w:r>
      <w:r w:rsidR="001C1646" w:rsidRPr="00AB4DDC">
        <w:rPr>
          <w:rFonts w:eastAsia="Times New Roman" w:cs="Arial"/>
          <w:szCs w:val="24"/>
          <w:lang w:val="mn-MN"/>
        </w:rPr>
        <w:t xml:space="preserve">мэргэжлийн </w:t>
      </w:r>
      <w:r w:rsidRPr="00AB4DDC">
        <w:rPr>
          <w:rFonts w:eastAsia="Times New Roman" w:cs="Arial"/>
          <w:szCs w:val="24"/>
          <w:lang w:val="mn-MN"/>
        </w:rPr>
        <w:t>хяналтын асуудал эрхэлсэн Засгийн газрын гишүүнтэй</w:t>
      </w:r>
      <w:r w:rsidR="00771CEF" w:rsidRPr="00AB4DDC">
        <w:rPr>
          <w:rFonts w:eastAsia="Times New Roman" w:cs="Arial"/>
          <w:szCs w:val="24"/>
          <w:lang w:val="mn-MN"/>
        </w:rPr>
        <w:t xml:space="preserve"> хамтран тогтооно.</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 xml:space="preserve">.4.Мэргэжлийн хяналтын </w:t>
      </w:r>
      <w:r w:rsidR="00D011E2" w:rsidRPr="00AB4DDC">
        <w:rPr>
          <w:rFonts w:eastAsia="Times New Roman" w:cs="Arial"/>
          <w:szCs w:val="24"/>
          <w:lang w:val="mn-MN"/>
        </w:rPr>
        <w:t xml:space="preserve">байгууллага нь </w:t>
      </w:r>
      <w:r w:rsidRPr="00AB4DDC">
        <w:rPr>
          <w:rFonts w:eastAsia="Times New Roman" w:cs="Arial"/>
          <w:szCs w:val="24"/>
          <w:lang w:val="mn-MN"/>
        </w:rPr>
        <w:t>судалгааны төвтэй байх бөгөөд судалгааны төв дараах чиглэлээр сан бүрдүүлэх, эрдэм шинжилгээ, судалгааны ажил явуулах, дүн шинжилгээ хийх, санал боловсруулах үүргийг гүйцэтгэнэ:</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EF1153"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.4.1.мэргэжлийн хяналтын байгууллагын  чиг үүргийг хэрэгжүүлэх стандарт, дүрэм, журам, зааврыг боловсронгуй болгох;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EF1153"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.4.2.мэргэжлийн хяналт шалгалтыг явуулах арга,</w:t>
      </w:r>
      <w:r w:rsidR="00EF1153" w:rsidRPr="00AB4DDC">
        <w:rPr>
          <w:rFonts w:eastAsia="Times New Roman" w:cs="Arial"/>
          <w:szCs w:val="24"/>
          <w:lang w:val="mn-MN"/>
        </w:rPr>
        <w:t xml:space="preserve"> хэлбэрийг боловсронгуй болгох;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EF1153"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.4.3.хууль тогтоомж  зөрчихө</w:t>
      </w:r>
      <w:r w:rsidR="00EF1153" w:rsidRPr="00AB4DDC">
        <w:rPr>
          <w:rFonts w:eastAsia="Times New Roman" w:cs="Arial"/>
          <w:szCs w:val="24"/>
          <w:lang w:val="mn-MN"/>
        </w:rPr>
        <w:t>өс хэргээс урьдчилан сэргийлэх;</w:t>
      </w:r>
    </w:p>
    <w:p w:rsidR="00771CEF"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.4.4.бусад.</w:t>
      </w:r>
    </w:p>
    <w:p w:rsidR="00EF1153" w:rsidRPr="00AB4DDC" w:rsidRDefault="00EF1153" w:rsidP="00894437">
      <w:pPr>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0.</w:t>
      </w:r>
      <w:r w:rsidRPr="00AB4DDC">
        <w:rPr>
          <w:rFonts w:eastAsia="Times New Roman" w:cs="Arial"/>
          <w:szCs w:val="24"/>
          <w:lang w:val="mn-MN"/>
        </w:rPr>
        <w:t>5.Мэргэжлийн хяналтын байгууллагын судалгааны төвийн дүрэм, бүтэц, орон тооны хязгаарыг мэргэжлийн хяналтын асуудал хариуцсан төрийн захиргааны байгууллагын дарга тогтооно.</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contextualSpacing/>
        <w:textAlignment w:val="top"/>
        <w:rPr>
          <w:rFonts w:eastAsia="Times New Roman" w:cs="Arial"/>
          <w:b/>
          <w:bCs/>
          <w:szCs w:val="24"/>
          <w:lang w:val="mn-MN"/>
        </w:rPr>
      </w:pPr>
      <w:r w:rsidRPr="00AB4DDC">
        <w:rPr>
          <w:rFonts w:eastAsia="Times New Roman" w:cs="Arial"/>
          <w:b/>
          <w:szCs w:val="24"/>
          <w:lang w:val="mn-MN"/>
        </w:rPr>
        <w:t xml:space="preserve">           </w:t>
      </w:r>
      <w:r w:rsidR="00B959C1" w:rsidRPr="00AB4DDC">
        <w:rPr>
          <w:rFonts w:eastAsia="Times New Roman" w:cs="Arial"/>
          <w:b/>
          <w:bCs/>
          <w:szCs w:val="24"/>
          <w:lang w:val="mn-MN"/>
        </w:rPr>
        <w:t>3</w:t>
      </w:r>
      <w:r w:rsidR="00684F89">
        <w:rPr>
          <w:rFonts w:eastAsia="Times New Roman" w:cs="Arial"/>
          <w:b/>
          <w:bCs/>
          <w:szCs w:val="24"/>
          <w:lang w:val="mn-MN"/>
        </w:rPr>
        <w:t xml:space="preserve">1 дүгээр </w:t>
      </w:r>
      <w:r w:rsidR="00B959C1" w:rsidRPr="00AB4DDC">
        <w:rPr>
          <w:rFonts w:eastAsia="Times New Roman" w:cs="Arial"/>
          <w:b/>
          <w:bCs/>
          <w:szCs w:val="24"/>
          <w:lang w:val="mn-MN"/>
        </w:rPr>
        <w:t>зүйл.</w:t>
      </w:r>
      <w:r w:rsidRPr="00AB4DDC">
        <w:rPr>
          <w:rFonts w:eastAsia="Times New Roman" w:cs="Arial"/>
          <w:b/>
          <w:bCs/>
          <w:szCs w:val="24"/>
          <w:lang w:val="mn-MN"/>
        </w:rPr>
        <w:t>Мэргэжлийн хяналтын улсын байцаагч</w:t>
      </w:r>
    </w:p>
    <w:p w:rsidR="00771CEF" w:rsidRPr="00AB4DDC" w:rsidRDefault="00771CEF" w:rsidP="00894437">
      <w:pPr>
        <w:shd w:val="clear" w:color="auto" w:fill="FFFFFF"/>
        <w:spacing w:after="100" w:afterAutospacing="1" w:line="240" w:lineRule="auto"/>
        <w:contextualSpacing/>
        <w:textAlignment w:val="top"/>
        <w:rPr>
          <w:rFonts w:eastAsia="Times New Roman" w:cs="Arial"/>
          <w:b/>
          <w:bCs/>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.1.Мэргэжлийн хяналтыг хэрэгжүүлэх</w:t>
      </w:r>
      <w:r w:rsidR="00D011E2" w:rsidRPr="00AB4DDC">
        <w:rPr>
          <w:rFonts w:eastAsia="Times New Roman" w:cs="Arial"/>
          <w:szCs w:val="24"/>
          <w:lang w:val="mn-MN"/>
        </w:rPr>
        <w:t xml:space="preserve"> төв </w:t>
      </w:r>
      <w:r w:rsidRPr="00AB4DDC">
        <w:rPr>
          <w:rFonts w:eastAsia="Times New Roman" w:cs="Arial"/>
          <w:szCs w:val="24"/>
          <w:lang w:val="mn-MN"/>
        </w:rPr>
        <w:t>байгу</w:t>
      </w:r>
      <w:r w:rsidR="00B959C1" w:rsidRPr="00AB4DDC">
        <w:rPr>
          <w:rFonts w:eastAsia="Times New Roman" w:cs="Arial"/>
          <w:szCs w:val="24"/>
          <w:lang w:val="mn-MN"/>
        </w:rPr>
        <w:t xml:space="preserve">уллагад улсын ерөнхий байцаагч, </w:t>
      </w:r>
      <w:r w:rsidRPr="00AB4DDC">
        <w:rPr>
          <w:rFonts w:eastAsia="Times New Roman" w:cs="Arial"/>
          <w:szCs w:val="24"/>
          <w:lang w:val="mn-MN"/>
        </w:rPr>
        <w:t>улсын ахлах байцаагч, улсын байцаагч, орон нутгийн байгууллагад улсын ахлах байцаагч, улсын байцаагч ажиллана.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.2.Мэргэжлийн хяналтыг хэрэгжүүлэх төв байгууллагын даргыг Монгол Улсын Засгийн газрын тухай хуулийн 18</w:t>
      </w:r>
      <w:r w:rsidRPr="00AB4DDC">
        <w:rPr>
          <w:rFonts w:eastAsia="Times New Roman" w:cs="Arial"/>
          <w:szCs w:val="24"/>
          <w:vertAlign w:val="superscript"/>
          <w:lang w:val="mn-MN"/>
        </w:rPr>
        <w:t>3</w:t>
      </w:r>
      <w:r w:rsidRPr="00AB4DDC">
        <w:rPr>
          <w:rFonts w:eastAsia="Times New Roman" w:cs="Arial"/>
          <w:szCs w:val="24"/>
          <w:lang w:val="mn-MN"/>
        </w:rPr>
        <w:t> дугаар зүйлийн 2 дахь хэсэгт заасны дагуу Ерөнхий сайд томилж, чөлөөлнө.</w:t>
      </w: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3</w:t>
      </w:r>
      <w:r w:rsidR="00684F89">
        <w:rPr>
          <w:rFonts w:eastAsia="Times New Roman" w:cs="Arial"/>
          <w:szCs w:val="24"/>
          <w:lang w:val="mn-MN"/>
        </w:rPr>
        <w:t>1</w:t>
      </w:r>
      <w:r w:rsidRPr="00AB4DDC">
        <w:rPr>
          <w:rFonts w:eastAsia="Times New Roman" w:cs="Arial"/>
          <w:szCs w:val="24"/>
          <w:lang w:val="mn-MN"/>
        </w:rPr>
        <w:t>.З.Мэргэжлийн хяналтыг хэрэгжүүлэх төв байгууллагын дарга нь мэргэжлийн хяналтын улсын ерөнхий байцаагч байна. Ерөнхий байцаагчийн эрхийг</w:t>
      </w:r>
      <w:r w:rsidR="00B959C1" w:rsidRPr="00AB4DDC">
        <w:rPr>
          <w:rFonts w:eastAsia="Times New Roman" w:cs="Arial"/>
          <w:szCs w:val="24"/>
          <w:lang w:val="mn-MN"/>
        </w:rPr>
        <w:t xml:space="preserve"> энэ хуулийн </w:t>
      </w:r>
      <w:r w:rsidR="00464035" w:rsidRPr="00464035">
        <w:rPr>
          <w:rFonts w:eastAsia="Times New Roman" w:cs="Arial"/>
          <w:szCs w:val="24"/>
          <w:lang w:val="mn-MN"/>
        </w:rPr>
        <w:t>19</w:t>
      </w:r>
      <w:r w:rsidR="00B959C1" w:rsidRPr="00464035">
        <w:rPr>
          <w:rFonts w:eastAsia="Times New Roman" w:cs="Arial"/>
          <w:szCs w:val="24"/>
          <w:lang w:val="mn-MN"/>
        </w:rPr>
        <w:t>.1-д</w:t>
      </w:r>
      <w:r w:rsidR="00B959C1" w:rsidRPr="00AB4DDC">
        <w:rPr>
          <w:rFonts w:eastAsia="Times New Roman" w:cs="Arial"/>
          <w:szCs w:val="24"/>
          <w:lang w:val="mn-MN"/>
        </w:rPr>
        <w:t xml:space="preserve"> заасны дагуу олгоно.</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.4.Мэргэжлийн хяналтын төв болон орон нутгийн байгууллагад улсын ахлах байцаагч, улсын байцаагч ажиллах бөгөөд тэдгээрт болон хуулиар улсын байцаагчийн эрхтэй бусад этгээдэд улсын байцаагчийн эрхийг улсын ерөнхий байцаагч олгоно.</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.5.Мэргэжлийн хяналтыг хэрэгжүүлэх орон нутгийн байгууллагын даргыг аймаг, нийслэлийн Засаг даргатай зөвшилцөж мэргэжлийн хяналтын төв байгууллагын дарга томилно.</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.6.Мэргэжлийн хяналтыг хэрэгжүүлэх орон нутгийн байгууллагын дарга нь улсын ахлах байцаагч байна.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.7.Мэргэжлийн хяналтыг хэрэгжүүлэх орон нутгийн байгууллагын улсын байцаагчийг тухайн орон нутаг дахь улсын ахлах байцаагч томилж, чөлөөлнө.</w:t>
      </w:r>
    </w:p>
    <w:p w:rsidR="004521E4" w:rsidRPr="00AB4DDC" w:rsidRDefault="004521E4"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FA68CF" w:rsidRPr="00AB4DDC" w:rsidRDefault="00771CEF" w:rsidP="00FA68CF">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1</w:t>
      </w:r>
      <w:r w:rsidRPr="00AB4DDC">
        <w:rPr>
          <w:rFonts w:eastAsia="Times New Roman" w:cs="Arial"/>
          <w:szCs w:val="24"/>
          <w:lang w:val="mn-MN"/>
        </w:rPr>
        <w:t>.8.Улсын байцаагч нь Засгийн газраас загварыг нь баталсан, уг улсын байцаагчийг томилох эрх бүхий албан тушаалтнаас</w:t>
      </w:r>
      <w:r w:rsidR="004E60BB" w:rsidRPr="00AB4DDC">
        <w:rPr>
          <w:rFonts w:eastAsia="Times New Roman" w:cs="Arial"/>
          <w:szCs w:val="24"/>
          <w:lang w:val="mn-MN"/>
        </w:rPr>
        <w:t xml:space="preserve"> олгосон</w:t>
      </w:r>
      <w:r w:rsidRPr="00AB4DDC">
        <w:rPr>
          <w:rFonts w:eastAsia="Times New Roman" w:cs="Arial"/>
          <w:szCs w:val="24"/>
          <w:lang w:val="mn-MN"/>
        </w:rPr>
        <w:t xml:space="preserve"> үнэмлэх, </w:t>
      </w:r>
      <w:r w:rsidR="0019067B" w:rsidRPr="00AB4DDC">
        <w:rPr>
          <w:rFonts w:eastAsia="Times New Roman" w:cs="Arial"/>
          <w:szCs w:val="24"/>
          <w:lang w:val="mn-MN"/>
        </w:rPr>
        <w:t xml:space="preserve">таних </w:t>
      </w:r>
      <w:r w:rsidRPr="00AB4DDC">
        <w:rPr>
          <w:rFonts w:eastAsia="Times New Roman" w:cs="Arial"/>
          <w:szCs w:val="24"/>
          <w:lang w:val="mn-MN"/>
        </w:rPr>
        <w:t>тэмдэг</w:t>
      </w:r>
      <w:r w:rsidR="00D011E2" w:rsidRPr="00AB4DDC">
        <w:rPr>
          <w:rFonts w:eastAsia="Times New Roman" w:cs="Arial"/>
          <w:szCs w:val="24"/>
          <w:lang w:val="mn-MN"/>
        </w:rPr>
        <w:t xml:space="preserve"> болон </w:t>
      </w:r>
      <w:r w:rsidR="004E60BB" w:rsidRPr="00AB4DDC">
        <w:rPr>
          <w:rFonts w:eastAsia="Times New Roman" w:cs="Arial"/>
          <w:szCs w:val="24"/>
          <w:lang w:val="mn-MN"/>
        </w:rPr>
        <w:t xml:space="preserve">хяналтын баримт бичгийн </w:t>
      </w:r>
      <w:r w:rsidRPr="00AB4DDC">
        <w:rPr>
          <w:rFonts w:eastAsia="Times New Roman" w:cs="Arial"/>
          <w:szCs w:val="24"/>
          <w:lang w:val="mn-MN"/>
        </w:rPr>
        <w:t>хэвлэмэл хуудас хэрэглэнэ.</w:t>
      </w:r>
    </w:p>
    <w:p w:rsidR="00FA68CF" w:rsidRPr="00AB4DDC" w:rsidRDefault="00FA68CF" w:rsidP="00FA68CF">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EF1153" w:rsidP="00894437">
      <w:pPr>
        <w:shd w:val="clear" w:color="auto" w:fill="FFFFFF"/>
        <w:spacing w:after="100" w:afterAutospacing="1" w:line="240" w:lineRule="auto"/>
        <w:ind w:firstLine="720"/>
        <w:contextualSpacing/>
        <w:jc w:val="both"/>
        <w:rPr>
          <w:rFonts w:eastAsia="Times New Roman" w:cs="Arial"/>
          <w:b/>
          <w:szCs w:val="24"/>
          <w:lang w:val="mn-MN"/>
        </w:rPr>
      </w:pPr>
      <w:r w:rsidRPr="00AB4DDC">
        <w:rPr>
          <w:rFonts w:eastAsia="Times New Roman" w:cs="Arial"/>
          <w:b/>
          <w:szCs w:val="24"/>
          <w:lang w:val="mn-MN"/>
        </w:rPr>
        <w:t>3</w:t>
      </w:r>
      <w:r w:rsidR="00684F89">
        <w:rPr>
          <w:rFonts w:eastAsia="Times New Roman" w:cs="Arial"/>
          <w:b/>
          <w:szCs w:val="24"/>
          <w:lang w:val="mn-MN"/>
        </w:rPr>
        <w:t>2</w:t>
      </w:r>
      <w:r w:rsidR="006F47C4" w:rsidRPr="00AB4DDC">
        <w:rPr>
          <w:rFonts w:eastAsia="Times New Roman" w:cs="Arial"/>
          <w:b/>
          <w:szCs w:val="24"/>
          <w:lang w:val="mn-MN"/>
        </w:rPr>
        <w:t xml:space="preserve"> д</w:t>
      </w:r>
      <w:r w:rsidR="004E60BB" w:rsidRPr="00AB4DDC">
        <w:rPr>
          <w:rFonts w:eastAsia="Times New Roman" w:cs="Arial"/>
          <w:b/>
          <w:szCs w:val="24"/>
          <w:lang w:val="mn-MN"/>
        </w:rPr>
        <w:t>угаа</w:t>
      </w:r>
      <w:r w:rsidRPr="00AB4DDC">
        <w:rPr>
          <w:rFonts w:eastAsia="Times New Roman" w:cs="Arial"/>
          <w:b/>
          <w:szCs w:val="24"/>
          <w:lang w:val="mn-MN"/>
        </w:rPr>
        <w:t>р зүйл.</w:t>
      </w:r>
      <w:r w:rsidR="00771CEF" w:rsidRPr="00AB4DDC">
        <w:rPr>
          <w:rFonts w:eastAsia="Times New Roman" w:cs="Arial"/>
          <w:b/>
          <w:szCs w:val="24"/>
          <w:lang w:val="mn-MN"/>
        </w:rPr>
        <w:t xml:space="preserve">Улсын байцаагчийн бүрэн эрхээ хэрэгжүүлэх баталгаа </w:t>
      </w:r>
    </w:p>
    <w:p w:rsidR="00026168" w:rsidRPr="00AB4DDC" w:rsidRDefault="00026168" w:rsidP="00894437">
      <w:pPr>
        <w:shd w:val="clear" w:color="auto" w:fill="FFFFFF"/>
        <w:spacing w:after="100" w:afterAutospacing="1" w:line="240" w:lineRule="auto"/>
        <w:ind w:firstLine="720"/>
        <w:contextualSpacing/>
        <w:jc w:val="both"/>
        <w:rPr>
          <w:rFonts w:eastAsia="Times New Roman" w:cs="Arial"/>
          <w:b/>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2</w:t>
      </w:r>
      <w:r w:rsidRPr="00AB4DDC">
        <w:rPr>
          <w:rFonts w:eastAsia="Times New Roman" w:cs="Arial"/>
          <w:szCs w:val="24"/>
          <w:lang w:val="mn-MN"/>
        </w:rPr>
        <w:t xml:space="preserve">.1.Улсын байцаагч Төрийн албаны тухай хууль тогтоомжид заасан төрийн албан хаагчийн ажиллах нөхцөл, баталгаа, нэмэгдэл баталгаа, түүнд олгох цалин хөлс, нөхөх төлбөр, тусламж, шагнал урамшил, тэтгэвэр, тэтгэмжээс гадна </w:t>
      </w:r>
      <w:r w:rsidR="00D011E2" w:rsidRPr="00AB4DDC">
        <w:rPr>
          <w:rFonts w:eastAsia="Times New Roman" w:cs="Arial"/>
          <w:szCs w:val="24"/>
          <w:lang w:val="mn-MN"/>
        </w:rPr>
        <w:t xml:space="preserve"> дараах </w:t>
      </w:r>
      <w:r w:rsidRPr="00AB4DDC">
        <w:rPr>
          <w:rFonts w:eastAsia="Times New Roman" w:cs="Arial"/>
          <w:szCs w:val="24"/>
          <w:lang w:val="mn-MN"/>
        </w:rPr>
        <w:t>нэмэгдэл баталгаагаар хангагдана: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EF1153" w:rsidRPr="00AB4DDC" w:rsidRDefault="00771CEF"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2</w:t>
      </w:r>
      <w:r w:rsidRPr="00AB4DDC">
        <w:rPr>
          <w:rFonts w:eastAsia="Times New Roman" w:cs="Arial"/>
          <w:szCs w:val="24"/>
          <w:lang w:val="mn-MN"/>
        </w:rPr>
        <w:t xml:space="preserve">.1.1.хяналт шалгалт хийх бүрэн эрхээ хэрэгжүүлж явахдаа хот, суурингийн доторхи нийтийн тээврийн хэрэгсэл /таксинаас бусад/-ээр зорчсон тохиолдолд хувиас гарсан зардлыг тогтоосон журмын дагуу нөхөн </w:t>
      </w:r>
      <w:r w:rsidR="00D011E2" w:rsidRPr="00AB4DDC">
        <w:rPr>
          <w:rFonts w:eastAsia="Times New Roman" w:cs="Arial"/>
          <w:szCs w:val="24"/>
          <w:lang w:val="mn-MN"/>
        </w:rPr>
        <w:t>гаргуулах</w:t>
      </w:r>
      <w:r w:rsidRPr="00AB4DDC">
        <w:rPr>
          <w:rFonts w:eastAsia="Times New Roman" w:cs="Arial"/>
          <w:szCs w:val="24"/>
          <w:lang w:val="mn-MN"/>
        </w:rPr>
        <w:t>;</w:t>
      </w:r>
    </w:p>
    <w:p w:rsidR="00026168" w:rsidRPr="00AB4DDC" w:rsidRDefault="00026168" w:rsidP="0063440D">
      <w:pPr>
        <w:shd w:val="clear" w:color="auto" w:fill="FFFFFF"/>
        <w:spacing w:after="100" w:afterAutospacing="1" w:line="240" w:lineRule="auto"/>
        <w:contextualSpacing/>
        <w:jc w:val="both"/>
        <w:textAlignment w:val="top"/>
        <w:rPr>
          <w:rFonts w:eastAsia="Times New Roman" w:cs="Arial"/>
          <w:szCs w:val="24"/>
          <w:lang w:val="mn-MN"/>
        </w:rPr>
      </w:pPr>
    </w:p>
    <w:p w:rsidR="00EC627B" w:rsidRPr="00AB4DDC" w:rsidRDefault="00771CEF"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2</w:t>
      </w:r>
      <w:r w:rsidRPr="00AB4DDC">
        <w:rPr>
          <w:rFonts w:eastAsia="Times New Roman" w:cs="Arial"/>
          <w:szCs w:val="24"/>
          <w:lang w:val="mn-MN"/>
        </w:rPr>
        <w:t>.1.</w:t>
      </w:r>
      <w:r w:rsidR="0063440D">
        <w:rPr>
          <w:rFonts w:eastAsia="Times New Roman" w:cs="Arial"/>
          <w:szCs w:val="24"/>
          <w:lang w:val="mn-MN"/>
        </w:rPr>
        <w:t>2</w:t>
      </w:r>
      <w:r w:rsidRPr="00AB4DDC">
        <w:rPr>
          <w:rFonts w:eastAsia="Times New Roman" w:cs="Arial"/>
          <w:szCs w:val="24"/>
          <w:lang w:val="mn-MN"/>
        </w:rPr>
        <w:t>.байгаль орчин, хилийн мэргэжлийн хяналтын улсын байцаагч нь хянан шалгах үүргээ гүйцэтгэхэд шаардагдах хөдөлмөр хамгааллын хувцас бол</w:t>
      </w:r>
      <w:r w:rsidR="00EC627B" w:rsidRPr="00AB4DDC">
        <w:rPr>
          <w:rFonts w:eastAsia="Times New Roman" w:cs="Arial"/>
          <w:szCs w:val="24"/>
          <w:lang w:val="mn-MN"/>
        </w:rPr>
        <w:t>он техник хэрэгслээр хангагдах;</w:t>
      </w:r>
    </w:p>
    <w:p w:rsidR="00026168" w:rsidRPr="00AB4DDC" w:rsidRDefault="00026168"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p>
    <w:p w:rsidR="00EC627B" w:rsidRPr="00AB4DDC" w:rsidRDefault="00771CEF" w:rsidP="00894437">
      <w:pPr>
        <w:shd w:val="clear" w:color="auto" w:fill="FFFFFF"/>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2</w:t>
      </w:r>
      <w:r w:rsidRPr="00AB4DDC">
        <w:rPr>
          <w:rFonts w:eastAsia="Times New Roman" w:cs="Arial"/>
          <w:szCs w:val="24"/>
          <w:lang w:val="mn-MN"/>
        </w:rPr>
        <w:t>.1.</w:t>
      </w:r>
      <w:r w:rsidR="0063440D">
        <w:rPr>
          <w:rFonts w:eastAsia="Times New Roman" w:cs="Arial"/>
          <w:szCs w:val="24"/>
          <w:lang w:val="mn-MN"/>
        </w:rPr>
        <w:t>3</w:t>
      </w:r>
      <w:r w:rsidRPr="00AB4DDC">
        <w:rPr>
          <w:rFonts w:eastAsia="Times New Roman" w:cs="Arial"/>
          <w:szCs w:val="24"/>
          <w:lang w:val="mn-MN"/>
        </w:rPr>
        <w:t>.бүрэн эрхээ хэрэгжүүлэхтэй нь холбогдуулан доромжилсон, гүтгэсэн, дарамталсан, амь нас, эрүүл мэндэд нь бодит аюул заналхийлсэн бол цагдаагийн байгууллагаар аюулгүй байдлаа х</w:t>
      </w:r>
      <w:r w:rsidR="00EC627B" w:rsidRPr="00AB4DDC">
        <w:rPr>
          <w:rFonts w:eastAsia="Times New Roman" w:cs="Arial"/>
          <w:szCs w:val="24"/>
          <w:lang w:val="mn-MN"/>
        </w:rPr>
        <w:t>ангуулах арга хэмжээ авахуулах.</w:t>
      </w:r>
    </w:p>
    <w:p w:rsidR="00026168" w:rsidRPr="00AB4DDC" w:rsidRDefault="00026168" w:rsidP="0063440D">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EC627B" w:rsidP="00894437">
      <w:pPr>
        <w:spacing w:after="100" w:afterAutospacing="1" w:line="240" w:lineRule="auto"/>
        <w:ind w:firstLine="720"/>
        <w:contextualSpacing/>
        <w:textAlignment w:val="top"/>
        <w:rPr>
          <w:rFonts w:eastAsia="Times New Roman" w:cs="Arial"/>
          <w:b/>
          <w:bCs/>
          <w:szCs w:val="24"/>
          <w:lang w:val="mn-MN"/>
        </w:rPr>
      </w:pPr>
      <w:r w:rsidRPr="00AB4DDC">
        <w:rPr>
          <w:rFonts w:eastAsia="Times New Roman" w:cs="Arial"/>
          <w:b/>
          <w:bCs/>
          <w:szCs w:val="24"/>
          <w:lang w:val="mn-MN"/>
        </w:rPr>
        <w:t>3</w:t>
      </w:r>
      <w:r w:rsidR="00684F89">
        <w:rPr>
          <w:rFonts w:eastAsia="Times New Roman" w:cs="Arial"/>
          <w:b/>
          <w:bCs/>
          <w:szCs w:val="24"/>
          <w:lang w:val="mn-MN"/>
        </w:rPr>
        <w:t>3</w:t>
      </w:r>
      <w:r w:rsidR="004E60BB" w:rsidRPr="00AB4DDC">
        <w:rPr>
          <w:rFonts w:eastAsia="Times New Roman" w:cs="Arial"/>
          <w:b/>
          <w:bCs/>
          <w:szCs w:val="24"/>
          <w:lang w:val="mn-MN"/>
        </w:rPr>
        <w:t xml:space="preserve"> д</w:t>
      </w:r>
      <w:r w:rsidR="00684F89">
        <w:rPr>
          <w:rFonts w:eastAsia="Times New Roman" w:cs="Arial"/>
          <w:b/>
          <w:bCs/>
          <w:szCs w:val="24"/>
          <w:lang w:val="mn-MN"/>
        </w:rPr>
        <w:t>угаа</w:t>
      </w:r>
      <w:r w:rsidR="004E60BB" w:rsidRPr="00AB4DDC">
        <w:rPr>
          <w:rFonts w:eastAsia="Times New Roman" w:cs="Arial"/>
          <w:b/>
          <w:bCs/>
          <w:szCs w:val="24"/>
          <w:lang w:val="mn-MN"/>
        </w:rPr>
        <w:t xml:space="preserve">р </w:t>
      </w:r>
      <w:r w:rsidRPr="00AB4DDC">
        <w:rPr>
          <w:rFonts w:eastAsia="Times New Roman" w:cs="Arial"/>
          <w:b/>
          <w:bCs/>
          <w:szCs w:val="24"/>
          <w:lang w:val="mn-MN"/>
        </w:rPr>
        <w:t>зүйл.</w:t>
      </w:r>
      <w:r w:rsidR="00771CEF" w:rsidRPr="00AB4DDC">
        <w:rPr>
          <w:rFonts w:eastAsia="Times New Roman" w:cs="Arial"/>
          <w:b/>
          <w:bCs/>
          <w:szCs w:val="24"/>
          <w:lang w:val="mn-MN"/>
        </w:rPr>
        <w:t>Мэргэжлийн хяналтын байгууллагын</w:t>
      </w:r>
    </w:p>
    <w:p w:rsidR="00771CEF" w:rsidRPr="00AB4DDC" w:rsidRDefault="00771CEF" w:rsidP="00894437">
      <w:pPr>
        <w:spacing w:after="100" w:afterAutospacing="1" w:line="240" w:lineRule="auto"/>
        <w:contextualSpacing/>
        <w:textAlignment w:val="top"/>
        <w:rPr>
          <w:rFonts w:eastAsia="Times New Roman" w:cs="Arial"/>
          <w:b/>
          <w:bCs/>
          <w:szCs w:val="24"/>
          <w:lang w:val="mn-MN"/>
        </w:rPr>
      </w:pPr>
      <w:r w:rsidRPr="00AB4DDC">
        <w:rPr>
          <w:rFonts w:eastAsia="Times New Roman" w:cs="Arial"/>
          <w:b/>
          <w:bCs/>
          <w:szCs w:val="24"/>
          <w:lang w:val="mn-MN"/>
        </w:rPr>
        <w:t xml:space="preserve">                                           үйл ажиллагаанд тавих</w:t>
      </w:r>
      <w:r w:rsidR="00D011E2" w:rsidRPr="00AB4DDC">
        <w:rPr>
          <w:rFonts w:eastAsia="Times New Roman" w:cs="Arial"/>
          <w:b/>
          <w:bCs/>
          <w:szCs w:val="24"/>
          <w:lang w:val="mn-MN"/>
        </w:rPr>
        <w:t xml:space="preserve"> хяналт</w:t>
      </w:r>
    </w:p>
    <w:p w:rsidR="00771CEF" w:rsidRPr="00AB4DDC" w:rsidRDefault="00771CEF" w:rsidP="00894437">
      <w:pPr>
        <w:spacing w:after="100" w:afterAutospacing="1" w:line="240" w:lineRule="auto"/>
        <w:contextualSpacing/>
        <w:textAlignment w:val="top"/>
        <w:rPr>
          <w:rFonts w:eastAsia="Times New Roman" w:cs="Arial"/>
          <w:b/>
          <w:bCs/>
          <w:szCs w:val="24"/>
          <w:lang w:val="mn-MN"/>
        </w:rPr>
      </w:pPr>
      <w:r w:rsidRPr="00AB4DDC">
        <w:rPr>
          <w:rFonts w:eastAsia="Times New Roman" w:cs="Arial"/>
          <w:b/>
          <w:bCs/>
          <w:szCs w:val="24"/>
          <w:lang w:val="mn-MN"/>
        </w:rPr>
        <w:t xml:space="preserve">                                                  </w:t>
      </w: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.1.</w:t>
      </w:r>
      <w:r w:rsidR="00D96DFE" w:rsidRPr="00AB4DDC">
        <w:rPr>
          <w:rFonts w:eastAsia="Times New Roman" w:cs="Arial"/>
          <w:szCs w:val="24"/>
          <w:lang w:val="mn-MN"/>
        </w:rPr>
        <w:t xml:space="preserve">Хуулиар тусгайлан эрх олгосон асуудлаар </w:t>
      </w:r>
      <w:r w:rsidRPr="00AB4DDC">
        <w:rPr>
          <w:rFonts w:eastAsia="Times New Roman" w:cs="Arial"/>
          <w:szCs w:val="24"/>
          <w:lang w:val="mn-MN"/>
        </w:rPr>
        <w:t>Монгол Улсын Их Хурал, Засгийн газар, орон нутгийн иргэдийн Төлөөлөгчдийн Хурал, Засаг дарга</w:t>
      </w:r>
      <w:r w:rsidR="00D96DFE" w:rsidRPr="00AB4DDC">
        <w:rPr>
          <w:rFonts w:eastAsia="Times New Roman" w:cs="Arial"/>
          <w:szCs w:val="24"/>
          <w:lang w:val="mn-MN"/>
        </w:rPr>
        <w:t xml:space="preserve"> нь</w:t>
      </w:r>
      <w:r w:rsidRPr="00AB4DDC">
        <w:rPr>
          <w:rFonts w:eastAsia="Times New Roman" w:cs="Arial"/>
          <w:szCs w:val="24"/>
          <w:lang w:val="mn-MN"/>
        </w:rPr>
        <w:t xml:space="preserve"> мэргэжлийн хяналтын байгууллагын үйл ажиллагаанд хяналт тавина.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EC627B"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.2</w:t>
      </w:r>
      <w:r w:rsidR="00771CEF" w:rsidRPr="00AB4DDC">
        <w:rPr>
          <w:rFonts w:eastAsia="Times New Roman" w:cs="Arial"/>
          <w:szCs w:val="24"/>
          <w:lang w:val="mn-MN"/>
        </w:rPr>
        <w:t>.Мэргэжлийн хяналтын байгууллагын дотоод хяналтыг мэргэжлийн хяналтын төв байгууллагын дарга хэрэгжүүлнэ.</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3</w:t>
      </w:r>
      <w:r w:rsidR="00684F89">
        <w:rPr>
          <w:rFonts w:eastAsia="Times New Roman" w:cs="Arial"/>
          <w:szCs w:val="24"/>
          <w:lang w:val="mn-MN"/>
        </w:rPr>
        <w:t>3</w:t>
      </w:r>
      <w:r w:rsidRPr="00AB4DDC">
        <w:rPr>
          <w:rFonts w:eastAsia="Times New Roman" w:cs="Arial"/>
          <w:szCs w:val="24"/>
          <w:lang w:val="mn-MN"/>
        </w:rPr>
        <w:t>.3.Мэргэжлийн хяналтын байгууллагын үйл ажиллагаанд хөндлөнгөөс оролцох, нөлөөлөхийг хориглоно.</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.4.</w:t>
      </w:r>
      <w:r w:rsidR="004521E4" w:rsidRPr="00AB4DDC">
        <w:rPr>
          <w:rFonts w:eastAsia="Times New Roman" w:cs="Arial"/>
          <w:szCs w:val="24"/>
          <w:lang w:val="mn-MN"/>
        </w:rPr>
        <w:t>Мэргэжлийн хяналтын асуудал эрхэлсэн Засгийн газрын гишүүн</w:t>
      </w:r>
      <w:r w:rsidRPr="00AB4DDC">
        <w:rPr>
          <w:rFonts w:eastAsia="Times New Roman" w:cs="Arial"/>
          <w:szCs w:val="24"/>
          <w:lang w:val="mn-MN"/>
        </w:rPr>
        <w:t xml:space="preserve"> нь  хуульд заасны дагуу мэргэжлийн хяналтын байгууллагын үйл ажиллагаанд хяналт тавина.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 xml:space="preserve">.5.Мэргэжлийн хяналтын байгууллагын үйл ажиллагаанд олон нийтийн хяналтыг  Хяналтын зөвлөл гүйцэтгэнэ. </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.6.Хяналтын зөвлөл нь иргэдийн  болон тодорхой мэргэжлийн төлөөлөл, Худалдаа аж үйлдвэрийн танхимын төлөөллөөс</w:t>
      </w:r>
      <w:r w:rsidR="004521E4" w:rsidRPr="00AB4DDC">
        <w:rPr>
          <w:rFonts w:eastAsia="Times New Roman" w:cs="Arial"/>
          <w:szCs w:val="24"/>
          <w:lang w:val="mn-MN"/>
        </w:rPr>
        <w:t xml:space="preserve"> бүрдсэн 5-7 хүний бүрэлдэхүүнт</w:t>
      </w:r>
      <w:r w:rsidRPr="00AB4DDC">
        <w:rPr>
          <w:rFonts w:eastAsia="Times New Roman" w:cs="Arial"/>
          <w:szCs w:val="24"/>
          <w:lang w:val="mn-MN"/>
        </w:rPr>
        <w:t>э</w:t>
      </w:r>
      <w:r w:rsidR="004521E4" w:rsidRPr="00AB4DDC">
        <w:rPr>
          <w:rFonts w:eastAsia="Times New Roman" w:cs="Arial"/>
          <w:szCs w:val="24"/>
          <w:lang w:val="mn-MN"/>
        </w:rPr>
        <w:t>й</w:t>
      </w:r>
      <w:r w:rsidR="004E60BB" w:rsidRPr="00AB4DDC">
        <w:rPr>
          <w:rFonts w:eastAsia="Times New Roman" w:cs="Arial"/>
          <w:szCs w:val="24"/>
          <w:lang w:val="mn-MN"/>
        </w:rPr>
        <w:t>, орон тооны бус</w:t>
      </w:r>
      <w:r w:rsidRPr="00AB4DDC">
        <w:rPr>
          <w:rFonts w:eastAsia="Times New Roman" w:cs="Arial"/>
          <w:szCs w:val="24"/>
          <w:lang w:val="mn-MN"/>
        </w:rPr>
        <w:t xml:space="preserve"> байна. </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contextualSpacing/>
        <w:jc w:val="both"/>
        <w:textAlignment w:val="top"/>
        <w:rPr>
          <w:rFonts w:eastAsia="Times New Roman" w:cs="Arial"/>
          <w:szCs w:val="24"/>
          <w:lang w:val="mn-MN"/>
        </w:rPr>
      </w:pPr>
      <w:r w:rsidRPr="00AB4DDC">
        <w:rPr>
          <w:rFonts w:eastAsia="Times New Roman" w:cs="Arial"/>
          <w:szCs w:val="24"/>
          <w:lang w:val="mn-MN"/>
        </w:rPr>
        <w:t xml:space="preserve">            3</w:t>
      </w:r>
      <w:r w:rsidR="00684F89">
        <w:rPr>
          <w:rFonts w:eastAsia="Times New Roman" w:cs="Arial"/>
          <w:szCs w:val="24"/>
          <w:lang w:val="mn-MN"/>
        </w:rPr>
        <w:t>3</w:t>
      </w:r>
      <w:r w:rsidRPr="00AB4DDC">
        <w:rPr>
          <w:rFonts w:eastAsia="Times New Roman" w:cs="Arial"/>
          <w:szCs w:val="24"/>
          <w:lang w:val="mn-MN"/>
        </w:rPr>
        <w:t>.7.Хяналтын зөвлөл хараат бус ажиллаж, байгууллагын үйл ажиллагаанд дэмжлэг үзүүлэх, хяналт тавих үүрэгтэй.</w:t>
      </w:r>
    </w:p>
    <w:p w:rsidR="00026168" w:rsidRPr="00AB4DDC" w:rsidRDefault="00026168" w:rsidP="00894437">
      <w:pPr>
        <w:spacing w:after="100" w:afterAutospacing="1" w:line="240" w:lineRule="auto"/>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 xml:space="preserve">.8.Хяналтын </w:t>
      </w:r>
      <w:r w:rsidR="00EC627B" w:rsidRPr="00AB4DDC">
        <w:rPr>
          <w:rFonts w:eastAsia="Times New Roman" w:cs="Arial"/>
          <w:szCs w:val="24"/>
          <w:lang w:val="mn-MN"/>
        </w:rPr>
        <w:t>зөвлөл дараах</w:t>
      </w:r>
      <w:r w:rsidRPr="00AB4DDC">
        <w:rPr>
          <w:rFonts w:eastAsia="Times New Roman" w:cs="Arial"/>
          <w:szCs w:val="24"/>
          <w:lang w:val="mn-MN"/>
        </w:rPr>
        <w:t xml:space="preserve"> эрхтэй:</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EC627B"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.8.1.байгууллагын төсвийн төсөл, зарцуулалт, үйл ажиллагааны болон санхүүгийн тайланг хэлэлцэж, санал өгөх;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EC627B"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.8.2.улсын байцаагчийн сургалт болон үйл ажиллагаанд шинжлэх ухааны ололт, орчин үеийн техник, технологи нэвтрүүлэх бодло</w:t>
      </w:r>
      <w:r w:rsidR="00EC627B" w:rsidRPr="00AB4DDC">
        <w:rPr>
          <w:rFonts w:eastAsia="Times New Roman" w:cs="Arial"/>
          <w:szCs w:val="24"/>
          <w:lang w:val="mn-MN"/>
        </w:rPr>
        <w:t>гын хэрэгжилтэд хяналт тавих;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EC627B"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.8.3.байгууллагад ирсэн гомдол, мэдээлэл хүлээн авах, бүртгэх ажилд хяналт тавих, тэдгээртэй холбоото</w:t>
      </w:r>
      <w:r w:rsidR="00EC627B" w:rsidRPr="00AB4DDC">
        <w:rPr>
          <w:rFonts w:eastAsia="Times New Roman" w:cs="Arial"/>
          <w:szCs w:val="24"/>
          <w:lang w:val="mn-MN"/>
        </w:rPr>
        <w:t>й мэдээлэлд дүн шинжилгээ хийх;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EC627B"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 xml:space="preserve">.8.4.улсын байцаагчийн ёс зүйн дүрмийн </w:t>
      </w:r>
      <w:r w:rsidR="00EC627B" w:rsidRPr="00AB4DDC">
        <w:rPr>
          <w:rFonts w:eastAsia="Times New Roman" w:cs="Arial"/>
          <w:szCs w:val="24"/>
          <w:lang w:val="mn-MN"/>
        </w:rPr>
        <w:t>хэрэгжилтэд дүн шинжилгээ хийх;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.8.5.байгууллагын үйл ажиллагааг сайжруулан өөрийн нутаг дэвсгэр дэх иргэд, олон нийтийн хэрэгцээ шаардлагад нийцүүлэх чиглэлээр санал боловсруулах.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EC627B" w:rsidRPr="00AB4DDC" w:rsidRDefault="004521E4"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.9.Хяналтын зөвлөлд дараах</w:t>
      </w:r>
      <w:r w:rsidR="00771CEF" w:rsidRPr="00AB4DDC">
        <w:rPr>
          <w:rFonts w:eastAsia="Times New Roman" w:cs="Arial"/>
          <w:szCs w:val="24"/>
          <w:lang w:val="mn-MN"/>
        </w:rPr>
        <w:t xml:space="preserve"> үйл ажиллагаа явуулахыг хориглоно:</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EC627B"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.9.1.улсын байцаагчийн хяналт шалгалтын ажиллагаанд аливаа хэлбэрээр оролцох;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144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.9.2.улс төрийн үйл ажиллагаа явуулах.</w:t>
      </w:r>
    </w:p>
    <w:p w:rsidR="00026168" w:rsidRPr="00AB4DDC" w:rsidRDefault="00026168" w:rsidP="00894437">
      <w:pPr>
        <w:spacing w:after="100" w:afterAutospacing="1" w:line="240" w:lineRule="auto"/>
        <w:ind w:firstLine="144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 xml:space="preserve">.10.Хяналтын зөвлөл чиг үүрэгтээ хамаарах асуудлаар байгууллагын дарга,  </w:t>
      </w:r>
      <w:r w:rsidR="00EC627B" w:rsidRPr="00AB4DDC">
        <w:rPr>
          <w:rFonts w:eastAsia="Times New Roman" w:cs="Arial"/>
          <w:szCs w:val="24"/>
          <w:lang w:val="mn-MN"/>
        </w:rPr>
        <w:t xml:space="preserve">мэргэжлийн хяналтын асуудал эрхэлсэн Засгийн газрын гишүүнд </w:t>
      </w:r>
      <w:r w:rsidRPr="00AB4DDC">
        <w:rPr>
          <w:rFonts w:eastAsia="Times New Roman" w:cs="Arial"/>
          <w:szCs w:val="24"/>
          <w:lang w:val="mn-MN"/>
        </w:rPr>
        <w:t>тус тус санал, зөвлөмж хүргүүлнэ.</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.11.Хяналтын зөвлөлийн даргыг зөвлөлийн гишүүд дотроосоо нэр дэвшүүлэн нууц санал хураалтаар олонхийн саналаар нэг жилийн хугацаагаар сонгоно.</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3</w:t>
      </w:r>
      <w:r w:rsidR="00684F89">
        <w:rPr>
          <w:rFonts w:eastAsia="Times New Roman" w:cs="Arial"/>
          <w:szCs w:val="24"/>
          <w:lang w:val="mn-MN"/>
        </w:rPr>
        <w:t>3</w:t>
      </w:r>
      <w:r w:rsidRPr="00AB4DDC">
        <w:rPr>
          <w:rFonts w:eastAsia="Times New Roman" w:cs="Arial"/>
          <w:szCs w:val="24"/>
          <w:lang w:val="mn-MN"/>
        </w:rPr>
        <w:t>.12.Хяналтын зөвлөлийн төсөв болон гишүүдэд олгох мөнгөн урамшлыг төсвөөс санхүүжүүлнэ.</w:t>
      </w:r>
    </w:p>
    <w:p w:rsidR="00026168" w:rsidRPr="00AB4DDC" w:rsidRDefault="00026168" w:rsidP="00894437">
      <w:pPr>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3</w:t>
      </w:r>
      <w:r w:rsidRPr="00AB4DDC">
        <w:rPr>
          <w:rFonts w:eastAsia="Times New Roman" w:cs="Arial"/>
          <w:szCs w:val="24"/>
          <w:lang w:val="mn-MN"/>
        </w:rPr>
        <w:t xml:space="preserve">.13.Хяналтын зөвлөлийн дүрмийг энэ хууль, бусад хууль тогтоомжид нийцүүлэн </w:t>
      </w:r>
      <w:r w:rsidR="00EC627B" w:rsidRPr="00AB4DDC">
        <w:rPr>
          <w:rFonts w:eastAsia="Times New Roman" w:cs="Arial"/>
          <w:szCs w:val="24"/>
          <w:lang w:val="mn-MN"/>
        </w:rPr>
        <w:t xml:space="preserve">мэргэжлийн хяналтын асуудал эрхэлсэн Засгийн газрын гишүүн </w:t>
      </w:r>
      <w:r w:rsidRPr="00AB4DDC">
        <w:rPr>
          <w:rFonts w:eastAsia="Times New Roman" w:cs="Arial"/>
          <w:szCs w:val="24"/>
          <w:lang w:val="mn-MN"/>
        </w:rPr>
        <w:t>батална.</w:t>
      </w:r>
    </w:p>
    <w:p w:rsidR="00771CEF" w:rsidRPr="00AB4DDC" w:rsidRDefault="00771CEF" w:rsidP="00894437">
      <w:pPr>
        <w:spacing w:after="100" w:afterAutospacing="1" w:line="240" w:lineRule="auto"/>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ЗУРГА</w:t>
      </w:r>
      <w:r w:rsidR="004521E4" w:rsidRPr="00AB4DDC">
        <w:rPr>
          <w:rFonts w:eastAsia="Times New Roman" w:cs="Arial"/>
          <w:b/>
          <w:szCs w:val="24"/>
          <w:lang w:val="mn-MN"/>
        </w:rPr>
        <w:t>А</w:t>
      </w:r>
      <w:r w:rsidRPr="00AB4DDC">
        <w:rPr>
          <w:rFonts w:eastAsia="Times New Roman" w:cs="Arial"/>
          <w:b/>
          <w:szCs w:val="24"/>
          <w:lang w:val="mn-MN"/>
        </w:rPr>
        <w:t>ДУГААР БҮЛЭГ</w:t>
      </w: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 xml:space="preserve">ХЯНАЛТ ШАЛГАЛТАНД ОРОЛЦОГЧ ХҮН, </w:t>
      </w: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 xml:space="preserve">ХУУЛИЙН ЭТГЭЭДИЙН НИЙТЛЭГ ЭРХ, ҮҮРЭГ </w:t>
      </w:r>
    </w:p>
    <w:p w:rsidR="00771CEF" w:rsidRPr="00AB4DDC" w:rsidRDefault="00771CEF" w:rsidP="00894437">
      <w:pPr>
        <w:spacing w:after="100" w:afterAutospacing="1" w:line="240" w:lineRule="auto"/>
        <w:contextualSpacing/>
        <w:rPr>
          <w:rFonts w:eastAsia="Times New Roman" w:cs="Arial"/>
          <w:b/>
          <w:szCs w:val="24"/>
          <w:lang w:val="mn-MN"/>
        </w:rPr>
      </w:pPr>
    </w:p>
    <w:p w:rsidR="00771CEF" w:rsidRPr="00AB4DDC" w:rsidRDefault="006F47C4" w:rsidP="006F47C4">
      <w:pPr>
        <w:shd w:val="clear" w:color="auto" w:fill="FFFFFF"/>
        <w:spacing w:after="100" w:afterAutospacing="1" w:line="240" w:lineRule="auto"/>
        <w:ind w:left="720"/>
        <w:contextualSpacing/>
        <w:textAlignment w:val="top"/>
        <w:rPr>
          <w:rFonts w:eastAsia="Times New Roman" w:cs="Arial"/>
          <w:b/>
          <w:bCs/>
          <w:szCs w:val="24"/>
          <w:lang w:val="mn-MN"/>
        </w:rPr>
      </w:pPr>
      <w:r w:rsidRPr="00AB4DDC">
        <w:rPr>
          <w:rFonts w:eastAsia="Times New Roman" w:cs="Arial"/>
          <w:b/>
          <w:bCs/>
          <w:szCs w:val="24"/>
          <w:lang w:val="mn-MN"/>
        </w:rPr>
        <w:t>3</w:t>
      </w:r>
      <w:r w:rsidR="00684F89">
        <w:rPr>
          <w:rFonts w:eastAsia="Times New Roman" w:cs="Arial"/>
          <w:b/>
          <w:bCs/>
          <w:szCs w:val="24"/>
          <w:lang w:val="mn-MN"/>
        </w:rPr>
        <w:t>4 дүгээр</w:t>
      </w:r>
      <w:r w:rsidRPr="00AB4DDC">
        <w:rPr>
          <w:rFonts w:eastAsia="Times New Roman" w:cs="Arial"/>
          <w:b/>
          <w:bCs/>
          <w:szCs w:val="24"/>
          <w:lang w:val="mn-MN"/>
        </w:rPr>
        <w:t xml:space="preserve"> </w:t>
      </w:r>
      <w:r w:rsidR="00771CEF" w:rsidRPr="00AB4DDC">
        <w:rPr>
          <w:rFonts w:eastAsia="Times New Roman" w:cs="Arial"/>
          <w:b/>
          <w:bCs/>
          <w:szCs w:val="24"/>
          <w:lang w:val="mn-MN"/>
        </w:rPr>
        <w:t>зүйл.Хяналт шалгалтын талаархи</w:t>
      </w:r>
    </w:p>
    <w:p w:rsidR="00771CEF" w:rsidRPr="00AB4DDC" w:rsidRDefault="00771CEF" w:rsidP="00894437">
      <w:pPr>
        <w:shd w:val="clear" w:color="auto" w:fill="FFFFFF"/>
        <w:spacing w:after="100" w:afterAutospacing="1" w:line="240" w:lineRule="auto"/>
        <w:contextualSpacing/>
        <w:textAlignment w:val="top"/>
        <w:rPr>
          <w:rFonts w:eastAsia="Times New Roman" w:cs="Arial"/>
          <w:b/>
          <w:bCs/>
          <w:szCs w:val="24"/>
          <w:lang w:val="mn-MN"/>
        </w:rPr>
      </w:pPr>
      <w:r w:rsidRPr="00AB4DDC">
        <w:rPr>
          <w:rFonts w:eastAsia="Times New Roman" w:cs="Arial"/>
          <w:b/>
          <w:bCs/>
          <w:szCs w:val="24"/>
          <w:lang w:val="mn-MN"/>
        </w:rPr>
        <w:t xml:space="preserve">                                 </w:t>
      </w:r>
      <w:r w:rsidR="0063440D">
        <w:rPr>
          <w:rFonts w:eastAsia="Times New Roman" w:cs="Arial"/>
          <w:b/>
          <w:bCs/>
          <w:szCs w:val="24"/>
          <w:lang w:val="mn-MN"/>
        </w:rPr>
        <w:t xml:space="preserve">                       </w:t>
      </w:r>
      <w:r w:rsidRPr="00AB4DDC">
        <w:rPr>
          <w:rFonts w:eastAsia="Times New Roman" w:cs="Arial"/>
          <w:b/>
          <w:bCs/>
          <w:szCs w:val="24"/>
          <w:lang w:val="mn-MN"/>
        </w:rPr>
        <w:t>иргэн, хуулийн этгээдийн үүрэг</w:t>
      </w:r>
    </w:p>
    <w:p w:rsidR="00771CEF" w:rsidRPr="00AB4DDC" w:rsidRDefault="00771CEF" w:rsidP="00894437">
      <w:pPr>
        <w:shd w:val="clear" w:color="auto" w:fill="FFFFFF"/>
        <w:spacing w:after="100" w:afterAutospacing="1" w:line="240" w:lineRule="auto"/>
        <w:contextualSpacing/>
        <w:textAlignment w:val="top"/>
        <w:rPr>
          <w:rFonts w:eastAsia="Times New Roman" w:cs="Arial"/>
          <w:b/>
          <w:bCs/>
          <w:szCs w:val="24"/>
          <w:lang w:val="mn-MN"/>
        </w:rPr>
      </w:pPr>
      <w:r w:rsidRPr="00AB4DDC">
        <w:rPr>
          <w:rFonts w:eastAsia="Times New Roman" w:cs="Arial"/>
          <w:b/>
          <w:bCs/>
          <w:szCs w:val="24"/>
          <w:lang w:val="mn-MN"/>
        </w:rPr>
        <w:t xml:space="preserve">                              </w:t>
      </w: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4</w:t>
      </w:r>
      <w:r w:rsidRPr="00AB4DDC">
        <w:rPr>
          <w:rFonts w:eastAsia="Times New Roman" w:cs="Arial"/>
          <w:szCs w:val="24"/>
          <w:lang w:val="mn-MN"/>
        </w:rPr>
        <w:t>.1.Байгууллага, аж ахуйн нэгж нь</w:t>
      </w:r>
      <w:r w:rsidR="00D011E2" w:rsidRPr="00AB4DDC">
        <w:rPr>
          <w:rFonts w:eastAsia="Times New Roman" w:cs="Arial"/>
          <w:szCs w:val="24"/>
          <w:lang w:val="mn-MN"/>
        </w:rPr>
        <w:t xml:space="preserve"> </w:t>
      </w:r>
      <w:r w:rsidRPr="00AB4DDC">
        <w:rPr>
          <w:rFonts w:eastAsia="Times New Roman" w:cs="Arial"/>
          <w:szCs w:val="24"/>
          <w:lang w:val="mn-MN"/>
        </w:rPr>
        <w:t>холбогдох хууль тогтоомжийг байгууллагынхаа хэмжээнд хэрэгжүүлэх ажлыг зохион байгуулах, дотоодын хяналт шалгалтыг хэрэгжүүлэх журам тогтоож ажиллана.</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4</w:t>
      </w:r>
      <w:r w:rsidRPr="00AB4DDC">
        <w:rPr>
          <w:rFonts w:eastAsia="Times New Roman" w:cs="Arial"/>
          <w:szCs w:val="24"/>
          <w:lang w:val="mn-MN"/>
        </w:rPr>
        <w:t>.2.Байгууллага, аж ахуйн нэгж, тэдгээрийн албан тушаалтан, иргэн нь хяналт шалгалтын ажилд дэмжлэг туслалцаа үзүүлж, хяналт шалгалтын байгууллага, улсын байцаагчаас тавьсан шаардлагыг биелүүлж, дүнг тогтоосон хугацаанд нь албан ёсоор мэдэгдэх үүрэгтэй.</w:t>
      </w:r>
    </w:p>
    <w:p w:rsidR="00026168" w:rsidRPr="00AB4DDC" w:rsidRDefault="00026168"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ДОЛДУГААР БҮЛЭГ</w:t>
      </w: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 xml:space="preserve"> ХЯНАЛТ ШАЛГАЛТЫН БҮРТГЭЛ,</w:t>
      </w: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МЭДЭЭЛЛИЙН САН</w:t>
      </w:r>
    </w:p>
    <w:p w:rsidR="00026168" w:rsidRPr="00AB4DDC" w:rsidRDefault="00026168" w:rsidP="00894437">
      <w:pPr>
        <w:spacing w:after="100" w:afterAutospacing="1" w:line="240" w:lineRule="auto"/>
        <w:contextualSpacing/>
        <w:jc w:val="center"/>
        <w:rPr>
          <w:rFonts w:eastAsia="Times New Roman" w:cs="Arial"/>
          <w:b/>
          <w:szCs w:val="24"/>
          <w:lang w:val="mn-MN"/>
        </w:rPr>
      </w:pPr>
    </w:p>
    <w:p w:rsidR="00771CEF" w:rsidRPr="00AB4DDC" w:rsidRDefault="00771CEF" w:rsidP="00894437">
      <w:pPr>
        <w:spacing w:before="100" w:beforeAutospacing="1" w:after="100" w:afterAutospacing="1" w:line="240" w:lineRule="auto"/>
        <w:ind w:firstLine="720"/>
        <w:contextualSpacing/>
        <w:rPr>
          <w:rFonts w:eastAsiaTheme="minorEastAsia" w:cs="Arial"/>
          <w:b/>
          <w:szCs w:val="24"/>
          <w:lang w:val="mn-MN"/>
        </w:rPr>
      </w:pPr>
      <w:r w:rsidRPr="00AB4DDC">
        <w:rPr>
          <w:rFonts w:eastAsiaTheme="minorEastAsia" w:cs="Arial"/>
          <w:b/>
          <w:bCs/>
          <w:szCs w:val="24"/>
          <w:lang w:val="mn-MN"/>
        </w:rPr>
        <w:t>3</w:t>
      </w:r>
      <w:r w:rsidR="00684F89">
        <w:rPr>
          <w:rFonts w:eastAsiaTheme="minorEastAsia" w:cs="Arial"/>
          <w:b/>
          <w:bCs/>
          <w:szCs w:val="24"/>
          <w:lang w:val="mn-MN"/>
        </w:rPr>
        <w:t>5</w:t>
      </w:r>
      <w:r w:rsidRPr="00AB4DDC">
        <w:rPr>
          <w:rFonts w:eastAsiaTheme="minorEastAsia" w:cs="Arial"/>
          <w:b/>
          <w:bCs/>
          <w:szCs w:val="24"/>
          <w:lang w:val="mn-MN"/>
        </w:rPr>
        <w:t xml:space="preserve"> д</w:t>
      </w:r>
      <w:r w:rsidR="006F47C4" w:rsidRPr="00AB4DDC">
        <w:rPr>
          <w:rFonts w:eastAsiaTheme="minorEastAsia" w:cs="Arial"/>
          <w:b/>
          <w:bCs/>
          <w:szCs w:val="24"/>
          <w:lang w:val="mn-MN"/>
        </w:rPr>
        <w:t>угаа</w:t>
      </w:r>
      <w:r w:rsidRPr="00AB4DDC">
        <w:rPr>
          <w:rFonts w:eastAsiaTheme="minorEastAsia" w:cs="Arial"/>
          <w:b/>
          <w:bCs/>
          <w:szCs w:val="24"/>
          <w:lang w:val="mn-MN"/>
        </w:rPr>
        <w:t>р зүйл.Х</w:t>
      </w:r>
      <w:r w:rsidRPr="00AB4DDC">
        <w:rPr>
          <w:rFonts w:eastAsiaTheme="minorEastAsia" w:cs="Arial"/>
          <w:b/>
          <w:szCs w:val="24"/>
          <w:lang w:val="mn-MN"/>
        </w:rPr>
        <w:t>яналт шалгалтын бүртгэл</w:t>
      </w:r>
    </w:p>
    <w:p w:rsidR="00026168" w:rsidRPr="00AB4DDC" w:rsidRDefault="00026168" w:rsidP="00894437">
      <w:pPr>
        <w:spacing w:before="100" w:beforeAutospacing="1" w:after="100" w:afterAutospacing="1" w:line="240" w:lineRule="auto"/>
        <w:ind w:firstLine="720"/>
        <w:contextualSpacing/>
        <w:rPr>
          <w:rFonts w:eastAsiaTheme="minorEastAsia" w:cs="Arial"/>
          <w:b/>
          <w:szCs w:val="24"/>
          <w:lang w:val="mn-MN"/>
        </w:rPr>
      </w:pPr>
    </w:p>
    <w:p w:rsidR="00DB02E3" w:rsidRPr="00DB02E3" w:rsidRDefault="00771CEF" w:rsidP="00DB02E3">
      <w:pPr>
        <w:spacing w:before="100" w:beforeAutospacing="1" w:after="100" w:afterAutospacing="1" w:line="240" w:lineRule="auto"/>
        <w:ind w:firstLine="720"/>
        <w:contextualSpacing/>
        <w:jc w:val="both"/>
        <w:rPr>
          <w:rFonts w:eastAsiaTheme="minorEastAsia" w:cs="Arial"/>
          <w:szCs w:val="24"/>
          <w:lang w:val="mn-MN"/>
        </w:rPr>
      </w:pPr>
      <w:r w:rsidRPr="00DB02E3">
        <w:rPr>
          <w:rFonts w:eastAsiaTheme="minorEastAsia" w:cs="Arial"/>
          <w:szCs w:val="24"/>
          <w:lang w:val="mn-MN"/>
        </w:rPr>
        <w:t>3</w:t>
      </w:r>
      <w:r w:rsidR="00684F89">
        <w:rPr>
          <w:rFonts w:eastAsiaTheme="minorEastAsia" w:cs="Arial"/>
          <w:szCs w:val="24"/>
          <w:lang w:val="mn-MN"/>
        </w:rPr>
        <w:t>5</w:t>
      </w:r>
      <w:r w:rsidRPr="00DB02E3">
        <w:rPr>
          <w:rFonts w:eastAsiaTheme="minorEastAsia" w:cs="Arial"/>
          <w:szCs w:val="24"/>
          <w:lang w:val="mn-MN"/>
        </w:rPr>
        <w:t>.1.</w:t>
      </w:r>
      <w:r w:rsidR="00E8289D" w:rsidRPr="00DB02E3">
        <w:rPr>
          <w:rFonts w:eastAsiaTheme="minorEastAsia" w:cs="Arial"/>
          <w:szCs w:val="24"/>
          <w:lang w:val="mn-MN"/>
        </w:rPr>
        <w:t>Мэргэжлийн хяналтын байгууллага нь</w:t>
      </w:r>
      <w:r w:rsidR="00DB02E3" w:rsidRPr="00DB02E3">
        <w:rPr>
          <w:rFonts w:eastAsiaTheme="minorEastAsia" w:cs="Arial"/>
          <w:szCs w:val="24"/>
          <w:lang w:val="mn-MN"/>
        </w:rPr>
        <w:t xml:space="preserve"> хяналт шалгалтын </w:t>
      </w:r>
      <w:r w:rsidR="00DB02E3" w:rsidRPr="00DB02E3">
        <w:rPr>
          <w:rFonts w:cs="Arial"/>
          <w:szCs w:val="24"/>
          <w:shd w:val="clear" w:color="auto" w:fill="FFFFFF"/>
          <w:lang w:val="mn-MN"/>
        </w:rPr>
        <w:t>мэдээллийн нэгдмэл байдлыг хангах, гарч байгаа алдаа дутагдлын шалтгаан, нөхцөлийг тогтоох, урьдчилан сэргийлэх нэгдсэн бодлого боловсруулах, иргэнд шуурхай үйлчилгээ үзүүлэх зорилгоор мэдээллийн нэгдсэн сан</w:t>
      </w:r>
      <w:r w:rsidR="00DB02E3">
        <w:rPr>
          <w:rFonts w:cs="Arial"/>
          <w:szCs w:val="24"/>
          <w:shd w:val="clear" w:color="auto" w:fill="FFFFFF"/>
          <w:lang w:val="mn-MN"/>
        </w:rPr>
        <w:t xml:space="preserve"> </w:t>
      </w:r>
      <w:r w:rsidR="00DB02E3" w:rsidRPr="00AB4DDC">
        <w:rPr>
          <w:rFonts w:eastAsiaTheme="minorEastAsia" w:cs="Arial"/>
          <w:szCs w:val="24"/>
          <w:lang w:val="mn-MN"/>
        </w:rPr>
        <w:t xml:space="preserve">/цаашид “Мэдээллийн сан” гэх/ </w:t>
      </w:r>
      <w:r w:rsidR="00DB02E3" w:rsidRPr="00DB02E3">
        <w:rPr>
          <w:rFonts w:cs="Arial"/>
          <w:szCs w:val="24"/>
          <w:shd w:val="clear" w:color="auto" w:fill="FFFFFF"/>
          <w:lang w:val="mn-MN"/>
        </w:rPr>
        <w:t xml:space="preserve"> бүрдүүлж, ашиглана.</w:t>
      </w:r>
    </w:p>
    <w:p w:rsidR="00026168" w:rsidRPr="00AB4DDC" w:rsidRDefault="00026168" w:rsidP="00DB02E3">
      <w:pPr>
        <w:spacing w:before="100" w:beforeAutospacing="1" w:after="100" w:afterAutospacing="1" w:line="240" w:lineRule="auto"/>
        <w:contextualSpacing/>
        <w:jc w:val="both"/>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5</w:t>
      </w:r>
      <w:r w:rsidRPr="00AB4DDC">
        <w:rPr>
          <w:rFonts w:eastAsiaTheme="minorEastAsia" w:cs="Arial"/>
          <w:szCs w:val="24"/>
          <w:lang w:val="mn-MN"/>
        </w:rPr>
        <w:t xml:space="preserve">.2. </w:t>
      </w:r>
      <w:r w:rsidR="00E8289D" w:rsidRPr="00AB4DDC">
        <w:rPr>
          <w:rFonts w:eastAsiaTheme="minorEastAsia" w:cs="Arial"/>
          <w:szCs w:val="24"/>
          <w:lang w:val="mn-MN"/>
        </w:rPr>
        <w:t>М</w:t>
      </w:r>
      <w:r w:rsidRPr="00AB4DDC">
        <w:rPr>
          <w:rFonts w:eastAsiaTheme="minorEastAsia" w:cs="Arial"/>
          <w:szCs w:val="24"/>
          <w:lang w:val="mn-MN"/>
        </w:rPr>
        <w:t>эдээллийн нэгдсэн сан нь төрийн хяналт шалгалтын баримт бичгийн архив, цахим мэдээллийн сангаас бүрдэнэ.</w:t>
      </w:r>
    </w:p>
    <w:p w:rsidR="00026168" w:rsidRPr="00AB4DDC" w:rsidRDefault="00026168" w:rsidP="00894437">
      <w:pPr>
        <w:spacing w:before="100" w:beforeAutospacing="1" w:after="100" w:afterAutospacing="1" w:line="240" w:lineRule="auto"/>
        <w:ind w:firstLine="720"/>
        <w:contextualSpacing/>
        <w:jc w:val="both"/>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jc w:val="both"/>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5</w:t>
      </w:r>
      <w:r w:rsidRPr="00AB4DDC">
        <w:rPr>
          <w:rFonts w:eastAsia="Times New Roman" w:cs="Arial"/>
          <w:szCs w:val="24"/>
          <w:lang w:val="mn-MN"/>
        </w:rPr>
        <w:t>.3.</w:t>
      </w:r>
      <w:r w:rsidR="00E8289D" w:rsidRPr="00AB4DDC">
        <w:rPr>
          <w:rFonts w:eastAsiaTheme="minorEastAsia" w:cs="Arial"/>
          <w:szCs w:val="24"/>
          <w:lang w:val="mn-MN"/>
        </w:rPr>
        <w:t>М</w:t>
      </w:r>
      <w:r w:rsidRPr="00AB4DDC">
        <w:rPr>
          <w:rFonts w:eastAsiaTheme="minorEastAsia" w:cs="Arial"/>
          <w:szCs w:val="24"/>
          <w:lang w:val="mn-MN"/>
        </w:rPr>
        <w:t>эдээллийн нэгдсэн сан</w:t>
      </w:r>
      <w:r w:rsidR="00E8289D" w:rsidRPr="00AB4DDC">
        <w:rPr>
          <w:rFonts w:eastAsiaTheme="minorEastAsia" w:cs="Arial"/>
          <w:szCs w:val="24"/>
          <w:lang w:val="mn-MN"/>
        </w:rPr>
        <w:t>г бүрдүүлэхэд</w:t>
      </w:r>
      <w:r w:rsidRPr="00AB4DDC">
        <w:rPr>
          <w:rFonts w:eastAsiaTheme="minorEastAsia" w:cs="Arial"/>
          <w:szCs w:val="24"/>
          <w:lang w:val="mn-MN"/>
        </w:rPr>
        <w:t xml:space="preserve"> цахимаар </w:t>
      </w:r>
      <w:r w:rsidRPr="00AB4DDC">
        <w:rPr>
          <w:rFonts w:eastAsia="Times New Roman" w:cs="Arial"/>
          <w:szCs w:val="24"/>
          <w:lang w:val="mn-MN"/>
        </w:rPr>
        <w:t xml:space="preserve">хөтлөхөд аюулгүй байдлыг хангасан, кодлогдсон технологийг ашиглана. </w:t>
      </w:r>
    </w:p>
    <w:p w:rsidR="00026168" w:rsidRPr="00AB4DDC" w:rsidRDefault="00026168" w:rsidP="00894437">
      <w:pPr>
        <w:spacing w:before="100" w:beforeAutospacing="1" w:after="100" w:afterAutospacing="1" w:line="240" w:lineRule="auto"/>
        <w:ind w:firstLine="720"/>
        <w:contextualSpacing/>
        <w:jc w:val="both"/>
        <w:rPr>
          <w:rFonts w:eastAsia="Times New Roman" w:cs="Arial"/>
          <w:szCs w:val="24"/>
          <w:lang w:val="mn-MN"/>
        </w:rPr>
      </w:pPr>
    </w:p>
    <w:p w:rsidR="00771CEF" w:rsidRPr="00AB4DDC" w:rsidRDefault="00771CEF" w:rsidP="00894437">
      <w:pPr>
        <w:spacing w:before="100" w:beforeAutospacing="1" w:after="100" w:afterAutospacing="1" w:line="240" w:lineRule="auto"/>
        <w:ind w:firstLine="720"/>
        <w:contextualSpacing/>
        <w:jc w:val="both"/>
        <w:rPr>
          <w:rFonts w:eastAsiaTheme="minorEastAsia" w:cs="Arial"/>
          <w:szCs w:val="24"/>
          <w:lang w:val="mn-MN"/>
        </w:rPr>
      </w:pPr>
      <w:r w:rsidRPr="00AB4DDC">
        <w:rPr>
          <w:rFonts w:eastAsia="Times New Roman" w:cs="Arial"/>
          <w:szCs w:val="24"/>
          <w:lang w:val="mn-MN"/>
        </w:rPr>
        <w:t>3</w:t>
      </w:r>
      <w:r w:rsidR="00684F89">
        <w:rPr>
          <w:rFonts w:eastAsia="Times New Roman" w:cs="Arial"/>
          <w:szCs w:val="24"/>
          <w:lang w:val="mn-MN"/>
        </w:rPr>
        <w:t>5</w:t>
      </w:r>
      <w:r w:rsidRPr="00AB4DDC">
        <w:rPr>
          <w:rFonts w:eastAsia="Times New Roman" w:cs="Arial"/>
          <w:szCs w:val="24"/>
          <w:lang w:val="mn-MN"/>
        </w:rPr>
        <w:t>.4.</w:t>
      </w:r>
      <w:r w:rsidR="00E8289D" w:rsidRPr="00AB4DDC">
        <w:rPr>
          <w:rFonts w:eastAsiaTheme="minorEastAsia" w:cs="Arial"/>
          <w:szCs w:val="24"/>
          <w:lang w:val="mn-MN"/>
        </w:rPr>
        <w:t>М</w:t>
      </w:r>
      <w:r w:rsidRPr="00AB4DDC">
        <w:rPr>
          <w:rFonts w:eastAsiaTheme="minorEastAsia" w:cs="Arial"/>
          <w:szCs w:val="24"/>
          <w:lang w:val="mn-MN"/>
        </w:rPr>
        <w:t xml:space="preserve">эдээллийн </w:t>
      </w:r>
      <w:r w:rsidR="00E8289D" w:rsidRPr="00AB4DDC">
        <w:rPr>
          <w:rFonts w:eastAsiaTheme="minorEastAsia" w:cs="Arial"/>
          <w:szCs w:val="24"/>
          <w:lang w:val="mn-MN"/>
        </w:rPr>
        <w:t xml:space="preserve">нэгдсэн </w:t>
      </w:r>
      <w:r w:rsidRPr="00AB4DDC">
        <w:rPr>
          <w:rFonts w:eastAsiaTheme="minorEastAsia" w:cs="Arial"/>
          <w:szCs w:val="24"/>
          <w:lang w:val="mn-MN"/>
        </w:rPr>
        <w:t>сангийн журмыг мэргэжлийн хяналтын төв байгууллагын дарга батла</w:t>
      </w:r>
      <w:r w:rsidR="00ED59B6">
        <w:rPr>
          <w:rFonts w:eastAsiaTheme="minorEastAsia" w:cs="Arial"/>
          <w:szCs w:val="24"/>
          <w:lang w:val="mn-MN"/>
        </w:rPr>
        <w:t xml:space="preserve">на. </w:t>
      </w:r>
      <w:r w:rsidRPr="00AB4DDC">
        <w:rPr>
          <w:rFonts w:eastAsiaTheme="minorEastAsia" w:cs="Arial"/>
          <w:szCs w:val="24"/>
          <w:lang w:val="mn-MN"/>
        </w:rPr>
        <w:t xml:space="preserve"> </w:t>
      </w:r>
    </w:p>
    <w:p w:rsidR="00026168" w:rsidRPr="00AB4DDC" w:rsidRDefault="00026168" w:rsidP="00894437">
      <w:pPr>
        <w:spacing w:before="100" w:beforeAutospacing="1" w:after="100" w:afterAutospacing="1" w:line="240" w:lineRule="auto"/>
        <w:ind w:firstLine="720"/>
        <w:contextualSpacing/>
        <w:jc w:val="both"/>
        <w:rPr>
          <w:rFonts w:eastAsiaTheme="minorEastAsia" w:cs="Arial"/>
          <w:szCs w:val="24"/>
          <w:lang w:val="mn-MN"/>
        </w:rPr>
      </w:pPr>
    </w:p>
    <w:p w:rsidR="00771CEF" w:rsidRPr="00AB4DDC" w:rsidRDefault="00771CEF" w:rsidP="00894437">
      <w:pPr>
        <w:spacing w:before="100" w:beforeAutospacing="1"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5</w:t>
      </w:r>
      <w:r w:rsidRPr="00AB4DDC">
        <w:rPr>
          <w:rFonts w:eastAsiaTheme="minorEastAsia" w:cs="Arial"/>
          <w:szCs w:val="24"/>
          <w:lang w:val="mn-MN"/>
        </w:rPr>
        <w:t>.5.</w:t>
      </w:r>
      <w:r w:rsidR="00E8289D" w:rsidRPr="00AB4DDC">
        <w:rPr>
          <w:rFonts w:eastAsiaTheme="minorEastAsia" w:cs="Arial"/>
          <w:szCs w:val="24"/>
          <w:lang w:val="mn-MN"/>
        </w:rPr>
        <w:t>М</w:t>
      </w:r>
      <w:r w:rsidRPr="00AB4DDC">
        <w:rPr>
          <w:rFonts w:eastAsiaTheme="minorEastAsia" w:cs="Arial"/>
          <w:szCs w:val="24"/>
          <w:lang w:val="mn-MN"/>
        </w:rPr>
        <w:t>эдээллийн</w:t>
      </w:r>
      <w:r w:rsidR="00E8289D" w:rsidRPr="00AB4DDC">
        <w:rPr>
          <w:rFonts w:eastAsiaTheme="minorEastAsia" w:cs="Arial"/>
          <w:szCs w:val="24"/>
          <w:lang w:val="mn-MN"/>
        </w:rPr>
        <w:t xml:space="preserve"> нэгдсэн</w:t>
      </w:r>
      <w:r w:rsidRPr="00AB4DDC">
        <w:rPr>
          <w:rFonts w:eastAsiaTheme="minorEastAsia" w:cs="Arial"/>
          <w:szCs w:val="24"/>
          <w:lang w:val="mn-MN"/>
        </w:rPr>
        <w:t xml:space="preserve"> сангийн мэдээллийг хуулиар хүлээсэн чиг үүрэгтээ хамааралгүй зорилгод ашигла</w:t>
      </w:r>
      <w:r w:rsidR="00E8289D" w:rsidRPr="00AB4DDC">
        <w:rPr>
          <w:rFonts w:eastAsiaTheme="minorEastAsia" w:cs="Arial"/>
          <w:szCs w:val="24"/>
          <w:lang w:val="mn-MN"/>
        </w:rPr>
        <w:t>х</w:t>
      </w:r>
      <w:r w:rsidRPr="00AB4DDC">
        <w:rPr>
          <w:rFonts w:eastAsiaTheme="minorEastAsia" w:cs="Arial"/>
          <w:szCs w:val="24"/>
          <w:lang w:val="mn-MN"/>
        </w:rPr>
        <w:t xml:space="preserve">, </w:t>
      </w:r>
      <w:r w:rsidR="00ED59B6">
        <w:rPr>
          <w:rFonts w:eastAsiaTheme="minorEastAsia" w:cs="Arial"/>
          <w:szCs w:val="24"/>
          <w:lang w:val="mn-MN"/>
        </w:rPr>
        <w:t xml:space="preserve">хууль, журамд </w:t>
      </w:r>
      <w:r w:rsidR="00E8289D" w:rsidRPr="00AB4DDC">
        <w:rPr>
          <w:rFonts w:eastAsiaTheme="minorEastAsia" w:cs="Arial"/>
          <w:szCs w:val="24"/>
          <w:lang w:val="mn-MN"/>
        </w:rPr>
        <w:t xml:space="preserve">зааснаас бусад тохиолдолд </w:t>
      </w:r>
      <w:r w:rsidRPr="00AB4DDC">
        <w:rPr>
          <w:rFonts w:eastAsiaTheme="minorEastAsia" w:cs="Arial"/>
          <w:szCs w:val="24"/>
          <w:lang w:val="mn-MN"/>
        </w:rPr>
        <w:t>бусдад шилжүүл</w:t>
      </w:r>
      <w:r w:rsidR="00E8289D" w:rsidRPr="00AB4DDC">
        <w:rPr>
          <w:rFonts w:eastAsiaTheme="minorEastAsia" w:cs="Arial"/>
          <w:szCs w:val="24"/>
          <w:lang w:val="mn-MN"/>
        </w:rPr>
        <w:t xml:space="preserve">эхийг хориглоно. </w:t>
      </w:r>
    </w:p>
    <w:p w:rsidR="00BD730C" w:rsidRPr="00AB4DDC" w:rsidRDefault="00BD730C" w:rsidP="00BD730C">
      <w:pPr>
        <w:spacing w:after="100" w:afterAutospacing="1" w:line="240" w:lineRule="auto"/>
        <w:contextualSpacing/>
        <w:jc w:val="both"/>
        <w:rPr>
          <w:rFonts w:eastAsia="Verdana" w:cs="Arial"/>
          <w:szCs w:val="24"/>
          <w:lang w:val="mn-MN"/>
        </w:rPr>
      </w:pPr>
    </w:p>
    <w:p w:rsidR="00BD730C" w:rsidRPr="00AB4DDC" w:rsidRDefault="00E8289D" w:rsidP="00BD730C">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3</w:t>
      </w:r>
      <w:r w:rsidR="00684F89">
        <w:rPr>
          <w:rFonts w:eastAsia="Verdana" w:cs="Arial"/>
          <w:szCs w:val="24"/>
          <w:lang w:val="mn-MN"/>
        </w:rPr>
        <w:t>5</w:t>
      </w:r>
      <w:r w:rsidR="00BD730C" w:rsidRPr="00AB4DDC">
        <w:rPr>
          <w:rFonts w:eastAsia="Verdana" w:cs="Arial"/>
          <w:szCs w:val="24"/>
          <w:lang w:val="mn-MN"/>
        </w:rPr>
        <w:t>.</w:t>
      </w:r>
      <w:r w:rsidRPr="00AB4DDC">
        <w:rPr>
          <w:rFonts w:eastAsia="Verdana" w:cs="Arial"/>
          <w:szCs w:val="24"/>
          <w:lang w:val="mn-MN"/>
        </w:rPr>
        <w:t>6</w:t>
      </w:r>
      <w:r w:rsidR="00BD730C" w:rsidRPr="00AB4DDC">
        <w:rPr>
          <w:rFonts w:eastAsia="Verdana" w:cs="Arial"/>
          <w:szCs w:val="24"/>
          <w:lang w:val="mn-MN"/>
        </w:rPr>
        <w:t>.Шалгалтын дүн</w:t>
      </w:r>
      <w:r w:rsidRPr="00AB4DDC">
        <w:rPr>
          <w:rFonts w:eastAsia="Verdana" w:cs="Arial"/>
          <w:szCs w:val="24"/>
          <w:lang w:val="mn-MN"/>
        </w:rPr>
        <w:t>гнэлт</w:t>
      </w:r>
      <w:r w:rsidR="00BD730C" w:rsidRPr="00AB4DDC">
        <w:rPr>
          <w:rFonts w:eastAsia="Verdana" w:cs="Arial"/>
          <w:szCs w:val="24"/>
          <w:lang w:val="mn-MN"/>
        </w:rPr>
        <w:t xml:space="preserve"> эцэслэн гарсны дараа улсын байцаагч хяналт шалгалтын талаарх мэдээллийг хяналт шалгалтын обьект тус бүрээр </w:t>
      </w:r>
      <w:r w:rsidRPr="00AB4DDC">
        <w:rPr>
          <w:rFonts w:eastAsia="Verdana" w:cs="Arial"/>
          <w:szCs w:val="24"/>
          <w:lang w:val="mn-MN"/>
        </w:rPr>
        <w:t xml:space="preserve">мэдээллийн </w:t>
      </w:r>
      <w:r w:rsidR="00BD730C" w:rsidRPr="00AB4DDC">
        <w:rPr>
          <w:rFonts w:eastAsia="Verdana" w:cs="Arial"/>
          <w:szCs w:val="24"/>
          <w:lang w:val="mn-MN"/>
        </w:rPr>
        <w:t>нэгдсэн санд оруулна.</w:t>
      </w:r>
    </w:p>
    <w:p w:rsidR="00BD730C" w:rsidRPr="00AB4DDC" w:rsidRDefault="00BD730C" w:rsidP="00BD730C">
      <w:pPr>
        <w:spacing w:after="100" w:afterAutospacing="1" w:line="240" w:lineRule="auto"/>
        <w:contextualSpacing/>
        <w:jc w:val="both"/>
        <w:rPr>
          <w:rFonts w:eastAsia="Verdana" w:cs="Arial"/>
          <w:szCs w:val="24"/>
          <w:lang w:val="mn-MN"/>
        </w:rPr>
      </w:pPr>
    </w:p>
    <w:p w:rsidR="00BD730C" w:rsidRPr="00AB4DDC" w:rsidRDefault="00E8289D" w:rsidP="00BD730C">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lastRenderedPageBreak/>
        <w:t>3</w:t>
      </w:r>
      <w:r w:rsidR="00684F89">
        <w:rPr>
          <w:rFonts w:eastAsia="Verdana" w:cs="Arial"/>
          <w:szCs w:val="24"/>
          <w:lang w:val="mn-MN"/>
        </w:rPr>
        <w:t>5</w:t>
      </w:r>
      <w:r w:rsidR="00BD730C" w:rsidRPr="00AB4DDC">
        <w:rPr>
          <w:rFonts w:eastAsia="Verdana" w:cs="Arial"/>
          <w:szCs w:val="24"/>
          <w:lang w:val="mn-MN"/>
        </w:rPr>
        <w:t xml:space="preserve">.6.Улсын байцаагч, </w:t>
      </w:r>
      <w:r w:rsidRPr="00AB4DDC">
        <w:rPr>
          <w:rFonts w:eastAsia="Verdana" w:cs="Arial"/>
          <w:szCs w:val="24"/>
          <w:lang w:val="mn-MN"/>
        </w:rPr>
        <w:t xml:space="preserve">эсхүл </w:t>
      </w:r>
      <w:r w:rsidR="00BD730C" w:rsidRPr="00AB4DDC">
        <w:rPr>
          <w:rFonts w:eastAsia="Verdana" w:cs="Arial"/>
          <w:szCs w:val="24"/>
          <w:lang w:val="mn-MN"/>
        </w:rPr>
        <w:t>ажлын хэсгийн ахлагч хийсэн хяналт шалгалтын хувийн хэргийг бүрдүүл</w:t>
      </w:r>
      <w:r w:rsidRPr="00AB4DDC">
        <w:rPr>
          <w:rFonts w:eastAsia="Verdana" w:cs="Arial"/>
          <w:szCs w:val="24"/>
          <w:lang w:val="mn-MN"/>
        </w:rPr>
        <w:t>ж, байгууллагын архивт тухай бүр  хүлээлгэн өгнө.</w:t>
      </w:r>
      <w:r w:rsidR="00BD730C" w:rsidRPr="00AB4DDC">
        <w:rPr>
          <w:rFonts w:eastAsia="Verdana" w:cs="Arial"/>
          <w:szCs w:val="24"/>
          <w:lang w:val="mn-MN"/>
        </w:rPr>
        <w:tab/>
      </w:r>
    </w:p>
    <w:p w:rsidR="00BD730C" w:rsidRPr="00AB4DDC" w:rsidRDefault="00BD730C" w:rsidP="00BD730C">
      <w:pPr>
        <w:spacing w:after="100" w:afterAutospacing="1" w:line="240" w:lineRule="auto"/>
        <w:contextualSpacing/>
        <w:jc w:val="both"/>
        <w:rPr>
          <w:rFonts w:eastAsia="Verdana" w:cs="Arial"/>
          <w:szCs w:val="24"/>
          <w:lang w:val="mn-MN"/>
        </w:rPr>
      </w:pPr>
    </w:p>
    <w:p w:rsidR="00BD730C" w:rsidRPr="00AB4DDC" w:rsidRDefault="00E8289D" w:rsidP="00BD730C">
      <w:pPr>
        <w:spacing w:after="100" w:afterAutospacing="1" w:line="240" w:lineRule="auto"/>
        <w:ind w:firstLine="720"/>
        <w:contextualSpacing/>
        <w:jc w:val="both"/>
        <w:rPr>
          <w:rFonts w:eastAsia="Verdana" w:cs="Arial"/>
          <w:szCs w:val="24"/>
          <w:lang w:val="mn-MN"/>
        </w:rPr>
      </w:pPr>
      <w:r w:rsidRPr="00AB4DDC">
        <w:rPr>
          <w:rFonts w:eastAsia="Verdana" w:cs="Arial"/>
          <w:szCs w:val="24"/>
          <w:lang w:val="mn-MN"/>
        </w:rPr>
        <w:t>3</w:t>
      </w:r>
      <w:r w:rsidR="00684F89">
        <w:rPr>
          <w:rFonts w:eastAsia="Verdana" w:cs="Arial"/>
          <w:szCs w:val="24"/>
          <w:lang w:val="mn-MN"/>
        </w:rPr>
        <w:t>5</w:t>
      </w:r>
      <w:r w:rsidR="00BD730C" w:rsidRPr="00AB4DDC">
        <w:rPr>
          <w:rFonts w:eastAsia="Verdana" w:cs="Arial"/>
          <w:szCs w:val="24"/>
          <w:lang w:val="mn-MN"/>
        </w:rPr>
        <w:t>.7.Хяналт шалгалтын хувийн хэрэгт дараах баримт бичиг орно:</w:t>
      </w:r>
    </w:p>
    <w:p w:rsidR="00BD730C" w:rsidRPr="00AB4DDC" w:rsidRDefault="00BD730C" w:rsidP="00BD730C">
      <w:pPr>
        <w:spacing w:after="100" w:afterAutospacing="1" w:line="240" w:lineRule="auto"/>
        <w:ind w:firstLine="720"/>
        <w:contextualSpacing/>
        <w:jc w:val="both"/>
        <w:rPr>
          <w:rFonts w:eastAsia="Verdana" w:cs="Arial"/>
          <w:szCs w:val="24"/>
          <w:lang w:val="mn-MN"/>
        </w:rPr>
      </w:pPr>
    </w:p>
    <w:p w:rsidR="00BD730C" w:rsidRPr="00AB4DDC" w:rsidRDefault="00BD730C" w:rsidP="00BD730C">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E8289D" w:rsidRPr="00AB4DDC">
        <w:rPr>
          <w:rFonts w:eastAsia="Verdana" w:cs="Arial"/>
          <w:szCs w:val="24"/>
          <w:lang w:val="mn-MN"/>
        </w:rPr>
        <w:t>3</w:t>
      </w:r>
      <w:r w:rsidR="00684F89">
        <w:rPr>
          <w:rFonts w:eastAsia="Verdana" w:cs="Arial"/>
          <w:szCs w:val="24"/>
          <w:lang w:val="mn-MN"/>
        </w:rPr>
        <w:t>5</w:t>
      </w:r>
      <w:r w:rsidRPr="00AB4DDC">
        <w:rPr>
          <w:rFonts w:eastAsia="Verdana" w:cs="Arial"/>
          <w:szCs w:val="24"/>
          <w:lang w:val="mn-MN"/>
        </w:rPr>
        <w:t xml:space="preserve">.7.1.тухайн хяналт шалгалтыг хийх үндэслэл (хүн, хуулийн этгээдийн хүсэлт, гомдол мэдээлэл, эрх бүхий байгууллага, албан тушаалтны  шийдвэр, удирдамж, хяналтын хуудас гэх мэт); </w:t>
      </w:r>
    </w:p>
    <w:p w:rsidR="00BD730C" w:rsidRPr="00AB4DDC" w:rsidRDefault="00BD730C" w:rsidP="00BD730C">
      <w:pPr>
        <w:spacing w:after="100" w:afterAutospacing="1" w:line="240" w:lineRule="auto"/>
        <w:contextualSpacing/>
        <w:jc w:val="both"/>
        <w:rPr>
          <w:rFonts w:eastAsia="Verdana" w:cs="Arial"/>
          <w:szCs w:val="24"/>
          <w:lang w:val="mn-MN"/>
        </w:rPr>
      </w:pPr>
    </w:p>
    <w:p w:rsidR="00BD730C" w:rsidRPr="00AB4DDC" w:rsidRDefault="00BD730C" w:rsidP="00BD730C">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E8289D" w:rsidRPr="00AB4DDC">
        <w:rPr>
          <w:rFonts w:eastAsia="Verdana" w:cs="Arial"/>
          <w:szCs w:val="24"/>
          <w:lang w:val="mn-MN"/>
        </w:rPr>
        <w:t>3</w:t>
      </w:r>
      <w:r w:rsidR="00684F89">
        <w:rPr>
          <w:rFonts w:eastAsia="Verdana" w:cs="Arial"/>
          <w:szCs w:val="24"/>
          <w:lang w:val="mn-MN"/>
        </w:rPr>
        <w:t>5</w:t>
      </w:r>
      <w:r w:rsidRPr="00AB4DDC">
        <w:rPr>
          <w:rFonts w:eastAsia="Verdana" w:cs="Arial"/>
          <w:szCs w:val="24"/>
          <w:lang w:val="mn-MN"/>
        </w:rPr>
        <w:t>.7.2.мэдэгдэх хуудас;</w:t>
      </w:r>
    </w:p>
    <w:p w:rsidR="00D10F87" w:rsidRPr="00AB4DDC" w:rsidRDefault="00BD730C" w:rsidP="00BD730C">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E8289D" w:rsidRPr="00AB4DDC">
        <w:rPr>
          <w:rFonts w:eastAsia="Verdana" w:cs="Arial"/>
          <w:szCs w:val="24"/>
          <w:lang w:val="mn-MN"/>
        </w:rPr>
        <w:t>3</w:t>
      </w:r>
      <w:r w:rsidR="00684F89">
        <w:rPr>
          <w:rFonts w:eastAsia="Verdana" w:cs="Arial"/>
          <w:szCs w:val="24"/>
          <w:lang w:val="mn-MN"/>
        </w:rPr>
        <w:t>5</w:t>
      </w:r>
      <w:r w:rsidRPr="00AB4DDC">
        <w:rPr>
          <w:rFonts w:eastAsia="Verdana" w:cs="Arial"/>
          <w:szCs w:val="24"/>
          <w:lang w:val="mn-MN"/>
        </w:rPr>
        <w:t>.7.3.</w:t>
      </w:r>
      <w:r w:rsidR="00D10F87" w:rsidRPr="00AB4DDC">
        <w:rPr>
          <w:rFonts w:eastAsia="Verdana" w:cs="Arial"/>
          <w:szCs w:val="24"/>
          <w:lang w:val="mn-MN"/>
        </w:rPr>
        <w:t>хяналт шалгалтын явц болон үр дүнгийн талаарх мэдээлэл, баримт бичиг (</w:t>
      </w:r>
      <w:r w:rsidRPr="00AB4DDC">
        <w:rPr>
          <w:rFonts w:eastAsia="Verdana" w:cs="Arial"/>
          <w:szCs w:val="24"/>
          <w:lang w:val="mn-MN"/>
        </w:rPr>
        <w:t>тэмдэглэл</w:t>
      </w:r>
      <w:r w:rsidR="00D10F87" w:rsidRPr="00AB4DDC">
        <w:rPr>
          <w:rFonts w:eastAsia="Verdana" w:cs="Arial"/>
          <w:szCs w:val="24"/>
          <w:lang w:val="mn-MN"/>
        </w:rPr>
        <w:t>, шалгуулагч болон холбогдох бусад этгээдийн санал, тайлбар зэрэг</w:t>
      </w:r>
      <w:r w:rsidRPr="00AB4DDC">
        <w:rPr>
          <w:rFonts w:eastAsia="Verdana" w:cs="Arial"/>
          <w:szCs w:val="24"/>
          <w:lang w:val="mn-MN"/>
        </w:rPr>
        <w:t xml:space="preserve"> шалгалтын явцад үйлдсэн баримт бичиг</w:t>
      </w:r>
      <w:r w:rsidR="00D10F87" w:rsidRPr="00AB4DDC">
        <w:rPr>
          <w:rFonts w:eastAsia="Verdana" w:cs="Arial"/>
          <w:szCs w:val="24"/>
          <w:lang w:val="mn-MN"/>
        </w:rPr>
        <w:t>, нотлох баримт);</w:t>
      </w:r>
    </w:p>
    <w:p w:rsidR="00D10F87" w:rsidRPr="00AB4DDC" w:rsidRDefault="00D10F87" w:rsidP="00BD730C">
      <w:pPr>
        <w:spacing w:after="100" w:afterAutospacing="1" w:line="240" w:lineRule="auto"/>
        <w:contextualSpacing/>
        <w:jc w:val="both"/>
        <w:rPr>
          <w:rFonts w:eastAsia="Verdana" w:cs="Arial"/>
          <w:szCs w:val="24"/>
          <w:lang w:val="mn-MN"/>
        </w:rPr>
      </w:pPr>
    </w:p>
    <w:p w:rsidR="00BD730C" w:rsidRPr="00AB4DDC" w:rsidRDefault="00D10F87" w:rsidP="00BD730C">
      <w:pPr>
        <w:spacing w:after="100" w:afterAutospacing="1" w:line="240" w:lineRule="auto"/>
        <w:contextualSpacing/>
        <w:jc w:val="both"/>
        <w:rPr>
          <w:rFonts w:eastAsia="Verdana" w:cs="Arial"/>
          <w:szCs w:val="24"/>
          <w:lang w:val="mn-MN"/>
        </w:rPr>
      </w:pPr>
      <w:r w:rsidRPr="00AB4DDC">
        <w:rPr>
          <w:rFonts w:eastAsia="Verdana" w:cs="Arial"/>
          <w:szCs w:val="24"/>
          <w:lang w:val="mn-MN"/>
        </w:rPr>
        <w:t xml:space="preserve">               </w:t>
      </w:r>
      <w:r w:rsidR="00684F89">
        <w:rPr>
          <w:rFonts w:eastAsia="Verdana" w:cs="Arial"/>
          <w:szCs w:val="24"/>
          <w:lang w:val="mn-MN"/>
        </w:rPr>
        <w:t xml:space="preserve">  </w:t>
      </w:r>
      <w:r w:rsidRPr="00AB4DDC">
        <w:rPr>
          <w:rFonts w:eastAsia="Verdana" w:cs="Arial"/>
          <w:szCs w:val="24"/>
          <w:lang w:val="mn-MN"/>
        </w:rPr>
        <w:t>3</w:t>
      </w:r>
      <w:r w:rsidR="00684F89">
        <w:rPr>
          <w:rFonts w:eastAsia="Verdana" w:cs="Arial"/>
          <w:szCs w:val="24"/>
          <w:lang w:val="mn-MN"/>
        </w:rPr>
        <w:t>5</w:t>
      </w:r>
      <w:r w:rsidRPr="00AB4DDC">
        <w:rPr>
          <w:rFonts w:eastAsia="Verdana" w:cs="Arial"/>
          <w:szCs w:val="24"/>
          <w:lang w:val="mn-MN"/>
        </w:rPr>
        <w:t xml:space="preserve">.7.4.хяналт шалгалтын дүгнэлт, </w:t>
      </w:r>
      <w:r w:rsidR="00BD730C" w:rsidRPr="00AB4DDC">
        <w:rPr>
          <w:rFonts w:eastAsia="Verdana" w:cs="Arial"/>
          <w:szCs w:val="24"/>
          <w:lang w:val="mn-MN"/>
        </w:rPr>
        <w:t>улсын байцаагчийн</w:t>
      </w:r>
      <w:r w:rsidR="00874232" w:rsidRPr="00AB4DDC">
        <w:rPr>
          <w:rFonts w:eastAsia="Verdana" w:cs="Arial"/>
          <w:szCs w:val="24"/>
          <w:lang w:val="mn-MN"/>
        </w:rPr>
        <w:t>үйлдсэн хяналтын баримт бичиг</w:t>
      </w:r>
      <w:r w:rsidR="00BD730C" w:rsidRPr="00AB4DDC">
        <w:rPr>
          <w:rFonts w:eastAsia="Verdana" w:cs="Arial"/>
          <w:szCs w:val="24"/>
          <w:lang w:val="mn-MN"/>
        </w:rPr>
        <w:t>, түүний биелэлт, бусад тайлан мэдээлэл</w:t>
      </w:r>
      <w:r w:rsidRPr="00AB4DDC">
        <w:rPr>
          <w:rFonts w:eastAsia="Verdana" w:cs="Arial"/>
          <w:szCs w:val="24"/>
          <w:lang w:val="mn-MN"/>
        </w:rPr>
        <w:t xml:space="preserve"> </w:t>
      </w:r>
      <w:r w:rsidR="00BD730C" w:rsidRPr="00AB4DDC">
        <w:rPr>
          <w:rFonts w:eastAsia="Verdana" w:cs="Arial"/>
          <w:szCs w:val="24"/>
          <w:lang w:val="mn-MN"/>
        </w:rPr>
        <w:t>зэрэг холбогдох баримт бичиг.</w:t>
      </w:r>
    </w:p>
    <w:p w:rsidR="00BD730C" w:rsidRPr="00AB4DDC" w:rsidRDefault="00BD730C" w:rsidP="00E8289D">
      <w:pPr>
        <w:spacing w:after="100" w:afterAutospacing="1" w:line="240" w:lineRule="auto"/>
        <w:contextualSpacing/>
        <w:jc w:val="both"/>
        <w:rPr>
          <w:rFonts w:eastAsia="Verdana" w:cs="Arial"/>
          <w:szCs w:val="24"/>
          <w:lang w:val="mn-MN"/>
        </w:rPr>
      </w:pPr>
    </w:p>
    <w:p w:rsidR="00E8289D" w:rsidRPr="00AB4DDC" w:rsidRDefault="00E8289D" w:rsidP="00894437">
      <w:pPr>
        <w:spacing w:after="100" w:afterAutospacing="1" w:line="240" w:lineRule="auto"/>
        <w:contextualSpacing/>
        <w:jc w:val="center"/>
        <w:rPr>
          <w:rFonts w:eastAsia="Verdana" w:cs="Arial"/>
          <w:szCs w:val="24"/>
          <w:lang w:val="mn-MN"/>
        </w:rPr>
      </w:pP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НАЙМДУГААР БҮЛЭГ</w:t>
      </w:r>
    </w:p>
    <w:p w:rsidR="00771CEF" w:rsidRPr="00AB4DDC" w:rsidRDefault="00771CEF" w:rsidP="00894437">
      <w:pPr>
        <w:spacing w:after="100" w:afterAutospacing="1" w:line="240" w:lineRule="auto"/>
        <w:contextualSpacing/>
        <w:jc w:val="center"/>
        <w:rPr>
          <w:rFonts w:eastAsia="Times New Roman" w:cs="Arial"/>
          <w:b/>
          <w:szCs w:val="24"/>
          <w:lang w:val="mn-MN"/>
        </w:rPr>
      </w:pPr>
      <w:r w:rsidRPr="00AB4DDC">
        <w:rPr>
          <w:rFonts w:eastAsia="Times New Roman" w:cs="Arial"/>
          <w:b/>
          <w:szCs w:val="24"/>
          <w:lang w:val="mn-MN"/>
        </w:rPr>
        <w:t xml:space="preserve">БУСАД ЗОХИЦУУЛАЛТ </w:t>
      </w:r>
    </w:p>
    <w:p w:rsidR="00771CEF" w:rsidRPr="00AB4DDC" w:rsidRDefault="00771CEF" w:rsidP="00894437">
      <w:pPr>
        <w:spacing w:after="100" w:afterAutospacing="1" w:line="240" w:lineRule="auto"/>
        <w:contextualSpacing/>
        <w:jc w:val="both"/>
        <w:rPr>
          <w:rFonts w:eastAsiaTheme="minorEastAsia" w:cs="Arial"/>
          <w:b/>
          <w:szCs w:val="24"/>
          <w:lang w:val="mn-MN"/>
        </w:rPr>
      </w:pPr>
    </w:p>
    <w:p w:rsidR="00771CEF" w:rsidRPr="00AB4DDC" w:rsidRDefault="006F47C4" w:rsidP="00894437">
      <w:pPr>
        <w:spacing w:after="100" w:afterAutospacing="1" w:line="240" w:lineRule="auto"/>
        <w:ind w:firstLine="720"/>
        <w:contextualSpacing/>
        <w:jc w:val="both"/>
        <w:rPr>
          <w:rFonts w:eastAsiaTheme="minorEastAsia" w:cs="Arial"/>
          <w:b/>
          <w:szCs w:val="24"/>
          <w:lang w:val="mn-MN"/>
        </w:rPr>
      </w:pPr>
      <w:r w:rsidRPr="00AB4DDC">
        <w:rPr>
          <w:rFonts w:eastAsiaTheme="minorEastAsia" w:cs="Arial"/>
          <w:b/>
          <w:szCs w:val="24"/>
          <w:lang w:val="mn-MN"/>
        </w:rPr>
        <w:t>3</w:t>
      </w:r>
      <w:r w:rsidR="00684F89">
        <w:rPr>
          <w:rFonts w:eastAsiaTheme="minorEastAsia" w:cs="Arial"/>
          <w:b/>
          <w:szCs w:val="24"/>
          <w:lang w:val="mn-MN"/>
        </w:rPr>
        <w:t>6</w:t>
      </w:r>
      <w:r w:rsidR="00771CEF" w:rsidRPr="00AB4DDC">
        <w:rPr>
          <w:rFonts w:eastAsiaTheme="minorEastAsia" w:cs="Arial"/>
          <w:b/>
          <w:szCs w:val="24"/>
          <w:lang w:val="mn-MN"/>
        </w:rPr>
        <w:t xml:space="preserve"> д</w:t>
      </w:r>
      <w:r w:rsidRPr="00AB4DDC">
        <w:rPr>
          <w:rFonts w:eastAsiaTheme="minorEastAsia" w:cs="Arial"/>
          <w:b/>
          <w:szCs w:val="24"/>
          <w:lang w:val="mn-MN"/>
        </w:rPr>
        <w:t>угаа</w:t>
      </w:r>
      <w:r w:rsidR="00771CEF" w:rsidRPr="00AB4DDC">
        <w:rPr>
          <w:rFonts w:eastAsiaTheme="minorEastAsia" w:cs="Arial"/>
          <w:b/>
          <w:szCs w:val="24"/>
          <w:lang w:val="mn-MN"/>
        </w:rPr>
        <w:t>р зүйл.Гомдол шийдвэрлэх журам</w:t>
      </w:r>
    </w:p>
    <w:p w:rsidR="00771CEF" w:rsidRPr="00AB4DDC" w:rsidRDefault="00771CEF" w:rsidP="00894437">
      <w:pPr>
        <w:spacing w:after="100" w:afterAutospacing="1" w:line="240" w:lineRule="auto"/>
        <w:contextualSpacing/>
        <w:jc w:val="both"/>
        <w:rPr>
          <w:rFonts w:eastAsiaTheme="minorEastAsia" w:cs="Arial"/>
          <w:szCs w:val="24"/>
          <w:lang w:val="mn-MN"/>
        </w:rPr>
      </w:pPr>
    </w:p>
    <w:p w:rsidR="00771CEF" w:rsidRPr="00AB4DDC" w:rsidRDefault="00D10F87" w:rsidP="00894437">
      <w:pPr>
        <w:spacing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.1.Энэ хуульд заасан улсын хяналт шалгалтын ажиллагаатай холбоотой гаргасан шийдвэр, үйл ажиллагааг хууль бус гэж үзсэн этгээд холбогдох шийдвэрийг хүлээн авснаас, эсхүл мэдсэнээс хойш 30 хоногийн дотор гомдлоо түүний дээд шатны албан тушаалтанд гаргаж болно.</w:t>
      </w:r>
    </w:p>
    <w:p w:rsidR="00771CEF" w:rsidRPr="00AB4DDC" w:rsidRDefault="00771CEF" w:rsidP="00894437">
      <w:pPr>
        <w:spacing w:after="100" w:afterAutospacing="1" w:line="240" w:lineRule="auto"/>
        <w:contextualSpacing/>
        <w:jc w:val="both"/>
        <w:rPr>
          <w:rFonts w:eastAsiaTheme="minorEastAsia" w:cs="Arial"/>
          <w:szCs w:val="24"/>
          <w:lang w:val="mn-MN"/>
        </w:rPr>
      </w:pPr>
    </w:p>
    <w:p w:rsidR="00771CEF" w:rsidRPr="00AB4DDC" w:rsidRDefault="00D10F87" w:rsidP="00894437">
      <w:pPr>
        <w:spacing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 xml:space="preserve">.2.Энэ хуулийн </w:t>
      </w: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 xml:space="preserve">.1-д заасан гомдлыг хүлээн авсан албан тушаалтан 30 хоногийн дотор шийдвэрлэж, хариуг бичгээр өгөх үүрэгтэй. </w:t>
      </w:r>
    </w:p>
    <w:p w:rsidR="00771CEF" w:rsidRPr="00AB4DDC" w:rsidRDefault="00771CEF" w:rsidP="00894437">
      <w:pPr>
        <w:spacing w:after="100" w:afterAutospacing="1" w:line="240" w:lineRule="auto"/>
        <w:contextualSpacing/>
        <w:jc w:val="both"/>
        <w:rPr>
          <w:rFonts w:eastAsiaTheme="minorEastAsia" w:cs="Arial"/>
          <w:szCs w:val="24"/>
          <w:lang w:val="mn-MN"/>
        </w:rPr>
      </w:pPr>
    </w:p>
    <w:p w:rsidR="004E61CD" w:rsidRPr="00AB4DDC" w:rsidRDefault="00D10F87" w:rsidP="00894437">
      <w:pPr>
        <w:spacing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 xml:space="preserve">.3.Дээд шатны албан </w:t>
      </w:r>
      <w:r w:rsidR="00026168" w:rsidRPr="00AB4DDC">
        <w:rPr>
          <w:rFonts w:eastAsiaTheme="minorEastAsia" w:cs="Arial"/>
          <w:szCs w:val="24"/>
          <w:lang w:val="mn-MN"/>
        </w:rPr>
        <w:t>тушаалтан гомдлыг хянаад дараах</w:t>
      </w:r>
      <w:r w:rsidR="00771CEF" w:rsidRPr="00AB4DDC">
        <w:rPr>
          <w:rFonts w:eastAsiaTheme="minorEastAsia" w:cs="Arial"/>
          <w:szCs w:val="24"/>
          <w:lang w:val="mn-MN"/>
        </w:rPr>
        <w:t xml:space="preserve"> шийдвэрийн аль нэгийг гаргана:</w:t>
      </w:r>
    </w:p>
    <w:p w:rsidR="004E61CD" w:rsidRPr="00AB4DDC" w:rsidRDefault="004E61CD" w:rsidP="00894437">
      <w:pPr>
        <w:spacing w:after="100" w:afterAutospacing="1" w:line="240" w:lineRule="auto"/>
        <w:ind w:firstLine="720"/>
        <w:contextualSpacing/>
        <w:jc w:val="both"/>
        <w:rPr>
          <w:rFonts w:eastAsiaTheme="minorEastAsia" w:cs="Arial"/>
          <w:szCs w:val="24"/>
          <w:lang w:val="mn-MN"/>
        </w:rPr>
      </w:pPr>
    </w:p>
    <w:p w:rsidR="004E61CD" w:rsidRPr="00AB4DDC" w:rsidRDefault="00D10F87" w:rsidP="00894437">
      <w:pPr>
        <w:spacing w:after="100" w:afterAutospacing="1" w:line="240" w:lineRule="auto"/>
        <w:ind w:firstLine="144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.3.1.улсын байцаагчийн гаргасан шийдвэрийг хэвээр үлдээх, хэрэгжүүлсэн үйл ажиллагааг хууль зөрчөөгүйд тооцох;</w:t>
      </w:r>
    </w:p>
    <w:p w:rsidR="004E61CD" w:rsidRPr="00AB4DDC" w:rsidRDefault="004E61CD" w:rsidP="00894437">
      <w:pPr>
        <w:spacing w:after="100" w:afterAutospacing="1" w:line="240" w:lineRule="auto"/>
        <w:ind w:firstLine="1440"/>
        <w:contextualSpacing/>
        <w:jc w:val="both"/>
        <w:rPr>
          <w:rFonts w:eastAsiaTheme="minorEastAsia" w:cs="Arial"/>
          <w:szCs w:val="24"/>
          <w:lang w:val="mn-MN"/>
        </w:rPr>
      </w:pPr>
    </w:p>
    <w:p w:rsidR="004E61CD" w:rsidRPr="00AB4DDC" w:rsidRDefault="00D10F87" w:rsidP="00894437">
      <w:pPr>
        <w:spacing w:after="100" w:afterAutospacing="1" w:line="240" w:lineRule="auto"/>
        <w:ind w:firstLine="144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.3.2.улсын байцаагчийн гаргасан шийдвэр, хэрэгжүүлсэн үйл ажиллагааг хуульд нийцүүлэн өөрчлөх;</w:t>
      </w:r>
    </w:p>
    <w:p w:rsidR="004E61CD" w:rsidRPr="00AB4DDC" w:rsidRDefault="004E61CD" w:rsidP="00894437">
      <w:pPr>
        <w:spacing w:after="100" w:afterAutospacing="1" w:line="240" w:lineRule="auto"/>
        <w:ind w:firstLine="1440"/>
        <w:contextualSpacing/>
        <w:jc w:val="both"/>
        <w:rPr>
          <w:rFonts w:eastAsiaTheme="minorEastAsia" w:cs="Arial"/>
          <w:szCs w:val="24"/>
          <w:lang w:val="mn-MN"/>
        </w:rPr>
      </w:pPr>
    </w:p>
    <w:p w:rsidR="00771CEF" w:rsidRPr="00AB4DDC" w:rsidRDefault="00D10F87" w:rsidP="00894437">
      <w:pPr>
        <w:spacing w:after="100" w:afterAutospacing="1" w:line="240" w:lineRule="auto"/>
        <w:ind w:firstLine="144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 xml:space="preserve">.3.3.улсын байцаагчийн гаргасан шийдвэр, хэрэгжүүлсэн үйл ажиллагаа  хууль бус болох нь тогтоогдвол хүчингүй болгох. </w:t>
      </w:r>
    </w:p>
    <w:p w:rsidR="00771CEF" w:rsidRPr="00AB4DDC" w:rsidRDefault="00771CEF" w:rsidP="00894437">
      <w:pPr>
        <w:spacing w:after="100" w:afterAutospacing="1" w:line="240" w:lineRule="auto"/>
        <w:contextualSpacing/>
        <w:jc w:val="both"/>
        <w:rPr>
          <w:rFonts w:eastAsiaTheme="minorEastAsia" w:cs="Arial"/>
          <w:szCs w:val="24"/>
          <w:lang w:val="mn-MN"/>
        </w:rPr>
      </w:pPr>
    </w:p>
    <w:p w:rsidR="00771CEF" w:rsidRPr="00AB4DDC" w:rsidRDefault="00D10F87" w:rsidP="00894437">
      <w:pPr>
        <w:spacing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771CEF" w:rsidRPr="00AB4DDC">
        <w:rPr>
          <w:rFonts w:eastAsiaTheme="minorEastAsia" w:cs="Arial"/>
          <w:szCs w:val="24"/>
          <w:lang w:val="mn-MN"/>
        </w:rPr>
        <w:t>.4.дээд шатны албан тушаалтны шийдвэрийг хууль бус гэж үзсэн этгээд холбогдох шийдвэрийг хүлээн авснаас, эсхүл мэдсэнээс хойш 30 хоногийн дотор шүүхэд гомдол гаргаж болно.</w:t>
      </w:r>
    </w:p>
    <w:p w:rsidR="0019067B" w:rsidRPr="00AB4DDC" w:rsidRDefault="0019067B" w:rsidP="00894437">
      <w:pPr>
        <w:spacing w:after="100" w:afterAutospacing="1" w:line="240" w:lineRule="auto"/>
        <w:ind w:firstLine="720"/>
        <w:contextualSpacing/>
        <w:jc w:val="both"/>
        <w:rPr>
          <w:rFonts w:eastAsiaTheme="minorEastAsia" w:cs="Arial"/>
          <w:szCs w:val="24"/>
          <w:lang w:val="mn-MN"/>
        </w:rPr>
      </w:pPr>
    </w:p>
    <w:p w:rsidR="0019067B" w:rsidRPr="00AB4DDC" w:rsidRDefault="00D10F87" w:rsidP="00894437">
      <w:pPr>
        <w:spacing w:after="100" w:afterAutospacing="1" w:line="240" w:lineRule="auto"/>
        <w:ind w:firstLine="720"/>
        <w:contextualSpacing/>
        <w:jc w:val="both"/>
        <w:rPr>
          <w:rFonts w:eastAsiaTheme="minorEastAsia" w:cs="Arial"/>
          <w:szCs w:val="24"/>
          <w:lang w:val="mn-MN"/>
        </w:rPr>
      </w:pPr>
      <w:r w:rsidRPr="00AB4DDC">
        <w:rPr>
          <w:rFonts w:eastAsiaTheme="minorEastAsia" w:cs="Arial"/>
          <w:szCs w:val="24"/>
          <w:lang w:val="mn-MN"/>
        </w:rPr>
        <w:t>3</w:t>
      </w:r>
      <w:r w:rsidR="00684F89">
        <w:rPr>
          <w:rFonts w:eastAsiaTheme="minorEastAsia" w:cs="Arial"/>
          <w:szCs w:val="24"/>
          <w:lang w:val="mn-MN"/>
        </w:rPr>
        <w:t>6</w:t>
      </w:r>
      <w:r w:rsidR="0019067B" w:rsidRPr="00AB4DDC">
        <w:rPr>
          <w:rFonts w:eastAsiaTheme="minorEastAsia" w:cs="Arial"/>
          <w:szCs w:val="24"/>
          <w:lang w:val="mn-MN"/>
        </w:rPr>
        <w:t xml:space="preserve">.5.Улсын байцаагчийн зөрчил шалгах, хянан шийдвэрлэх ажиллагаатай холбоотой шийдвэрт Зөрчил шалган шийдвэрлэх тухай хуульд заасан журмын дагуу гомдол гаргана. </w:t>
      </w:r>
    </w:p>
    <w:p w:rsidR="00B036B8" w:rsidRPr="00AB4DDC" w:rsidRDefault="00B036B8" w:rsidP="00894437">
      <w:pPr>
        <w:spacing w:after="100" w:afterAutospacing="1" w:line="240" w:lineRule="auto"/>
        <w:ind w:firstLine="720"/>
        <w:contextualSpacing/>
        <w:jc w:val="both"/>
        <w:rPr>
          <w:rFonts w:eastAsiaTheme="minorEastAsia" w:cs="Arial"/>
          <w:szCs w:val="24"/>
          <w:lang w:val="mn-MN"/>
        </w:rPr>
      </w:pPr>
    </w:p>
    <w:p w:rsidR="00B036B8" w:rsidRPr="00AB4DDC" w:rsidRDefault="00D10F87" w:rsidP="00B036B8">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lastRenderedPageBreak/>
        <w:t>3</w:t>
      </w:r>
      <w:r w:rsidR="00684F89">
        <w:rPr>
          <w:rFonts w:eastAsia="Times New Roman" w:cs="Arial"/>
          <w:szCs w:val="24"/>
          <w:lang w:val="mn-MN"/>
        </w:rPr>
        <w:t>6</w:t>
      </w:r>
      <w:r w:rsidR="00B036B8" w:rsidRPr="00AB4DDC">
        <w:rPr>
          <w:rFonts w:eastAsia="Times New Roman" w:cs="Arial"/>
          <w:szCs w:val="24"/>
          <w:lang w:val="mn-MN"/>
        </w:rPr>
        <w:t xml:space="preserve">.2.Гомдлыг хүлээж авсан хяналт шалгалтын байгууллага, албан тушаалтан түүнийг хүлээж авснаас хойш 30 хоногийн дотор хянан шийдвэрлэх арга хэмжээ авна. </w:t>
      </w:r>
    </w:p>
    <w:p w:rsidR="009741D6" w:rsidRPr="00AB4DDC" w:rsidRDefault="009741D6" w:rsidP="00894437">
      <w:pPr>
        <w:spacing w:after="100" w:afterAutospacing="1" w:line="240" w:lineRule="auto"/>
        <w:contextualSpacing/>
        <w:jc w:val="both"/>
        <w:rPr>
          <w:rFonts w:eastAsiaTheme="minorEastAsia" w:cs="Arial"/>
          <w:szCs w:val="24"/>
          <w:lang w:val="mn-MN"/>
        </w:rPr>
      </w:pPr>
    </w:p>
    <w:p w:rsidR="00771CEF" w:rsidRPr="00AB4DDC" w:rsidRDefault="006F47C4" w:rsidP="00894437">
      <w:pPr>
        <w:spacing w:after="100" w:afterAutospacing="1" w:line="240" w:lineRule="auto"/>
        <w:ind w:firstLine="720"/>
        <w:contextualSpacing/>
        <w:textAlignment w:val="top"/>
        <w:rPr>
          <w:rFonts w:eastAsia="Times New Roman" w:cs="Arial"/>
          <w:b/>
          <w:bCs/>
          <w:szCs w:val="24"/>
          <w:lang w:val="mn-MN"/>
        </w:rPr>
      </w:pPr>
      <w:r w:rsidRPr="00AB4DDC">
        <w:rPr>
          <w:rFonts w:eastAsia="Times New Roman" w:cs="Arial"/>
          <w:b/>
          <w:bCs/>
          <w:szCs w:val="24"/>
          <w:lang w:val="mn-MN"/>
        </w:rPr>
        <w:t>3</w:t>
      </w:r>
      <w:r w:rsidR="00684F89">
        <w:rPr>
          <w:rFonts w:eastAsia="Times New Roman" w:cs="Arial"/>
          <w:b/>
          <w:bCs/>
          <w:szCs w:val="24"/>
          <w:lang w:val="mn-MN"/>
        </w:rPr>
        <w:t>7</w:t>
      </w:r>
      <w:r w:rsidR="00D10F87" w:rsidRPr="00AB4DDC">
        <w:rPr>
          <w:rFonts w:eastAsia="Times New Roman" w:cs="Arial"/>
          <w:b/>
          <w:bCs/>
          <w:szCs w:val="24"/>
          <w:lang w:val="mn-MN"/>
        </w:rPr>
        <w:t xml:space="preserve"> дугаа</w:t>
      </w:r>
      <w:r w:rsidR="00771CEF" w:rsidRPr="00AB4DDC">
        <w:rPr>
          <w:rFonts w:eastAsia="Times New Roman" w:cs="Arial"/>
          <w:b/>
          <w:bCs/>
          <w:szCs w:val="24"/>
          <w:lang w:val="mn-MN"/>
        </w:rPr>
        <w:t>р зүйл. Хууль зөрчигчид хүлээлгэх хариуцлага</w:t>
      </w:r>
    </w:p>
    <w:p w:rsidR="00771CEF" w:rsidRPr="00AB4DDC" w:rsidRDefault="00771CEF" w:rsidP="00894437">
      <w:pPr>
        <w:spacing w:after="100" w:afterAutospacing="1" w:line="240" w:lineRule="auto"/>
        <w:contextualSpacing/>
        <w:textAlignment w:val="top"/>
        <w:rPr>
          <w:rFonts w:eastAsia="Times New Roman" w:cs="Arial"/>
          <w:b/>
          <w:bCs/>
          <w:szCs w:val="24"/>
          <w:lang w:val="mn-MN"/>
        </w:rPr>
      </w:pPr>
    </w:p>
    <w:p w:rsidR="003B3939" w:rsidRPr="00AB4DDC" w:rsidRDefault="00D10F87" w:rsidP="0019067B">
      <w:pPr>
        <w:shd w:val="clear" w:color="auto" w:fill="FFFFFF"/>
        <w:spacing w:after="100" w:afterAutospacing="1" w:line="240" w:lineRule="auto"/>
        <w:ind w:firstLine="720"/>
        <w:contextualSpacing/>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7</w:t>
      </w:r>
      <w:r w:rsidR="00771CEF" w:rsidRPr="00AB4DDC">
        <w:rPr>
          <w:rFonts w:eastAsia="Times New Roman" w:cs="Arial"/>
          <w:szCs w:val="24"/>
          <w:lang w:val="mn-MN"/>
        </w:rPr>
        <w:t>.1.Энэ хуулийг зөрчсөн албан тушаалтны үйлдэл</w:t>
      </w:r>
      <w:r w:rsidR="0063440D">
        <w:rPr>
          <w:rFonts w:eastAsia="Times New Roman" w:cs="Arial"/>
          <w:szCs w:val="24"/>
          <w:lang w:val="mn-MN"/>
        </w:rPr>
        <w:t>, эс үйлдэл</w:t>
      </w:r>
      <w:r w:rsidR="00771CEF" w:rsidRPr="00AB4DDC">
        <w:rPr>
          <w:rFonts w:eastAsia="Times New Roman" w:cs="Arial"/>
          <w:szCs w:val="24"/>
          <w:lang w:val="mn-MN"/>
        </w:rPr>
        <w:t xml:space="preserve"> нь гэмт хэргийн шинжгүй бол Төрийн албаны тухай хуульд заасан хариуцлага хүлээлгэнэ.</w:t>
      </w:r>
    </w:p>
    <w:p w:rsidR="0019067B" w:rsidRPr="00AB4DDC" w:rsidRDefault="0019067B" w:rsidP="0019067B">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D10F87" w:rsidP="0063440D">
      <w:pPr>
        <w:spacing w:after="150" w:line="270" w:lineRule="atLeast"/>
        <w:ind w:firstLine="720"/>
        <w:jc w:val="both"/>
        <w:textAlignment w:val="top"/>
        <w:rPr>
          <w:rFonts w:eastAsia="Times New Roman" w:cs="Arial"/>
          <w:szCs w:val="24"/>
          <w:lang w:val="mn-MN"/>
        </w:rPr>
      </w:pPr>
      <w:r w:rsidRPr="00AB4DDC">
        <w:rPr>
          <w:rFonts w:eastAsia="Times New Roman" w:cs="Arial"/>
          <w:szCs w:val="24"/>
          <w:lang w:val="mn-MN"/>
        </w:rPr>
        <w:t>3</w:t>
      </w:r>
      <w:r w:rsidR="00684F89">
        <w:rPr>
          <w:rFonts w:eastAsia="Times New Roman" w:cs="Arial"/>
          <w:szCs w:val="24"/>
          <w:lang w:val="mn-MN"/>
        </w:rPr>
        <w:t>7</w:t>
      </w:r>
      <w:r w:rsidR="003B3939" w:rsidRPr="00AB4DDC">
        <w:rPr>
          <w:rFonts w:eastAsia="Times New Roman" w:cs="Arial"/>
          <w:szCs w:val="24"/>
          <w:lang w:val="mn-MN"/>
        </w:rPr>
        <w:t>.</w:t>
      </w:r>
      <w:r w:rsidR="0063440D">
        <w:rPr>
          <w:rFonts w:eastAsia="Times New Roman" w:cs="Arial"/>
          <w:szCs w:val="24"/>
          <w:lang w:val="mn-MN"/>
        </w:rPr>
        <w:t>2</w:t>
      </w:r>
      <w:r w:rsidR="003B3939" w:rsidRPr="00AB4DDC">
        <w:rPr>
          <w:rFonts w:eastAsia="Times New Roman" w:cs="Arial"/>
          <w:szCs w:val="24"/>
          <w:lang w:val="mn-MN"/>
        </w:rPr>
        <w:t>.</w:t>
      </w:r>
      <w:r w:rsidR="00771CEF" w:rsidRPr="00AB4DDC">
        <w:rPr>
          <w:rFonts w:eastAsia="Times New Roman" w:cs="Arial"/>
          <w:szCs w:val="24"/>
          <w:lang w:val="mn-MN"/>
        </w:rPr>
        <w:t>Энэ хуулийг зөрчсөн хүн, хуулийн этгээдэд Эрүүгийн хууль, эсхүл Зөрчлийн тухай хуульд заасан хариуцлага хүлээлгэнэ.</w:t>
      </w:r>
    </w:p>
    <w:p w:rsidR="003B3939" w:rsidRPr="00AB4DDC" w:rsidRDefault="003B3939" w:rsidP="00894437">
      <w:pPr>
        <w:shd w:val="clear" w:color="auto" w:fill="FFFFFF"/>
        <w:spacing w:after="100" w:afterAutospacing="1" w:line="240" w:lineRule="auto"/>
        <w:ind w:firstLine="720"/>
        <w:contextualSpacing/>
        <w:jc w:val="both"/>
        <w:textAlignment w:val="top"/>
        <w:rPr>
          <w:rFonts w:eastAsia="Times New Roman" w:cs="Arial"/>
          <w:szCs w:val="24"/>
          <w:lang w:val="mn-MN"/>
        </w:rPr>
      </w:pPr>
    </w:p>
    <w:p w:rsidR="00771CEF" w:rsidRPr="00AB4DDC" w:rsidRDefault="00771CEF" w:rsidP="00894437">
      <w:pPr>
        <w:shd w:val="clear" w:color="auto" w:fill="FFFFFF"/>
        <w:spacing w:after="100" w:afterAutospacing="1" w:line="240" w:lineRule="auto"/>
        <w:contextualSpacing/>
        <w:jc w:val="both"/>
        <w:textAlignment w:val="top"/>
        <w:rPr>
          <w:rFonts w:eastAsia="Times New Roman" w:cs="Arial"/>
          <w:szCs w:val="24"/>
          <w:lang w:val="mn-MN"/>
        </w:rPr>
      </w:pPr>
    </w:p>
    <w:p w:rsidR="00D10F87" w:rsidRPr="00AB4DDC" w:rsidRDefault="00D10F87" w:rsidP="00894437">
      <w:pPr>
        <w:shd w:val="clear" w:color="auto" w:fill="FFFFFF"/>
        <w:spacing w:after="100" w:afterAutospacing="1" w:line="240" w:lineRule="auto"/>
        <w:contextualSpacing/>
        <w:jc w:val="both"/>
        <w:textAlignment w:val="top"/>
        <w:rPr>
          <w:rFonts w:eastAsia="Times New Roman" w:cs="Arial"/>
          <w:szCs w:val="24"/>
          <w:lang w:val="mn-MN"/>
        </w:rPr>
      </w:pPr>
    </w:p>
    <w:p w:rsidR="00771CEF" w:rsidRPr="00AB4DDC" w:rsidRDefault="00771CEF" w:rsidP="00894437">
      <w:pPr>
        <w:spacing w:after="100" w:afterAutospacing="1" w:line="240" w:lineRule="auto"/>
        <w:contextualSpacing/>
        <w:jc w:val="center"/>
        <w:rPr>
          <w:rFonts w:eastAsia="Verdana" w:cs="Arial"/>
          <w:bCs/>
          <w:szCs w:val="24"/>
          <w:lang w:val="mn-MN"/>
        </w:rPr>
      </w:pPr>
      <w:r w:rsidRPr="00AB4DDC">
        <w:rPr>
          <w:rFonts w:eastAsia="Verdana" w:cs="Arial"/>
          <w:bCs/>
          <w:szCs w:val="24"/>
          <w:lang w:val="mn-MN"/>
        </w:rPr>
        <w:t>Гарын үсэг</w:t>
      </w:r>
    </w:p>
    <w:p w:rsidR="00D10F87" w:rsidRPr="00AB4DDC" w:rsidRDefault="00D10F87" w:rsidP="00894437">
      <w:pPr>
        <w:spacing w:after="100" w:afterAutospacing="1" w:line="240" w:lineRule="auto"/>
        <w:contextualSpacing/>
        <w:jc w:val="center"/>
        <w:rPr>
          <w:rFonts w:eastAsia="Verdana" w:cs="Arial"/>
          <w:bCs/>
          <w:szCs w:val="24"/>
          <w:lang w:val="mn-MN"/>
        </w:rPr>
      </w:pPr>
    </w:p>
    <w:p w:rsidR="00D10F87" w:rsidRPr="00AB4DDC" w:rsidRDefault="00D10F87" w:rsidP="00894437">
      <w:pPr>
        <w:spacing w:after="100" w:afterAutospacing="1" w:line="240" w:lineRule="auto"/>
        <w:contextualSpacing/>
        <w:jc w:val="center"/>
        <w:rPr>
          <w:rFonts w:eastAsia="Verdana" w:cs="Arial"/>
          <w:bCs/>
          <w:szCs w:val="24"/>
          <w:lang w:val="mn-MN"/>
        </w:rPr>
      </w:pPr>
    </w:p>
    <w:p w:rsidR="00D10F87" w:rsidRDefault="00D10F87"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63440D" w:rsidRDefault="0063440D" w:rsidP="00894437">
      <w:pPr>
        <w:spacing w:after="100" w:afterAutospacing="1" w:line="240" w:lineRule="auto"/>
        <w:contextualSpacing/>
        <w:jc w:val="center"/>
        <w:rPr>
          <w:rFonts w:eastAsia="Verdana" w:cs="Arial"/>
          <w:bCs/>
          <w:szCs w:val="24"/>
          <w:lang w:val="mn-MN"/>
        </w:rPr>
      </w:pPr>
    </w:p>
    <w:p w:rsidR="00464035" w:rsidRDefault="00464035" w:rsidP="00894437">
      <w:pPr>
        <w:spacing w:after="100" w:afterAutospacing="1" w:line="240" w:lineRule="auto"/>
        <w:contextualSpacing/>
        <w:jc w:val="center"/>
        <w:rPr>
          <w:rFonts w:eastAsia="Verdana" w:cs="Arial"/>
          <w:bCs/>
          <w:szCs w:val="24"/>
          <w:lang w:val="mn-MN"/>
        </w:rPr>
      </w:pPr>
    </w:p>
    <w:p w:rsidR="00464035" w:rsidRDefault="00464035" w:rsidP="00894437">
      <w:pPr>
        <w:spacing w:after="100" w:afterAutospacing="1" w:line="240" w:lineRule="auto"/>
        <w:contextualSpacing/>
        <w:jc w:val="center"/>
        <w:rPr>
          <w:rFonts w:eastAsia="Verdana" w:cs="Arial"/>
          <w:bCs/>
          <w:szCs w:val="24"/>
          <w:lang w:val="mn-MN"/>
        </w:rPr>
      </w:pPr>
    </w:p>
    <w:p w:rsidR="00464035" w:rsidRDefault="00464035" w:rsidP="00894437">
      <w:pPr>
        <w:spacing w:after="100" w:afterAutospacing="1" w:line="240" w:lineRule="auto"/>
        <w:contextualSpacing/>
        <w:jc w:val="center"/>
        <w:rPr>
          <w:rFonts w:eastAsia="Verdana" w:cs="Arial"/>
          <w:bCs/>
          <w:szCs w:val="24"/>
          <w:lang w:val="mn-MN"/>
        </w:rPr>
      </w:pPr>
    </w:p>
    <w:p w:rsidR="00464035" w:rsidRDefault="00464035" w:rsidP="00894437">
      <w:pPr>
        <w:spacing w:after="100" w:afterAutospacing="1" w:line="240" w:lineRule="auto"/>
        <w:contextualSpacing/>
        <w:jc w:val="center"/>
        <w:rPr>
          <w:rFonts w:eastAsia="Verdana" w:cs="Arial"/>
          <w:bCs/>
          <w:szCs w:val="24"/>
          <w:lang w:val="mn-MN"/>
        </w:rPr>
      </w:pPr>
    </w:p>
    <w:p w:rsidR="0063440D" w:rsidRPr="00AB4DDC" w:rsidRDefault="0063440D" w:rsidP="00894437">
      <w:pPr>
        <w:spacing w:after="100" w:afterAutospacing="1" w:line="240" w:lineRule="auto"/>
        <w:contextualSpacing/>
        <w:jc w:val="center"/>
        <w:rPr>
          <w:rFonts w:eastAsia="Verdana" w:cs="Arial"/>
          <w:bCs/>
          <w:szCs w:val="24"/>
          <w:lang w:val="mn-MN"/>
        </w:rPr>
      </w:pPr>
    </w:p>
    <w:p w:rsidR="007F5872" w:rsidRPr="00AB4DDC" w:rsidRDefault="007F5872" w:rsidP="006F47C4">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lastRenderedPageBreak/>
        <w:t>Төсөл</w:t>
      </w: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8F7EC7">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8F7EC7" w:rsidRPr="00AB4DDC" w:rsidRDefault="008F7EC7" w:rsidP="008F7EC7">
      <w:pPr>
        <w:spacing w:after="100" w:afterAutospacing="1" w:line="240" w:lineRule="auto"/>
        <w:contextualSpacing/>
        <w:jc w:val="center"/>
        <w:rPr>
          <w:rFonts w:cs="Arial"/>
          <w:b/>
          <w:szCs w:val="24"/>
          <w:lang w:val="mn-MN"/>
        </w:rPr>
      </w:pPr>
    </w:p>
    <w:p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8F7EC7" w:rsidRPr="00AB4DDC" w:rsidRDefault="008F7EC7" w:rsidP="008F7EC7">
      <w:pPr>
        <w:spacing w:after="100" w:afterAutospacing="1" w:line="240" w:lineRule="auto"/>
        <w:contextualSpacing/>
        <w:jc w:val="center"/>
        <w:rPr>
          <w:rFonts w:eastAsia="Calibri" w:cs="Arial"/>
          <w:noProof/>
          <w:szCs w:val="24"/>
          <w:lang w:val="mn-MN"/>
        </w:rPr>
      </w:pPr>
    </w:p>
    <w:p w:rsidR="008F7EC7" w:rsidRPr="00AB4DDC" w:rsidRDefault="008F7EC7" w:rsidP="008F7EC7">
      <w:pPr>
        <w:spacing w:after="100" w:afterAutospacing="1" w:line="240" w:lineRule="auto"/>
        <w:contextualSpacing/>
        <w:jc w:val="center"/>
        <w:rPr>
          <w:rFonts w:eastAsia="Calibri" w:cs="Arial"/>
          <w:noProof/>
          <w:szCs w:val="24"/>
          <w:lang w:val="mn-MN"/>
        </w:rPr>
      </w:pPr>
    </w:p>
    <w:p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ТӨРИЙН ХЯНАЛТ ШАЛГАЛТЫН ТУХАЙ ТУХАЙ ХУУЛЬ</w:t>
      </w:r>
    </w:p>
    <w:p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ХҮЧИНГҮЙ БОЛСОНД ТООЦОХ ТУХАЙ</w:t>
      </w: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8F7EC7">
      <w:pPr>
        <w:spacing w:after="100" w:afterAutospacing="1" w:line="240" w:lineRule="auto"/>
        <w:ind w:firstLine="720"/>
        <w:contextualSpacing/>
        <w:jc w:val="both"/>
        <w:rPr>
          <w:rFonts w:cs="Arial"/>
          <w:szCs w:val="24"/>
          <w:lang w:val="mn-MN"/>
        </w:rPr>
      </w:pPr>
      <w:r w:rsidRPr="00AB4DDC">
        <w:rPr>
          <w:rFonts w:eastAsia="Times New Roman" w:cs="Arial"/>
          <w:b/>
          <w:bCs/>
          <w:szCs w:val="24"/>
          <w:lang w:val="mn-MN"/>
        </w:rPr>
        <w:t>1 дүгээр зүйл.</w:t>
      </w:r>
      <w:r w:rsidRPr="00AB4DDC">
        <w:rPr>
          <w:rFonts w:cs="Arial"/>
          <w:szCs w:val="24"/>
          <w:lang w:val="mn-MN"/>
        </w:rPr>
        <w:t xml:space="preserve"> 2003 оны 1 дүгээр сарын 3-ны бдбр баталсан Төрийн хяналт шалгалтын тухай хуулийг хүчингүй болсонд тооцсугай.</w:t>
      </w:r>
    </w:p>
    <w:p w:rsidR="008F7EC7" w:rsidRPr="00AB4DDC" w:rsidRDefault="008F7EC7" w:rsidP="008F7EC7">
      <w:pPr>
        <w:spacing w:after="100" w:afterAutospacing="1" w:line="240" w:lineRule="auto"/>
        <w:contextualSpacing/>
        <w:jc w:val="both"/>
        <w:rPr>
          <w:rFonts w:cs="Arial"/>
          <w:b/>
          <w:szCs w:val="24"/>
          <w:lang w:val="mn-MN"/>
        </w:rPr>
      </w:pPr>
    </w:p>
    <w:p w:rsidR="008F7EC7" w:rsidRPr="00AB4DDC" w:rsidRDefault="008F7EC7" w:rsidP="008F7EC7">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8F7EC7" w:rsidRPr="00AB4DDC" w:rsidRDefault="008F7EC7" w:rsidP="008F7EC7">
      <w:pPr>
        <w:spacing w:after="100" w:afterAutospacing="1" w:line="240" w:lineRule="auto"/>
        <w:contextualSpacing/>
        <w:jc w:val="both"/>
        <w:rPr>
          <w:rFonts w:cs="Arial"/>
          <w:szCs w:val="24"/>
          <w:lang w:val="mn-MN"/>
        </w:rPr>
      </w:pPr>
    </w:p>
    <w:p w:rsidR="008F7EC7" w:rsidRPr="00AB4DDC" w:rsidRDefault="008F7EC7" w:rsidP="008F7EC7">
      <w:pPr>
        <w:spacing w:after="100" w:afterAutospacing="1" w:line="240" w:lineRule="auto"/>
        <w:contextualSpacing/>
        <w:jc w:val="both"/>
        <w:rPr>
          <w:rFonts w:cs="Arial"/>
          <w:szCs w:val="24"/>
          <w:lang w:val="mn-MN"/>
        </w:rPr>
      </w:pPr>
    </w:p>
    <w:p w:rsidR="008F7EC7" w:rsidRPr="00AB4DDC" w:rsidRDefault="008F7EC7" w:rsidP="008F7EC7">
      <w:pPr>
        <w:spacing w:after="100" w:afterAutospacing="1" w:line="240" w:lineRule="auto"/>
        <w:contextualSpacing/>
        <w:jc w:val="center"/>
        <w:rPr>
          <w:rFonts w:eastAsia="Times New Roman" w:cs="Arial"/>
          <w:bCs/>
          <w:szCs w:val="24"/>
          <w:lang w:val="mn-MN"/>
        </w:rPr>
      </w:pPr>
      <w:r w:rsidRPr="00AB4DDC">
        <w:rPr>
          <w:rFonts w:cs="Arial"/>
          <w:szCs w:val="24"/>
          <w:lang w:val="mn-MN"/>
        </w:rPr>
        <w:t>Гарын үсэг</w:t>
      </w:r>
    </w:p>
    <w:p w:rsidR="008F7EC7" w:rsidRPr="00AB4DDC" w:rsidRDefault="008F7EC7" w:rsidP="008F7EC7">
      <w:pPr>
        <w:spacing w:after="0" w:line="240" w:lineRule="auto"/>
        <w:rPr>
          <w:rFonts w:eastAsia="Verdana" w:cs="Arial"/>
          <w:szCs w:val="24"/>
          <w:lang w:val="mn-MN"/>
        </w:rPr>
      </w:pPr>
    </w:p>
    <w:p w:rsidR="008F7EC7" w:rsidRPr="00AB4DDC" w:rsidRDefault="008F7EC7" w:rsidP="008F7EC7">
      <w:pPr>
        <w:rPr>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6F47C4">
      <w:pPr>
        <w:spacing w:after="100" w:afterAutospacing="1" w:line="240" w:lineRule="auto"/>
        <w:contextualSpacing/>
        <w:jc w:val="right"/>
        <w:rPr>
          <w:rFonts w:eastAsia="Times New Roman" w:cs="Arial"/>
          <w:bCs/>
          <w:szCs w:val="24"/>
          <w:lang w:val="mn-MN"/>
        </w:rPr>
      </w:pPr>
    </w:p>
    <w:p w:rsidR="008F7EC7" w:rsidRPr="00AB4DDC" w:rsidRDefault="008F7EC7" w:rsidP="008F7EC7">
      <w:pPr>
        <w:spacing w:after="100" w:afterAutospacing="1" w:line="240" w:lineRule="auto"/>
        <w:contextualSpacing/>
        <w:rPr>
          <w:rFonts w:eastAsia="Times New Roman" w:cs="Arial"/>
          <w:bCs/>
          <w:szCs w:val="24"/>
          <w:lang w:val="mn-MN"/>
        </w:rPr>
      </w:pPr>
    </w:p>
    <w:p w:rsidR="008F7EC7" w:rsidRPr="00AB4DDC" w:rsidRDefault="008F7EC7" w:rsidP="008F7EC7">
      <w:pPr>
        <w:spacing w:after="100" w:afterAutospacing="1" w:line="240" w:lineRule="auto"/>
        <w:contextualSpacing/>
        <w:jc w:val="center"/>
        <w:rPr>
          <w:rFonts w:cs="Arial"/>
          <w:b/>
          <w:szCs w:val="24"/>
          <w:lang w:val="mn-MN"/>
        </w:rPr>
      </w:pPr>
      <w:r w:rsidRPr="00AB4DDC">
        <w:rPr>
          <w:rFonts w:cs="Arial"/>
          <w:b/>
          <w:szCs w:val="24"/>
          <w:lang w:val="mn-MN"/>
        </w:rPr>
        <w:lastRenderedPageBreak/>
        <w:t>МОНГОЛ УЛСЫН ХУУЛЬ</w:t>
      </w:r>
    </w:p>
    <w:p w:rsidR="008F7EC7" w:rsidRPr="00AB4DDC" w:rsidRDefault="008F7EC7" w:rsidP="008F7EC7">
      <w:pPr>
        <w:spacing w:after="100" w:afterAutospacing="1" w:line="240" w:lineRule="auto"/>
        <w:contextualSpacing/>
        <w:jc w:val="center"/>
        <w:rPr>
          <w:rFonts w:cs="Arial"/>
          <w:b/>
          <w:szCs w:val="24"/>
          <w:lang w:val="mn-MN"/>
        </w:rPr>
      </w:pPr>
    </w:p>
    <w:p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8F7EC7" w:rsidRPr="00AB4DDC" w:rsidRDefault="008F7EC7" w:rsidP="008F7EC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8F7EC7" w:rsidRPr="00AB4DDC" w:rsidRDefault="008F7EC7" w:rsidP="008F7EC7">
      <w:pPr>
        <w:spacing w:after="100" w:afterAutospacing="1" w:line="240" w:lineRule="auto"/>
        <w:contextualSpacing/>
        <w:jc w:val="center"/>
        <w:rPr>
          <w:rFonts w:eastAsia="Calibri" w:cs="Arial"/>
          <w:noProof/>
          <w:szCs w:val="24"/>
          <w:lang w:val="mn-MN"/>
        </w:rPr>
      </w:pPr>
    </w:p>
    <w:p w:rsidR="008F7EC7" w:rsidRPr="00AB4DDC" w:rsidRDefault="008F7EC7" w:rsidP="008F7EC7">
      <w:pPr>
        <w:spacing w:after="100" w:afterAutospacing="1" w:line="240" w:lineRule="auto"/>
        <w:contextualSpacing/>
        <w:jc w:val="center"/>
        <w:rPr>
          <w:rFonts w:eastAsia="Calibri" w:cs="Arial"/>
          <w:noProof/>
          <w:szCs w:val="24"/>
          <w:lang w:val="mn-MN"/>
        </w:rPr>
      </w:pPr>
    </w:p>
    <w:p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ЗӨРЧЛИЙН ТУХАЙ </w:t>
      </w:r>
      <w:r w:rsidRPr="00AB4DDC">
        <w:rPr>
          <w:rFonts w:eastAsia="Times New Roman" w:cs="Arial"/>
          <w:b/>
          <w:bCs/>
          <w:szCs w:val="24"/>
          <w:lang w:val="mn-MN"/>
        </w:rPr>
        <w:t>ХУУЛЬД</w:t>
      </w:r>
      <w:r w:rsidRPr="00AB4DDC">
        <w:rPr>
          <w:rFonts w:cs="Arial"/>
          <w:b/>
          <w:szCs w:val="24"/>
          <w:lang w:val="mn-MN"/>
        </w:rPr>
        <w:t xml:space="preserve"> </w:t>
      </w:r>
      <w:r w:rsidRPr="00AB4DDC">
        <w:rPr>
          <w:rFonts w:eastAsia="Times New Roman" w:cs="Arial"/>
          <w:b/>
          <w:bCs/>
          <w:szCs w:val="24"/>
          <w:lang w:val="mn-MN"/>
        </w:rPr>
        <w:t xml:space="preserve">НЭМЭЛТ, ӨӨРЧЛӨЛТ </w:t>
      </w:r>
    </w:p>
    <w:p w:rsidR="008F7EC7" w:rsidRPr="00AB4DDC" w:rsidRDefault="008F7EC7" w:rsidP="008F7EC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ОРУУЛАХ ТУХАЙ</w:t>
      </w:r>
    </w:p>
    <w:p w:rsidR="008F7EC7" w:rsidRPr="00AB4DDC" w:rsidRDefault="008F7EC7" w:rsidP="008F7EC7">
      <w:pPr>
        <w:spacing w:after="100" w:afterAutospacing="1" w:line="240" w:lineRule="auto"/>
        <w:contextualSpacing/>
        <w:jc w:val="center"/>
        <w:rPr>
          <w:rFonts w:eastAsia="Times New Roman" w:cs="Arial"/>
          <w:b/>
          <w:bCs/>
          <w:szCs w:val="24"/>
          <w:lang w:val="mn-MN"/>
        </w:rPr>
      </w:pPr>
    </w:p>
    <w:p w:rsidR="008F7EC7" w:rsidRPr="00AB4DDC" w:rsidRDefault="008F7EC7" w:rsidP="008F7EC7">
      <w:pPr>
        <w:spacing w:after="100" w:afterAutospacing="1" w:line="240" w:lineRule="auto"/>
        <w:ind w:firstLine="720"/>
        <w:contextualSpacing/>
        <w:jc w:val="both"/>
        <w:rPr>
          <w:rFonts w:eastAsia="Times New Roman" w:cs="Arial"/>
          <w:bCs/>
          <w:szCs w:val="24"/>
          <w:lang w:val="mn-MN"/>
        </w:rPr>
      </w:pPr>
      <w:r w:rsidRPr="00AB4DDC">
        <w:rPr>
          <w:rFonts w:eastAsia="Times New Roman" w:cs="Arial"/>
          <w:b/>
          <w:bCs/>
          <w:szCs w:val="24"/>
          <w:lang w:val="mn-MN"/>
        </w:rPr>
        <w:t>1 дүгээр зүйл.</w:t>
      </w:r>
      <w:r w:rsidRPr="00AB4DDC">
        <w:rPr>
          <w:rFonts w:eastAsia="Times New Roman" w:cs="Arial"/>
          <w:bCs/>
          <w:szCs w:val="24"/>
          <w:lang w:val="mn-MN"/>
        </w:rPr>
        <w:t xml:space="preserve">Зөрчлийн тухай хуулийн 2.3 дугаар зүйлд доор дурдсан агуулгатай 5, 6, 7, 8, 9 дэх хэсэг нэмсүгэй: </w:t>
      </w:r>
    </w:p>
    <w:p w:rsidR="008F7EC7" w:rsidRPr="00AB4DDC" w:rsidRDefault="008F7EC7" w:rsidP="008F7EC7">
      <w:pPr>
        <w:spacing w:after="100" w:afterAutospacing="1" w:line="240" w:lineRule="auto"/>
        <w:ind w:firstLine="720"/>
        <w:contextualSpacing/>
        <w:jc w:val="both"/>
        <w:rPr>
          <w:rFonts w:eastAsia="Times New Roman" w:cs="Arial"/>
          <w:bCs/>
          <w:szCs w:val="24"/>
          <w:lang w:val="mn-MN"/>
        </w:rPr>
      </w:pPr>
    </w:p>
    <w:p w:rsidR="008F7EC7" w:rsidRPr="00AB4DDC" w:rsidRDefault="008F7EC7" w:rsidP="008F7EC7">
      <w:pPr>
        <w:ind w:firstLine="720"/>
        <w:jc w:val="both"/>
        <w:rPr>
          <w:rFonts w:cs="Arial"/>
          <w:b/>
          <w:szCs w:val="24"/>
          <w:lang w:val="mn-MN"/>
        </w:rPr>
      </w:pPr>
      <w:r w:rsidRPr="00AB4DDC">
        <w:rPr>
          <w:rFonts w:cs="Arial"/>
          <w:b/>
          <w:szCs w:val="24"/>
          <w:lang w:val="mn-MN"/>
        </w:rPr>
        <w:t xml:space="preserve">    1/2.3 дугаар зүйлийн 5, 6, 7, 8, 9 дэх  хэсэг: </w:t>
      </w:r>
    </w:p>
    <w:p w:rsidR="008F7EC7" w:rsidRPr="00AB4DDC" w:rsidRDefault="008F7EC7" w:rsidP="008F7EC7">
      <w:pPr>
        <w:ind w:firstLine="720"/>
        <w:jc w:val="both"/>
        <w:rPr>
          <w:rFonts w:cs="Arial"/>
          <w:szCs w:val="24"/>
          <w:lang w:val="mn-MN"/>
        </w:rPr>
      </w:pPr>
      <w:r w:rsidRPr="00AB4DDC">
        <w:rPr>
          <w:rFonts w:cs="Arial"/>
          <w:szCs w:val="24"/>
          <w:lang w:val="mn-MN"/>
        </w:rPr>
        <w:t xml:space="preserve">“5.Энэ хуулийн тусгай ангид </w:t>
      </w:r>
      <w:r w:rsidRPr="00840896">
        <w:rPr>
          <w:rFonts w:cs="Arial"/>
          <w:szCs w:val="24"/>
          <w:lang w:val="mn-MN"/>
        </w:rPr>
        <w:t>хүнийг арваас таван мянга хүртэл нэгжтэй тэнцэх хэмжээний төгрөгөөр, хуулийн этгээдийг нэг зуугаас тавин мянган</w:t>
      </w:r>
      <w:r w:rsidRPr="00AB4DDC">
        <w:rPr>
          <w:rFonts w:cs="Arial"/>
          <w:szCs w:val="24"/>
          <w:lang w:val="mn-MN"/>
        </w:rPr>
        <w:t xml:space="preserve"> хүртэл нэгжтэй тэнцэх хэмжээний төгрөгөөр торгох шийтгэл оногдуулахаар заасан зөрчлийг анх удаа үйлдсэн хүн, хуулийн этгээдийг шийтгэлээс нэг удаа чөлөөлж болно. </w:t>
      </w:r>
    </w:p>
    <w:p w:rsidR="008F7EC7" w:rsidRPr="00AB4DDC" w:rsidRDefault="008F7EC7" w:rsidP="008F7EC7">
      <w:pPr>
        <w:ind w:firstLine="720"/>
        <w:jc w:val="both"/>
        <w:rPr>
          <w:rFonts w:cs="Arial"/>
          <w:szCs w:val="24"/>
          <w:lang w:val="mn-MN"/>
        </w:rPr>
      </w:pPr>
      <w:r w:rsidRPr="00AB4DDC">
        <w:rPr>
          <w:rFonts w:cs="Arial"/>
          <w:szCs w:val="24"/>
          <w:lang w:val="mn-MN"/>
        </w:rPr>
        <w:t xml:space="preserve">6.Хувиар тооцсон торгох шийтгэлээс чөлөөлөх бол хэмжээг энэ зүйлийн 5 дахь хэсэгт заасан нэгжээр тооцох торгуулийн дүнтэй дүйцүүлж тооцно. </w:t>
      </w:r>
    </w:p>
    <w:p w:rsidR="008F7EC7" w:rsidRPr="00AB4DDC" w:rsidRDefault="008F7EC7" w:rsidP="008F7EC7">
      <w:pPr>
        <w:ind w:firstLine="720"/>
        <w:jc w:val="both"/>
        <w:rPr>
          <w:rFonts w:cs="Arial"/>
          <w:szCs w:val="24"/>
          <w:lang w:val="mn-MN"/>
        </w:rPr>
      </w:pPr>
      <w:r w:rsidRPr="00AB4DDC">
        <w:rPr>
          <w:rFonts w:cs="Arial"/>
          <w:szCs w:val="24"/>
          <w:lang w:val="mn-MN"/>
        </w:rPr>
        <w:t xml:space="preserve">7.Энэ зүйлийн 5 дахь хэсэгт заасны дагуу шийтгэлээс чөлөөлөх нь зөрчил үйлдсэн хүн, хуулийн этгээдийг албадлагын арга хэмжээ, зөрчлийн үр дагаварыг арилгах үүргээс нь чөлөөлөх үндэслэл болохгүй. </w:t>
      </w:r>
    </w:p>
    <w:p w:rsidR="008F7EC7" w:rsidRPr="00AB4DDC" w:rsidRDefault="008F7EC7" w:rsidP="008F7EC7">
      <w:pPr>
        <w:ind w:firstLine="720"/>
        <w:jc w:val="both"/>
        <w:rPr>
          <w:rFonts w:cs="Arial"/>
          <w:szCs w:val="24"/>
          <w:lang w:val="mn-MN"/>
        </w:rPr>
      </w:pPr>
      <w:r w:rsidRPr="00AB4DDC">
        <w:rPr>
          <w:rFonts w:cs="Arial"/>
          <w:szCs w:val="24"/>
          <w:lang w:val="mn-MN"/>
        </w:rPr>
        <w:t xml:space="preserve">8.Энэ </w:t>
      </w:r>
      <w:r w:rsidRPr="00840896">
        <w:rPr>
          <w:rFonts w:cs="Arial"/>
          <w:szCs w:val="24"/>
          <w:lang w:val="mn-MN"/>
        </w:rPr>
        <w:t xml:space="preserve">зүйлийн </w:t>
      </w:r>
      <w:r w:rsidR="00C76E5C" w:rsidRPr="00840896">
        <w:rPr>
          <w:rFonts w:cs="Arial"/>
          <w:szCs w:val="24"/>
          <w:lang w:val="mn-MN"/>
        </w:rPr>
        <w:t>5</w:t>
      </w:r>
      <w:r w:rsidRPr="00840896">
        <w:rPr>
          <w:rFonts w:cs="Arial"/>
          <w:szCs w:val="24"/>
          <w:lang w:val="mn-MN"/>
        </w:rPr>
        <w:t xml:space="preserve"> дахь</w:t>
      </w:r>
      <w:r w:rsidRPr="00AB4DDC">
        <w:rPr>
          <w:rFonts w:cs="Arial"/>
          <w:szCs w:val="24"/>
          <w:lang w:val="mn-MN"/>
        </w:rPr>
        <w:t xml:space="preserve"> хэсэгт заасан үндэслэлээр шийтгэлээс чөлөөлөгдсөн хүн, хуулийн этгээд нь зөрчлийн үр дагаварыг арилгах, оногдуулсан албадлагын арга хэмжээг хуульд заасан хугацаанд биелүүлээгүй бол шийтгэлийг нөхөн оногдуулна. </w:t>
      </w:r>
    </w:p>
    <w:p w:rsidR="008F7EC7" w:rsidRPr="00AB4DDC" w:rsidRDefault="008F7EC7" w:rsidP="008F7EC7">
      <w:pPr>
        <w:ind w:firstLine="720"/>
        <w:jc w:val="both"/>
        <w:rPr>
          <w:rFonts w:cs="Arial"/>
          <w:szCs w:val="24"/>
          <w:lang w:val="mn-MN"/>
        </w:rPr>
      </w:pPr>
      <w:r w:rsidRPr="00AB4DDC">
        <w:rPr>
          <w:rFonts w:cs="Arial"/>
          <w:szCs w:val="24"/>
          <w:lang w:val="mn-MN"/>
        </w:rPr>
        <w:t xml:space="preserve">9.Энэ зүйлийн </w:t>
      </w:r>
      <w:r w:rsidR="00C76E5C" w:rsidRPr="00AB4DDC">
        <w:rPr>
          <w:rFonts w:cs="Arial"/>
          <w:szCs w:val="24"/>
          <w:lang w:val="mn-MN"/>
        </w:rPr>
        <w:t>5</w:t>
      </w:r>
      <w:r w:rsidRPr="00AB4DDC">
        <w:rPr>
          <w:rFonts w:cs="Arial"/>
          <w:szCs w:val="24"/>
          <w:lang w:val="mn-MN"/>
        </w:rPr>
        <w:t xml:space="preserve"> дахь хэсэгт заасан шийтгэлээс чөлөөлөх үндэслэл нь  энэ хуулийн тусгай ангид баривчлах шийтгэл оногдуулахаар заасан болон 5.6 дугаар зүйлийн 7, 9 дэх хэсэг, 5.7 дугаар зүйл ,5.8 дугаар зүйлийн 5,6 дахь хэсэг, 5.10, 5.11, 5.12, 5.15 дугаар зүйл, 6.1 дүгээр зүйлийн 1, 2, 3, 4, 5, 20, 21, 22, 23, 24, 25, 26, 28 дугаар хэсэг, </w:t>
      </w:r>
      <w:r w:rsidR="00C76E5C" w:rsidRPr="00840896">
        <w:rPr>
          <w:rFonts w:cs="Arial"/>
          <w:szCs w:val="24"/>
          <w:lang w:val="mn-MN"/>
        </w:rPr>
        <w:t xml:space="preserve">6.3, </w:t>
      </w:r>
      <w:r w:rsidRPr="00840896">
        <w:rPr>
          <w:rFonts w:cs="Arial"/>
          <w:szCs w:val="24"/>
          <w:lang w:val="mn-MN"/>
        </w:rPr>
        <w:t xml:space="preserve">6.4, </w:t>
      </w:r>
      <w:r w:rsidR="00C76E5C" w:rsidRPr="00840896">
        <w:rPr>
          <w:rFonts w:cs="Arial"/>
          <w:szCs w:val="24"/>
          <w:lang w:val="mn-MN"/>
        </w:rPr>
        <w:t xml:space="preserve">6.5, </w:t>
      </w:r>
      <w:r w:rsidR="00AB4DDC" w:rsidRPr="00840896">
        <w:rPr>
          <w:rFonts w:cs="Arial"/>
          <w:szCs w:val="24"/>
          <w:lang w:val="mn-MN"/>
        </w:rPr>
        <w:t xml:space="preserve">6.10, </w:t>
      </w:r>
      <w:r w:rsidRPr="00840896">
        <w:rPr>
          <w:rFonts w:cs="Arial"/>
          <w:szCs w:val="24"/>
          <w:lang w:val="mn-MN"/>
        </w:rPr>
        <w:t>6.18, 6.20,</w:t>
      </w:r>
      <w:r w:rsidR="00AB4DDC" w:rsidRPr="00840896">
        <w:rPr>
          <w:rFonts w:cs="Arial"/>
          <w:szCs w:val="24"/>
          <w:lang w:val="mn-MN"/>
        </w:rPr>
        <w:t xml:space="preserve"> 6.26, </w:t>
      </w:r>
      <w:r w:rsidRPr="00840896">
        <w:rPr>
          <w:rFonts w:cs="Arial"/>
          <w:szCs w:val="24"/>
          <w:lang w:val="mn-MN"/>
        </w:rPr>
        <w:t xml:space="preserve">7.1, </w:t>
      </w:r>
      <w:r w:rsidR="00AB4DDC" w:rsidRPr="00840896">
        <w:rPr>
          <w:rFonts w:cs="Arial"/>
          <w:szCs w:val="24"/>
          <w:lang w:val="mn-MN"/>
        </w:rPr>
        <w:t xml:space="preserve">7.2, </w:t>
      </w:r>
      <w:r w:rsidRPr="00840896">
        <w:rPr>
          <w:rFonts w:cs="Arial"/>
          <w:szCs w:val="24"/>
          <w:lang w:val="mn-MN"/>
        </w:rPr>
        <w:t xml:space="preserve">7.3, 7.6, 7.7, 7.8, 7.9, 7.10, 7.11, 7.12, 7.13, 7.14, 7.15, 7.16, 8.1, 8.8, 8.9, 9.7, 10.1, 10.2, 10.3, 10.7, 10.8, 10.15, 11.3, 11.5, 11.6, 11.8, 11.9, 11.10, 11.11, 11.12, 11.13, 11.14 дүгээр зүйл, 11.15 дугаар зүйлийн 2, 3, 4, 5, 9, 10 дахь хэсэг, 11.16, 11.20, 11.23, 11.24, </w:t>
      </w:r>
      <w:r w:rsidR="00AB4DDC" w:rsidRPr="00840896">
        <w:rPr>
          <w:rFonts w:cs="Arial"/>
          <w:szCs w:val="24"/>
          <w:lang w:val="mn-MN"/>
        </w:rPr>
        <w:t xml:space="preserve">11.29, </w:t>
      </w:r>
      <w:r w:rsidRPr="00840896">
        <w:rPr>
          <w:rFonts w:cs="Arial"/>
          <w:szCs w:val="24"/>
          <w:lang w:val="mn-MN"/>
        </w:rPr>
        <w:t>12.11, 13.3, 14.5 дугаар зүйл, 14.7  дугаар зүйлийн 3, 4, 5, 15, 18, 55 дахь хэсэг, 14.11 дүгээр зүйлийн 4, 5 дахь хэсэг, 15.3, 15.4, 15.5, 15.6, 15.7, 15.9, 15.10, 15.11, 15.14, 15.27, 15.29,</w:t>
      </w:r>
      <w:r w:rsidR="00AB4DDC" w:rsidRPr="00840896">
        <w:rPr>
          <w:rFonts w:cs="Arial"/>
          <w:szCs w:val="24"/>
          <w:lang w:val="mn-MN"/>
        </w:rPr>
        <w:t xml:space="preserve"> 15.30, </w:t>
      </w:r>
      <w:r w:rsidRPr="00840896">
        <w:rPr>
          <w:rFonts w:cs="Arial"/>
          <w:szCs w:val="24"/>
          <w:lang w:val="mn-MN"/>
        </w:rPr>
        <w:t>17.1 дүгээр зүйл хамаарахгүй.”</w:t>
      </w:r>
    </w:p>
    <w:p w:rsidR="008F7EC7" w:rsidRPr="00AB4DDC" w:rsidRDefault="008F7EC7" w:rsidP="008F7EC7">
      <w:pPr>
        <w:spacing w:after="100" w:afterAutospacing="1" w:line="240" w:lineRule="auto"/>
        <w:ind w:firstLine="720"/>
        <w:contextualSpacing/>
        <w:jc w:val="both"/>
        <w:rPr>
          <w:rFonts w:eastAsia="Times New Roman" w:cs="Arial"/>
          <w:b/>
          <w:bCs/>
          <w:szCs w:val="24"/>
          <w:lang w:val="mn-MN"/>
        </w:rPr>
      </w:pPr>
      <w:r w:rsidRPr="00AB4DDC">
        <w:rPr>
          <w:rFonts w:eastAsia="Times New Roman" w:cs="Arial"/>
          <w:b/>
          <w:bCs/>
          <w:szCs w:val="24"/>
          <w:lang w:val="mn-MN"/>
        </w:rPr>
        <w:t>2 дугаар зүйл.</w:t>
      </w:r>
      <w:r w:rsidRPr="00AB4DDC">
        <w:rPr>
          <w:rFonts w:eastAsia="Times New Roman" w:cs="Arial"/>
          <w:bCs/>
          <w:szCs w:val="24"/>
          <w:lang w:val="mn-MN"/>
        </w:rPr>
        <w:t>Зөрчлийн тухай хуулийн дараахь зүйл, хэсэг, заалтыг доор дурдсан агуулгаар өөрчлөн найруулсугай:</w:t>
      </w:r>
    </w:p>
    <w:p w:rsidR="008F7EC7" w:rsidRPr="00AB4DDC" w:rsidRDefault="008F7EC7" w:rsidP="008F7EC7">
      <w:pPr>
        <w:spacing w:after="100" w:afterAutospacing="1" w:line="240" w:lineRule="auto"/>
        <w:contextualSpacing/>
        <w:jc w:val="both"/>
        <w:rPr>
          <w:rFonts w:eastAsia="Times New Roman" w:cs="Arial"/>
          <w:bCs/>
          <w:szCs w:val="24"/>
          <w:lang w:val="mn-MN"/>
        </w:rPr>
      </w:pPr>
    </w:p>
    <w:p w:rsidR="008F7EC7" w:rsidRPr="00AB4DDC" w:rsidRDefault="008F7EC7" w:rsidP="008F7EC7">
      <w:pPr>
        <w:spacing w:after="100" w:afterAutospacing="1" w:line="240" w:lineRule="auto"/>
        <w:ind w:left="720" w:firstLine="720"/>
        <w:contextualSpacing/>
        <w:jc w:val="both"/>
        <w:rPr>
          <w:rFonts w:eastAsia="Times New Roman" w:cs="Arial"/>
          <w:b/>
          <w:bCs/>
          <w:szCs w:val="24"/>
          <w:lang w:val="mn-MN"/>
        </w:rPr>
      </w:pPr>
      <w:r w:rsidRPr="00AB4DDC">
        <w:rPr>
          <w:rFonts w:eastAsia="Times New Roman" w:cs="Arial"/>
          <w:b/>
          <w:bCs/>
          <w:szCs w:val="24"/>
          <w:lang w:val="mn-MN"/>
        </w:rPr>
        <w:t>1/5.11 дүгээр зүйлийн 1 дэх хэсгийн 1.8, 1.9 дэх заалт:</w:t>
      </w:r>
    </w:p>
    <w:p w:rsidR="008F7EC7" w:rsidRPr="00AB4DDC" w:rsidRDefault="008F7EC7" w:rsidP="008F7EC7">
      <w:pPr>
        <w:spacing w:after="100" w:afterAutospacing="1" w:line="240" w:lineRule="auto"/>
        <w:contextualSpacing/>
        <w:jc w:val="both"/>
        <w:rPr>
          <w:rFonts w:eastAsia="Times New Roman" w:cs="Arial"/>
          <w:b/>
          <w:bCs/>
          <w:szCs w:val="24"/>
          <w:lang w:val="mn-MN"/>
        </w:rPr>
      </w:pPr>
    </w:p>
    <w:p w:rsidR="008F7EC7" w:rsidRPr="00AB4DDC" w:rsidRDefault="008F7EC7" w:rsidP="008F7EC7">
      <w:pPr>
        <w:spacing w:after="100" w:afterAutospacing="1" w:line="240" w:lineRule="auto"/>
        <w:ind w:firstLine="1440"/>
        <w:contextualSpacing/>
        <w:jc w:val="both"/>
        <w:rPr>
          <w:rFonts w:eastAsia="Times New Roman" w:cs="Arial"/>
          <w:b/>
          <w:bCs/>
          <w:szCs w:val="24"/>
          <w:lang w:val="mn-MN"/>
        </w:rPr>
      </w:pPr>
      <w:r w:rsidRPr="00AB4DDC">
        <w:rPr>
          <w:rFonts w:eastAsia="Times New Roman" w:cs="Arial"/>
          <w:b/>
          <w:bCs/>
          <w:szCs w:val="24"/>
          <w:lang w:val="mn-MN"/>
        </w:rPr>
        <w:t>“</w:t>
      </w:r>
      <w:r w:rsidRPr="00AB4DDC">
        <w:rPr>
          <w:rFonts w:eastAsia="Times New Roman" w:cs="Arial"/>
          <w:szCs w:val="24"/>
          <w:lang w:val="mn-MN"/>
        </w:rPr>
        <w:t xml:space="preserve">1.8.ашиглах үндсэн шаардлага, журам, аюулгүй ажиллагааны дүрэм, технологийн горимыг зөрчсөн бол зөрчлийг арилгуулж,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 </w:t>
      </w:r>
    </w:p>
    <w:p w:rsidR="008F7EC7" w:rsidRPr="00AB4DDC" w:rsidRDefault="008F7EC7" w:rsidP="008F7EC7">
      <w:pPr>
        <w:spacing w:after="100" w:afterAutospacing="1" w:line="240" w:lineRule="auto"/>
        <w:contextualSpacing/>
        <w:jc w:val="both"/>
        <w:rPr>
          <w:rFonts w:eastAsia="Times New Roman" w:cs="Arial"/>
          <w:bCs/>
          <w:szCs w:val="24"/>
          <w:lang w:val="mn-MN"/>
        </w:rPr>
      </w:pPr>
    </w:p>
    <w:p w:rsidR="008F7EC7" w:rsidRPr="00AB4DDC" w:rsidRDefault="008F7EC7" w:rsidP="008F7EC7">
      <w:pPr>
        <w:spacing w:after="100" w:afterAutospacing="1" w:line="240" w:lineRule="auto"/>
        <w:contextualSpacing/>
        <w:jc w:val="both"/>
        <w:rPr>
          <w:rFonts w:eastAsia="Times New Roman" w:cs="Arial"/>
          <w:b/>
          <w:bCs/>
          <w:szCs w:val="24"/>
          <w:lang w:val="mn-MN"/>
        </w:rPr>
      </w:pPr>
      <w:r w:rsidRPr="00AB4DDC">
        <w:rPr>
          <w:rFonts w:eastAsia="Times New Roman" w:cs="Arial"/>
          <w:bCs/>
          <w:szCs w:val="24"/>
          <w:lang w:val="mn-MN"/>
        </w:rPr>
        <w:lastRenderedPageBreak/>
        <w:tab/>
      </w:r>
      <w:r w:rsidRPr="00AB4DDC">
        <w:rPr>
          <w:rFonts w:eastAsia="Times New Roman" w:cs="Arial"/>
          <w:bCs/>
          <w:szCs w:val="24"/>
          <w:lang w:val="mn-MN"/>
        </w:rPr>
        <w:tab/>
      </w:r>
      <w:r w:rsidRPr="00AB4DDC">
        <w:rPr>
          <w:rFonts w:eastAsia="Times New Roman" w:cs="Arial"/>
          <w:b/>
          <w:bCs/>
          <w:szCs w:val="24"/>
          <w:lang w:val="mn-MN"/>
        </w:rPr>
        <w:t>2/6.3 дугаар зүйлийн 2 дахь хэсгийн 2.4, 2.5 дахь заалт:</w:t>
      </w:r>
    </w:p>
    <w:p w:rsidR="008F7EC7" w:rsidRPr="00AB4DDC" w:rsidRDefault="008F7EC7" w:rsidP="008F7EC7">
      <w:pPr>
        <w:spacing w:after="100" w:afterAutospacing="1" w:line="240" w:lineRule="auto"/>
        <w:contextualSpacing/>
        <w:jc w:val="both"/>
        <w:rPr>
          <w:rFonts w:eastAsia="Times New Roman" w:cs="Arial"/>
          <w:bCs/>
          <w:szCs w:val="24"/>
          <w:lang w:val="mn-MN"/>
        </w:rPr>
      </w:pPr>
    </w:p>
    <w:p w:rsidR="008F7EC7" w:rsidRPr="00AB4DDC" w:rsidRDefault="008F7EC7" w:rsidP="008F7EC7">
      <w:pPr>
        <w:spacing w:after="100" w:afterAutospacing="1" w:line="240" w:lineRule="auto"/>
        <w:contextualSpacing/>
        <w:jc w:val="both"/>
        <w:rPr>
          <w:rFonts w:eastAsia="Times New Roman" w:cs="Arial"/>
          <w:szCs w:val="24"/>
          <w:lang w:val="mn-MN"/>
        </w:rPr>
      </w:pPr>
      <w:r w:rsidRPr="00AB4DDC">
        <w:rPr>
          <w:rFonts w:eastAsia="Times New Roman" w:cs="Arial"/>
          <w:bCs/>
          <w:szCs w:val="24"/>
          <w:lang w:val="mn-MN"/>
        </w:rPr>
        <w:tab/>
      </w:r>
      <w:r w:rsidRPr="00AB4DDC">
        <w:rPr>
          <w:rFonts w:eastAsia="Times New Roman" w:cs="Arial"/>
          <w:bCs/>
          <w:szCs w:val="24"/>
          <w:lang w:val="mn-MN"/>
        </w:rPr>
        <w:tab/>
        <w:t>“</w:t>
      </w:r>
      <w:r w:rsidRPr="00AB4DDC">
        <w:rPr>
          <w:rFonts w:eastAsia="Times New Roman" w:cs="Arial"/>
          <w:szCs w:val="24"/>
          <w:lang w:val="mn-MN"/>
        </w:rPr>
        <w:t xml:space="preserve">2.4.худалдахад тавигдах шаардлагыг зөрчсөн бол зөрчил үйлдэхэд ашигласан эд зүйл, хэрэгсэл, хууль бусаар олсон хөрөнгө, орлогыг хурааж, тусгай зөвшөөрлийг хүчингүй болгож хүнийг гурван зуун нэгжтэй тэнцэх хэмжээний төгрөгөөр, хуулийн этгээдийг гурван мянган нэгжтэй тэнцэх хэмжээний төгрөгөөр торгоно.” </w:t>
      </w:r>
    </w:p>
    <w:p w:rsidR="008F7EC7" w:rsidRPr="00AB4DDC" w:rsidRDefault="008F7EC7" w:rsidP="008F7EC7">
      <w:pPr>
        <w:spacing w:after="100" w:afterAutospacing="1" w:line="240" w:lineRule="auto"/>
        <w:contextualSpacing/>
        <w:jc w:val="both"/>
        <w:rPr>
          <w:rFonts w:eastAsia="Times New Roman" w:cs="Arial"/>
          <w:szCs w:val="24"/>
          <w:lang w:val="mn-MN"/>
        </w:rPr>
      </w:pPr>
    </w:p>
    <w:p w:rsidR="008F7EC7" w:rsidRPr="00AB4DDC" w:rsidRDefault="008F7EC7" w:rsidP="008F7EC7">
      <w:pPr>
        <w:spacing w:after="100" w:afterAutospacing="1" w:line="240" w:lineRule="auto"/>
        <w:contextualSpacing/>
        <w:jc w:val="both"/>
        <w:rPr>
          <w:rFonts w:eastAsia="Times New Roman" w:cs="Arial"/>
          <w:b/>
          <w:szCs w:val="24"/>
          <w:lang w:val="mn-MN"/>
        </w:rPr>
      </w:pPr>
      <w:r w:rsidRPr="00AB4DDC">
        <w:rPr>
          <w:rFonts w:eastAsia="Times New Roman" w:cs="Arial"/>
          <w:szCs w:val="24"/>
          <w:lang w:val="mn-MN"/>
        </w:rPr>
        <w:tab/>
      </w:r>
      <w:r w:rsidRPr="00AB4DDC">
        <w:rPr>
          <w:rFonts w:eastAsia="Times New Roman" w:cs="Arial"/>
          <w:szCs w:val="24"/>
          <w:lang w:val="mn-MN"/>
        </w:rPr>
        <w:tab/>
      </w:r>
      <w:r w:rsidRPr="00AB4DDC">
        <w:rPr>
          <w:rFonts w:eastAsia="Times New Roman" w:cs="Arial"/>
          <w:b/>
          <w:szCs w:val="24"/>
          <w:lang w:val="mn-MN"/>
        </w:rPr>
        <w:t>3/10.16 дугаар зүйлийн 4 дэх хэсэг:</w:t>
      </w:r>
    </w:p>
    <w:p w:rsidR="008F7EC7" w:rsidRPr="00AB4DDC" w:rsidRDefault="008F7EC7" w:rsidP="008F7EC7">
      <w:pPr>
        <w:spacing w:after="100" w:afterAutospacing="1" w:line="240" w:lineRule="auto"/>
        <w:contextualSpacing/>
        <w:jc w:val="both"/>
        <w:rPr>
          <w:rFonts w:eastAsia="Times New Roman" w:cs="Arial"/>
          <w:szCs w:val="24"/>
          <w:lang w:val="mn-MN"/>
        </w:rPr>
      </w:pPr>
    </w:p>
    <w:p w:rsidR="008F7EC7" w:rsidRPr="00AB4DDC" w:rsidRDefault="008F7EC7" w:rsidP="008F7EC7">
      <w:pPr>
        <w:spacing w:after="100" w:afterAutospacing="1" w:line="240" w:lineRule="auto"/>
        <w:contextualSpacing/>
        <w:jc w:val="both"/>
        <w:rPr>
          <w:rFonts w:eastAsia="Times New Roman" w:cs="Arial"/>
          <w:szCs w:val="24"/>
          <w:lang w:val="mn-MN"/>
        </w:rPr>
      </w:pPr>
      <w:r w:rsidRPr="00AB4DDC">
        <w:rPr>
          <w:rFonts w:eastAsia="Times New Roman" w:cs="Arial"/>
          <w:szCs w:val="24"/>
          <w:lang w:val="mn-MN"/>
        </w:rPr>
        <w:tab/>
        <w:t>“4.Ажил олгогч хүнийг ажилд авахдаа түүнтэй хөдөлмөрийн гэрээг бичгээр байгуулахгүйгээр ажил, үүрэг гүйцэтгүүлсэн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rsidR="008F7EC7" w:rsidRPr="00AB4DDC" w:rsidRDefault="008F7EC7" w:rsidP="008F7EC7">
      <w:pPr>
        <w:spacing w:after="100" w:afterAutospacing="1" w:line="240" w:lineRule="auto"/>
        <w:contextualSpacing/>
        <w:jc w:val="both"/>
        <w:rPr>
          <w:rFonts w:eastAsia="Times New Roman" w:cs="Arial"/>
          <w:bCs/>
          <w:szCs w:val="24"/>
          <w:lang w:val="mn-MN"/>
        </w:rPr>
      </w:pPr>
    </w:p>
    <w:p w:rsidR="008F7EC7" w:rsidRPr="00AB4DDC" w:rsidRDefault="008F7EC7" w:rsidP="008F7EC7">
      <w:pPr>
        <w:spacing w:after="100" w:afterAutospacing="1" w:line="240" w:lineRule="auto"/>
        <w:ind w:firstLine="720"/>
        <w:contextualSpacing/>
        <w:jc w:val="both"/>
        <w:rPr>
          <w:rFonts w:cs="Arial"/>
          <w:szCs w:val="24"/>
          <w:lang w:val="mn-MN"/>
        </w:rPr>
      </w:pPr>
      <w:r w:rsidRPr="00AB4DDC">
        <w:rPr>
          <w:rFonts w:eastAsia="Times New Roman" w:cs="Arial"/>
          <w:b/>
          <w:bCs/>
          <w:szCs w:val="24"/>
          <w:lang w:val="mn-MN"/>
        </w:rPr>
        <w:t>3 дугаар зүйл.</w:t>
      </w:r>
      <w:r w:rsidRPr="00AB4DDC">
        <w:rPr>
          <w:rFonts w:eastAsia="Times New Roman" w:cs="Arial"/>
          <w:bCs/>
          <w:szCs w:val="24"/>
          <w:lang w:val="mn-MN"/>
        </w:rPr>
        <w:t xml:space="preserve">Зөрчлийн тухай хуулийн 6.2 дугаар зүйлийн 5 дахь хэсгийн “учруулсан бол” гэснийг “учруулсан нь эрүүгийн хариуцлага хүлээлгэхээргүй бол” гэж, </w:t>
      </w:r>
      <w:r w:rsidRPr="00AB4DDC">
        <w:rPr>
          <w:rFonts w:cs="Arial"/>
          <w:szCs w:val="24"/>
          <w:lang w:val="mn-MN"/>
        </w:rPr>
        <w:t>6.8 дугаар зүйлийн 2 дахь хэсгийн 2.3 дахь заалтын “биелүүлээгүй бол” гэснийг “биелүүлээгүй нь эрүүгийн хариуцлага хүлээлгэхээргүй бол” гэж, 6.12 дугаар зүйлийн 1 дэх хэсгийн “явуулсан бол</w:t>
      </w:r>
      <w:r w:rsidRPr="00AB4DDC">
        <w:rPr>
          <w:rFonts w:eastAsia="Times New Roman" w:cs="Arial"/>
          <w:bCs/>
          <w:szCs w:val="24"/>
          <w:lang w:val="mn-MN"/>
        </w:rPr>
        <w:t>” гэснийг “</w:t>
      </w:r>
      <w:r w:rsidRPr="00AB4DDC">
        <w:rPr>
          <w:rFonts w:cs="Arial"/>
          <w:szCs w:val="24"/>
          <w:lang w:val="mn-MN"/>
        </w:rPr>
        <w:t xml:space="preserve">явуулсан нь эрүүгийн хариуцлага хүлээлгэхээргүй бол” гэж, 14.1 дүгээр зүйлийн 6 дахь хэсгийн “гэмтээсэн бол” гэснийг “гэмтээсэн нь эрүүгийн хариуцлага хүлээлгэхээргүй бол” гэж  </w:t>
      </w:r>
      <w:r w:rsidRPr="00AB4DDC">
        <w:rPr>
          <w:rFonts w:eastAsia="Times New Roman" w:cs="Arial"/>
          <w:bCs/>
          <w:szCs w:val="24"/>
          <w:lang w:val="mn-MN"/>
        </w:rPr>
        <w:t xml:space="preserve">тус тус өөрчилсүгэй. </w:t>
      </w:r>
    </w:p>
    <w:p w:rsidR="008F7EC7" w:rsidRPr="00AB4DDC" w:rsidRDefault="008F7EC7" w:rsidP="008F7EC7">
      <w:pPr>
        <w:spacing w:after="100" w:afterAutospacing="1" w:line="240" w:lineRule="auto"/>
        <w:contextualSpacing/>
        <w:jc w:val="both"/>
        <w:rPr>
          <w:rFonts w:eastAsia="Times New Roman" w:cs="Arial"/>
          <w:bCs/>
          <w:szCs w:val="24"/>
          <w:lang w:val="mn-MN"/>
        </w:rPr>
      </w:pPr>
    </w:p>
    <w:p w:rsidR="008F7EC7" w:rsidRPr="00AB4DDC" w:rsidRDefault="008F7EC7" w:rsidP="008F7EC7">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ab/>
      </w:r>
      <w:r w:rsidRPr="00AB4DDC">
        <w:rPr>
          <w:rFonts w:eastAsia="Times New Roman" w:cs="Arial"/>
          <w:b/>
          <w:bCs/>
          <w:szCs w:val="24"/>
          <w:lang w:val="mn-MN"/>
        </w:rPr>
        <w:t>4 дүгээр зүйл.</w:t>
      </w:r>
      <w:r w:rsidRPr="00AB4DDC">
        <w:rPr>
          <w:rFonts w:eastAsia="Times New Roman" w:cs="Arial"/>
          <w:bCs/>
          <w:szCs w:val="24"/>
          <w:lang w:val="mn-MN"/>
        </w:rPr>
        <w:t>Зөрчлийн тухай хуулийн 7.4 дүгээр зүйлийн 1 дэх хэсгийн “</w:t>
      </w:r>
      <w:r w:rsidRPr="00AB4DDC">
        <w:rPr>
          <w:rFonts w:cs="Arial"/>
          <w:szCs w:val="24"/>
          <w:lang w:val="mn-MN"/>
        </w:rPr>
        <w:t xml:space="preserve">өөрийн үйл ажиллагааны тухай мэдээлэл,” гэснийг, 10.13 дугаар зүйлийн 5 дахь хэсгийн 5.2 дахь заалтын “, хар тамхи, мансууруулах бодис үйлдвэрлэх, борлуулах” гэснийг, 10.16 дугаар зүйлийн 6 дахь хэсгийн “ , өөрийн буруугаас нийгмийн болон эрүүл мэндийн даатгалын дэвтэр нээгээгүй, зохих бичилтийг хийж баталгаажуулаагүй” гэснийг, 14.2 дугаар зүйлийн 3 дахь хэсгийн “, эсхүл гэрээ, нөхцөл, шаардлагыг зөрчсөн” гэснийг тус тус хассугай. </w:t>
      </w:r>
    </w:p>
    <w:p w:rsidR="008F7EC7" w:rsidRPr="00AB4DDC" w:rsidRDefault="008F7EC7" w:rsidP="008F7EC7">
      <w:pPr>
        <w:spacing w:after="100" w:afterAutospacing="1" w:line="240" w:lineRule="auto"/>
        <w:contextualSpacing/>
        <w:jc w:val="both"/>
        <w:rPr>
          <w:rFonts w:eastAsia="Times New Roman" w:cs="Arial"/>
          <w:bCs/>
          <w:szCs w:val="24"/>
          <w:lang w:val="mn-MN"/>
        </w:rPr>
      </w:pPr>
    </w:p>
    <w:p w:rsidR="008F7EC7" w:rsidRPr="00AB4DDC" w:rsidRDefault="008F7EC7" w:rsidP="008F7EC7">
      <w:pPr>
        <w:spacing w:after="100" w:afterAutospacing="1" w:line="240" w:lineRule="auto"/>
        <w:ind w:firstLine="720"/>
        <w:contextualSpacing/>
        <w:jc w:val="both"/>
        <w:rPr>
          <w:rFonts w:eastAsia="Times New Roman" w:cs="Arial"/>
          <w:bCs/>
          <w:szCs w:val="24"/>
          <w:lang w:val="mn-MN"/>
        </w:rPr>
      </w:pPr>
      <w:r w:rsidRPr="00AB4DDC">
        <w:rPr>
          <w:rFonts w:eastAsia="Times New Roman" w:cs="Arial"/>
          <w:b/>
          <w:bCs/>
          <w:szCs w:val="24"/>
          <w:lang w:val="mn-MN"/>
        </w:rPr>
        <w:t>5 дугаар зүйл.</w:t>
      </w:r>
      <w:r w:rsidRPr="00AB4DDC">
        <w:rPr>
          <w:rFonts w:eastAsia="Times New Roman" w:cs="Arial"/>
          <w:bCs/>
          <w:szCs w:val="24"/>
          <w:lang w:val="mn-MN"/>
        </w:rPr>
        <w:t xml:space="preserve">Зөрчлийн тухай хуулийн 5.11 дүгээр зүйлийн 3, 6 дахь хэсэг, 6.14 дүгээр зүйлийн 3 дахь хэсэг, 7.4 дүгээр зүйлийн 1 дэх хэсгийн 1.1 дэх заалт, 7.5 дугаар зүйлийн 2 дахь хэсэг, 7.9 дүгээр зүйлийн 8 дахь хэсэг, 7.10 дугаар зүйлийн 6 дахь хэсэг, 7.15 дугаар зүйлийн 5 дахь хэсэг, 8.1 дүгээр зүйлийн 7, 11, 14 дэх хэсэг,  9.1 дүгээр зүйлийн 3 дахь хэсэг, 9.2 дугаар зүйлийн 2 дахь хэсэг, 9.4 дүгээр зүйлийн 4 дэх хэсэг, 9.6 дугаар зүйлийн 1 дэх хэсэг, 9.7 дугаар зүйлийн 1 дэх хэсгийн 1.2, 1.3 дахь заалт, мөн зүйлийн 10 хэсэг, 9.9 дүгээр зүйлийн 2, 3 дахь хэсэг, 10.16 дугаар зүйлийн 7 дахь хэсэг, 14.2 дугаар зүйлийн 6 дахь хэсэг, 14.6 дугаар зүйлийн 4, 5 дахь хэсгийг тус тус хүчингүй болсонд тооцсугай. </w:t>
      </w:r>
    </w:p>
    <w:p w:rsidR="008F7EC7" w:rsidRPr="00AB4DDC" w:rsidRDefault="008F7EC7" w:rsidP="008F7EC7">
      <w:pPr>
        <w:spacing w:after="100" w:afterAutospacing="1" w:line="240" w:lineRule="auto"/>
        <w:contextualSpacing/>
        <w:jc w:val="both"/>
        <w:rPr>
          <w:rFonts w:cs="Arial"/>
          <w:szCs w:val="24"/>
          <w:lang w:val="mn-MN"/>
        </w:rPr>
      </w:pPr>
    </w:p>
    <w:p w:rsidR="008F7EC7" w:rsidRPr="00AB4DDC" w:rsidRDefault="008F7EC7" w:rsidP="008F7EC7">
      <w:pPr>
        <w:spacing w:after="100" w:afterAutospacing="1" w:line="240" w:lineRule="auto"/>
        <w:contextualSpacing/>
        <w:jc w:val="both"/>
        <w:rPr>
          <w:rFonts w:cs="Arial"/>
          <w:szCs w:val="24"/>
          <w:lang w:val="mn-MN"/>
        </w:rPr>
      </w:pPr>
      <w:r w:rsidRPr="00AB4DDC">
        <w:rPr>
          <w:rFonts w:cs="Arial"/>
          <w:szCs w:val="24"/>
          <w:lang w:val="mn-MN"/>
        </w:rPr>
        <w:tab/>
      </w:r>
      <w:r w:rsidRPr="00AB4DDC">
        <w:rPr>
          <w:rFonts w:cs="Arial"/>
          <w:b/>
          <w:szCs w:val="24"/>
          <w:lang w:val="mn-MN"/>
        </w:rPr>
        <w:t>6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8F7EC7" w:rsidRPr="00AB4DDC" w:rsidRDefault="008F7EC7" w:rsidP="008F7EC7">
      <w:pPr>
        <w:spacing w:after="100" w:afterAutospacing="1" w:line="240" w:lineRule="auto"/>
        <w:contextualSpacing/>
        <w:jc w:val="both"/>
        <w:rPr>
          <w:rFonts w:cs="Arial"/>
          <w:szCs w:val="24"/>
          <w:lang w:val="mn-MN"/>
        </w:rPr>
      </w:pPr>
    </w:p>
    <w:p w:rsidR="008F7EC7" w:rsidRPr="00AB4DDC" w:rsidRDefault="008F7EC7" w:rsidP="008F7EC7">
      <w:pPr>
        <w:spacing w:after="100" w:afterAutospacing="1" w:line="240" w:lineRule="auto"/>
        <w:contextualSpacing/>
        <w:jc w:val="both"/>
        <w:rPr>
          <w:rFonts w:cs="Arial"/>
          <w:szCs w:val="24"/>
          <w:lang w:val="mn-MN"/>
        </w:rPr>
      </w:pPr>
    </w:p>
    <w:p w:rsidR="008F7EC7" w:rsidRPr="00AB4DDC" w:rsidRDefault="008F7EC7" w:rsidP="008F7EC7">
      <w:pPr>
        <w:spacing w:after="100" w:afterAutospacing="1" w:line="240" w:lineRule="auto"/>
        <w:contextualSpacing/>
        <w:jc w:val="center"/>
        <w:rPr>
          <w:rFonts w:cs="Arial"/>
          <w:szCs w:val="24"/>
          <w:lang w:val="mn-MN"/>
        </w:rPr>
      </w:pPr>
      <w:r w:rsidRPr="00AB4DDC">
        <w:rPr>
          <w:rFonts w:cs="Arial"/>
          <w:szCs w:val="24"/>
          <w:lang w:val="mn-MN"/>
        </w:rPr>
        <w:t>Гарын үсэг</w:t>
      </w:r>
    </w:p>
    <w:p w:rsidR="008F7EC7" w:rsidRPr="00AB4DDC" w:rsidRDefault="008F7EC7" w:rsidP="008F7EC7">
      <w:pPr>
        <w:ind w:firstLine="720"/>
        <w:jc w:val="both"/>
        <w:rPr>
          <w:rFonts w:cs="Arial"/>
          <w:szCs w:val="24"/>
          <w:lang w:val="mn-MN"/>
        </w:rPr>
      </w:pPr>
    </w:p>
    <w:p w:rsidR="00C76E5C" w:rsidRDefault="00C76E5C" w:rsidP="00C76E5C">
      <w:pPr>
        <w:ind w:firstLine="720"/>
        <w:jc w:val="both"/>
        <w:rPr>
          <w:rFonts w:cs="Arial"/>
          <w:szCs w:val="24"/>
          <w:lang w:val="mn-MN"/>
        </w:rPr>
      </w:pPr>
    </w:p>
    <w:p w:rsidR="00840896" w:rsidRDefault="00840896" w:rsidP="00C76E5C">
      <w:pPr>
        <w:ind w:firstLine="720"/>
        <w:jc w:val="both"/>
        <w:rPr>
          <w:rFonts w:cs="Arial"/>
          <w:szCs w:val="24"/>
          <w:lang w:val="mn-MN"/>
        </w:rPr>
      </w:pPr>
    </w:p>
    <w:p w:rsidR="00840896" w:rsidRDefault="00840896" w:rsidP="00C76E5C">
      <w:pPr>
        <w:ind w:firstLine="720"/>
        <w:jc w:val="both"/>
        <w:rPr>
          <w:rFonts w:cs="Arial"/>
          <w:szCs w:val="24"/>
          <w:lang w:val="mn-MN"/>
        </w:rPr>
      </w:pPr>
    </w:p>
    <w:p w:rsidR="00840896" w:rsidRDefault="00840896" w:rsidP="00C76E5C">
      <w:pPr>
        <w:ind w:firstLine="720"/>
        <w:jc w:val="both"/>
        <w:rPr>
          <w:rFonts w:cs="Arial"/>
          <w:szCs w:val="24"/>
          <w:lang w:val="mn-MN"/>
        </w:rPr>
      </w:pPr>
    </w:p>
    <w:p w:rsidR="00840896" w:rsidRDefault="00840896" w:rsidP="00C76E5C">
      <w:pPr>
        <w:ind w:firstLine="720"/>
        <w:jc w:val="both"/>
        <w:rPr>
          <w:rFonts w:cs="Arial"/>
          <w:szCs w:val="24"/>
          <w:lang w:val="mn-MN"/>
        </w:rPr>
      </w:pPr>
    </w:p>
    <w:p w:rsidR="00840896" w:rsidRPr="00AB4DDC" w:rsidRDefault="00840896" w:rsidP="00C76E5C">
      <w:pPr>
        <w:ind w:firstLine="720"/>
        <w:jc w:val="both"/>
        <w:rPr>
          <w:rFonts w:cs="Arial"/>
          <w:szCs w:val="24"/>
          <w:lang w:val="mn-MN"/>
        </w:rPr>
      </w:pPr>
    </w:p>
    <w:p w:rsidR="00C76E5C" w:rsidRPr="00AB4DDC" w:rsidRDefault="00C76E5C" w:rsidP="00C76E5C">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C76E5C" w:rsidRPr="00AB4DDC" w:rsidRDefault="00C76E5C" w:rsidP="00C76E5C">
      <w:pPr>
        <w:spacing w:after="100" w:afterAutospacing="1" w:line="240" w:lineRule="auto"/>
        <w:contextualSpacing/>
        <w:jc w:val="center"/>
        <w:rPr>
          <w:rFonts w:cs="Arial"/>
          <w:b/>
          <w:szCs w:val="24"/>
          <w:lang w:val="mn-MN"/>
        </w:rPr>
      </w:pPr>
    </w:p>
    <w:p w:rsidR="00C76E5C" w:rsidRPr="00AB4DDC" w:rsidRDefault="00C76E5C" w:rsidP="00C76E5C">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C76E5C" w:rsidRPr="00AB4DDC" w:rsidRDefault="00C76E5C" w:rsidP="00C76E5C">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C76E5C" w:rsidRPr="00AB4DDC" w:rsidRDefault="00C76E5C" w:rsidP="00C76E5C">
      <w:pPr>
        <w:spacing w:after="100" w:afterAutospacing="1" w:line="240" w:lineRule="auto"/>
        <w:contextualSpacing/>
        <w:rPr>
          <w:rFonts w:eastAsia="Calibri" w:cs="Arial"/>
          <w:noProof/>
          <w:szCs w:val="24"/>
          <w:lang w:val="mn-MN"/>
        </w:rPr>
      </w:pPr>
    </w:p>
    <w:p w:rsidR="00C76E5C" w:rsidRPr="00AB4DDC" w:rsidRDefault="00C76E5C" w:rsidP="00C76E5C">
      <w:pPr>
        <w:spacing w:after="100" w:afterAutospacing="1" w:line="240" w:lineRule="auto"/>
        <w:contextualSpacing/>
        <w:jc w:val="center"/>
        <w:rPr>
          <w:rFonts w:cs="Arial"/>
          <w:b/>
          <w:szCs w:val="24"/>
          <w:lang w:val="mn-MN"/>
        </w:rPr>
      </w:pPr>
      <w:r w:rsidRPr="00AB4DDC">
        <w:rPr>
          <w:rFonts w:cs="Arial"/>
          <w:b/>
          <w:szCs w:val="24"/>
          <w:lang w:val="mn-MN"/>
        </w:rPr>
        <w:t xml:space="preserve">ЗӨРЧИЛ ШАЛГАН ШИЙДВЭРЛЭХ ТУХАЙ </w:t>
      </w:r>
      <w:r w:rsidRPr="00AB4DDC">
        <w:rPr>
          <w:rFonts w:eastAsia="Times New Roman" w:cs="Arial"/>
          <w:b/>
          <w:bCs/>
          <w:szCs w:val="24"/>
          <w:lang w:val="mn-MN"/>
        </w:rPr>
        <w:t>ХУУЛЬД</w:t>
      </w:r>
      <w:r w:rsidRPr="00AB4DDC">
        <w:rPr>
          <w:rFonts w:cs="Arial"/>
          <w:b/>
          <w:szCs w:val="24"/>
          <w:lang w:val="mn-MN"/>
        </w:rPr>
        <w:t xml:space="preserve"> </w:t>
      </w:r>
    </w:p>
    <w:p w:rsidR="00C76E5C" w:rsidRPr="00AB4DDC" w:rsidRDefault="00C76E5C" w:rsidP="00C76E5C">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НЭМЭЛТ, ӨӨРЧЛӨЛТ ОРУУЛАХ ТУХАЙ</w:t>
      </w:r>
    </w:p>
    <w:p w:rsidR="00C76E5C" w:rsidRPr="00AB4DDC" w:rsidRDefault="00C76E5C" w:rsidP="00C76E5C">
      <w:pPr>
        <w:jc w:val="both"/>
        <w:rPr>
          <w:rFonts w:cs="Arial"/>
          <w:szCs w:val="24"/>
          <w:lang w:val="mn-MN"/>
        </w:rPr>
      </w:pPr>
    </w:p>
    <w:p w:rsidR="00C76E5C" w:rsidRPr="00AB4DDC" w:rsidRDefault="00C76E5C" w:rsidP="00C76E5C">
      <w:pPr>
        <w:jc w:val="both"/>
        <w:rPr>
          <w:rFonts w:cs="Arial"/>
          <w:szCs w:val="24"/>
          <w:lang w:val="mn-MN"/>
        </w:rPr>
      </w:pPr>
    </w:p>
    <w:p w:rsidR="00C76E5C" w:rsidRPr="00AB4DDC" w:rsidRDefault="00C76E5C" w:rsidP="00C76E5C">
      <w:pPr>
        <w:spacing w:after="100" w:afterAutospacing="1" w:line="240" w:lineRule="auto"/>
        <w:ind w:firstLine="720"/>
        <w:contextualSpacing/>
        <w:jc w:val="both"/>
        <w:rPr>
          <w:rFonts w:eastAsia="Times New Roman" w:cs="Arial"/>
          <w:bCs/>
          <w:szCs w:val="24"/>
          <w:lang w:val="mn-MN"/>
        </w:rPr>
      </w:pPr>
      <w:r w:rsidRPr="00AB4DDC">
        <w:rPr>
          <w:rFonts w:eastAsia="Times New Roman" w:cs="Arial"/>
          <w:b/>
          <w:bCs/>
          <w:szCs w:val="24"/>
          <w:lang w:val="mn-MN"/>
        </w:rPr>
        <w:t>1 дүгээр зүйл.</w:t>
      </w:r>
      <w:r w:rsidRPr="00AB4DDC">
        <w:rPr>
          <w:rFonts w:eastAsia="Times New Roman" w:cs="Arial"/>
          <w:bCs/>
          <w:szCs w:val="24"/>
          <w:lang w:val="mn-MN"/>
        </w:rPr>
        <w:t xml:space="preserve">Зөрчил шалган шийдвэрлэх тухай хуулийн 6.12 дугаар зүйлд доор дурдсан агуулгатай 13, 14,15 дахь хэсэг нэмсүгэй: </w:t>
      </w:r>
    </w:p>
    <w:p w:rsidR="00C76E5C" w:rsidRPr="00AB4DDC" w:rsidRDefault="00C76E5C" w:rsidP="00C76E5C">
      <w:pPr>
        <w:spacing w:after="100" w:afterAutospacing="1" w:line="240" w:lineRule="auto"/>
        <w:ind w:firstLine="720"/>
        <w:contextualSpacing/>
        <w:jc w:val="both"/>
        <w:rPr>
          <w:rFonts w:eastAsia="Times New Roman" w:cs="Arial"/>
          <w:bCs/>
          <w:szCs w:val="24"/>
          <w:lang w:val="mn-MN"/>
        </w:rPr>
      </w:pPr>
    </w:p>
    <w:p w:rsidR="00C76E5C" w:rsidRPr="00AB4DDC" w:rsidRDefault="00C76E5C" w:rsidP="00C76E5C">
      <w:pPr>
        <w:ind w:firstLine="720"/>
        <w:jc w:val="both"/>
        <w:rPr>
          <w:rFonts w:cs="Arial"/>
          <w:b/>
          <w:szCs w:val="24"/>
          <w:lang w:val="mn-MN"/>
        </w:rPr>
      </w:pPr>
      <w:r w:rsidRPr="00AB4DDC">
        <w:rPr>
          <w:rFonts w:cs="Arial"/>
          <w:b/>
          <w:szCs w:val="24"/>
          <w:lang w:val="mn-MN"/>
        </w:rPr>
        <w:t xml:space="preserve">    1/ 6.12 дугаар зүйлийн 13, 14, 15 дахь хэсэг: </w:t>
      </w:r>
    </w:p>
    <w:p w:rsidR="00C76E5C" w:rsidRPr="00AB4DDC" w:rsidRDefault="00C76E5C" w:rsidP="00C76E5C">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 xml:space="preserve">               “13.Эрх бүхий албан тушаалтан Зөрчлийн тухай хуулийн 2.3 дугаар зүйлийн 5 дахь хэсэгт заасан үндэслэлээр шийтгэлээс чөлөөлөх шийдвэр гаргасан бол шийдвэртээ тухайн хүн, хуулийн этгээдэд оногдуулсан албадлагын арга хэмжээ болон зөрчлийн үр дагаварыг арилгах зорилгоор хүлээлгэх үүрэг, гаргах зардлын хэмжээг заана. </w:t>
      </w:r>
    </w:p>
    <w:p w:rsidR="00C76E5C" w:rsidRPr="00AB4DDC" w:rsidRDefault="00C76E5C" w:rsidP="00C76E5C">
      <w:pPr>
        <w:spacing w:after="100" w:afterAutospacing="1" w:line="240" w:lineRule="auto"/>
        <w:contextualSpacing/>
        <w:jc w:val="both"/>
        <w:rPr>
          <w:rFonts w:eastAsia="Times New Roman" w:cs="Arial"/>
          <w:bCs/>
          <w:szCs w:val="24"/>
          <w:lang w:val="mn-MN"/>
        </w:rPr>
      </w:pPr>
    </w:p>
    <w:p w:rsidR="00C76E5C" w:rsidRPr="00AB4DDC" w:rsidRDefault="00C76E5C" w:rsidP="00C76E5C">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 xml:space="preserve">                 14.Шийтгэлээс чөлөөлөгдсөн хүн, хуулийн этгээд нь энэ зүйлийн 13 дахь хэсэгт заасан эрх бүхий албан тушаалтны шийдвэрийг энэ хуулийн 7.5 дугаар зүйлийн 2 дахь хэсэгт заасан хугацаанд биелүүлэх үүрэгтэй. </w:t>
      </w:r>
    </w:p>
    <w:p w:rsidR="00C76E5C" w:rsidRPr="00AB4DDC" w:rsidRDefault="00C76E5C" w:rsidP="00C76E5C">
      <w:pPr>
        <w:spacing w:after="100" w:afterAutospacing="1" w:line="240" w:lineRule="auto"/>
        <w:contextualSpacing/>
        <w:jc w:val="both"/>
        <w:rPr>
          <w:rFonts w:eastAsia="Times New Roman" w:cs="Arial"/>
          <w:bCs/>
          <w:szCs w:val="24"/>
          <w:lang w:val="mn-MN"/>
        </w:rPr>
      </w:pPr>
    </w:p>
    <w:p w:rsidR="00C76E5C" w:rsidRPr="00AB4DDC" w:rsidRDefault="00C76E5C" w:rsidP="00C76E5C">
      <w:pPr>
        <w:spacing w:after="100" w:afterAutospacing="1" w:line="240" w:lineRule="auto"/>
        <w:contextualSpacing/>
        <w:jc w:val="both"/>
        <w:rPr>
          <w:rFonts w:eastAsia="Times New Roman" w:cs="Arial"/>
          <w:bCs/>
          <w:szCs w:val="24"/>
          <w:lang w:val="mn-MN"/>
        </w:rPr>
      </w:pPr>
      <w:r w:rsidRPr="00AB4DDC">
        <w:rPr>
          <w:rFonts w:eastAsia="Times New Roman" w:cs="Arial"/>
          <w:bCs/>
          <w:szCs w:val="24"/>
          <w:lang w:val="mn-MN"/>
        </w:rPr>
        <w:t xml:space="preserve">               15.Шийтгэлээс чөлөөлөгдсөн хүн, хуулийн этгээд нь эрх бүхий албан тушаалтны шийдвэрийг </w:t>
      </w:r>
      <w:r w:rsidRPr="00840896">
        <w:rPr>
          <w:rFonts w:eastAsia="Times New Roman" w:cs="Arial"/>
          <w:bCs/>
          <w:szCs w:val="24"/>
          <w:lang w:val="mn-MN"/>
        </w:rPr>
        <w:t>энэ зүйлийн 14 дэх хэсэгт заасан хугацаанд</w:t>
      </w:r>
      <w:r w:rsidRPr="00AB4DDC">
        <w:rPr>
          <w:rFonts w:eastAsia="Times New Roman" w:cs="Arial"/>
          <w:bCs/>
          <w:szCs w:val="24"/>
          <w:lang w:val="mn-MN"/>
        </w:rPr>
        <w:t xml:space="preserve"> биелүүлээгүй нь түүнийг шийтгэлээс чөлөөлөх шийдвэрийг хүчингүй болгож, шийтгэлийг нөхөн оногдуулах үндэслэл болно.”</w:t>
      </w:r>
    </w:p>
    <w:p w:rsidR="00C76E5C" w:rsidRPr="00AB4DDC" w:rsidRDefault="00C76E5C" w:rsidP="00C76E5C">
      <w:pPr>
        <w:spacing w:after="100" w:afterAutospacing="1" w:line="240" w:lineRule="auto"/>
        <w:contextualSpacing/>
        <w:jc w:val="both"/>
        <w:rPr>
          <w:rFonts w:cs="Arial"/>
          <w:szCs w:val="24"/>
          <w:lang w:val="mn-MN"/>
        </w:rPr>
      </w:pPr>
    </w:p>
    <w:p w:rsidR="00C76E5C" w:rsidRPr="00AB4DDC" w:rsidRDefault="00C76E5C" w:rsidP="00C76E5C">
      <w:pPr>
        <w:spacing w:after="100" w:afterAutospacing="1" w:line="240" w:lineRule="auto"/>
        <w:contextualSpacing/>
        <w:jc w:val="both"/>
        <w:rPr>
          <w:rFonts w:cs="Arial"/>
          <w:szCs w:val="24"/>
          <w:lang w:val="mn-MN"/>
        </w:rPr>
      </w:pPr>
      <w:r w:rsidRPr="00AB4DDC">
        <w:rPr>
          <w:rFonts w:cs="Arial"/>
          <w:szCs w:val="24"/>
          <w:lang w:val="mn-MN"/>
        </w:rPr>
        <w:tab/>
      </w:r>
      <w:r w:rsidRPr="00AB4DDC">
        <w:rPr>
          <w:rFonts w:cs="Arial"/>
          <w:b/>
          <w:szCs w:val="24"/>
          <w:lang w:val="mn-MN"/>
        </w:rPr>
        <w:t>6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C76E5C" w:rsidRPr="00AB4DDC" w:rsidRDefault="00C76E5C" w:rsidP="00C76E5C">
      <w:pPr>
        <w:spacing w:after="100" w:afterAutospacing="1" w:line="240" w:lineRule="auto"/>
        <w:contextualSpacing/>
        <w:jc w:val="both"/>
        <w:rPr>
          <w:rFonts w:cs="Arial"/>
          <w:szCs w:val="24"/>
          <w:lang w:val="mn-MN"/>
        </w:rPr>
      </w:pPr>
    </w:p>
    <w:p w:rsidR="00C76E5C" w:rsidRPr="00AB4DDC" w:rsidRDefault="00C76E5C" w:rsidP="00C76E5C">
      <w:pPr>
        <w:spacing w:after="100" w:afterAutospacing="1" w:line="240" w:lineRule="auto"/>
        <w:contextualSpacing/>
        <w:jc w:val="both"/>
        <w:rPr>
          <w:rFonts w:cs="Arial"/>
          <w:szCs w:val="24"/>
          <w:lang w:val="mn-MN"/>
        </w:rPr>
      </w:pPr>
    </w:p>
    <w:p w:rsidR="00C76E5C" w:rsidRPr="00AB4DDC" w:rsidRDefault="00C76E5C" w:rsidP="00C76E5C">
      <w:pPr>
        <w:spacing w:after="100" w:afterAutospacing="1" w:line="240" w:lineRule="auto"/>
        <w:contextualSpacing/>
        <w:jc w:val="center"/>
        <w:rPr>
          <w:rFonts w:cs="Arial"/>
          <w:szCs w:val="24"/>
          <w:lang w:val="mn-MN"/>
        </w:rPr>
      </w:pPr>
      <w:r w:rsidRPr="00AB4DDC">
        <w:rPr>
          <w:rFonts w:cs="Arial"/>
          <w:szCs w:val="24"/>
          <w:lang w:val="mn-MN"/>
        </w:rPr>
        <w:t>Гарын үсэг</w:t>
      </w:r>
    </w:p>
    <w:p w:rsidR="00C76E5C" w:rsidRPr="00AB4DDC" w:rsidRDefault="00C76E5C" w:rsidP="00C76E5C">
      <w:pPr>
        <w:ind w:firstLine="720"/>
        <w:jc w:val="both"/>
        <w:rPr>
          <w:rFonts w:cs="Arial"/>
          <w:szCs w:val="24"/>
          <w:lang w:val="mn-MN"/>
        </w:rPr>
      </w:pPr>
    </w:p>
    <w:p w:rsidR="008F7EC7" w:rsidRPr="00AB4DDC" w:rsidRDefault="008F7EC7" w:rsidP="008F7EC7">
      <w:pPr>
        <w:ind w:firstLine="720"/>
        <w:jc w:val="both"/>
        <w:rPr>
          <w:rFonts w:cs="Arial"/>
          <w:szCs w:val="24"/>
          <w:lang w:val="mn-MN"/>
        </w:rPr>
      </w:pPr>
    </w:p>
    <w:p w:rsidR="00C76E5C" w:rsidRPr="00AB4DDC" w:rsidRDefault="00C76E5C" w:rsidP="008F7EC7">
      <w:pPr>
        <w:ind w:firstLine="720"/>
        <w:jc w:val="both"/>
        <w:rPr>
          <w:rFonts w:cs="Arial"/>
          <w:szCs w:val="24"/>
          <w:lang w:val="mn-MN"/>
        </w:rPr>
      </w:pPr>
    </w:p>
    <w:p w:rsidR="00C76E5C" w:rsidRPr="00AB4DDC" w:rsidRDefault="00C76E5C" w:rsidP="008F7EC7">
      <w:pPr>
        <w:ind w:firstLine="720"/>
        <w:jc w:val="both"/>
        <w:rPr>
          <w:rFonts w:cs="Arial"/>
          <w:szCs w:val="24"/>
          <w:lang w:val="mn-MN"/>
        </w:rPr>
      </w:pPr>
    </w:p>
    <w:p w:rsidR="00C76E5C" w:rsidRPr="00AB4DDC" w:rsidRDefault="00C76E5C" w:rsidP="008F7EC7">
      <w:pPr>
        <w:ind w:firstLine="720"/>
        <w:jc w:val="both"/>
        <w:rPr>
          <w:rFonts w:cs="Arial"/>
          <w:szCs w:val="24"/>
          <w:lang w:val="mn-MN"/>
        </w:rPr>
      </w:pPr>
    </w:p>
    <w:p w:rsidR="00C76E5C" w:rsidRPr="00AB4DDC" w:rsidRDefault="00C76E5C" w:rsidP="008F7EC7">
      <w:pPr>
        <w:ind w:firstLine="720"/>
        <w:jc w:val="both"/>
        <w:rPr>
          <w:rFonts w:cs="Arial"/>
          <w:szCs w:val="24"/>
          <w:lang w:val="mn-MN"/>
        </w:rPr>
      </w:pPr>
    </w:p>
    <w:p w:rsidR="00C76E5C" w:rsidRPr="00AB4DDC" w:rsidRDefault="00C76E5C" w:rsidP="008F7EC7">
      <w:pPr>
        <w:ind w:firstLine="720"/>
        <w:jc w:val="both"/>
        <w:rPr>
          <w:rFonts w:cs="Arial"/>
          <w:szCs w:val="24"/>
          <w:lang w:val="mn-MN"/>
        </w:rPr>
      </w:pPr>
    </w:p>
    <w:p w:rsidR="00C76E5C" w:rsidRPr="00AB4DDC" w:rsidRDefault="00C76E5C" w:rsidP="008F7EC7">
      <w:pPr>
        <w:ind w:firstLine="720"/>
        <w:jc w:val="both"/>
        <w:rPr>
          <w:rFonts w:cs="Arial"/>
          <w:szCs w:val="24"/>
          <w:lang w:val="mn-MN"/>
        </w:rPr>
      </w:pPr>
    </w:p>
    <w:p w:rsidR="007F5872" w:rsidRPr="00AB4DDC" w:rsidRDefault="007F5872" w:rsidP="007F5872">
      <w:pPr>
        <w:spacing w:after="100" w:afterAutospacing="1" w:line="240" w:lineRule="auto"/>
        <w:contextualSpacing/>
        <w:jc w:val="right"/>
        <w:rPr>
          <w:rFonts w:eastAsia="Times New Roman" w:cs="Arial"/>
          <w:bCs/>
          <w:szCs w:val="24"/>
          <w:lang w:val="mn-MN"/>
        </w:rPr>
      </w:pPr>
    </w:p>
    <w:p w:rsidR="007F5872" w:rsidRPr="00AB4DDC" w:rsidRDefault="007F5872" w:rsidP="007F5872">
      <w:pPr>
        <w:spacing w:after="100" w:afterAutospacing="1" w:line="240" w:lineRule="auto"/>
        <w:contextualSpacing/>
        <w:rPr>
          <w:rFonts w:eastAsia="Times New Roman" w:cs="Arial"/>
          <w:bCs/>
          <w:szCs w:val="24"/>
          <w:lang w:val="mn-MN"/>
        </w:rPr>
      </w:pPr>
    </w:p>
    <w:p w:rsidR="007F5872" w:rsidRPr="00AB4DDC" w:rsidRDefault="007F5872" w:rsidP="007F5872">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7F5872" w:rsidRPr="00AB4DDC" w:rsidRDefault="007F5872" w:rsidP="007F5872">
      <w:pPr>
        <w:spacing w:after="100" w:afterAutospacing="1" w:line="240" w:lineRule="auto"/>
        <w:contextualSpacing/>
        <w:jc w:val="center"/>
        <w:rPr>
          <w:rFonts w:cs="Arial"/>
          <w:b/>
          <w:szCs w:val="24"/>
          <w:lang w:val="mn-MN"/>
        </w:rPr>
      </w:pPr>
    </w:p>
    <w:p w:rsidR="007F5872" w:rsidRPr="00AB4DDC" w:rsidRDefault="007F5872" w:rsidP="007F5872">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7F5872" w:rsidRPr="00AB4DDC" w:rsidRDefault="007F5872" w:rsidP="007F5872">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7F5872" w:rsidRPr="00AB4DDC" w:rsidRDefault="007F5872" w:rsidP="007F5872">
      <w:pPr>
        <w:spacing w:after="100" w:afterAutospacing="1" w:line="240" w:lineRule="auto"/>
        <w:contextualSpacing/>
        <w:jc w:val="center"/>
        <w:rPr>
          <w:rFonts w:eastAsia="Calibri" w:cs="Arial"/>
          <w:noProof/>
          <w:szCs w:val="24"/>
          <w:lang w:val="mn-MN"/>
        </w:rPr>
      </w:pPr>
    </w:p>
    <w:p w:rsidR="007F5872" w:rsidRPr="00AB4DDC" w:rsidRDefault="007F5872" w:rsidP="007F5872">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 xml:space="preserve">АВТОТЭЭВРИЙН ТУХАЙ ХУУЛЬД </w:t>
      </w:r>
    </w:p>
    <w:p w:rsidR="007F5872" w:rsidRPr="00AB4DDC" w:rsidRDefault="007F5872" w:rsidP="007F5872">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rsidR="007F5872" w:rsidRPr="00AB4DDC" w:rsidRDefault="007F5872" w:rsidP="007F5872">
      <w:pPr>
        <w:spacing w:after="100" w:afterAutospacing="1" w:line="240" w:lineRule="auto"/>
        <w:contextualSpacing/>
        <w:jc w:val="center"/>
        <w:rPr>
          <w:rFonts w:eastAsia="Times New Roman" w:cs="Arial"/>
          <w:b/>
          <w:bCs/>
          <w:szCs w:val="24"/>
          <w:lang w:val="mn-MN"/>
        </w:rPr>
      </w:pPr>
    </w:p>
    <w:p w:rsidR="007F5872" w:rsidRPr="00AB4DDC" w:rsidRDefault="007F5872" w:rsidP="007F5872">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eastAsia="Times New Roman" w:cs="Arial"/>
          <w:bCs/>
          <w:szCs w:val="24"/>
          <w:lang w:val="mn-MN"/>
        </w:rPr>
        <w:t>Автотээврийн тухай хуулийн 20 дугаар зүйлийн 20.4 дэх хэсгийн “Төрийн хяналт</w:t>
      </w:r>
      <w:r w:rsidRPr="00AB4DDC">
        <w:rPr>
          <w:rFonts w:cs="Arial"/>
          <w:szCs w:val="24"/>
          <w:lang w:val="mn-MN"/>
        </w:rPr>
        <w:t xml:space="preserve"> шалгалтын тухай хуулийн 21 дүгээр зүйлийн 3, 4 дэх хэсэгт” гэснийг, мөн зүйлийн 20.7 дахь хэсгийн “Төрийн хяналт шалгалтын тухай хуулийн 21 дүгээр зүйлд” гэснийг “Төрийн хяналт шалгалтын тухай хуулийн 18.1-д” гэж</w:t>
      </w:r>
      <w:r w:rsidR="00C437FA" w:rsidRPr="00AB4DDC">
        <w:rPr>
          <w:rFonts w:cs="Arial"/>
          <w:szCs w:val="24"/>
          <w:lang w:val="mn-MN"/>
        </w:rPr>
        <w:t>, 22 дугаар зүйлийн 22.1.2 дахь заалтын “Захиргааны хариуцлагын тухай хууль” гэснийг “Зөрчил шалган шийдвэрлэх тухай хууль” гэж</w:t>
      </w:r>
      <w:r w:rsidRPr="00AB4DDC">
        <w:rPr>
          <w:rFonts w:cs="Arial"/>
          <w:szCs w:val="24"/>
          <w:lang w:val="mn-MN"/>
        </w:rPr>
        <w:t xml:space="preserve"> тус тус өөрчилсүгэй. </w:t>
      </w:r>
    </w:p>
    <w:p w:rsidR="007F5872" w:rsidRPr="00AB4DDC" w:rsidRDefault="007F5872" w:rsidP="007F5872">
      <w:pPr>
        <w:spacing w:after="100" w:afterAutospacing="1" w:line="240" w:lineRule="auto"/>
        <w:contextualSpacing/>
        <w:jc w:val="both"/>
        <w:rPr>
          <w:rFonts w:cs="Arial"/>
          <w:b/>
          <w:szCs w:val="24"/>
          <w:lang w:val="mn-MN"/>
        </w:rPr>
      </w:pPr>
    </w:p>
    <w:p w:rsidR="007F5872" w:rsidRPr="00AB4DDC" w:rsidRDefault="007F5872" w:rsidP="007F5872">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7F5872" w:rsidRPr="00AB4DDC" w:rsidRDefault="007F5872" w:rsidP="007F5872">
      <w:pPr>
        <w:spacing w:after="100" w:afterAutospacing="1" w:line="240" w:lineRule="auto"/>
        <w:contextualSpacing/>
        <w:jc w:val="both"/>
        <w:rPr>
          <w:rFonts w:cs="Arial"/>
          <w:szCs w:val="24"/>
          <w:lang w:val="mn-MN"/>
        </w:rPr>
      </w:pPr>
    </w:p>
    <w:p w:rsidR="007F5872" w:rsidRPr="00AB4DDC" w:rsidRDefault="007F5872" w:rsidP="007F5872">
      <w:pPr>
        <w:spacing w:after="100" w:afterAutospacing="1" w:line="240" w:lineRule="auto"/>
        <w:contextualSpacing/>
        <w:jc w:val="both"/>
        <w:rPr>
          <w:rFonts w:cs="Arial"/>
          <w:szCs w:val="24"/>
          <w:lang w:val="mn-MN"/>
        </w:rPr>
      </w:pPr>
    </w:p>
    <w:p w:rsidR="007F5872" w:rsidRPr="00AB4DDC" w:rsidRDefault="007F5872" w:rsidP="007F5872">
      <w:pPr>
        <w:spacing w:after="100" w:afterAutospacing="1" w:line="240" w:lineRule="auto"/>
        <w:contextualSpacing/>
        <w:jc w:val="center"/>
        <w:rPr>
          <w:rFonts w:eastAsia="Times New Roman" w:cs="Arial"/>
          <w:bCs/>
          <w:szCs w:val="24"/>
          <w:lang w:val="mn-MN"/>
        </w:rPr>
      </w:pPr>
      <w:r w:rsidRPr="00AB4DDC">
        <w:rPr>
          <w:rFonts w:cs="Arial"/>
          <w:szCs w:val="24"/>
          <w:lang w:val="mn-MN"/>
        </w:rPr>
        <w:t>Гарын үсэг</w:t>
      </w:r>
    </w:p>
    <w:p w:rsidR="007F5872" w:rsidRPr="00AB4DDC" w:rsidRDefault="007F5872" w:rsidP="007F5872">
      <w:pPr>
        <w:spacing w:after="0" w:line="240" w:lineRule="auto"/>
        <w:rPr>
          <w:rFonts w:eastAsia="Verdana" w:cs="Arial"/>
          <w:szCs w:val="24"/>
          <w:lang w:val="mn-MN"/>
        </w:rPr>
      </w:pPr>
    </w:p>
    <w:p w:rsidR="007F5872" w:rsidRPr="00AB4DDC" w:rsidRDefault="007F5872" w:rsidP="007F5872">
      <w:pPr>
        <w:rPr>
          <w:szCs w:val="24"/>
          <w:lang w:val="mn-MN"/>
        </w:rPr>
      </w:pPr>
    </w:p>
    <w:p w:rsidR="00771CEF" w:rsidRPr="00AB4DDC" w:rsidRDefault="00771CEF" w:rsidP="00771CEF">
      <w:pPr>
        <w:spacing w:after="0" w:line="240" w:lineRule="auto"/>
        <w:rPr>
          <w:rFonts w:eastAsia="Verdana" w:cs="Arial"/>
          <w:szCs w:val="24"/>
          <w:lang w:val="mn-MN"/>
        </w:rPr>
      </w:pPr>
    </w:p>
    <w:p w:rsidR="00853202" w:rsidRPr="00AB4DDC" w:rsidRDefault="00853202">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pPr>
        <w:rPr>
          <w:szCs w:val="24"/>
          <w:lang w:val="mn-MN"/>
        </w:rPr>
      </w:pPr>
    </w:p>
    <w:p w:rsidR="00FF34DF" w:rsidRPr="00AB4DDC" w:rsidRDefault="00FF34DF" w:rsidP="00FF34DF">
      <w:pPr>
        <w:spacing w:after="100" w:afterAutospacing="1" w:line="240" w:lineRule="auto"/>
        <w:contextualSpacing/>
        <w:rPr>
          <w:szCs w:val="24"/>
          <w:lang w:val="mn-MN"/>
        </w:rPr>
      </w:pPr>
    </w:p>
    <w:p w:rsidR="00FF34DF" w:rsidRPr="00AB4DDC" w:rsidRDefault="00FF34DF" w:rsidP="00FF34DF">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FF34DF" w:rsidRPr="00AB4DDC" w:rsidRDefault="00FF34DF" w:rsidP="00FF34DF">
      <w:pPr>
        <w:spacing w:after="100" w:afterAutospacing="1" w:line="240" w:lineRule="auto"/>
        <w:contextualSpacing/>
        <w:jc w:val="right"/>
        <w:rPr>
          <w:rFonts w:eastAsia="Times New Roman" w:cs="Arial"/>
          <w:bCs/>
          <w:szCs w:val="24"/>
          <w:lang w:val="mn-MN"/>
        </w:rPr>
      </w:pPr>
    </w:p>
    <w:p w:rsidR="00FF34DF" w:rsidRPr="00AB4DDC" w:rsidRDefault="00FF34DF" w:rsidP="00FF34DF">
      <w:pPr>
        <w:spacing w:after="100" w:afterAutospacing="1" w:line="240" w:lineRule="auto"/>
        <w:contextualSpacing/>
        <w:rPr>
          <w:rFonts w:eastAsia="Times New Roman" w:cs="Arial"/>
          <w:bCs/>
          <w:szCs w:val="24"/>
          <w:lang w:val="mn-MN"/>
        </w:rPr>
      </w:pPr>
    </w:p>
    <w:p w:rsidR="00FF34DF" w:rsidRPr="00AB4DDC" w:rsidRDefault="00FF34DF" w:rsidP="00FF34DF">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FF34DF" w:rsidRPr="00AB4DDC" w:rsidRDefault="00FF34DF" w:rsidP="00FF34DF">
      <w:pPr>
        <w:spacing w:after="100" w:afterAutospacing="1" w:line="240" w:lineRule="auto"/>
        <w:contextualSpacing/>
        <w:jc w:val="center"/>
        <w:rPr>
          <w:rFonts w:cs="Arial"/>
          <w:b/>
          <w:szCs w:val="24"/>
          <w:lang w:val="mn-MN"/>
        </w:rPr>
      </w:pPr>
    </w:p>
    <w:p w:rsidR="00FF34DF" w:rsidRPr="00AB4DDC" w:rsidRDefault="00FF34DF" w:rsidP="00FF34DF">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FF34DF" w:rsidRPr="00AB4DDC" w:rsidRDefault="00FF34DF" w:rsidP="00FF34DF">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FF34DF" w:rsidRPr="00AB4DDC" w:rsidRDefault="00FF34DF" w:rsidP="00FF34DF">
      <w:pPr>
        <w:spacing w:after="100" w:afterAutospacing="1" w:line="240" w:lineRule="auto"/>
        <w:contextualSpacing/>
        <w:jc w:val="center"/>
        <w:rPr>
          <w:rFonts w:eastAsia="Calibri" w:cs="Arial"/>
          <w:noProof/>
          <w:szCs w:val="24"/>
          <w:lang w:val="mn-MN"/>
        </w:rPr>
      </w:pPr>
    </w:p>
    <w:p w:rsidR="00442CFE" w:rsidRPr="00AB4DDC" w:rsidRDefault="00442CFE" w:rsidP="00442CFE">
      <w:pPr>
        <w:spacing w:after="100" w:afterAutospacing="1" w:line="240" w:lineRule="auto"/>
        <w:contextualSpacing/>
        <w:jc w:val="center"/>
        <w:rPr>
          <w:rFonts w:cs="Arial"/>
          <w:b/>
          <w:szCs w:val="24"/>
          <w:lang w:val="mn-MN"/>
        </w:rPr>
      </w:pPr>
      <w:r w:rsidRPr="00AB4DDC">
        <w:rPr>
          <w:rFonts w:cs="Arial"/>
          <w:b/>
          <w:szCs w:val="24"/>
          <w:lang w:val="mn-MN"/>
        </w:rPr>
        <w:t xml:space="preserve">АМЬТАН, УРГАМАЛ, ТЭДГЭЭРИЙН ГАРАЛТАЙ ТҮҮХИЙ ЭД, БҮТЭЭГДЭХҮҮНИЙГ УЛСЫН ХИЛЭЭР НЭВТРҮҮЛЭХ </w:t>
      </w:r>
    </w:p>
    <w:p w:rsidR="00442CFE" w:rsidRPr="00AB4DDC" w:rsidRDefault="00442CFE" w:rsidP="00442CFE">
      <w:pPr>
        <w:spacing w:after="100" w:afterAutospacing="1" w:line="240" w:lineRule="auto"/>
        <w:contextualSpacing/>
        <w:jc w:val="center"/>
        <w:rPr>
          <w:rFonts w:cs="Arial"/>
          <w:b/>
          <w:szCs w:val="24"/>
          <w:lang w:val="mn-MN"/>
        </w:rPr>
      </w:pPr>
      <w:r w:rsidRPr="00AB4DDC">
        <w:rPr>
          <w:rFonts w:cs="Arial"/>
          <w:b/>
          <w:szCs w:val="24"/>
          <w:lang w:val="mn-MN"/>
        </w:rPr>
        <w:t xml:space="preserve">ҮЕИЙН ХОРИО ЦЭЭРИЙН ХЯНАЛТ, ШАЛГАЛТЫН </w:t>
      </w:r>
    </w:p>
    <w:p w:rsidR="00FF34DF" w:rsidRPr="00AB4DDC" w:rsidRDefault="00442CFE" w:rsidP="00442CFE">
      <w:pPr>
        <w:spacing w:after="100" w:afterAutospacing="1" w:line="240" w:lineRule="auto"/>
        <w:contextualSpacing/>
        <w:jc w:val="center"/>
        <w:rPr>
          <w:rFonts w:cs="Arial"/>
          <w:b/>
          <w:szCs w:val="24"/>
          <w:lang w:val="mn-MN"/>
        </w:rPr>
      </w:pPr>
      <w:r w:rsidRPr="00AB4DDC">
        <w:rPr>
          <w:rFonts w:cs="Arial"/>
          <w:b/>
          <w:szCs w:val="24"/>
          <w:lang w:val="mn-MN"/>
        </w:rPr>
        <w:t xml:space="preserve">ТУХАЙ </w:t>
      </w:r>
      <w:r w:rsidRPr="00AB4DDC">
        <w:rPr>
          <w:rFonts w:eastAsia="Times New Roman" w:cs="Arial"/>
          <w:b/>
          <w:bCs/>
          <w:szCs w:val="24"/>
          <w:lang w:val="mn-MN"/>
        </w:rPr>
        <w:t>ХУУЛЬД ӨӨРЧЛӨЛТ ОРУУЛАХ ТУХАЙ</w:t>
      </w:r>
    </w:p>
    <w:p w:rsidR="00FF34DF" w:rsidRPr="00AB4DDC" w:rsidRDefault="00FF34DF" w:rsidP="00FF34DF">
      <w:pPr>
        <w:spacing w:after="100" w:afterAutospacing="1" w:line="240" w:lineRule="auto"/>
        <w:contextualSpacing/>
        <w:jc w:val="center"/>
        <w:rPr>
          <w:rFonts w:eastAsia="Times New Roman" w:cs="Arial"/>
          <w:b/>
          <w:bCs/>
          <w:szCs w:val="24"/>
          <w:lang w:val="mn-MN"/>
        </w:rPr>
      </w:pPr>
    </w:p>
    <w:p w:rsidR="00FF34DF" w:rsidRPr="00AB4DDC" w:rsidRDefault="00FF34DF" w:rsidP="00FF34DF">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00442CFE" w:rsidRPr="00AB4DDC">
        <w:rPr>
          <w:rFonts w:cs="Arial"/>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хуулийн 8 дугаар зүйлийн 8.1 дэх хэсгийн “Төрийн хяналт шалгалтын тухай хуулийн 10.9-д заасан” гэснийг “Төрийн хяналт шалгалтын тухай хуулийн 17.2-т заасан” гэж </w:t>
      </w:r>
      <w:r w:rsidRPr="00AB4DDC">
        <w:rPr>
          <w:rFonts w:cs="Arial"/>
          <w:szCs w:val="24"/>
          <w:lang w:val="mn-MN"/>
        </w:rPr>
        <w:t xml:space="preserve">өөрчилсүгэй. </w:t>
      </w:r>
    </w:p>
    <w:p w:rsidR="00FF34DF" w:rsidRPr="00AB4DDC" w:rsidRDefault="00FF34DF" w:rsidP="00FF34DF">
      <w:pPr>
        <w:spacing w:after="100" w:afterAutospacing="1" w:line="240" w:lineRule="auto"/>
        <w:contextualSpacing/>
        <w:jc w:val="both"/>
        <w:rPr>
          <w:rFonts w:cs="Arial"/>
          <w:b/>
          <w:szCs w:val="24"/>
          <w:lang w:val="mn-MN"/>
        </w:rPr>
      </w:pPr>
    </w:p>
    <w:p w:rsidR="00FF34DF" w:rsidRPr="00AB4DDC" w:rsidRDefault="00FF34DF" w:rsidP="00FF34DF">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FF34DF" w:rsidRPr="00AB4DDC" w:rsidRDefault="00FF34DF" w:rsidP="00FF34DF">
      <w:pPr>
        <w:spacing w:after="100" w:afterAutospacing="1" w:line="240" w:lineRule="auto"/>
        <w:contextualSpacing/>
        <w:jc w:val="both"/>
        <w:rPr>
          <w:rFonts w:cs="Arial"/>
          <w:szCs w:val="24"/>
          <w:lang w:val="mn-MN"/>
        </w:rPr>
      </w:pPr>
    </w:p>
    <w:p w:rsidR="00FF34DF" w:rsidRPr="00AB4DDC" w:rsidRDefault="00FF34DF" w:rsidP="00FF34DF">
      <w:pPr>
        <w:spacing w:after="100" w:afterAutospacing="1" w:line="240" w:lineRule="auto"/>
        <w:contextualSpacing/>
        <w:jc w:val="both"/>
        <w:rPr>
          <w:rFonts w:cs="Arial"/>
          <w:szCs w:val="24"/>
          <w:lang w:val="mn-MN"/>
        </w:rPr>
      </w:pPr>
    </w:p>
    <w:p w:rsidR="00FF34DF" w:rsidRPr="00AB4DDC" w:rsidRDefault="00FF34DF" w:rsidP="00FF34DF">
      <w:pPr>
        <w:spacing w:after="100" w:afterAutospacing="1" w:line="240" w:lineRule="auto"/>
        <w:contextualSpacing/>
        <w:jc w:val="center"/>
        <w:rPr>
          <w:rFonts w:cs="Arial"/>
          <w:szCs w:val="24"/>
          <w:lang w:val="mn-MN"/>
        </w:rPr>
      </w:pPr>
      <w:r w:rsidRPr="00AB4DDC">
        <w:rPr>
          <w:rFonts w:cs="Arial"/>
          <w:szCs w:val="24"/>
          <w:lang w:val="mn-MN"/>
        </w:rPr>
        <w:t>Гарын үсэг</w:t>
      </w:r>
    </w:p>
    <w:p w:rsidR="00FF34DF" w:rsidRPr="00AB4DDC" w:rsidRDefault="00FF34DF" w:rsidP="00FF34DF">
      <w:pPr>
        <w:spacing w:after="100" w:afterAutospacing="1" w:line="240" w:lineRule="auto"/>
        <w:contextualSpacing/>
        <w:jc w:val="center"/>
        <w:rPr>
          <w:rFonts w:cs="Arial"/>
          <w:szCs w:val="24"/>
          <w:lang w:val="mn-MN"/>
        </w:rPr>
      </w:pPr>
    </w:p>
    <w:p w:rsidR="00FF34DF" w:rsidRPr="00AB4DDC" w:rsidRDefault="00FF34DF" w:rsidP="00FF34DF">
      <w:pPr>
        <w:spacing w:after="100" w:afterAutospacing="1" w:line="240" w:lineRule="auto"/>
        <w:contextualSpacing/>
        <w:jc w:val="center"/>
        <w:rPr>
          <w:rFonts w:cs="Arial"/>
          <w:szCs w:val="24"/>
          <w:lang w:val="mn-MN"/>
        </w:rPr>
      </w:pPr>
    </w:p>
    <w:p w:rsidR="00FF34DF" w:rsidRPr="00AB4DDC" w:rsidRDefault="00FF34DF" w:rsidP="00FF34DF">
      <w:pPr>
        <w:spacing w:after="100" w:afterAutospacing="1" w:line="240" w:lineRule="auto"/>
        <w:contextualSpacing/>
        <w:jc w:val="center"/>
        <w:rPr>
          <w:rFonts w:cs="Arial"/>
          <w:szCs w:val="24"/>
          <w:lang w:val="mn-MN"/>
        </w:rPr>
      </w:pPr>
    </w:p>
    <w:p w:rsidR="00FF34DF" w:rsidRPr="00AB4DDC" w:rsidRDefault="00FF34DF">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pPr>
        <w:rPr>
          <w:szCs w:val="24"/>
          <w:lang w:val="mn-MN"/>
        </w:rPr>
      </w:pPr>
    </w:p>
    <w:p w:rsidR="00D92F40" w:rsidRPr="00AB4DDC" w:rsidRDefault="00D92F40" w:rsidP="00D92F40">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D92F40" w:rsidRPr="00AB4DDC" w:rsidRDefault="00D92F40" w:rsidP="00D92F40">
      <w:pPr>
        <w:spacing w:after="100" w:afterAutospacing="1" w:line="240" w:lineRule="auto"/>
        <w:contextualSpacing/>
        <w:jc w:val="right"/>
        <w:rPr>
          <w:rFonts w:eastAsia="Times New Roman" w:cs="Arial"/>
          <w:bCs/>
          <w:szCs w:val="24"/>
          <w:lang w:val="mn-MN"/>
        </w:rPr>
      </w:pPr>
    </w:p>
    <w:p w:rsidR="00D92F40" w:rsidRPr="00AB4DDC" w:rsidRDefault="00D92F40" w:rsidP="00D92F40">
      <w:pPr>
        <w:spacing w:after="100" w:afterAutospacing="1" w:line="240" w:lineRule="auto"/>
        <w:contextualSpacing/>
        <w:rPr>
          <w:rFonts w:eastAsia="Times New Roman" w:cs="Arial"/>
          <w:bCs/>
          <w:szCs w:val="24"/>
          <w:lang w:val="mn-MN"/>
        </w:rPr>
      </w:pPr>
    </w:p>
    <w:p w:rsidR="00D92F40" w:rsidRPr="00AB4DDC" w:rsidRDefault="00D92F40" w:rsidP="00D92F40">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D92F40" w:rsidRPr="00AB4DDC" w:rsidRDefault="00D92F40" w:rsidP="00D92F40">
      <w:pPr>
        <w:spacing w:after="100" w:afterAutospacing="1" w:line="240" w:lineRule="auto"/>
        <w:contextualSpacing/>
        <w:jc w:val="center"/>
        <w:rPr>
          <w:rFonts w:cs="Arial"/>
          <w:b/>
          <w:szCs w:val="24"/>
          <w:lang w:val="mn-MN"/>
        </w:rPr>
      </w:pPr>
    </w:p>
    <w:p w:rsidR="00D92F40" w:rsidRPr="00AB4DDC" w:rsidRDefault="00D92F40" w:rsidP="00D92F40">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D92F40" w:rsidRPr="00AB4DDC" w:rsidRDefault="00D92F40" w:rsidP="00D92F40">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D92F40" w:rsidRPr="00AB4DDC" w:rsidRDefault="00D92F40" w:rsidP="00D92F40">
      <w:pPr>
        <w:spacing w:after="100" w:afterAutospacing="1" w:line="240" w:lineRule="auto"/>
        <w:contextualSpacing/>
        <w:jc w:val="center"/>
        <w:rPr>
          <w:rFonts w:eastAsia="Calibri" w:cs="Arial"/>
          <w:noProof/>
          <w:szCs w:val="24"/>
          <w:lang w:val="mn-MN"/>
        </w:rPr>
      </w:pPr>
    </w:p>
    <w:p w:rsidR="00B95DAE" w:rsidRPr="00AB4DDC" w:rsidRDefault="00B95DAE" w:rsidP="00D92F40">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АЯЛАЛ ЖУУЛЧЛАЛЫН </w:t>
      </w:r>
      <w:r w:rsidR="00D92F40" w:rsidRPr="00AB4DDC">
        <w:rPr>
          <w:rFonts w:cs="Arial"/>
          <w:b/>
          <w:szCs w:val="24"/>
          <w:lang w:val="mn-MN"/>
        </w:rPr>
        <w:t xml:space="preserve">ТУХАЙ </w:t>
      </w:r>
      <w:r w:rsidR="00D92F40" w:rsidRPr="00AB4DDC">
        <w:rPr>
          <w:rFonts w:eastAsia="Times New Roman" w:cs="Arial"/>
          <w:b/>
          <w:bCs/>
          <w:szCs w:val="24"/>
          <w:lang w:val="mn-MN"/>
        </w:rPr>
        <w:t>ХУУЛЬД</w:t>
      </w:r>
    </w:p>
    <w:p w:rsidR="00D92F40" w:rsidRPr="00AB4DDC" w:rsidRDefault="00D92F40" w:rsidP="00D92F40">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rsidR="00D92F40" w:rsidRPr="00AB4DDC" w:rsidRDefault="00D92F40" w:rsidP="00D92F40">
      <w:pPr>
        <w:spacing w:after="100" w:afterAutospacing="1" w:line="240" w:lineRule="auto"/>
        <w:contextualSpacing/>
        <w:jc w:val="center"/>
        <w:rPr>
          <w:rFonts w:eastAsia="Times New Roman" w:cs="Arial"/>
          <w:b/>
          <w:bCs/>
          <w:szCs w:val="24"/>
          <w:lang w:val="mn-MN"/>
        </w:rPr>
      </w:pPr>
    </w:p>
    <w:p w:rsidR="00D92F40" w:rsidRPr="00AB4DDC" w:rsidRDefault="00D92F40" w:rsidP="00D92F40">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00B95DAE" w:rsidRPr="00AB4DDC">
        <w:rPr>
          <w:rFonts w:cs="Arial"/>
          <w:szCs w:val="24"/>
          <w:lang w:val="mn-MN"/>
        </w:rPr>
        <w:t>Аялал жуулчлалын</w:t>
      </w:r>
      <w:r w:rsidRPr="00AB4DDC">
        <w:rPr>
          <w:rFonts w:cs="Arial"/>
          <w:szCs w:val="24"/>
          <w:lang w:val="mn-MN"/>
        </w:rPr>
        <w:t xml:space="preserve"> тухай хуулийн </w:t>
      </w:r>
      <w:r w:rsidR="00B95DAE" w:rsidRPr="00AB4DDC">
        <w:rPr>
          <w:rFonts w:cs="Arial"/>
          <w:szCs w:val="24"/>
          <w:lang w:val="mn-MN"/>
        </w:rPr>
        <w:t xml:space="preserve">22 дугаар зүйлийн 22.4 дэх хэсгийн “Төрийн хяналт шалгалтын тухай хуулийн 10 дугаар зүйлд” гэснийг “Төрийн хяналт шалгалтын тухай хуулийн 18.1-д” </w:t>
      </w:r>
      <w:r w:rsidRPr="00AB4DDC">
        <w:rPr>
          <w:rFonts w:cs="Arial"/>
          <w:szCs w:val="24"/>
          <w:lang w:val="mn-MN"/>
        </w:rPr>
        <w:t xml:space="preserve">гэж өөрчилсүгэй. </w:t>
      </w:r>
    </w:p>
    <w:p w:rsidR="00D92F40" w:rsidRPr="00AB4DDC" w:rsidRDefault="00D92F40" w:rsidP="00D92F40">
      <w:pPr>
        <w:spacing w:after="100" w:afterAutospacing="1" w:line="240" w:lineRule="auto"/>
        <w:contextualSpacing/>
        <w:jc w:val="both"/>
        <w:rPr>
          <w:rFonts w:cs="Arial"/>
          <w:b/>
          <w:szCs w:val="24"/>
          <w:lang w:val="mn-MN"/>
        </w:rPr>
      </w:pPr>
    </w:p>
    <w:p w:rsidR="00D92F40" w:rsidRPr="00AB4DDC" w:rsidRDefault="00D92F40" w:rsidP="00D92F40">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D92F40" w:rsidRPr="00AB4DDC" w:rsidRDefault="00D92F40" w:rsidP="00D92F40">
      <w:pPr>
        <w:spacing w:after="100" w:afterAutospacing="1" w:line="240" w:lineRule="auto"/>
        <w:contextualSpacing/>
        <w:jc w:val="both"/>
        <w:rPr>
          <w:rFonts w:cs="Arial"/>
          <w:szCs w:val="24"/>
          <w:lang w:val="mn-MN"/>
        </w:rPr>
      </w:pPr>
    </w:p>
    <w:p w:rsidR="00D92F40" w:rsidRPr="00AB4DDC" w:rsidRDefault="00D92F40" w:rsidP="00D92F40">
      <w:pPr>
        <w:spacing w:after="100" w:afterAutospacing="1" w:line="240" w:lineRule="auto"/>
        <w:contextualSpacing/>
        <w:jc w:val="both"/>
        <w:rPr>
          <w:rFonts w:cs="Arial"/>
          <w:szCs w:val="24"/>
          <w:lang w:val="mn-MN"/>
        </w:rPr>
      </w:pPr>
    </w:p>
    <w:p w:rsidR="00D92F40" w:rsidRPr="00AB4DDC" w:rsidRDefault="00D92F40" w:rsidP="00D92F40">
      <w:pPr>
        <w:spacing w:after="100" w:afterAutospacing="1" w:line="240" w:lineRule="auto"/>
        <w:contextualSpacing/>
        <w:jc w:val="center"/>
        <w:rPr>
          <w:rFonts w:cs="Arial"/>
          <w:szCs w:val="24"/>
          <w:lang w:val="mn-MN"/>
        </w:rPr>
      </w:pPr>
      <w:r w:rsidRPr="00AB4DDC">
        <w:rPr>
          <w:rFonts w:cs="Arial"/>
          <w:szCs w:val="24"/>
          <w:lang w:val="mn-MN"/>
        </w:rPr>
        <w:t>Гарын үсэг</w:t>
      </w: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3942AE">
      <w:pPr>
        <w:spacing w:after="100" w:afterAutospacing="1" w:line="240" w:lineRule="auto"/>
        <w:contextualSpacing/>
        <w:rPr>
          <w:rFonts w:cs="Arial"/>
          <w:szCs w:val="24"/>
          <w:lang w:val="mn-MN"/>
        </w:rPr>
      </w:pPr>
    </w:p>
    <w:p w:rsidR="003942AE" w:rsidRPr="00AB4DDC" w:rsidRDefault="003942AE" w:rsidP="003942A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3942AE" w:rsidRPr="00AB4DDC" w:rsidRDefault="003942AE" w:rsidP="003942AE">
      <w:pPr>
        <w:spacing w:after="100" w:afterAutospacing="1" w:line="240" w:lineRule="auto"/>
        <w:contextualSpacing/>
        <w:jc w:val="right"/>
        <w:rPr>
          <w:rFonts w:eastAsia="Times New Roman" w:cs="Arial"/>
          <w:bCs/>
          <w:szCs w:val="24"/>
          <w:lang w:val="mn-MN"/>
        </w:rPr>
      </w:pPr>
    </w:p>
    <w:p w:rsidR="003942AE" w:rsidRPr="00AB4DDC" w:rsidRDefault="003942AE" w:rsidP="003942AE">
      <w:pPr>
        <w:spacing w:after="100" w:afterAutospacing="1" w:line="240" w:lineRule="auto"/>
        <w:contextualSpacing/>
        <w:rPr>
          <w:rFonts w:eastAsia="Times New Roman" w:cs="Arial"/>
          <w:bCs/>
          <w:szCs w:val="24"/>
          <w:lang w:val="mn-MN"/>
        </w:rPr>
      </w:pPr>
    </w:p>
    <w:p w:rsidR="003942AE" w:rsidRPr="00AB4DDC" w:rsidRDefault="003942AE" w:rsidP="003942A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3942AE" w:rsidRPr="00AB4DDC" w:rsidRDefault="003942AE" w:rsidP="003942AE">
      <w:pPr>
        <w:spacing w:after="100" w:afterAutospacing="1" w:line="240" w:lineRule="auto"/>
        <w:contextualSpacing/>
        <w:jc w:val="center"/>
        <w:rPr>
          <w:rFonts w:cs="Arial"/>
          <w:b/>
          <w:szCs w:val="24"/>
          <w:lang w:val="mn-MN"/>
        </w:rPr>
      </w:pPr>
    </w:p>
    <w:p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3942AE" w:rsidRPr="00AB4DDC" w:rsidRDefault="003942AE" w:rsidP="003942AE">
      <w:pPr>
        <w:spacing w:after="100" w:afterAutospacing="1" w:line="240" w:lineRule="auto"/>
        <w:contextualSpacing/>
        <w:jc w:val="center"/>
        <w:rPr>
          <w:rFonts w:eastAsia="Calibri" w:cs="Arial"/>
          <w:noProof/>
          <w:szCs w:val="24"/>
          <w:lang w:val="mn-MN"/>
        </w:rPr>
      </w:pPr>
    </w:p>
    <w:p w:rsidR="003942AE" w:rsidRPr="00AB4DDC" w:rsidRDefault="003942AE" w:rsidP="003942A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БАЙГАЛЬ ОРЧНЫГ ХАМГААЛХ ТУХАЙ </w:t>
      </w:r>
      <w:r w:rsidRPr="00AB4DDC">
        <w:rPr>
          <w:rFonts w:eastAsia="Times New Roman" w:cs="Arial"/>
          <w:b/>
          <w:bCs/>
          <w:szCs w:val="24"/>
          <w:lang w:val="mn-MN"/>
        </w:rPr>
        <w:t>ХУУЛЬД</w:t>
      </w:r>
    </w:p>
    <w:p w:rsidR="003942AE" w:rsidRPr="00AB4DDC" w:rsidRDefault="003942AE" w:rsidP="003942A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rsidR="003942AE" w:rsidRPr="00AB4DDC" w:rsidRDefault="003942AE" w:rsidP="003942AE">
      <w:pPr>
        <w:spacing w:after="100" w:afterAutospacing="1" w:line="240" w:lineRule="auto"/>
        <w:contextualSpacing/>
        <w:jc w:val="center"/>
        <w:rPr>
          <w:rFonts w:eastAsia="Times New Roman" w:cs="Arial"/>
          <w:b/>
          <w:bCs/>
          <w:szCs w:val="24"/>
          <w:lang w:val="mn-MN"/>
        </w:rPr>
      </w:pPr>
    </w:p>
    <w:p w:rsidR="003942AE" w:rsidRPr="00AB4DDC" w:rsidRDefault="003942AE" w:rsidP="003942A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Байгаль орчныг хамгаалх тухай хуулийн 26 дугаар зүйлийн 4 дэх хэсгийн 1 дэх заалтын “Төрийн хяналт шалгалтын тухай хуулийн 10.4-т” гэснийг “Төрийн хяналт шалгалтын тухай хуулийн 18.1-д” гэж өөрчилсүгэй. </w:t>
      </w:r>
    </w:p>
    <w:p w:rsidR="003942AE" w:rsidRPr="00AB4DDC" w:rsidRDefault="003942AE" w:rsidP="003942AE">
      <w:pPr>
        <w:spacing w:after="100" w:afterAutospacing="1" w:line="240" w:lineRule="auto"/>
        <w:contextualSpacing/>
        <w:jc w:val="both"/>
        <w:rPr>
          <w:rFonts w:cs="Arial"/>
          <w:b/>
          <w:szCs w:val="24"/>
          <w:lang w:val="mn-MN"/>
        </w:rPr>
      </w:pPr>
    </w:p>
    <w:p w:rsidR="003942AE" w:rsidRPr="00AB4DDC" w:rsidRDefault="003942AE" w:rsidP="003942A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3942AE" w:rsidRPr="00AB4DDC" w:rsidRDefault="003942AE" w:rsidP="003942AE">
      <w:pPr>
        <w:spacing w:after="100" w:afterAutospacing="1" w:line="240" w:lineRule="auto"/>
        <w:contextualSpacing/>
        <w:jc w:val="both"/>
        <w:rPr>
          <w:rFonts w:cs="Arial"/>
          <w:szCs w:val="24"/>
          <w:lang w:val="mn-MN"/>
        </w:rPr>
      </w:pPr>
    </w:p>
    <w:p w:rsidR="003942AE" w:rsidRPr="00AB4DDC" w:rsidRDefault="003942AE" w:rsidP="003942AE">
      <w:pPr>
        <w:spacing w:after="100" w:afterAutospacing="1" w:line="240" w:lineRule="auto"/>
        <w:contextualSpacing/>
        <w:jc w:val="both"/>
        <w:rPr>
          <w:rFonts w:cs="Arial"/>
          <w:szCs w:val="24"/>
          <w:lang w:val="mn-MN"/>
        </w:rPr>
      </w:pPr>
    </w:p>
    <w:p w:rsidR="003942AE" w:rsidRPr="00AB4DDC" w:rsidRDefault="003942AE" w:rsidP="003942AE">
      <w:pPr>
        <w:spacing w:after="100" w:afterAutospacing="1" w:line="240" w:lineRule="auto"/>
        <w:contextualSpacing/>
        <w:jc w:val="center"/>
        <w:rPr>
          <w:rFonts w:cs="Arial"/>
          <w:szCs w:val="24"/>
          <w:lang w:val="mn-MN"/>
        </w:rPr>
      </w:pPr>
      <w:r w:rsidRPr="00AB4DDC">
        <w:rPr>
          <w:rFonts w:cs="Arial"/>
          <w:szCs w:val="24"/>
          <w:lang w:val="mn-MN"/>
        </w:rPr>
        <w:t>Гарын үсэг</w:t>
      </w:r>
    </w:p>
    <w:p w:rsidR="00D92F40" w:rsidRPr="00AB4DDC" w:rsidRDefault="00D92F40"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3942AE" w:rsidRPr="00AB4DDC" w:rsidRDefault="003942AE" w:rsidP="003942A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3942AE" w:rsidRPr="00AB4DDC" w:rsidRDefault="003942AE" w:rsidP="003942AE">
      <w:pPr>
        <w:spacing w:after="100" w:afterAutospacing="1" w:line="240" w:lineRule="auto"/>
        <w:contextualSpacing/>
        <w:jc w:val="right"/>
        <w:rPr>
          <w:rFonts w:eastAsia="Times New Roman" w:cs="Arial"/>
          <w:bCs/>
          <w:szCs w:val="24"/>
          <w:lang w:val="mn-MN"/>
        </w:rPr>
      </w:pPr>
    </w:p>
    <w:p w:rsidR="003942AE" w:rsidRPr="00AB4DDC" w:rsidRDefault="003942AE" w:rsidP="003942AE">
      <w:pPr>
        <w:spacing w:after="100" w:afterAutospacing="1" w:line="240" w:lineRule="auto"/>
        <w:contextualSpacing/>
        <w:rPr>
          <w:rFonts w:eastAsia="Times New Roman" w:cs="Arial"/>
          <w:bCs/>
          <w:szCs w:val="24"/>
          <w:lang w:val="mn-MN"/>
        </w:rPr>
      </w:pPr>
    </w:p>
    <w:p w:rsidR="003942AE" w:rsidRPr="00AB4DDC" w:rsidRDefault="003942AE" w:rsidP="003942A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3942AE" w:rsidRPr="00AB4DDC" w:rsidRDefault="003942AE" w:rsidP="003942AE">
      <w:pPr>
        <w:spacing w:after="100" w:afterAutospacing="1" w:line="240" w:lineRule="auto"/>
        <w:contextualSpacing/>
        <w:jc w:val="center"/>
        <w:rPr>
          <w:rFonts w:cs="Arial"/>
          <w:b/>
          <w:szCs w:val="24"/>
          <w:lang w:val="mn-MN"/>
        </w:rPr>
      </w:pPr>
    </w:p>
    <w:p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3942AE" w:rsidRPr="00AB4DDC" w:rsidRDefault="003942AE" w:rsidP="003942A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3942AE" w:rsidRPr="00AB4DDC" w:rsidRDefault="003942AE" w:rsidP="003942AE">
      <w:pPr>
        <w:spacing w:after="100" w:afterAutospacing="1" w:line="240" w:lineRule="auto"/>
        <w:contextualSpacing/>
        <w:jc w:val="center"/>
        <w:rPr>
          <w:rFonts w:eastAsia="Calibri" w:cs="Arial"/>
          <w:noProof/>
          <w:szCs w:val="24"/>
          <w:lang w:val="mn-MN"/>
        </w:rPr>
      </w:pPr>
    </w:p>
    <w:p w:rsidR="003942AE" w:rsidRPr="00AB4DDC" w:rsidRDefault="003942AE" w:rsidP="003942A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ЗАР СУРТАЛЧИЛГААНЫ ТУХАЙ </w:t>
      </w:r>
      <w:r w:rsidRPr="00AB4DDC">
        <w:rPr>
          <w:rFonts w:eastAsia="Times New Roman" w:cs="Arial"/>
          <w:b/>
          <w:bCs/>
          <w:szCs w:val="24"/>
          <w:lang w:val="mn-MN"/>
        </w:rPr>
        <w:t>ХУУЛЬД</w:t>
      </w:r>
    </w:p>
    <w:p w:rsidR="003942AE" w:rsidRPr="00AB4DDC" w:rsidRDefault="003942AE" w:rsidP="003942A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rsidR="003942AE" w:rsidRPr="00AB4DDC" w:rsidRDefault="003942AE" w:rsidP="003942AE">
      <w:pPr>
        <w:spacing w:after="100" w:afterAutospacing="1" w:line="240" w:lineRule="auto"/>
        <w:contextualSpacing/>
        <w:jc w:val="center"/>
        <w:rPr>
          <w:rFonts w:eastAsia="Times New Roman" w:cs="Arial"/>
          <w:b/>
          <w:bCs/>
          <w:szCs w:val="24"/>
          <w:lang w:val="mn-MN"/>
        </w:rPr>
      </w:pPr>
    </w:p>
    <w:p w:rsidR="003942AE" w:rsidRPr="00AB4DDC" w:rsidRDefault="003942AE" w:rsidP="003942A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Зар сурталчилгааны тухай хуулийн 24 дүгээр зүйлийн </w:t>
      </w:r>
      <w:r w:rsidR="0034147E" w:rsidRPr="00AB4DDC">
        <w:rPr>
          <w:rFonts w:cs="Arial"/>
          <w:szCs w:val="24"/>
          <w:lang w:val="mn-MN"/>
        </w:rPr>
        <w:t>24.</w:t>
      </w:r>
      <w:r w:rsidRPr="00AB4DDC">
        <w:rPr>
          <w:rFonts w:cs="Arial"/>
          <w:szCs w:val="24"/>
          <w:lang w:val="mn-MN"/>
        </w:rPr>
        <w:t xml:space="preserve">3 дахь хэсгийн “Төрийн хяналт шалгалтын тухай хуулийн 20 дугаар зүйлийн 3 дахь хэсэгт зааснаас” гэснийг, мөн зүйлийн 24.4 дэх хэсгийн “Төрийн хяналт шалгалтын тухай хуулийн 10.9-д зааснаас” гэснийг “Төрийн хяналт шалгалтын тухай хуулийн 17.2-т зааснаас” гэж тус тус өөрчилсүгэй. </w:t>
      </w:r>
    </w:p>
    <w:p w:rsidR="003942AE" w:rsidRPr="00AB4DDC" w:rsidRDefault="003942AE" w:rsidP="003942AE">
      <w:pPr>
        <w:spacing w:after="100" w:afterAutospacing="1" w:line="240" w:lineRule="auto"/>
        <w:contextualSpacing/>
        <w:jc w:val="both"/>
        <w:rPr>
          <w:rFonts w:cs="Arial"/>
          <w:b/>
          <w:szCs w:val="24"/>
          <w:lang w:val="mn-MN"/>
        </w:rPr>
      </w:pPr>
    </w:p>
    <w:p w:rsidR="003942AE" w:rsidRPr="00AB4DDC" w:rsidRDefault="003942AE" w:rsidP="003942A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3942AE" w:rsidRPr="00AB4DDC" w:rsidRDefault="003942AE" w:rsidP="003942AE">
      <w:pPr>
        <w:spacing w:after="100" w:afterAutospacing="1" w:line="240" w:lineRule="auto"/>
        <w:contextualSpacing/>
        <w:jc w:val="both"/>
        <w:rPr>
          <w:rFonts w:cs="Arial"/>
          <w:szCs w:val="24"/>
          <w:lang w:val="mn-MN"/>
        </w:rPr>
      </w:pPr>
    </w:p>
    <w:p w:rsidR="003942AE" w:rsidRPr="00AB4DDC" w:rsidRDefault="003942AE" w:rsidP="003942AE">
      <w:pPr>
        <w:spacing w:after="100" w:afterAutospacing="1" w:line="240" w:lineRule="auto"/>
        <w:contextualSpacing/>
        <w:jc w:val="both"/>
        <w:rPr>
          <w:rFonts w:cs="Arial"/>
          <w:szCs w:val="24"/>
          <w:lang w:val="mn-MN"/>
        </w:rPr>
      </w:pPr>
    </w:p>
    <w:p w:rsidR="003942AE" w:rsidRPr="00AB4DDC" w:rsidRDefault="003942AE" w:rsidP="003942AE">
      <w:pPr>
        <w:spacing w:after="100" w:afterAutospacing="1" w:line="240" w:lineRule="auto"/>
        <w:contextualSpacing/>
        <w:jc w:val="center"/>
        <w:rPr>
          <w:rFonts w:cs="Arial"/>
          <w:szCs w:val="24"/>
          <w:lang w:val="mn-MN"/>
        </w:rPr>
      </w:pPr>
      <w:r w:rsidRPr="00AB4DDC">
        <w:rPr>
          <w:rFonts w:cs="Arial"/>
          <w:szCs w:val="24"/>
          <w:lang w:val="mn-MN"/>
        </w:rPr>
        <w:t>Гарын үсэг</w:t>
      </w:r>
    </w:p>
    <w:p w:rsidR="003942AE" w:rsidRPr="00AB4DDC" w:rsidRDefault="003942AE" w:rsidP="003942AE">
      <w:pPr>
        <w:spacing w:after="100" w:afterAutospacing="1" w:line="240" w:lineRule="auto"/>
        <w:contextualSpacing/>
        <w:jc w:val="center"/>
        <w:rPr>
          <w:rFonts w:cs="Arial"/>
          <w:szCs w:val="24"/>
          <w:lang w:val="mn-MN"/>
        </w:rPr>
      </w:pPr>
    </w:p>
    <w:p w:rsidR="003942AE" w:rsidRPr="00AB4DDC" w:rsidRDefault="003942AE" w:rsidP="003942AE">
      <w:pPr>
        <w:spacing w:after="100" w:afterAutospacing="1" w:line="240" w:lineRule="auto"/>
        <w:contextualSpacing/>
        <w:jc w:val="center"/>
        <w:rPr>
          <w:rFonts w:cs="Arial"/>
          <w:szCs w:val="24"/>
          <w:lang w:val="mn-MN"/>
        </w:rPr>
      </w:pPr>
    </w:p>
    <w:p w:rsidR="003942AE" w:rsidRPr="00AB4DDC" w:rsidRDefault="003942AE" w:rsidP="003942AE">
      <w:pPr>
        <w:spacing w:after="100" w:afterAutospacing="1" w:line="240" w:lineRule="auto"/>
        <w:contextualSpacing/>
        <w:jc w:val="center"/>
        <w:rPr>
          <w:rFonts w:cs="Arial"/>
          <w:szCs w:val="24"/>
          <w:lang w:val="mn-MN"/>
        </w:rPr>
      </w:pPr>
    </w:p>
    <w:p w:rsidR="003942AE" w:rsidRPr="00AB4DDC" w:rsidRDefault="003942AE" w:rsidP="00D92F40">
      <w:pPr>
        <w:spacing w:after="100" w:afterAutospacing="1" w:line="240" w:lineRule="auto"/>
        <w:contextualSpacing/>
        <w:jc w:val="center"/>
        <w:rPr>
          <w:rFonts w:cs="Arial"/>
          <w:szCs w:val="24"/>
          <w:lang w:val="mn-MN"/>
        </w:rPr>
      </w:pPr>
    </w:p>
    <w:p w:rsidR="00D92F40" w:rsidRPr="00AB4DDC" w:rsidRDefault="00D92F40" w:rsidP="00D92F40">
      <w:pPr>
        <w:spacing w:after="100" w:afterAutospacing="1" w:line="240" w:lineRule="auto"/>
        <w:contextualSpacing/>
        <w:jc w:val="center"/>
        <w:rPr>
          <w:rFonts w:cs="Arial"/>
          <w:szCs w:val="24"/>
          <w:lang w:val="mn-MN"/>
        </w:rPr>
      </w:pPr>
    </w:p>
    <w:p w:rsidR="00D92F40" w:rsidRPr="00AB4DDC" w:rsidRDefault="00D92F40">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pPr>
        <w:rPr>
          <w:szCs w:val="24"/>
          <w:lang w:val="mn-MN"/>
        </w:rPr>
      </w:pPr>
    </w:p>
    <w:p w:rsidR="0034147E" w:rsidRPr="00AB4DDC" w:rsidRDefault="0034147E" w:rsidP="0034147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34147E" w:rsidRPr="00AB4DDC" w:rsidRDefault="0034147E" w:rsidP="0034147E">
      <w:pPr>
        <w:spacing w:after="100" w:afterAutospacing="1" w:line="240" w:lineRule="auto"/>
        <w:contextualSpacing/>
        <w:jc w:val="right"/>
        <w:rPr>
          <w:rFonts w:eastAsia="Times New Roman" w:cs="Arial"/>
          <w:bCs/>
          <w:szCs w:val="24"/>
          <w:lang w:val="mn-MN"/>
        </w:rPr>
      </w:pPr>
    </w:p>
    <w:p w:rsidR="0034147E" w:rsidRPr="00AB4DDC" w:rsidRDefault="0034147E" w:rsidP="0034147E">
      <w:pPr>
        <w:spacing w:after="100" w:afterAutospacing="1" w:line="240" w:lineRule="auto"/>
        <w:contextualSpacing/>
        <w:rPr>
          <w:rFonts w:eastAsia="Times New Roman" w:cs="Arial"/>
          <w:bCs/>
          <w:szCs w:val="24"/>
          <w:lang w:val="mn-MN"/>
        </w:rPr>
      </w:pPr>
    </w:p>
    <w:p w:rsidR="0034147E" w:rsidRPr="00AB4DDC" w:rsidRDefault="0034147E" w:rsidP="0034147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34147E" w:rsidRPr="00AB4DDC" w:rsidRDefault="0034147E" w:rsidP="0034147E">
      <w:pPr>
        <w:spacing w:after="100" w:afterAutospacing="1" w:line="240" w:lineRule="auto"/>
        <w:contextualSpacing/>
        <w:jc w:val="center"/>
        <w:rPr>
          <w:rFonts w:cs="Arial"/>
          <w:b/>
          <w:szCs w:val="24"/>
          <w:lang w:val="mn-MN"/>
        </w:rPr>
      </w:pPr>
    </w:p>
    <w:p w:rsidR="0034147E" w:rsidRPr="00AB4DDC" w:rsidRDefault="0034147E" w:rsidP="0034147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34147E" w:rsidRPr="00AB4DDC" w:rsidRDefault="0034147E" w:rsidP="0034147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34147E" w:rsidRPr="00AB4DDC" w:rsidRDefault="0034147E" w:rsidP="0034147E">
      <w:pPr>
        <w:spacing w:after="100" w:afterAutospacing="1" w:line="240" w:lineRule="auto"/>
        <w:contextualSpacing/>
        <w:jc w:val="center"/>
        <w:rPr>
          <w:rFonts w:eastAsia="Calibri" w:cs="Arial"/>
          <w:noProof/>
          <w:szCs w:val="24"/>
          <w:lang w:val="mn-MN"/>
        </w:rPr>
      </w:pPr>
    </w:p>
    <w:p w:rsidR="0034147E" w:rsidRPr="00AB4DDC" w:rsidRDefault="0034147E" w:rsidP="0034147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НИЙГМИЙН ХАЛАМЖИЙН ТУХАЙ </w:t>
      </w:r>
      <w:r w:rsidRPr="00AB4DDC">
        <w:rPr>
          <w:rFonts w:eastAsia="Times New Roman" w:cs="Arial"/>
          <w:b/>
          <w:bCs/>
          <w:szCs w:val="24"/>
          <w:lang w:val="mn-MN"/>
        </w:rPr>
        <w:t>ХУУЛЬД</w:t>
      </w:r>
    </w:p>
    <w:p w:rsidR="0034147E" w:rsidRPr="00AB4DDC" w:rsidRDefault="0034147E" w:rsidP="0034147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rsidR="0034147E" w:rsidRPr="00AB4DDC" w:rsidRDefault="0034147E" w:rsidP="0034147E">
      <w:pPr>
        <w:spacing w:after="100" w:afterAutospacing="1" w:line="240" w:lineRule="auto"/>
        <w:contextualSpacing/>
        <w:jc w:val="center"/>
        <w:rPr>
          <w:rFonts w:eastAsia="Times New Roman" w:cs="Arial"/>
          <w:b/>
          <w:bCs/>
          <w:szCs w:val="24"/>
          <w:lang w:val="mn-MN"/>
        </w:rPr>
      </w:pPr>
    </w:p>
    <w:p w:rsidR="0034147E" w:rsidRPr="00AB4DDC" w:rsidRDefault="0034147E" w:rsidP="0034147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Нийгмийн халамжийн тухай хуулийн 24 дүгээр зүйлийн 24.7 дахь хэсгийн “Төрийн хяналт шалгалтын тухай хуулийн 9.1-д” гэснийг “Төрийн хяналт шалгалтын тухай хуулийн 32.1-д” гэж өөрчилсүгэй. </w:t>
      </w:r>
    </w:p>
    <w:p w:rsidR="0034147E" w:rsidRPr="00AB4DDC" w:rsidRDefault="0034147E" w:rsidP="0034147E">
      <w:pPr>
        <w:spacing w:after="100" w:afterAutospacing="1" w:line="240" w:lineRule="auto"/>
        <w:contextualSpacing/>
        <w:jc w:val="both"/>
        <w:rPr>
          <w:rFonts w:cs="Arial"/>
          <w:b/>
          <w:szCs w:val="24"/>
          <w:lang w:val="mn-MN"/>
        </w:rPr>
      </w:pPr>
    </w:p>
    <w:p w:rsidR="0034147E" w:rsidRPr="00AB4DDC" w:rsidRDefault="0034147E" w:rsidP="0034147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34147E" w:rsidRPr="00AB4DDC" w:rsidRDefault="0034147E" w:rsidP="0034147E">
      <w:pPr>
        <w:spacing w:after="100" w:afterAutospacing="1" w:line="240" w:lineRule="auto"/>
        <w:contextualSpacing/>
        <w:jc w:val="both"/>
        <w:rPr>
          <w:rFonts w:cs="Arial"/>
          <w:szCs w:val="24"/>
          <w:lang w:val="mn-MN"/>
        </w:rPr>
      </w:pPr>
    </w:p>
    <w:p w:rsidR="0034147E" w:rsidRPr="00AB4DDC" w:rsidRDefault="0034147E" w:rsidP="0034147E">
      <w:pPr>
        <w:spacing w:after="100" w:afterAutospacing="1" w:line="240" w:lineRule="auto"/>
        <w:contextualSpacing/>
        <w:jc w:val="both"/>
        <w:rPr>
          <w:rFonts w:cs="Arial"/>
          <w:szCs w:val="24"/>
          <w:lang w:val="mn-MN"/>
        </w:rPr>
      </w:pPr>
    </w:p>
    <w:p w:rsidR="0034147E" w:rsidRPr="00AB4DDC" w:rsidRDefault="0034147E" w:rsidP="0034147E">
      <w:pPr>
        <w:spacing w:after="100" w:afterAutospacing="1" w:line="240" w:lineRule="auto"/>
        <w:contextualSpacing/>
        <w:jc w:val="center"/>
        <w:rPr>
          <w:rFonts w:cs="Arial"/>
          <w:szCs w:val="24"/>
          <w:lang w:val="mn-MN"/>
        </w:rPr>
      </w:pPr>
      <w:r w:rsidRPr="00AB4DDC">
        <w:rPr>
          <w:rFonts w:cs="Arial"/>
          <w:szCs w:val="24"/>
          <w:lang w:val="mn-MN"/>
        </w:rPr>
        <w:t>Гарын үсэг</w:t>
      </w:r>
    </w:p>
    <w:p w:rsidR="0034147E" w:rsidRPr="00AB4DDC" w:rsidRDefault="0034147E" w:rsidP="0034147E">
      <w:pPr>
        <w:spacing w:after="100" w:afterAutospacing="1" w:line="240" w:lineRule="auto"/>
        <w:contextualSpacing/>
        <w:jc w:val="center"/>
        <w:rPr>
          <w:rFonts w:cs="Arial"/>
          <w:szCs w:val="24"/>
          <w:lang w:val="mn-MN"/>
        </w:rPr>
      </w:pPr>
    </w:p>
    <w:p w:rsidR="0034147E" w:rsidRPr="00AB4DDC" w:rsidRDefault="0034147E" w:rsidP="0034147E">
      <w:pPr>
        <w:spacing w:after="100" w:afterAutospacing="1" w:line="240" w:lineRule="auto"/>
        <w:contextualSpacing/>
        <w:jc w:val="center"/>
        <w:rPr>
          <w:rFonts w:cs="Arial"/>
          <w:szCs w:val="24"/>
          <w:lang w:val="mn-MN"/>
        </w:rPr>
      </w:pPr>
    </w:p>
    <w:p w:rsidR="0034147E" w:rsidRPr="00AB4DDC" w:rsidRDefault="0034147E">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pPr>
        <w:rPr>
          <w:szCs w:val="24"/>
          <w:lang w:val="mn-MN"/>
        </w:rPr>
      </w:pPr>
    </w:p>
    <w:p w:rsidR="003F1242" w:rsidRPr="00AB4DDC" w:rsidRDefault="003F1242" w:rsidP="003F1242">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3F1242" w:rsidRPr="00AB4DDC" w:rsidRDefault="003F1242" w:rsidP="003F1242">
      <w:pPr>
        <w:spacing w:after="100" w:afterAutospacing="1" w:line="240" w:lineRule="auto"/>
        <w:contextualSpacing/>
        <w:jc w:val="right"/>
        <w:rPr>
          <w:rFonts w:eastAsia="Times New Roman" w:cs="Arial"/>
          <w:bCs/>
          <w:szCs w:val="24"/>
          <w:lang w:val="mn-MN"/>
        </w:rPr>
      </w:pPr>
    </w:p>
    <w:p w:rsidR="003F1242" w:rsidRPr="00AB4DDC" w:rsidRDefault="003F1242" w:rsidP="003F1242">
      <w:pPr>
        <w:spacing w:after="100" w:afterAutospacing="1" w:line="240" w:lineRule="auto"/>
        <w:contextualSpacing/>
        <w:rPr>
          <w:rFonts w:eastAsia="Times New Roman" w:cs="Arial"/>
          <w:bCs/>
          <w:szCs w:val="24"/>
          <w:lang w:val="mn-MN"/>
        </w:rPr>
      </w:pPr>
    </w:p>
    <w:p w:rsidR="003F1242" w:rsidRPr="00AB4DDC" w:rsidRDefault="003F1242" w:rsidP="003F1242">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3F1242" w:rsidRPr="00AB4DDC" w:rsidRDefault="003F1242" w:rsidP="003F1242">
      <w:pPr>
        <w:spacing w:after="100" w:afterAutospacing="1" w:line="240" w:lineRule="auto"/>
        <w:contextualSpacing/>
        <w:jc w:val="center"/>
        <w:rPr>
          <w:rFonts w:cs="Arial"/>
          <w:b/>
          <w:szCs w:val="24"/>
          <w:lang w:val="mn-MN"/>
        </w:rPr>
      </w:pPr>
    </w:p>
    <w:p w:rsidR="003F1242" w:rsidRPr="00AB4DDC" w:rsidRDefault="003F1242" w:rsidP="003F1242">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3F1242" w:rsidRPr="00AB4DDC" w:rsidRDefault="003F1242" w:rsidP="003F1242">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3F1242" w:rsidRPr="00AB4DDC" w:rsidRDefault="003F1242" w:rsidP="003F1242">
      <w:pPr>
        <w:spacing w:after="100" w:afterAutospacing="1" w:line="240" w:lineRule="auto"/>
        <w:contextualSpacing/>
        <w:jc w:val="center"/>
        <w:rPr>
          <w:rFonts w:eastAsia="Calibri" w:cs="Arial"/>
          <w:noProof/>
          <w:szCs w:val="24"/>
          <w:lang w:val="mn-MN"/>
        </w:rPr>
      </w:pPr>
    </w:p>
    <w:p w:rsidR="003F1242" w:rsidRPr="00AB4DDC" w:rsidRDefault="003F1242" w:rsidP="003F1242">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ӨРСӨЛДӨӨНИЙ ТУХАЙ </w:t>
      </w:r>
      <w:r w:rsidRPr="00AB4DDC">
        <w:rPr>
          <w:rFonts w:eastAsia="Times New Roman" w:cs="Arial"/>
          <w:b/>
          <w:bCs/>
          <w:szCs w:val="24"/>
          <w:lang w:val="mn-MN"/>
        </w:rPr>
        <w:t>ХУУЛЬД</w:t>
      </w:r>
    </w:p>
    <w:p w:rsidR="003F1242" w:rsidRPr="00AB4DDC" w:rsidRDefault="003F1242" w:rsidP="003F1242">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rsidR="003F1242" w:rsidRPr="00AB4DDC" w:rsidRDefault="003F1242" w:rsidP="003F1242">
      <w:pPr>
        <w:spacing w:after="100" w:afterAutospacing="1" w:line="240" w:lineRule="auto"/>
        <w:contextualSpacing/>
        <w:jc w:val="center"/>
        <w:rPr>
          <w:rFonts w:eastAsia="Times New Roman" w:cs="Arial"/>
          <w:b/>
          <w:bCs/>
          <w:szCs w:val="24"/>
          <w:lang w:val="mn-MN"/>
        </w:rPr>
      </w:pPr>
    </w:p>
    <w:p w:rsidR="003F1242" w:rsidRPr="00AB4DDC" w:rsidRDefault="003F1242" w:rsidP="003F1242">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Өрсөлдөөний тухай хуулийн 20 дугаар зүйлийн 20.2 дахь хэсгийн “Төрийн хяналт шалгалтын тухай хуулийн 10 дугаар зүйлд заасан эрх, үүргийг хэрэгжүүлэх ба мөн хуулийн 11 дүгээр зүйлд” гэснийг “Төрийн хяналт шалгалтын тухай хуулийн 17.2-т заасан эрх, үүргийг хэрэгжүүлэх ба мөн хуулийн 35 дугаар зүйлд” гэж өөрчилсүгэй. </w:t>
      </w:r>
    </w:p>
    <w:p w:rsidR="003F1242" w:rsidRPr="00AB4DDC" w:rsidRDefault="003F1242" w:rsidP="003F1242">
      <w:pPr>
        <w:spacing w:after="100" w:afterAutospacing="1" w:line="240" w:lineRule="auto"/>
        <w:contextualSpacing/>
        <w:jc w:val="both"/>
        <w:rPr>
          <w:rFonts w:cs="Arial"/>
          <w:b/>
          <w:szCs w:val="24"/>
          <w:lang w:val="mn-MN"/>
        </w:rPr>
      </w:pPr>
    </w:p>
    <w:p w:rsidR="003F1242" w:rsidRPr="00AB4DDC" w:rsidRDefault="003F1242" w:rsidP="003F1242">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3F1242" w:rsidRPr="00AB4DDC" w:rsidRDefault="003F1242" w:rsidP="003F1242">
      <w:pPr>
        <w:spacing w:after="100" w:afterAutospacing="1" w:line="240" w:lineRule="auto"/>
        <w:contextualSpacing/>
        <w:jc w:val="both"/>
        <w:rPr>
          <w:rFonts w:cs="Arial"/>
          <w:szCs w:val="24"/>
          <w:lang w:val="mn-MN"/>
        </w:rPr>
      </w:pPr>
    </w:p>
    <w:p w:rsidR="003F1242" w:rsidRPr="00AB4DDC" w:rsidRDefault="003F1242" w:rsidP="003F1242">
      <w:pPr>
        <w:spacing w:after="100" w:afterAutospacing="1" w:line="240" w:lineRule="auto"/>
        <w:contextualSpacing/>
        <w:jc w:val="both"/>
        <w:rPr>
          <w:rFonts w:cs="Arial"/>
          <w:szCs w:val="24"/>
          <w:lang w:val="mn-MN"/>
        </w:rPr>
      </w:pPr>
    </w:p>
    <w:p w:rsidR="003F1242" w:rsidRPr="00AB4DDC" w:rsidRDefault="003F1242" w:rsidP="003F1242">
      <w:pPr>
        <w:spacing w:after="100" w:afterAutospacing="1" w:line="240" w:lineRule="auto"/>
        <w:contextualSpacing/>
        <w:jc w:val="center"/>
        <w:rPr>
          <w:rFonts w:cs="Arial"/>
          <w:szCs w:val="24"/>
          <w:lang w:val="mn-MN"/>
        </w:rPr>
      </w:pPr>
      <w:r w:rsidRPr="00AB4DDC">
        <w:rPr>
          <w:rFonts w:cs="Arial"/>
          <w:szCs w:val="24"/>
          <w:lang w:val="mn-MN"/>
        </w:rPr>
        <w:t>Гарын үсэг</w:t>
      </w:r>
    </w:p>
    <w:p w:rsidR="003F1242" w:rsidRPr="00AB4DDC" w:rsidRDefault="003F1242">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pPr>
        <w:rPr>
          <w:szCs w:val="24"/>
          <w:lang w:val="mn-MN"/>
        </w:rPr>
      </w:pPr>
    </w:p>
    <w:p w:rsidR="002F41FE" w:rsidRPr="00AB4DDC" w:rsidRDefault="002F41FE" w:rsidP="002F41FE">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2F41FE" w:rsidRPr="00AB4DDC" w:rsidRDefault="002F41FE" w:rsidP="002F41FE">
      <w:pPr>
        <w:spacing w:after="100" w:afterAutospacing="1" w:line="240" w:lineRule="auto"/>
        <w:contextualSpacing/>
        <w:jc w:val="right"/>
        <w:rPr>
          <w:rFonts w:eastAsia="Times New Roman" w:cs="Arial"/>
          <w:bCs/>
          <w:szCs w:val="24"/>
          <w:lang w:val="mn-MN"/>
        </w:rPr>
      </w:pPr>
    </w:p>
    <w:p w:rsidR="002F41FE" w:rsidRPr="00AB4DDC" w:rsidRDefault="002F41FE" w:rsidP="002F41FE">
      <w:pPr>
        <w:spacing w:after="100" w:afterAutospacing="1" w:line="240" w:lineRule="auto"/>
        <w:contextualSpacing/>
        <w:rPr>
          <w:rFonts w:eastAsia="Times New Roman" w:cs="Arial"/>
          <w:bCs/>
          <w:szCs w:val="24"/>
          <w:lang w:val="mn-MN"/>
        </w:rPr>
      </w:pPr>
    </w:p>
    <w:p w:rsidR="002F41FE" w:rsidRPr="00AB4DDC" w:rsidRDefault="002F41FE" w:rsidP="002F41FE">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2F41FE" w:rsidRPr="00AB4DDC" w:rsidRDefault="002F41FE" w:rsidP="002F41FE">
      <w:pPr>
        <w:spacing w:after="100" w:afterAutospacing="1" w:line="240" w:lineRule="auto"/>
        <w:contextualSpacing/>
        <w:jc w:val="center"/>
        <w:rPr>
          <w:rFonts w:cs="Arial"/>
          <w:b/>
          <w:szCs w:val="24"/>
          <w:lang w:val="mn-MN"/>
        </w:rPr>
      </w:pPr>
    </w:p>
    <w:p w:rsidR="002F41FE" w:rsidRPr="00AB4DDC" w:rsidRDefault="002F41FE" w:rsidP="002F41FE">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2F41FE" w:rsidRPr="00AB4DDC" w:rsidRDefault="002F41FE" w:rsidP="002F41FE">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2F41FE" w:rsidRPr="00AB4DDC" w:rsidRDefault="002F41FE" w:rsidP="002F41FE">
      <w:pPr>
        <w:spacing w:after="100" w:afterAutospacing="1" w:line="240" w:lineRule="auto"/>
        <w:contextualSpacing/>
        <w:jc w:val="center"/>
        <w:rPr>
          <w:rFonts w:eastAsia="Calibri" w:cs="Arial"/>
          <w:noProof/>
          <w:szCs w:val="24"/>
          <w:lang w:val="mn-MN"/>
        </w:rPr>
      </w:pPr>
    </w:p>
    <w:p w:rsidR="002F41FE" w:rsidRPr="00AB4DDC" w:rsidRDefault="002F41FE" w:rsidP="002F41FE">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ТАРИМАЛ УРГАМЛЫН ҮР, СОРТЫН </w:t>
      </w:r>
      <w:r w:rsidRPr="00AB4DDC">
        <w:rPr>
          <w:rFonts w:cs="Arial"/>
          <w:b/>
          <w:szCs w:val="24"/>
          <w:lang w:val="ru-RU"/>
        </w:rPr>
        <w:t xml:space="preserve">ТУХАЙ </w:t>
      </w:r>
      <w:r w:rsidRPr="00AB4DDC">
        <w:rPr>
          <w:rFonts w:eastAsia="Times New Roman" w:cs="Arial"/>
          <w:b/>
          <w:bCs/>
          <w:szCs w:val="24"/>
          <w:lang w:val="mn-MN"/>
        </w:rPr>
        <w:t>ХУУЛЬД</w:t>
      </w:r>
    </w:p>
    <w:p w:rsidR="002F41FE" w:rsidRPr="00AB4DDC" w:rsidRDefault="002F41FE" w:rsidP="002F41FE">
      <w:pPr>
        <w:spacing w:after="100" w:afterAutospacing="1" w:line="240" w:lineRule="auto"/>
        <w:contextualSpacing/>
        <w:jc w:val="center"/>
        <w:rPr>
          <w:rFonts w:cs="Arial"/>
          <w:b/>
          <w:szCs w:val="24"/>
          <w:lang w:val="mn-MN"/>
        </w:rPr>
      </w:pPr>
      <w:r w:rsidRPr="00AB4DDC">
        <w:rPr>
          <w:rFonts w:eastAsia="Times New Roman" w:cs="Arial"/>
          <w:b/>
          <w:bCs/>
          <w:szCs w:val="24"/>
          <w:lang w:val="mn-MN"/>
        </w:rPr>
        <w:t xml:space="preserve"> ӨӨРЧЛӨЛТ ОРУУЛАХ ТУХАЙ</w:t>
      </w:r>
    </w:p>
    <w:p w:rsidR="002F41FE" w:rsidRPr="00AB4DDC" w:rsidRDefault="002F41FE" w:rsidP="002F41FE">
      <w:pPr>
        <w:spacing w:after="100" w:afterAutospacing="1" w:line="240" w:lineRule="auto"/>
        <w:contextualSpacing/>
        <w:jc w:val="center"/>
        <w:rPr>
          <w:rFonts w:eastAsia="Times New Roman" w:cs="Arial"/>
          <w:b/>
          <w:bCs/>
          <w:szCs w:val="24"/>
          <w:lang w:val="mn-MN"/>
        </w:rPr>
      </w:pPr>
    </w:p>
    <w:p w:rsidR="002F41FE" w:rsidRPr="00AB4DDC" w:rsidRDefault="002F41FE" w:rsidP="002F41FE">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Таримал ургамлыг үр, сортын тухай тухай хуулийн 9 дүгээр зүйлийн 9.3 дахь хэсгийн “Төрийн хяналт шалгалтын тухай хуулийн 10 дугаар зүйлд” гэснийг “Төрийн хяналт шалгалтын тухай хуулийн 18.1-д” гэж, мөн зүйлийн “Төрийн хяналт шалгалтын тухай хуулийн 10.9-д” гэснийг “Төрийн хяналт шалгалтын тухай хуулийн 17.2-т” гэж тус тус өөрчилсүгэй. </w:t>
      </w:r>
    </w:p>
    <w:p w:rsidR="002F41FE" w:rsidRPr="00AB4DDC" w:rsidRDefault="002F41FE" w:rsidP="002F41FE">
      <w:pPr>
        <w:spacing w:after="100" w:afterAutospacing="1" w:line="240" w:lineRule="auto"/>
        <w:contextualSpacing/>
        <w:jc w:val="both"/>
        <w:rPr>
          <w:rFonts w:cs="Arial"/>
          <w:b/>
          <w:szCs w:val="24"/>
          <w:lang w:val="mn-MN"/>
        </w:rPr>
      </w:pPr>
    </w:p>
    <w:p w:rsidR="002F41FE" w:rsidRPr="00AB4DDC" w:rsidRDefault="002F41FE" w:rsidP="002F41FE">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2F41FE" w:rsidRPr="00AB4DDC" w:rsidRDefault="002F41FE" w:rsidP="002F41FE">
      <w:pPr>
        <w:spacing w:after="100" w:afterAutospacing="1" w:line="240" w:lineRule="auto"/>
        <w:contextualSpacing/>
        <w:jc w:val="both"/>
        <w:rPr>
          <w:rFonts w:cs="Arial"/>
          <w:szCs w:val="24"/>
          <w:lang w:val="mn-MN"/>
        </w:rPr>
      </w:pPr>
    </w:p>
    <w:p w:rsidR="002F41FE" w:rsidRPr="00AB4DDC" w:rsidRDefault="002F41FE" w:rsidP="002F41FE">
      <w:pPr>
        <w:spacing w:after="100" w:afterAutospacing="1" w:line="240" w:lineRule="auto"/>
        <w:contextualSpacing/>
        <w:jc w:val="both"/>
        <w:rPr>
          <w:rFonts w:cs="Arial"/>
          <w:szCs w:val="24"/>
          <w:lang w:val="mn-MN"/>
        </w:rPr>
      </w:pPr>
    </w:p>
    <w:p w:rsidR="002F41FE" w:rsidRPr="00AB4DDC" w:rsidRDefault="002F41FE" w:rsidP="002F41FE">
      <w:pPr>
        <w:spacing w:after="100" w:afterAutospacing="1" w:line="240" w:lineRule="auto"/>
        <w:contextualSpacing/>
        <w:jc w:val="center"/>
        <w:rPr>
          <w:rFonts w:cs="Arial"/>
          <w:szCs w:val="24"/>
          <w:lang w:val="mn-MN"/>
        </w:rPr>
      </w:pPr>
      <w:r w:rsidRPr="00AB4DDC">
        <w:rPr>
          <w:rFonts w:cs="Arial"/>
          <w:szCs w:val="24"/>
          <w:lang w:val="mn-MN"/>
        </w:rPr>
        <w:t>Гарын үсэг</w:t>
      </w:r>
    </w:p>
    <w:p w:rsidR="002F41FE" w:rsidRPr="00AB4DDC" w:rsidRDefault="002F41FE">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pPr>
        <w:rPr>
          <w:szCs w:val="24"/>
          <w:lang w:val="mn-MN"/>
        </w:rPr>
      </w:pPr>
    </w:p>
    <w:p w:rsidR="00F670CF" w:rsidRPr="00AB4DDC" w:rsidRDefault="00F670CF" w:rsidP="00F670CF">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F670CF" w:rsidRPr="00AB4DDC" w:rsidRDefault="00F670CF" w:rsidP="00F670CF">
      <w:pPr>
        <w:spacing w:after="100" w:afterAutospacing="1" w:line="240" w:lineRule="auto"/>
        <w:contextualSpacing/>
        <w:jc w:val="right"/>
        <w:rPr>
          <w:rFonts w:eastAsia="Times New Roman" w:cs="Arial"/>
          <w:bCs/>
          <w:szCs w:val="24"/>
          <w:lang w:val="mn-MN"/>
        </w:rPr>
      </w:pPr>
    </w:p>
    <w:p w:rsidR="00F670CF" w:rsidRPr="00AB4DDC" w:rsidRDefault="00F670CF" w:rsidP="00F670CF">
      <w:pPr>
        <w:spacing w:after="100" w:afterAutospacing="1" w:line="240" w:lineRule="auto"/>
        <w:contextualSpacing/>
        <w:rPr>
          <w:rFonts w:eastAsia="Times New Roman" w:cs="Arial"/>
          <w:bCs/>
          <w:szCs w:val="24"/>
          <w:lang w:val="mn-MN"/>
        </w:rPr>
      </w:pPr>
    </w:p>
    <w:p w:rsidR="00F670CF" w:rsidRPr="00AB4DDC" w:rsidRDefault="00F670CF" w:rsidP="00F670CF">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F670CF" w:rsidRPr="00AB4DDC" w:rsidRDefault="00F670CF" w:rsidP="00F670CF">
      <w:pPr>
        <w:spacing w:after="100" w:afterAutospacing="1" w:line="240" w:lineRule="auto"/>
        <w:contextualSpacing/>
        <w:jc w:val="center"/>
        <w:rPr>
          <w:rFonts w:cs="Arial"/>
          <w:b/>
          <w:szCs w:val="24"/>
          <w:lang w:val="mn-MN"/>
        </w:rPr>
      </w:pPr>
    </w:p>
    <w:p w:rsidR="00F670CF" w:rsidRPr="00AB4DDC" w:rsidRDefault="00F670CF" w:rsidP="00F670CF">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F670CF" w:rsidRPr="00AB4DDC" w:rsidRDefault="00F670CF" w:rsidP="00F670CF">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F670CF" w:rsidRPr="00AB4DDC" w:rsidRDefault="00F670CF" w:rsidP="00F670CF">
      <w:pPr>
        <w:spacing w:after="100" w:afterAutospacing="1" w:line="240" w:lineRule="auto"/>
        <w:contextualSpacing/>
        <w:jc w:val="center"/>
        <w:rPr>
          <w:rFonts w:eastAsia="Calibri" w:cs="Arial"/>
          <w:noProof/>
          <w:szCs w:val="24"/>
          <w:lang w:val="mn-MN"/>
        </w:rPr>
      </w:pPr>
    </w:p>
    <w:p w:rsidR="00F670CF" w:rsidRPr="00AB4DDC" w:rsidRDefault="00F670CF" w:rsidP="00F670CF">
      <w:pPr>
        <w:spacing w:after="100" w:afterAutospacing="1" w:line="240" w:lineRule="auto"/>
        <w:contextualSpacing/>
        <w:jc w:val="center"/>
        <w:rPr>
          <w:rFonts w:eastAsia="Calibri" w:cs="Arial"/>
          <w:noProof/>
          <w:szCs w:val="24"/>
          <w:lang w:val="mn-MN"/>
        </w:rPr>
      </w:pPr>
    </w:p>
    <w:p w:rsidR="00F670CF" w:rsidRPr="00AB4DDC" w:rsidRDefault="00F670CF" w:rsidP="00F670CF">
      <w:pPr>
        <w:spacing w:after="100" w:afterAutospacing="1" w:line="240" w:lineRule="auto"/>
        <w:contextualSpacing/>
        <w:jc w:val="center"/>
        <w:rPr>
          <w:rFonts w:cs="Arial"/>
          <w:b/>
          <w:szCs w:val="24"/>
          <w:lang w:val="mn-MN"/>
        </w:rPr>
      </w:pPr>
      <w:r w:rsidRPr="00AB4DDC">
        <w:rPr>
          <w:rFonts w:cs="Arial"/>
          <w:b/>
          <w:szCs w:val="24"/>
          <w:lang w:val="mn-MN"/>
        </w:rPr>
        <w:t xml:space="preserve">ТӨРИЙН БОЛОН ОРОН НУТГИЙН ӨМЧИЙН ХӨРӨНГӨӨР </w:t>
      </w:r>
    </w:p>
    <w:p w:rsidR="00F670CF" w:rsidRPr="00AB4DDC" w:rsidRDefault="00F670CF" w:rsidP="00F670CF">
      <w:pPr>
        <w:spacing w:after="100" w:afterAutospacing="1" w:line="240" w:lineRule="auto"/>
        <w:contextualSpacing/>
        <w:jc w:val="center"/>
        <w:rPr>
          <w:rFonts w:cs="Arial"/>
          <w:b/>
          <w:szCs w:val="24"/>
          <w:lang w:val="mn-MN"/>
        </w:rPr>
      </w:pPr>
      <w:r w:rsidRPr="00AB4DDC">
        <w:rPr>
          <w:rFonts w:cs="Arial"/>
          <w:b/>
          <w:szCs w:val="24"/>
          <w:lang w:val="mn-MN"/>
        </w:rPr>
        <w:t xml:space="preserve">БАРАА, АЖИЛ ҮЙЛЧИЛГЭЭ ХУДАЛДАН АВАХ  </w:t>
      </w:r>
    </w:p>
    <w:p w:rsidR="00F670CF" w:rsidRPr="00AB4DDC" w:rsidRDefault="00F670CF" w:rsidP="00F670CF">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ТУХАЙ </w:t>
      </w:r>
      <w:r w:rsidRPr="00AB4DDC">
        <w:rPr>
          <w:rFonts w:eastAsia="Times New Roman" w:cs="Arial"/>
          <w:b/>
          <w:bCs/>
          <w:szCs w:val="24"/>
          <w:lang w:val="mn-MN"/>
        </w:rPr>
        <w:t>ХУУЛЬД ӨӨРЧЛӨЛТ ОРУУЛАХ ТУХАЙ</w:t>
      </w:r>
    </w:p>
    <w:p w:rsidR="00F670CF" w:rsidRPr="00AB4DDC" w:rsidRDefault="00F670CF" w:rsidP="00F670CF">
      <w:pPr>
        <w:spacing w:after="100" w:afterAutospacing="1" w:line="240" w:lineRule="auto"/>
        <w:contextualSpacing/>
        <w:jc w:val="center"/>
        <w:rPr>
          <w:rFonts w:eastAsia="Times New Roman" w:cs="Arial"/>
          <w:b/>
          <w:bCs/>
          <w:szCs w:val="24"/>
          <w:lang w:val="mn-MN"/>
        </w:rPr>
      </w:pPr>
    </w:p>
    <w:p w:rsidR="00F670CF" w:rsidRPr="00AB4DDC" w:rsidRDefault="00F670CF" w:rsidP="00F670CF">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Төрийн болон орон нутгийн өмчийн хөрөнгөөр бараа, ажил үйлчилгээ худалдан авах тухай хуулийн 52</w:t>
      </w:r>
      <w:r w:rsidRPr="00AB4DDC">
        <w:rPr>
          <w:rFonts w:cs="Arial"/>
          <w:szCs w:val="24"/>
          <w:vertAlign w:val="superscript"/>
          <w:lang w:val="mn-MN"/>
        </w:rPr>
        <w:t>1</w:t>
      </w:r>
      <w:r w:rsidRPr="00AB4DDC">
        <w:rPr>
          <w:rFonts w:cs="Arial"/>
          <w:szCs w:val="24"/>
          <w:lang w:val="mn-MN"/>
        </w:rPr>
        <w:t xml:space="preserve"> дугаар зүйлийн 52</w:t>
      </w:r>
      <w:r w:rsidRPr="00AB4DDC">
        <w:rPr>
          <w:rFonts w:cs="Arial"/>
          <w:szCs w:val="24"/>
          <w:vertAlign w:val="superscript"/>
          <w:lang w:val="mn-MN"/>
        </w:rPr>
        <w:t>1</w:t>
      </w:r>
      <w:r w:rsidRPr="00AB4DDC">
        <w:rPr>
          <w:rFonts w:cs="Arial"/>
          <w:szCs w:val="24"/>
          <w:lang w:val="mn-MN"/>
        </w:rPr>
        <w:t xml:space="preserve">.2 дахь хэсгийн “Төрийн хяналт шалгалтын тухай хуулийн 10.9-д” гэснийг “Төрийн хяналт шалгалтын тухай хуулийн 17.2-т” гэж өөрчилсүгэй. </w:t>
      </w:r>
    </w:p>
    <w:p w:rsidR="00F670CF" w:rsidRPr="00AB4DDC" w:rsidRDefault="00F670CF" w:rsidP="00F670CF">
      <w:pPr>
        <w:spacing w:after="100" w:afterAutospacing="1" w:line="240" w:lineRule="auto"/>
        <w:contextualSpacing/>
        <w:jc w:val="both"/>
        <w:rPr>
          <w:rFonts w:cs="Arial"/>
          <w:b/>
          <w:szCs w:val="24"/>
          <w:lang w:val="mn-MN"/>
        </w:rPr>
      </w:pPr>
    </w:p>
    <w:p w:rsidR="00F670CF" w:rsidRPr="00AB4DDC" w:rsidRDefault="00F670CF" w:rsidP="00F670CF">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F670CF" w:rsidRPr="00AB4DDC" w:rsidRDefault="00F670CF" w:rsidP="00F670CF">
      <w:pPr>
        <w:spacing w:after="100" w:afterAutospacing="1" w:line="240" w:lineRule="auto"/>
        <w:contextualSpacing/>
        <w:jc w:val="both"/>
        <w:rPr>
          <w:rFonts w:cs="Arial"/>
          <w:szCs w:val="24"/>
          <w:lang w:val="mn-MN"/>
        </w:rPr>
      </w:pPr>
    </w:p>
    <w:p w:rsidR="00F670CF" w:rsidRPr="00AB4DDC" w:rsidRDefault="00F670CF" w:rsidP="00F670CF">
      <w:pPr>
        <w:spacing w:after="100" w:afterAutospacing="1" w:line="240" w:lineRule="auto"/>
        <w:contextualSpacing/>
        <w:jc w:val="both"/>
        <w:rPr>
          <w:rFonts w:cs="Arial"/>
          <w:szCs w:val="24"/>
          <w:lang w:val="mn-MN"/>
        </w:rPr>
      </w:pPr>
    </w:p>
    <w:p w:rsidR="00F670CF" w:rsidRPr="00AB4DDC" w:rsidRDefault="00F670CF" w:rsidP="00F670CF">
      <w:pPr>
        <w:spacing w:after="100" w:afterAutospacing="1" w:line="240" w:lineRule="auto"/>
        <w:contextualSpacing/>
        <w:jc w:val="center"/>
        <w:rPr>
          <w:rFonts w:cs="Arial"/>
          <w:szCs w:val="24"/>
          <w:lang w:val="mn-MN"/>
        </w:rPr>
      </w:pPr>
      <w:r w:rsidRPr="00AB4DDC">
        <w:rPr>
          <w:rFonts w:cs="Arial"/>
          <w:szCs w:val="24"/>
          <w:lang w:val="mn-MN"/>
        </w:rPr>
        <w:t>Гарын үсэг</w:t>
      </w: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F670CF">
      <w:pPr>
        <w:spacing w:after="100" w:afterAutospacing="1" w:line="240" w:lineRule="auto"/>
        <w:contextualSpacing/>
        <w:jc w:val="center"/>
        <w:rPr>
          <w:rFonts w:cs="Arial"/>
          <w:szCs w:val="24"/>
          <w:lang w:val="mn-MN"/>
        </w:rPr>
      </w:pPr>
    </w:p>
    <w:p w:rsidR="00D81FE3" w:rsidRPr="00AB4DDC" w:rsidRDefault="00D81FE3" w:rsidP="00D81FE3">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D81FE3" w:rsidRPr="00AB4DDC" w:rsidRDefault="00D81FE3" w:rsidP="00D81FE3">
      <w:pPr>
        <w:spacing w:after="100" w:afterAutospacing="1" w:line="240" w:lineRule="auto"/>
        <w:contextualSpacing/>
        <w:jc w:val="right"/>
        <w:rPr>
          <w:rFonts w:eastAsia="Times New Roman" w:cs="Arial"/>
          <w:bCs/>
          <w:szCs w:val="24"/>
          <w:lang w:val="mn-MN"/>
        </w:rPr>
      </w:pPr>
    </w:p>
    <w:p w:rsidR="00D81FE3" w:rsidRPr="00AB4DDC" w:rsidRDefault="00D81FE3" w:rsidP="00D81FE3">
      <w:pPr>
        <w:spacing w:after="100" w:afterAutospacing="1" w:line="240" w:lineRule="auto"/>
        <w:contextualSpacing/>
        <w:rPr>
          <w:rFonts w:eastAsia="Times New Roman" w:cs="Arial"/>
          <w:bCs/>
          <w:szCs w:val="24"/>
          <w:lang w:val="mn-MN"/>
        </w:rPr>
      </w:pPr>
    </w:p>
    <w:p w:rsidR="00D81FE3" w:rsidRPr="00AB4DDC" w:rsidRDefault="00D81FE3" w:rsidP="00D81FE3">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D81FE3" w:rsidRPr="00AB4DDC" w:rsidRDefault="00D81FE3" w:rsidP="00D81FE3">
      <w:pPr>
        <w:spacing w:after="100" w:afterAutospacing="1" w:line="240" w:lineRule="auto"/>
        <w:contextualSpacing/>
        <w:jc w:val="center"/>
        <w:rPr>
          <w:rFonts w:cs="Arial"/>
          <w:b/>
          <w:szCs w:val="24"/>
          <w:lang w:val="mn-MN"/>
        </w:rPr>
      </w:pPr>
    </w:p>
    <w:p w:rsidR="00D81FE3" w:rsidRPr="00AB4DDC" w:rsidRDefault="00D81FE3" w:rsidP="00D81FE3">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D81FE3" w:rsidRPr="00AB4DDC" w:rsidRDefault="00D81FE3" w:rsidP="00D81FE3">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D81FE3" w:rsidRPr="00AB4DDC" w:rsidRDefault="00D81FE3" w:rsidP="00D81FE3">
      <w:pPr>
        <w:spacing w:after="100" w:afterAutospacing="1" w:line="240" w:lineRule="auto"/>
        <w:contextualSpacing/>
        <w:jc w:val="center"/>
        <w:rPr>
          <w:rFonts w:eastAsia="Calibri" w:cs="Arial"/>
          <w:noProof/>
          <w:szCs w:val="24"/>
          <w:lang w:val="mn-MN"/>
        </w:rPr>
      </w:pPr>
    </w:p>
    <w:p w:rsidR="00D81FE3" w:rsidRPr="00AB4DDC" w:rsidRDefault="00D81FE3" w:rsidP="00D81FE3">
      <w:pPr>
        <w:spacing w:after="100" w:afterAutospacing="1" w:line="240" w:lineRule="auto"/>
        <w:contextualSpacing/>
        <w:jc w:val="center"/>
        <w:rPr>
          <w:rFonts w:eastAsia="Calibri" w:cs="Arial"/>
          <w:noProof/>
          <w:szCs w:val="24"/>
          <w:lang w:val="mn-MN"/>
        </w:rPr>
      </w:pPr>
    </w:p>
    <w:p w:rsidR="00D81FE3" w:rsidRPr="00AB4DDC" w:rsidRDefault="00D81FE3" w:rsidP="00D81FE3">
      <w:pPr>
        <w:spacing w:after="100" w:afterAutospacing="1" w:line="240" w:lineRule="auto"/>
        <w:contextualSpacing/>
        <w:jc w:val="center"/>
        <w:rPr>
          <w:rFonts w:cs="Arial"/>
          <w:b/>
          <w:szCs w:val="24"/>
          <w:lang w:val="mn-MN"/>
        </w:rPr>
      </w:pPr>
      <w:r w:rsidRPr="00AB4DDC">
        <w:rPr>
          <w:rFonts w:cs="Arial"/>
          <w:b/>
          <w:szCs w:val="24"/>
          <w:lang w:val="mn-MN"/>
        </w:rPr>
        <w:t xml:space="preserve">СТАНДАРТЧИЛАЛ, ТЕХНИКИЙН ЗОХИЦУУЛАЛТ, ТОХИРЛЫН </w:t>
      </w:r>
    </w:p>
    <w:p w:rsidR="00D81FE3" w:rsidRPr="00AB4DDC" w:rsidRDefault="00D81FE3" w:rsidP="00D81FE3">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ҮНЭЛГЭЭНИЙ ИТГЭМЖЛЭЛИЙН ТУХАЙ </w:t>
      </w:r>
      <w:r w:rsidRPr="00AB4DDC">
        <w:rPr>
          <w:rFonts w:eastAsia="Times New Roman" w:cs="Arial"/>
          <w:b/>
          <w:bCs/>
          <w:szCs w:val="24"/>
          <w:lang w:val="mn-MN"/>
        </w:rPr>
        <w:t xml:space="preserve">ХУУЛЬД </w:t>
      </w:r>
    </w:p>
    <w:p w:rsidR="00D81FE3" w:rsidRPr="00AB4DDC" w:rsidRDefault="00D81FE3" w:rsidP="00D81FE3">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rsidR="00D81FE3" w:rsidRPr="00AB4DDC" w:rsidRDefault="00D81FE3" w:rsidP="00D81FE3">
      <w:pPr>
        <w:spacing w:after="100" w:afterAutospacing="1" w:line="240" w:lineRule="auto"/>
        <w:contextualSpacing/>
        <w:jc w:val="center"/>
        <w:rPr>
          <w:rFonts w:eastAsia="Times New Roman" w:cs="Arial"/>
          <w:b/>
          <w:bCs/>
          <w:szCs w:val="24"/>
          <w:lang w:val="mn-MN"/>
        </w:rPr>
      </w:pPr>
    </w:p>
    <w:p w:rsidR="00D81FE3" w:rsidRPr="00AB4DDC" w:rsidRDefault="00D81FE3" w:rsidP="00D81FE3">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Стандартчилал, техникийн зохицуулалт, тохирлын үнэлгээний итгэмжлэлийн</w:t>
      </w:r>
      <w:r w:rsidR="00845EE9" w:rsidRPr="00AB4DDC">
        <w:rPr>
          <w:rFonts w:cs="Arial"/>
          <w:szCs w:val="24"/>
          <w:lang w:val="mn-MN"/>
        </w:rPr>
        <w:t xml:space="preserve"> тухай хуулийн</w:t>
      </w:r>
      <w:r w:rsidRPr="00AB4DDC">
        <w:rPr>
          <w:rFonts w:cs="Arial"/>
          <w:szCs w:val="24"/>
          <w:lang w:val="mn-MN"/>
        </w:rPr>
        <w:t xml:space="preserve"> 5 дугаар зүйлийн 5.3 дахь хэсгийн “Төрийн хяналт шалгалтын тухай хуулийн 9 дүгээр зүйлд заасан” гэснийг “Төрийн хяналт шалгалтын тухай хуулийн 32 дугаар зүйлд заасан” гэж, 29 дүгээр зүйлийн 29.2 дахь хэсгийн “Төрийн хяналт шалгалтын тухай хуулийн 10.9-д” гэснийг “Төрийн хяналт шалгалтын тухай хуулийн 17.2-т” гэж тус тус өөрчилсүгэй. </w:t>
      </w:r>
    </w:p>
    <w:p w:rsidR="00D81FE3" w:rsidRPr="00AB4DDC" w:rsidRDefault="00D81FE3" w:rsidP="00D81FE3">
      <w:pPr>
        <w:spacing w:after="100" w:afterAutospacing="1" w:line="240" w:lineRule="auto"/>
        <w:contextualSpacing/>
        <w:jc w:val="both"/>
        <w:rPr>
          <w:rFonts w:cs="Arial"/>
          <w:b/>
          <w:szCs w:val="24"/>
          <w:lang w:val="mn-MN"/>
        </w:rPr>
      </w:pPr>
    </w:p>
    <w:p w:rsidR="00D81FE3" w:rsidRPr="00AB4DDC" w:rsidRDefault="00D81FE3" w:rsidP="00D81FE3">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D81FE3" w:rsidRPr="00AB4DDC" w:rsidRDefault="00D81FE3" w:rsidP="00D81FE3">
      <w:pPr>
        <w:spacing w:after="100" w:afterAutospacing="1" w:line="240" w:lineRule="auto"/>
        <w:contextualSpacing/>
        <w:jc w:val="both"/>
        <w:rPr>
          <w:rFonts w:cs="Arial"/>
          <w:szCs w:val="24"/>
          <w:lang w:val="mn-MN"/>
        </w:rPr>
      </w:pPr>
    </w:p>
    <w:p w:rsidR="00D81FE3" w:rsidRPr="00AB4DDC" w:rsidRDefault="00D81FE3" w:rsidP="00D81FE3">
      <w:pPr>
        <w:spacing w:after="100" w:afterAutospacing="1" w:line="240" w:lineRule="auto"/>
        <w:contextualSpacing/>
        <w:jc w:val="both"/>
        <w:rPr>
          <w:rFonts w:cs="Arial"/>
          <w:szCs w:val="24"/>
          <w:lang w:val="mn-MN"/>
        </w:rPr>
      </w:pPr>
    </w:p>
    <w:p w:rsidR="00D81FE3" w:rsidRPr="00AB4DDC" w:rsidRDefault="00D81FE3" w:rsidP="00D81FE3">
      <w:pPr>
        <w:spacing w:after="100" w:afterAutospacing="1" w:line="240" w:lineRule="auto"/>
        <w:contextualSpacing/>
        <w:jc w:val="center"/>
        <w:rPr>
          <w:rFonts w:cs="Arial"/>
          <w:szCs w:val="24"/>
          <w:lang w:val="mn-MN"/>
        </w:rPr>
      </w:pPr>
      <w:r w:rsidRPr="00AB4DDC">
        <w:rPr>
          <w:rFonts w:cs="Arial"/>
          <w:szCs w:val="24"/>
          <w:lang w:val="mn-MN"/>
        </w:rPr>
        <w:t>Гарын үсэг</w:t>
      </w: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845EE9" w:rsidRPr="00AB4DDC" w:rsidRDefault="00845EE9" w:rsidP="00D81FE3">
      <w:pPr>
        <w:spacing w:after="100" w:afterAutospacing="1" w:line="240" w:lineRule="auto"/>
        <w:contextualSpacing/>
        <w:jc w:val="center"/>
        <w:rPr>
          <w:rFonts w:cs="Arial"/>
          <w:szCs w:val="24"/>
          <w:lang w:val="mn-MN"/>
        </w:rPr>
      </w:pPr>
    </w:p>
    <w:p w:rsidR="00D81FE3" w:rsidRPr="00AB4DDC" w:rsidRDefault="00D81FE3" w:rsidP="00D81FE3">
      <w:pPr>
        <w:rPr>
          <w:rFonts w:cs="Arial"/>
          <w:szCs w:val="24"/>
          <w:lang w:val="mn-MN"/>
        </w:rPr>
      </w:pPr>
    </w:p>
    <w:p w:rsidR="00845EE9" w:rsidRPr="00AB4DDC" w:rsidRDefault="00845EE9" w:rsidP="00D81FE3">
      <w:pPr>
        <w:rPr>
          <w:szCs w:val="24"/>
          <w:lang w:val="mn-MN"/>
        </w:rPr>
      </w:pPr>
    </w:p>
    <w:p w:rsidR="00845EE9" w:rsidRPr="00AB4DDC" w:rsidRDefault="00845EE9" w:rsidP="00845EE9">
      <w:pPr>
        <w:spacing w:after="100" w:afterAutospacing="1" w:line="240" w:lineRule="auto"/>
        <w:contextualSpacing/>
        <w:jc w:val="center"/>
        <w:rPr>
          <w:rFonts w:cs="Arial"/>
          <w:szCs w:val="24"/>
          <w:lang w:val="mn-MN"/>
        </w:rPr>
      </w:pPr>
    </w:p>
    <w:p w:rsidR="00845EE9" w:rsidRPr="00AB4DDC" w:rsidRDefault="00845EE9" w:rsidP="00845EE9">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845EE9" w:rsidRPr="00AB4DDC" w:rsidRDefault="00845EE9" w:rsidP="00845EE9">
      <w:pPr>
        <w:spacing w:after="100" w:afterAutospacing="1" w:line="240" w:lineRule="auto"/>
        <w:contextualSpacing/>
        <w:jc w:val="right"/>
        <w:rPr>
          <w:rFonts w:eastAsia="Times New Roman" w:cs="Arial"/>
          <w:bCs/>
          <w:szCs w:val="24"/>
          <w:lang w:val="mn-MN"/>
        </w:rPr>
      </w:pPr>
    </w:p>
    <w:p w:rsidR="00845EE9" w:rsidRPr="00AB4DDC" w:rsidRDefault="00845EE9" w:rsidP="00845EE9">
      <w:pPr>
        <w:spacing w:after="100" w:afterAutospacing="1" w:line="240" w:lineRule="auto"/>
        <w:contextualSpacing/>
        <w:rPr>
          <w:rFonts w:eastAsia="Times New Roman" w:cs="Arial"/>
          <w:bCs/>
          <w:szCs w:val="24"/>
          <w:lang w:val="mn-MN"/>
        </w:rPr>
      </w:pPr>
    </w:p>
    <w:p w:rsidR="00845EE9" w:rsidRPr="00AB4DDC" w:rsidRDefault="00845EE9" w:rsidP="00845EE9">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845EE9" w:rsidRPr="00AB4DDC" w:rsidRDefault="00845EE9" w:rsidP="00845EE9">
      <w:pPr>
        <w:spacing w:after="100" w:afterAutospacing="1" w:line="240" w:lineRule="auto"/>
        <w:contextualSpacing/>
        <w:jc w:val="center"/>
        <w:rPr>
          <w:rFonts w:cs="Arial"/>
          <w:b/>
          <w:szCs w:val="24"/>
          <w:lang w:val="mn-MN"/>
        </w:rPr>
      </w:pPr>
    </w:p>
    <w:p w:rsidR="00845EE9" w:rsidRPr="00AB4DDC" w:rsidRDefault="00845EE9" w:rsidP="00845EE9">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845EE9" w:rsidRPr="00AB4DDC" w:rsidRDefault="00845EE9" w:rsidP="00845EE9">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845EE9" w:rsidRPr="00AB4DDC" w:rsidRDefault="00845EE9" w:rsidP="00845EE9">
      <w:pPr>
        <w:spacing w:after="100" w:afterAutospacing="1" w:line="240" w:lineRule="auto"/>
        <w:contextualSpacing/>
        <w:jc w:val="center"/>
        <w:rPr>
          <w:rFonts w:eastAsia="Calibri" w:cs="Arial"/>
          <w:noProof/>
          <w:szCs w:val="24"/>
          <w:lang w:val="mn-MN"/>
        </w:rPr>
      </w:pPr>
    </w:p>
    <w:p w:rsidR="00845EE9" w:rsidRPr="00AB4DDC" w:rsidRDefault="00845EE9" w:rsidP="00845EE9">
      <w:pPr>
        <w:spacing w:after="100" w:afterAutospacing="1" w:line="240" w:lineRule="auto"/>
        <w:contextualSpacing/>
        <w:jc w:val="center"/>
        <w:rPr>
          <w:rFonts w:eastAsia="Calibri" w:cs="Arial"/>
          <w:noProof/>
          <w:szCs w:val="24"/>
          <w:lang w:val="mn-MN"/>
        </w:rPr>
      </w:pPr>
    </w:p>
    <w:p w:rsidR="00845EE9" w:rsidRPr="00AB4DDC" w:rsidRDefault="00065557" w:rsidP="00845EE9">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УРГАМАЛ ХАМГААЛЛЫН ТУХАЙ </w:t>
      </w:r>
      <w:r w:rsidRPr="00AB4DDC">
        <w:rPr>
          <w:rFonts w:eastAsia="Times New Roman" w:cs="Arial"/>
          <w:b/>
          <w:bCs/>
          <w:szCs w:val="24"/>
          <w:lang w:val="mn-MN"/>
        </w:rPr>
        <w:t xml:space="preserve">ХУУЛЬД </w:t>
      </w:r>
    </w:p>
    <w:p w:rsidR="00845EE9" w:rsidRPr="00AB4DDC" w:rsidRDefault="00065557" w:rsidP="00845EE9">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rsidR="00845EE9" w:rsidRPr="00AB4DDC" w:rsidRDefault="00845EE9" w:rsidP="00845EE9">
      <w:pPr>
        <w:spacing w:after="100" w:afterAutospacing="1" w:line="240" w:lineRule="auto"/>
        <w:contextualSpacing/>
        <w:jc w:val="center"/>
        <w:rPr>
          <w:rFonts w:eastAsia="Times New Roman" w:cs="Arial"/>
          <w:b/>
          <w:bCs/>
          <w:szCs w:val="24"/>
          <w:lang w:val="mn-MN"/>
        </w:rPr>
      </w:pPr>
    </w:p>
    <w:p w:rsidR="00845EE9" w:rsidRPr="00AB4DDC" w:rsidRDefault="00845EE9" w:rsidP="00845EE9">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00065557" w:rsidRPr="00AB4DDC">
        <w:rPr>
          <w:rFonts w:cs="Arial"/>
          <w:szCs w:val="24"/>
          <w:lang w:val="mn-MN"/>
        </w:rPr>
        <w:t>Ургамал хамгааллын тухай хуулийн 15 дугаар зүйлийн 15.1 дэх хэсгийн “Төрийн хяналт шалгалтын тухай хуулийн 9.2, 10.1-д” гэснийг “Төрийн хяналт шалгалтын тухай хуулийн 32.2-т” гэж, мөн зүйлийн 15.2 дахь хэсгийн</w:t>
      </w:r>
      <w:r w:rsidRPr="00AB4DDC">
        <w:rPr>
          <w:rFonts w:cs="Arial"/>
          <w:szCs w:val="24"/>
          <w:lang w:val="mn-MN"/>
        </w:rPr>
        <w:t xml:space="preserve"> “Төрийн хяналт, шалгалтын тухай хуулийн </w:t>
      </w:r>
      <w:r w:rsidR="00065557" w:rsidRPr="00AB4DDC">
        <w:rPr>
          <w:rFonts w:cs="Arial"/>
          <w:szCs w:val="24"/>
          <w:lang w:val="mn-MN"/>
        </w:rPr>
        <w:t>10.9</w:t>
      </w:r>
      <w:r w:rsidRPr="00AB4DDC">
        <w:rPr>
          <w:rFonts w:cs="Arial"/>
          <w:szCs w:val="24"/>
          <w:lang w:val="mn-MN"/>
        </w:rPr>
        <w:t>-т” гэснийг “Төрийн хяналт шалгалтын тухай хуулийн </w:t>
      </w:r>
      <w:r w:rsidR="00065557" w:rsidRPr="00AB4DDC">
        <w:rPr>
          <w:rFonts w:cs="Arial"/>
          <w:szCs w:val="24"/>
          <w:lang w:val="mn-MN"/>
        </w:rPr>
        <w:t xml:space="preserve">17.2-т” </w:t>
      </w:r>
      <w:r w:rsidRPr="00AB4DDC">
        <w:rPr>
          <w:rFonts w:cs="Arial"/>
          <w:szCs w:val="24"/>
          <w:lang w:val="mn-MN"/>
        </w:rPr>
        <w:t>гэж</w:t>
      </w:r>
      <w:r w:rsidR="00065557" w:rsidRPr="00AB4DDC">
        <w:rPr>
          <w:rFonts w:cs="Arial"/>
          <w:szCs w:val="24"/>
          <w:lang w:val="mn-MN"/>
        </w:rPr>
        <w:t xml:space="preserve"> тус тус</w:t>
      </w:r>
      <w:r w:rsidRPr="00AB4DDC">
        <w:rPr>
          <w:rFonts w:cs="Arial"/>
          <w:szCs w:val="24"/>
          <w:lang w:val="mn-MN"/>
        </w:rPr>
        <w:t xml:space="preserve"> өөрчилсүгэй. </w:t>
      </w:r>
    </w:p>
    <w:p w:rsidR="00845EE9" w:rsidRPr="00AB4DDC" w:rsidRDefault="00845EE9" w:rsidP="00845EE9">
      <w:pPr>
        <w:spacing w:after="100" w:afterAutospacing="1" w:line="240" w:lineRule="auto"/>
        <w:contextualSpacing/>
        <w:jc w:val="both"/>
        <w:rPr>
          <w:rFonts w:cs="Arial"/>
          <w:b/>
          <w:szCs w:val="24"/>
          <w:lang w:val="mn-MN"/>
        </w:rPr>
      </w:pPr>
    </w:p>
    <w:p w:rsidR="00845EE9" w:rsidRPr="00AB4DDC" w:rsidRDefault="00845EE9" w:rsidP="00845EE9">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845EE9" w:rsidRPr="00AB4DDC" w:rsidRDefault="00845EE9" w:rsidP="00845EE9">
      <w:pPr>
        <w:spacing w:after="100" w:afterAutospacing="1" w:line="240" w:lineRule="auto"/>
        <w:contextualSpacing/>
        <w:jc w:val="both"/>
        <w:rPr>
          <w:rFonts w:cs="Arial"/>
          <w:szCs w:val="24"/>
          <w:lang w:val="mn-MN"/>
        </w:rPr>
      </w:pPr>
    </w:p>
    <w:p w:rsidR="00845EE9" w:rsidRPr="00AB4DDC" w:rsidRDefault="00845EE9" w:rsidP="00845EE9">
      <w:pPr>
        <w:spacing w:after="100" w:afterAutospacing="1" w:line="240" w:lineRule="auto"/>
        <w:contextualSpacing/>
        <w:jc w:val="both"/>
        <w:rPr>
          <w:rFonts w:cs="Arial"/>
          <w:szCs w:val="24"/>
          <w:lang w:val="mn-MN"/>
        </w:rPr>
      </w:pPr>
    </w:p>
    <w:p w:rsidR="00845EE9" w:rsidRPr="00AB4DDC" w:rsidRDefault="00845EE9" w:rsidP="00845EE9">
      <w:pPr>
        <w:spacing w:after="100" w:afterAutospacing="1" w:line="240" w:lineRule="auto"/>
        <w:contextualSpacing/>
        <w:jc w:val="center"/>
        <w:rPr>
          <w:rFonts w:cs="Arial"/>
          <w:szCs w:val="24"/>
          <w:lang w:val="mn-MN"/>
        </w:rPr>
      </w:pPr>
      <w:r w:rsidRPr="00AB4DDC">
        <w:rPr>
          <w:rFonts w:cs="Arial"/>
          <w:szCs w:val="24"/>
          <w:lang w:val="mn-MN"/>
        </w:rPr>
        <w:t>Гарын үсэг</w:t>
      </w:r>
    </w:p>
    <w:p w:rsidR="00F670CF" w:rsidRPr="00AB4DDC" w:rsidRDefault="00F670CF">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pPr>
        <w:rPr>
          <w:szCs w:val="24"/>
          <w:lang w:val="mn-MN"/>
        </w:rPr>
      </w:pPr>
    </w:p>
    <w:p w:rsidR="00604117" w:rsidRPr="00AB4DDC" w:rsidRDefault="00604117" w:rsidP="00604117">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604117" w:rsidRPr="00AB4DDC" w:rsidRDefault="00604117" w:rsidP="00604117">
      <w:pPr>
        <w:spacing w:after="100" w:afterAutospacing="1" w:line="240" w:lineRule="auto"/>
        <w:contextualSpacing/>
        <w:jc w:val="right"/>
        <w:rPr>
          <w:rFonts w:eastAsia="Times New Roman" w:cs="Arial"/>
          <w:bCs/>
          <w:szCs w:val="24"/>
          <w:lang w:val="mn-MN"/>
        </w:rPr>
      </w:pPr>
    </w:p>
    <w:p w:rsidR="00604117" w:rsidRPr="00AB4DDC" w:rsidRDefault="00604117" w:rsidP="00604117">
      <w:pPr>
        <w:spacing w:after="100" w:afterAutospacing="1" w:line="240" w:lineRule="auto"/>
        <w:contextualSpacing/>
        <w:rPr>
          <w:rFonts w:eastAsia="Times New Roman" w:cs="Arial"/>
          <w:bCs/>
          <w:szCs w:val="24"/>
          <w:lang w:val="mn-MN"/>
        </w:rPr>
      </w:pPr>
    </w:p>
    <w:p w:rsidR="00604117" w:rsidRPr="00AB4DDC" w:rsidRDefault="00604117" w:rsidP="00604117">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604117" w:rsidRPr="00AB4DDC" w:rsidRDefault="00604117" w:rsidP="00604117">
      <w:pPr>
        <w:spacing w:after="100" w:afterAutospacing="1" w:line="240" w:lineRule="auto"/>
        <w:contextualSpacing/>
        <w:jc w:val="center"/>
        <w:rPr>
          <w:rFonts w:cs="Arial"/>
          <w:b/>
          <w:szCs w:val="24"/>
          <w:lang w:val="mn-MN"/>
        </w:rPr>
      </w:pPr>
    </w:p>
    <w:p w:rsidR="00604117" w:rsidRPr="00AB4DDC" w:rsidRDefault="00604117" w:rsidP="00604117">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604117" w:rsidRPr="00AB4DDC" w:rsidRDefault="00604117" w:rsidP="00604117">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604117" w:rsidRPr="00AB4DDC" w:rsidRDefault="00604117" w:rsidP="00604117">
      <w:pPr>
        <w:spacing w:after="100" w:afterAutospacing="1" w:line="240" w:lineRule="auto"/>
        <w:contextualSpacing/>
        <w:jc w:val="center"/>
        <w:rPr>
          <w:rFonts w:eastAsia="Calibri" w:cs="Arial"/>
          <w:noProof/>
          <w:szCs w:val="24"/>
          <w:lang w:val="mn-MN"/>
        </w:rPr>
      </w:pPr>
    </w:p>
    <w:p w:rsidR="00604117" w:rsidRPr="00AB4DDC" w:rsidRDefault="00604117" w:rsidP="00604117">
      <w:pPr>
        <w:spacing w:after="100" w:afterAutospacing="1" w:line="240" w:lineRule="auto"/>
        <w:contextualSpacing/>
        <w:jc w:val="center"/>
        <w:rPr>
          <w:rFonts w:eastAsia="Calibri" w:cs="Arial"/>
          <w:noProof/>
          <w:szCs w:val="24"/>
          <w:lang w:val="mn-MN"/>
        </w:rPr>
      </w:pPr>
    </w:p>
    <w:p w:rsidR="00604117" w:rsidRPr="00AB4DDC" w:rsidRDefault="00604117" w:rsidP="00604117">
      <w:pPr>
        <w:spacing w:after="100" w:afterAutospacing="1" w:line="240" w:lineRule="auto"/>
        <w:contextualSpacing/>
        <w:jc w:val="center"/>
        <w:rPr>
          <w:rFonts w:eastAsia="Times New Roman" w:cs="Arial"/>
          <w:b/>
          <w:bCs/>
          <w:szCs w:val="24"/>
          <w:lang w:val="mn-MN"/>
        </w:rPr>
      </w:pPr>
      <w:r w:rsidRPr="00AB4DDC">
        <w:rPr>
          <w:rFonts w:cs="Arial"/>
          <w:b/>
          <w:szCs w:val="24"/>
          <w:lang w:val="mn-MN"/>
        </w:rPr>
        <w:t xml:space="preserve">ХАРИЛЦАА ХОЛБООНЫ ТУХАЙ </w:t>
      </w:r>
      <w:r w:rsidRPr="00AB4DDC">
        <w:rPr>
          <w:rFonts w:eastAsia="Times New Roman" w:cs="Arial"/>
          <w:b/>
          <w:bCs/>
          <w:szCs w:val="24"/>
          <w:lang w:val="mn-MN"/>
        </w:rPr>
        <w:t xml:space="preserve">ХУУЛЬД </w:t>
      </w:r>
    </w:p>
    <w:p w:rsidR="00604117" w:rsidRPr="00AB4DDC" w:rsidRDefault="00604117" w:rsidP="00604117">
      <w:pPr>
        <w:spacing w:after="100" w:afterAutospacing="1" w:line="240" w:lineRule="auto"/>
        <w:contextualSpacing/>
        <w:jc w:val="center"/>
        <w:rPr>
          <w:rFonts w:eastAsia="Times New Roman" w:cs="Arial"/>
          <w:b/>
          <w:bCs/>
          <w:szCs w:val="24"/>
          <w:lang w:val="mn-MN"/>
        </w:rPr>
      </w:pPr>
      <w:r w:rsidRPr="00AB4DDC">
        <w:rPr>
          <w:rFonts w:eastAsia="Times New Roman" w:cs="Arial"/>
          <w:b/>
          <w:bCs/>
          <w:szCs w:val="24"/>
          <w:lang w:val="mn-MN"/>
        </w:rPr>
        <w:t>ӨӨРЧЛӨЛТ ОРУУЛАХ ТУХАЙ</w:t>
      </w:r>
    </w:p>
    <w:p w:rsidR="00604117" w:rsidRPr="00AB4DDC" w:rsidRDefault="00604117" w:rsidP="00604117">
      <w:pPr>
        <w:spacing w:after="100" w:afterAutospacing="1" w:line="240" w:lineRule="auto"/>
        <w:contextualSpacing/>
        <w:jc w:val="center"/>
        <w:rPr>
          <w:rFonts w:eastAsia="Times New Roman" w:cs="Arial"/>
          <w:b/>
          <w:bCs/>
          <w:szCs w:val="24"/>
          <w:lang w:val="mn-MN"/>
        </w:rPr>
      </w:pPr>
    </w:p>
    <w:p w:rsidR="00604117" w:rsidRPr="00AB4DDC" w:rsidRDefault="00604117" w:rsidP="00604117">
      <w:pPr>
        <w:spacing w:after="100" w:afterAutospacing="1" w:line="240" w:lineRule="auto"/>
        <w:contextualSpacing/>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Харилцаа холбооны тухай хуулийн 30 дугаар зүйлийн 30.4 дэх хэсгийн “Төрийн хяналт, шалгалтын тухай хуулийн 10.4-т” гэснийг “Төрийн хяналт шалгалтын тухай хуулийн 18.1-д” гэж өөрчилсүгэй. </w:t>
      </w:r>
    </w:p>
    <w:p w:rsidR="00604117" w:rsidRPr="00AB4DDC" w:rsidRDefault="00604117" w:rsidP="00604117">
      <w:pPr>
        <w:spacing w:after="100" w:afterAutospacing="1" w:line="240" w:lineRule="auto"/>
        <w:contextualSpacing/>
        <w:jc w:val="both"/>
        <w:rPr>
          <w:rFonts w:cs="Arial"/>
          <w:b/>
          <w:szCs w:val="24"/>
          <w:lang w:val="mn-MN"/>
        </w:rPr>
      </w:pPr>
    </w:p>
    <w:p w:rsidR="00604117" w:rsidRPr="00AB4DDC" w:rsidRDefault="00604117" w:rsidP="00604117">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604117" w:rsidRPr="00AB4DDC" w:rsidRDefault="00604117" w:rsidP="00604117">
      <w:pPr>
        <w:spacing w:after="100" w:afterAutospacing="1" w:line="240" w:lineRule="auto"/>
        <w:contextualSpacing/>
        <w:jc w:val="both"/>
        <w:rPr>
          <w:rFonts w:cs="Arial"/>
          <w:szCs w:val="24"/>
          <w:lang w:val="mn-MN"/>
        </w:rPr>
      </w:pPr>
    </w:p>
    <w:p w:rsidR="00604117" w:rsidRPr="00AB4DDC" w:rsidRDefault="00604117" w:rsidP="00604117">
      <w:pPr>
        <w:spacing w:after="100" w:afterAutospacing="1" w:line="240" w:lineRule="auto"/>
        <w:contextualSpacing/>
        <w:jc w:val="both"/>
        <w:rPr>
          <w:rFonts w:cs="Arial"/>
          <w:szCs w:val="24"/>
          <w:lang w:val="mn-MN"/>
        </w:rPr>
      </w:pPr>
    </w:p>
    <w:p w:rsidR="00604117" w:rsidRPr="00AB4DDC" w:rsidRDefault="00604117" w:rsidP="00604117">
      <w:pPr>
        <w:spacing w:after="100" w:afterAutospacing="1" w:line="240" w:lineRule="auto"/>
        <w:contextualSpacing/>
        <w:jc w:val="center"/>
        <w:rPr>
          <w:rFonts w:cs="Arial"/>
          <w:szCs w:val="24"/>
          <w:lang w:val="mn-MN"/>
        </w:rPr>
      </w:pPr>
      <w:r w:rsidRPr="00AB4DDC">
        <w:rPr>
          <w:rFonts w:cs="Arial"/>
          <w:szCs w:val="24"/>
          <w:lang w:val="mn-MN"/>
        </w:rPr>
        <w:t>Гарын үсэг</w:t>
      </w:r>
    </w:p>
    <w:p w:rsidR="00604117" w:rsidRPr="00AB4DDC" w:rsidRDefault="00604117" w:rsidP="00604117">
      <w:pPr>
        <w:rPr>
          <w:szCs w:val="24"/>
          <w:lang w:val="mn-MN"/>
        </w:rPr>
      </w:pPr>
    </w:p>
    <w:p w:rsidR="00604117" w:rsidRPr="00AB4DDC" w:rsidRDefault="00604117">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pPr>
        <w:rPr>
          <w:szCs w:val="24"/>
          <w:lang w:val="mn-MN"/>
        </w:rPr>
      </w:pPr>
    </w:p>
    <w:p w:rsidR="00FB5B86" w:rsidRPr="00AB4DDC" w:rsidRDefault="00FB5B86" w:rsidP="00FB5B86">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FB5B86" w:rsidRPr="00AB4DDC" w:rsidRDefault="00FB5B86" w:rsidP="00FB5B86">
      <w:pPr>
        <w:spacing w:after="100" w:afterAutospacing="1" w:line="240" w:lineRule="auto"/>
        <w:contextualSpacing/>
        <w:jc w:val="right"/>
        <w:rPr>
          <w:rFonts w:eastAsia="Times New Roman" w:cs="Arial"/>
          <w:bCs/>
          <w:szCs w:val="24"/>
          <w:lang w:val="mn-MN"/>
        </w:rPr>
      </w:pPr>
    </w:p>
    <w:p w:rsidR="00FB5B86" w:rsidRPr="00AB4DDC" w:rsidRDefault="00FB5B86" w:rsidP="00FB5B86">
      <w:pPr>
        <w:spacing w:after="100" w:afterAutospacing="1" w:line="240" w:lineRule="auto"/>
        <w:contextualSpacing/>
        <w:rPr>
          <w:rFonts w:eastAsia="Times New Roman" w:cs="Arial"/>
          <w:bCs/>
          <w:szCs w:val="24"/>
          <w:lang w:val="mn-MN"/>
        </w:rPr>
      </w:pPr>
    </w:p>
    <w:p w:rsidR="00FB5B86" w:rsidRPr="00AB4DDC" w:rsidRDefault="00FB5B86" w:rsidP="00FB5B86">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FB5B86" w:rsidRPr="00AB4DDC" w:rsidRDefault="00FB5B86" w:rsidP="00FB5B86">
      <w:pPr>
        <w:spacing w:after="100" w:afterAutospacing="1" w:line="240" w:lineRule="auto"/>
        <w:contextualSpacing/>
        <w:jc w:val="center"/>
        <w:rPr>
          <w:rFonts w:cs="Arial"/>
          <w:b/>
          <w:szCs w:val="24"/>
          <w:lang w:val="mn-MN"/>
        </w:rPr>
      </w:pPr>
    </w:p>
    <w:p w:rsidR="00FB5B86" w:rsidRPr="00AB4DDC" w:rsidRDefault="00FB5B86" w:rsidP="00FB5B86">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FB5B86" w:rsidRPr="00AB4DDC" w:rsidRDefault="00FB5B86" w:rsidP="00FB5B86">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FB5B86" w:rsidRPr="00AB4DDC" w:rsidRDefault="00FB5B86" w:rsidP="00FB5B86">
      <w:pPr>
        <w:spacing w:after="100" w:afterAutospacing="1" w:line="240" w:lineRule="auto"/>
        <w:contextualSpacing/>
        <w:jc w:val="center"/>
        <w:rPr>
          <w:rFonts w:eastAsia="Calibri" w:cs="Arial"/>
          <w:noProof/>
          <w:szCs w:val="24"/>
          <w:lang w:val="mn-MN"/>
        </w:rPr>
      </w:pPr>
    </w:p>
    <w:p w:rsidR="00FB5B86" w:rsidRPr="00AB4DDC" w:rsidRDefault="00FB5B86" w:rsidP="00FB5B86">
      <w:pPr>
        <w:spacing w:after="100" w:afterAutospacing="1" w:line="240" w:lineRule="auto"/>
        <w:contextualSpacing/>
        <w:jc w:val="center"/>
        <w:rPr>
          <w:rFonts w:eastAsia="Calibri" w:cs="Arial"/>
          <w:noProof/>
          <w:szCs w:val="24"/>
          <w:lang w:val="mn-MN"/>
        </w:rPr>
      </w:pPr>
    </w:p>
    <w:p w:rsidR="00FB5B86" w:rsidRPr="00AB4DDC" w:rsidRDefault="00FB5B86" w:rsidP="00FB5B86">
      <w:pPr>
        <w:spacing w:after="100" w:afterAutospacing="1" w:line="240" w:lineRule="auto"/>
        <w:contextualSpacing/>
        <w:jc w:val="center"/>
        <w:rPr>
          <w:rFonts w:cs="Arial"/>
          <w:b/>
          <w:szCs w:val="24"/>
          <w:lang w:val="ru-RU"/>
        </w:rPr>
      </w:pPr>
      <w:r w:rsidRPr="00AB4DDC">
        <w:rPr>
          <w:rFonts w:cs="Arial"/>
          <w:b/>
          <w:szCs w:val="24"/>
          <w:lang w:val="ru-RU"/>
        </w:rPr>
        <w:t xml:space="preserve">ХОТ, СУУРИНЫ УС ХАНГАМЖ, АРИУТГАХ ТАТУУРГЫН </w:t>
      </w:r>
    </w:p>
    <w:p w:rsidR="00FB5B86" w:rsidRPr="00AB4DDC" w:rsidRDefault="00FB5B86" w:rsidP="00FB5B86">
      <w:pPr>
        <w:spacing w:after="100" w:afterAutospacing="1" w:line="240" w:lineRule="auto"/>
        <w:contextualSpacing/>
        <w:jc w:val="center"/>
        <w:rPr>
          <w:b/>
          <w:szCs w:val="24"/>
          <w:lang w:val="ru-RU"/>
        </w:rPr>
      </w:pPr>
      <w:r w:rsidRPr="00AB4DDC">
        <w:rPr>
          <w:rFonts w:cs="Arial"/>
          <w:b/>
          <w:szCs w:val="24"/>
          <w:lang w:val="ru-RU"/>
        </w:rPr>
        <w:t xml:space="preserve">АШИГЛАЛТЫН ТУХАЙ </w:t>
      </w:r>
      <w:r w:rsidRPr="00AB4DDC">
        <w:rPr>
          <w:rFonts w:eastAsia="Times New Roman" w:cs="Arial"/>
          <w:b/>
          <w:bCs/>
          <w:szCs w:val="24"/>
          <w:lang w:val="mn-MN"/>
        </w:rPr>
        <w:t>ХУУЛЬД</w:t>
      </w:r>
      <w:r w:rsidRPr="00AB4DDC">
        <w:rPr>
          <w:b/>
          <w:szCs w:val="24"/>
          <w:lang w:val="mn-MN"/>
        </w:rPr>
        <w:t xml:space="preserve"> </w:t>
      </w:r>
      <w:r w:rsidRPr="00AB4DDC">
        <w:rPr>
          <w:rFonts w:eastAsia="Times New Roman" w:cs="Arial"/>
          <w:b/>
          <w:bCs/>
          <w:szCs w:val="24"/>
          <w:lang w:val="mn-MN"/>
        </w:rPr>
        <w:t>ӨӨРЧЛӨЛТ ОРУУЛАХ ТУХАЙ</w:t>
      </w:r>
    </w:p>
    <w:p w:rsidR="00FB5B86" w:rsidRPr="00AB4DDC" w:rsidRDefault="00FB5B86" w:rsidP="00FB5B86">
      <w:pPr>
        <w:spacing w:after="100" w:afterAutospacing="1" w:line="240" w:lineRule="auto"/>
        <w:contextualSpacing/>
        <w:jc w:val="center"/>
        <w:rPr>
          <w:rFonts w:eastAsia="Times New Roman" w:cs="Arial"/>
          <w:b/>
          <w:bCs/>
          <w:szCs w:val="24"/>
          <w:lang w:val="mn-MN"/>
        </w:rPr>
      </w:pPr>
    </w:p>
    <w:p w:rsidR="00FB5B86" w:rsidRPr="00AB4DDC" w:rsidRDefault="00FB5B86" w:rsidP="00FB5B86">
      <w:pPr>
        <w:jc w:val="both"/>
        <w:rPr>
          <w:rFonts w:cs="Arial"/>
          <w:szCs w:val="24"/>
          <w:lang w:val="mn-MN"/>
        </w:rPr>
      </w:pPr>
      <w:r w:rsidRPr="00AB4DDC">
        <w:rPr>
          <w:rFonts w:eastAsia="Times New Roman" w:cs="Arial"/>
          <w:b/>
          <w:bCs/>
          <w:szCs w:val="24"/>
          <w:lang w:val="mn-MN"/>
        </w:rPr>
        <w:tab/>
        <w:t>1 дүгээр зүйл.</w:t>
      </w:r>
      <w:r w:rsidRPr="00AB4DDC">
        <w:rPr>
          <w:rFonts w:cs="Arial"/>
          <w:szCs w:val="24"/>
          <w:lang w:val="mn-MN"/>
        </w:rPr>
        <w:t xml:space="preserve">Хот, суурины ус хангамж, ариутгах татуургын ашиглалтын тухай хуулийн 9 дүгээр зүйлийн 9.15 дахь хэсгийн “Төрийн хяналт шалгалтын тухай хуулийн 10.4-т” гэснийг “Төрийн хяналт шалгалтын тухай хуулийн 18.1-д” гэж өөрчилсүгэй. </w:t>
      </w:r>
    </w:p>
    <w:p w:rsidR="00FB5B86" w:rsidRPr="00AB4DDC" w:rsidRDefault="00FB5B86" w:rsidP="00FB5B86">
      <w:pPr>
        <w:spacing w:after="100" w:afterAutospacing="1" w:line="240" w:lineRule="auto"/>
        <w:contextualSpacing/>
        <w:jc w:val="both"/>
        <w:rPr>
          <w:rFonts w:cs="Arial"/>
          <w:b/>
          <w:szCs w:val="24"/>
          <w:lang w:val="mn-MN"/>
        </w:rPr>
      </w:pPr>
    </w:p>
    <w:p w:rsidR="00FB5B86" w:rsidRPr="00AB4DDC" w:rsidRDefault="00FB5B86" w:rsidP="00FB5B86">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FB5B86" w:rsidRPr="00AB4DDC" w:rsidRDefault="00FB5B86" w:rsidP="00FB5B86">
      <w:pPr>
        <w:spacing w:after="100" w:afterAutospacing="1" w:line="240" w:lineRule="auto"/>
        <w:contextualSpacing/>
        <w:jc w:val="both"/>
        <w:rPr>
          <w:rFonts w:cs="Arial"/>
          <w:szCs w:val="24"/>
          <w:lang w:val="mn-MN"/>
        </w:rPr>
      </w:pPr>
    </w:p>
    <w:p w:rsidR="00FB5B86" w:rsidRPr="00AB4DDC" w:rsidRDefault="00FB5B86" w:rsidP="00FB5B86">
      <w:pPr>
        <w:spacing w:after="100" w:afterAutospacing="1" w:line="240" w:lineRule="auto"/>
        <w:contextualSpacing/>
        <w:jc w:val="both"/>
        <w:rPr>
          <w:rFonts w:cs="Arial"/>
          <w:szCs w:val="24"/>
          <w:lang w:val="mn-MN"/>
        </w:rPr>
      </w:pPr>
    </w:p>
    <w:p w:rsidR="00FB5B86" w:rsidRPr="00AB4DDC" w:rsidRDefault="00FB5B86" w:rsidP="00FB5B86">
      <w:pPr>
        <w:spacing w:after="100" w:afterAutospacing="1" w:line="240" w:lineRule="auto"/>
        <w:contextualSpacing/>
        <w:jc w:val="center"/>
        <w:rPr>
          <w:rFonts w:cs="Arial"/>
          <w:szCs w:val="24"/>
          <w:lang w:val="mn-MN"/>
        </w:rPr>
      </w:pPr>
      <w:r w:rsidRPr="00AB4DDC">
        <w:rPr>
          <w:rFonts w:cs="Arial"/>
          <w:szCs w:val="24"/>
          <w:lang w:val="mn-MN"/>
        </w:rPr>
        <w:t>Гарын үсэг</w:t>
      </w:r>
    </w:p>
    <w:p w:rsidR="00FB5B86" w:rsidRPr="00AB4DDC" w:rsidRDefault="00FB5B86" w:rsidP="00FB5B86">
      <w:pPr>
        <w:rPr>
          <w:szCs w:val="24"/>
          <w:lang w:val="mn-MN"/>
        </w:rPr>
      </w:pPr>
    </w:p>
    <w:p w:rsidR="00FB5B86" w:rsidRPr="00AB4DDC" w:rsidRDefault="00FB5B86">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pPr>
        <w:rPr>
          <w:szCs w:val="24"/>
          <w:lang w:val="mn-MN"/>
        </w:rPr>
      </w:pPr>
    </w:p>
    <w:p w:rsidR="008A5403" w:rsidRPr="00AB4DDC" w:rsidRDefault="008A5403" w:rsidP="008A5403">
      <w:pPr>
        <w:spacing w:after="100" w:afterAutospacing="1" w:line="240" w:lineRule="auto"/>
        <w:contextualSpacing/>
        <w:jc w:val="right"/>
        <w:rPr>
          <w:rFonts w:eastAsia="Times New Roman" w:cs="Arial"/>
          <w:bCs/>
          <w:szCs w:val="24"/>
          <w:lang w:val="mn-MN"/>
        </w:rPr>
      </w:pPr>
      <w:r w:rsidRPr="00AB4DDC">
        <w:rPr>
          <w:rFonts w:eastAsia="Times New Roman" w:cs="Arial"/>
          <w:bCs/>
          <w:szCs w:val="24"/>
          <w:lang w:val="mn-MN"/>
        </w:rPr>
        <w:t>Төсөл</w:t>
      </w:r>
    </w:p>
    <w:p w:rsidR="008A5403" w:rsidRPr="00AB4DDC" w:rsidRDefault="008A5403" w:rsidP="008A5403">
      <w:pPr>
        <w:spacing w:after="100" w:afterAutospacing="1" w:line="240" w:lineRule="auto"/>
        <w:contextualSpacing/>
        <w:jc w:val="right"/>
        <w:rPr>
          <w:rFonts w:eastAsia="Times New Roman" w:cs="Arial"/>
          <w:bCs/>
          <w:szCs w:val="24"/>
          <w:lang w:val="mn-MN"/>
        </w:rPr>
      </w:pPr>
    </w:p>
    <w:p w:rsidR="008A5403" w:rsidRPr="00AB4DDC" w:rsidRDefault="008A5403" w:rsidP="008A5403">
      <w:pPr>
        <w:spacing w:after="100" w:afterAutospacing="1" w:line="240" w:lineRule="auto"/>
        <w:contextualSpacing/>
        <w:rPr>
          <w:rFonts w:eastAsia="Times New Roman" w:cs="Arial"/>
          <w:bCs/>
          <w:szCs w:val="24"/>
          <w:lang w:val="mn-MN"/>
        </w:rPr>
      </w:pPr>
    </w:p>
    <w:p w:rsidR="008A5403" w:rsidRPr="00AB4DDC" w:rsidRDefault="008A5403" w:rsidP="008A5403">
      <w:pPr>
        <w:spacing w:after="100" w:afterAutospacing="1" w:line="240" w:lineRule="auto"/>
        <w:contextualSpacing/>
        <w:jc w:val="center"/>
        <w:rPr>
          <w:rFonts w:cs="Arial"/>
          <w:b/>
          <w:szCs w:val="24"/>
          <w:lang w:val="mn-MN"/>
        </w:rPr>
      </w:pPr>
      <w:r w:rsidRPr="00AB4DDC">
        <w:rPr>
          <w:rFonts w:cs="Arial"/>
          <w:b/>
          <w:szCs w:val="24"/>
          <w:lang w:val="mn-MN"/>
        </w:rPr>
        <w:t>МОНГОЛ УЛСЫН ХУУЛЬ</w:t>
      </w:r>
    </w:p>
    <w:p w:rsidR="008A5403" w:rsidRPr="00AB4DDC" w:rsidRDefault="008A5403" w:rsidP="008A5403">
      <w:pPr>
        <w:spacing w:after="100" w:afterAutospacing="1" w:line="240" w:lineRule="auto"/>
        <w:contextualSpacing/>
        <w:jc w:val="center"/>
        <w:rPr>
          <w:rFonts w:cs="Arial"/>
          <w:b/>
          <w:szCs w:val="24"/>
          <w:lang w:val="mn-MN"/>
        </w:rPr>
      </w:pPr>
    </w:p>
    <w:p w:rsidR="008A5403" w:rsidRPr="00AB4DDC" w:rsidRDefault="008A5403" w:rsidP="008A5403">
      <w:pPr>
        <w:spacing w:after="100" w:afterAutospacing="1" w:line="240" w:lineRule="auto"/>
        <w:contextualSpacing/>
        <w:rPr>
          <w:rFonts w:eastAsia="Calibri" w:cs="Arial"/>
          <w:noProof/>
          <w:szCs w:val="24"/>
          <w:lang w:val="mn-MN"/>
        </w:rPr>
      </w:pPr>
      <w:r w:rsidRPr="00AB4DDC">
        <w:rPr>
          <w:rFonts w:eastAsia="Calibri" w:cs="Arial"/>
          <w:noProof/>
          <w:szCs w:val="24"/>
          <w:lang w:val="mn-MN"/>
        </w:rPr>
        <w:t>2020 оны ... дугаар</w:t>
      </w:r>
      <w:r w:rsidRPr="00AB4DDC">
        <w:rPr>
          <w:rFonts w:eastAsia="Calibri" w:cs="Arial"/>
          <w:noProof/>
          <w:szCs w:val="24"/>
          <w:lang w:val="mn-MN"/>
        </w:rPr>
        <w:tab/>
        <w:t xml:space="preserve">         </w:t>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r>
      <w:r w:rsidRPr="00AB4DDC">
        <w:rPr>
          <w:rFonts w:eastAsia="Calibri" w:cs="Arial"/>
          <w:noProof/>
          <w:szCs w:val="24"/>
          <w:lang w:val="mn-MN"/>
        </w:rPr>
        <w:tab/>
        <w:t xml:space="preserve">                  Улаанбаатар </w:t>
      </w:r>
    </w:p>
    <w:p w:rsidR="008A5403" w:rsidRPr="00AB4DDC" w:rsidRDefault="008A5403" w:rsidP="008A5403">
      <w:pPr>
        <w:spacing w:after="100" w:afterAutospacing="1" w:line="240" w:lineRule="auto"/>
        <w:contextualSpacing/>
        <w:rPr>
          <w:rFonts w:eastAsia="Calibri" w:cs="Arial"/>
          <w:noProof/>
          <w:szCs w:val="24"/>
          <w:lang w:val="mn-MN"/>
        </w:rPr>
      </w:pPr>
      <w:r w:rsidRPr="00AB4DDC">
        <w:rPr>
          <w:rFonts w:eastAsia="Calibri" w:cs="Arial"/>
          <w:noProof/>
          <w:szCs w:val="24"/>
          <w:lang w:val="mn-MN"/>
        </w:rPr>
        <w:t>сарын ... -ны өдөр</w:t>
      </w:r>
      <w:r w:rsidRPr="00AB4DDC">
        <w:rPr>
          <w:rFonts w:eastAsia="Calibri" w:cs="Arial"/>
          <w:noProof/>
          <w:szCs w:val="24"/>
          <w:lang w:val="mn-MN"/>
        </w:rPr>
        <w:tab/>
      </w:r>
      <w:r w:rsidRPr="00AB4DDC">
        <w:rPr>
          <w:rFonts w:eastAsia="Calibri" w:cs="Arial"/>
          <w:noProof/>
          <w:szCs w:val="24"/>
          <w:lang w:val="mn-MN"/>
        </w:rPr>
        <w:tab/>
        <w:t xml:space="preserve">                                                                                хот                                                                                                </w:t>
      </w:r>
    </w:p>
    <w:p w:rsidR="008A5403" w:rsidRPr="00AB4DDC" w:rsidRDefault="008A5403" w:rsidP="008A5403">
      <w:pPr>
        <w:spacing w:after="100" w:afterAutospacing="1" w:line="240" w:lineRule="auto"/>
        <w:contextualSpacing/>
        <w:jc w:val="center"/>
        <w:rPr>
          <w:rFonts w:eastAsia="Calibri" w:cs="Arial"/>
          <w:noProof/>
          <w:szCs w:val="24"/>
          <w:lang w:val="mn-MN"/>
        </w:rPr>
      </w:pPr>
    </w:p>
    <w:p w:rsidR="008A5403" w:rsidRPr="00AB4DDC" w:rsidRDefault="008A5403" w:rsidP="008A5403">
      <w:pPr>
        <w:spacing w:after="100" w:afterAutospacing="1" w:line="240" w:lineRule="auto"/>
        <w:contextualSpacing/>
        <w:jc w:val="center"/>
        <w:rPr>
          <w:rFonts w:eastAsia="Calibri" w:cs="Arial"/>
          <w:noProof/>
          <w:szCs w:val="24"/>
          <w:lang w:val="mn-MN"/>
        </w:rPr>
      </w:pPr>
    </w:p>
    <w:p w:rsidR="008A5403" w:rsidRPr="00AB4DDC" w:rsidRDefault="008A5403" w:rsidP="008A5403">
      <w:pPr>
        <w:spacing w:after="100" w:afterAutospacing="1" w:line="240" w:lineRule="auto"/>
        <w:contextualSpacing/>
        <w:jc w:val="center"/>
        <w:rPr>
          <w:b/>
          <w:szCs w:val="24"/>
          <w:lang w:val="mn-MN"/>
        </w:rPr>
      </w:pPr>
      <w:r w:rsidRPr="00AB4DDC">
        <w:rPr>
          <w:rFonts w:cs="Arial"/>
          <w:b/>
          <w:szCs w:val="24"/>
          <w:lang w:val="mn-MN"/>
        </w:rPr>
        <w:t xml:space="preserve">ХЭМЖИЛ ЗҮЙН ТУХАЙ </w:t>
      </w:r>
      <w:r w:rsidRPr="00AB4DDC">
        <w:rPr>
          <w:rFonts w:eastAsia="Times New Roman" w:cs="Arial"/>
          <w:b/>
          <w:bCs/>
          <w:szCs w:val="24"/>
          <w:lang w:val="mn-MN"/>
        </w:rPr>
        <w:t>ХУУЛЬД</w:t>
      </w:r>
      <w:r w:rsidRPr="00AB4DDC">
        <w:rPr>
          <w:b/>
          <w:szCs w:val="24"/>
          <w:lang w:val="mn-MN"/>
        </w:rPr>
        <w:t xml:space="preserve"> </w:t>
      </w:r>
    </w:p>
    <w:p w:rsidR="008A5403" w:rsidRPr="00AB4DDC" w:rsidRDefault="008A5403" w:rsidP="008A5403">
      <w:pPr>
        <w:spacing w:after="100" w:afterAutospacing="1" w:line="240" w:lineRule="auto"/>
        <w:contextualSpacing/>
        <w:jc w:val="center"/>
        <w:rPr>
          <w:b/>
          <w:szCs w:val="24"/>
          <w:lang w:val="mn-MN"/>
        </w:rPr>
      </w:pPr>
      <w:r w:rsidRPr="00AB4DDC">
        <w:rPr>
          <w:rFonts w:eastAsia="Times New Roman" w:cs="Arial"/>
          <w:b/>
          <w:bCs/>
          <w:szCs w:val="24"/>
          <w:lang w:val="mn-MN"/>
        </w:rPr>
        <w:t>ӨӨРЧЛӨЛТ ОРУУЛАХ ТУХАЙ</w:t>
      </w:r>
    </w:p>
    <w:p w:rsidR="008A5403" w:rsidRPr="00AB4DDC" w:rsidRDefault="008A5403" w:rsidP="008A5403">
      <w:pPr>
        <w:spacing w:after="100" w:afterAutospacing="1" w:line="240" w:lineRule="auto"/>
        <w:contextualSpacing/>
        <w:jc w:val="center"/>
        <w:rPr>
          <w:rFonts w:eastAsia="Times New Roman" w:cs="Arial"/>
          <w:b/>
          <w:bCs/>
          <w:szCs w:val="24"/>
          <w:lang w:val="mn-MN"/>
        </w:rPr>
      </w:pPr>
    </w:p>
    <w:p w:rsidR="008A5403" w:rsidRPr="00AB4DDC" w:rsidRDefault="008A5403" w:rsidP="008A5403">
      <w:pPr>
        <w:jc w:val="both"/>
        <w:rPr>
          <w:rFonts w:cs="Arial"/>
          <w:szCs w:val="24"/>
          <w:lang w:val="mn-MN"/>
        </w:rPr>
      </w:pPr>
      <w:r w:rsidRPr="00AB4DDC">
        <w:rPr>
          <w:rFonts w:eastAsia="Times New Roman" w:cs="Arial"/>
          <w:b/>
          <w:bCs/>
          <w:szCs w:val="24"/>
          <w:lang w:val="mn-MN"/>
        </w:rPr>
        <w:tab/>
        <w:t>1 дүгээр зүйл.</w:t>
      </w:r>
      <w:r w:rsidR="009A26A2" w:rsidRPr="00AB4DDC">
        <w:rPr>
          <w:rFonts w:cs="Arial"/>
          <w:szCs w:val="24"/>
          <w:lang w:val="mn-MN"/>
        </w:rPr>
        <w:t>Хэмжил зүйн</w:t>
      </w:r>
      <w:r w:rsidRPr="00AB4DDC">
        <w:rPr>
          <w:rFonts w:cs="Arial"/>
          <w:szCs w:val="24"/>
          <w:lang w:val="mn-MN"/>
        </w:rPr>
        <w:t xml:space="preserve"> тухай хуулийн</w:t>
      </w:r>
      <w:r w:rsidR="009A26A2" w:rsidRPr="00AB4DDC">
        <w:rPr>
          <w:rFonts w:cs="Arial"/>
          <w:szCs w:val="24"/>
          <w:lang w:val="mn-MN"/>
        </w:rPr>
        <w:t xml:space="preserve"> 13 дугаар зүйлийн 13.2 дахь хэсгийн </w:t>
      </w:r>
      <w:r w:rsidRPr="00AB4DDC">
        <w:rPr>
          <w:rFonts w:cs="Arial"/>
          <w:szCs w:val="24"/>
          <w:lang w:val="mn-MN"/>
        </w:rPr>
        <w:t>“Төрийн хяналт шалгалтын тухай хуулийн 10.</w:t>
      </w:r>
      <w:r w:rsidR="009A26A2" w:rsidRPr="00AB4DDC">
        <w:rPr>
          <w:rFonts w:cs="Arial"/>
          <w:szCs w:val="24"/>
          <w:lang w:val="mn-MN"/>
        </w:rPr>
        <w:t>9-д</w:t>
      </w:r>
      <w:r w:rsidRPr="00AB4DDC">
        <w:rPr>
          <w:rFonts w:cs="Arial"/>
          <w:szCs w:val="24"/>
          <w:lang w:val="mn-MN"/>
        </w:rPr>
        <w:t>” гэснийг “Төрийн хяналт шалгалтын тухай хуулийн </w:t>
      </w:r>
      <w:r w:rsidR="009A26A2" w:rsidRPr="00AB4DDC">
        <w:rPr>
          <w:rFonts w:cs="Arial"/>
          <w:szCs w:val="24"/>
          <w:lang w:val="mn-MN"/>
        </w:rPr>
        <w:t>17.2-т</w:t>
      </w:r>
      <w:r w:rsidRPr="00AB4DDC">
        <w:rPr>
          <w:rFonts w:cs="Arial"/>
          <w:szCs w:val="24"/>
          <w:lang w:val="mn-MN"/>
        </w:rPr>
        <w:t xml:space="preserve">” гэж өөрчилсүгэй. </w:t>
      </w:r>
    </w:p>
    <w:p w:rsidR="008A5403" w:rsidRPr="00AB4DDC" w:rsidRDefault="008A5403" w:rsidP="008A5403">
      <w:pPr>
        <w:spacing w:after="100" w:afterAutospacing="1" w:line="240" w:lineRule="auto"/>
        <w:contextualSpacing/>
        <w:jc w:val="both"/>
        <w:rPr>
          <w:rFonts w:cs="Arial"/>
          <w:b/>
          <w:szCs w:val="24"/>
          <w:lang w:val="mn-MN"/>
        </w:rPr>
      </w:pPr>
    </w:p>
    <w:p w:rsidR="008A5403" w:rsidRPr="00AB4DDC" w:rsidRDefault="008A5403" w:rsidP="008A5403">
      <w:pPr>
        <w:spacing w:after="100" w:afterAutospacing="1" w:line="240" w:lineRule="auto"/>
        <w:contextualSpacing/>
        <w:jc w:val="both"/>
        <w:rPr>
          <w:rFonts w:cs="Arial"/>
          <w:szCs w:val="24"/>
          <w:lang w:val="mn-MN"/>
        </w:rPr>
      </w:pPr>
      <w:r w:rsidRPr="00AB4DDC">
        <w:rPr>
          <w:rFonts w:cs="Arial"/>
          <w:b/>
          <w:szCs w:val="24"/>
          <w:lang w:val="mn-MN"/>
        </w:rPr>
        <w:tab/>
        <w:t>2 дугаар зүйл.</w:t>
      </w:r>
      <w:r w:rsidRPr="00AB4DDC">
        <w:rPr>
          <w:rFonts w:cs="Arial"/>
          <w:szCs w:val="24"/>
          <w:lang w:val="mn-MN"/>
        </w:rPr>
        <w:t xml:space="preserve">Энэ хуулийг Төрийн хяналт шалгалтын тухай /шинэчилсэн найруулга/ хууль хүчин төгөлдөр болсон өдрөөс эхлэн дагаж мөрдөнө. </w:t>
      </w:r>
    </w:p>
    <w:p w:rsidR="008A5403" w:rsidRPr="00AB4DDC" w:rsidRDefault="008A5403" w:rsidP="008A5403">
      <w:pPr>
        <w:spacing w:after="100" w:afterAutospacing="1" w:line="240" w:lineRule="auto"/>
        <w:contextualSpacing/>
        <w:jc w:val="both"/>
        <w:rPr>
          <w:rFonts w:cs="Arial"/>
          <w:szCs w:val="24"/>
          <w:lang w:val="mn-MN"/>
        </w:rPr>
      </w:pPr>
    </w:p>
    <w:p w:rsidR="008A5403" w:rsidRPr="00AB4DDC" w:rsidRDefault="008A5403" w:rsidP="008A5403">
      <w:pPr>
        <w:spacing w:after="100" w:afterAutospacing="1" w:line="240" w:lineRule="auto"/>
        <w:contextualSpacing/>
        <w:jc w:val="both"/>
        <w:rPr>
          <w:rFonts w:cs="Arial"/>
          <w:szCs w:val="24"/>
          <w:lang w:val="mn-MN"/>
        </w:rPr>
      </w:pPr>
    </w:p>
    <w:p w:rsidR="008A5403" w:rsidRPr="00AB4DDC" w:rsidRDefault="008A5403" w:rsidP="008A5403">
      <w:pPr>
        <w:spacing w:after="100" w:afterAutospacing="1" w:line="240" w:lineRule="auto"/>
        <w:contextualSpacing/>
        <w:jc w:val="center"/>
        <w:rPr>
          <w:rFonts w:cs="Arial"/>
          <w:szCs w:val="24"/>
          <w:lang w:val="mn-MN"/>
        </w:rPr>
      </w:pPr>
      <w:r w:rsidRPr="00AB4DDC">
        <w:rPr>
          <w:rFonts w:cs="Arial"/>
          <w:szCs w:val="24"/>
          <w:lang w:val="mn-MN"/>
        </w:rPr>
        <w:t>Гарын үсэг</w:t>
      </w:r>
    </w:p>
    <w:p w:rsidR="008A5403" w:rsidRPr="00AB4DDC" w:rsidRDefault="008A5403" w:rsidP="008A5403">
      <w:pPr>
        <w:rPr>
          <w:szCs w:val="24"/>
        </w:rPr>
      </w:pPr>
    </w:p>
    <w:p w:rsidR="008A5403" w:rsidRPr="00AB4DDC" w:rsidRDefault="008A5403" w:rsidP="008A5403">
      <w:pPr>
        <w:rPr>
          <w:szCs w:val="24"/>
        </w:rPr>
      </w:pPr>
    </w:p>
    <w:p w:rsidR="008A5403" w:rsidRPr="00AB4DDC" w:rsidRDefault="008A5403">
      <w:pPr>
        <w:rPr>
          <w:szCs w:val="24"/>
        </w:rPr>
      </w:pPr>
    </w:p>
    <w:sectPr w:rsidR="008A5403" w:rsidRPr="00AB4DDC" w:rsidSect="00C1136C">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F6" w:rsidRDefault="00611DF6" w:rsidP="008C12EB">
      <w:pPr>
        <w:spacing w:after="0" w:line="240" w:lineRule="auto"/>
      </w:pPr>
      <w:r>
        <w:separator/>
      </w:r>
    </w:p>
  </w:endnote>
  <w:endnote w:type="continuationSeparator" w:id="0">
    <w:p w:rsidR="00611DF6" w:rsidRDefault="00611DF6" w:rsidP="008C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San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476668"/>
      <w:docPartObj>
        <w:docPartGallery w:val="Page Numbers (Bottom of Page)"/>
        <w:docPartUnique/>
      </w:docPartObj>
    </w:sdtPr>
    <w:sdtEndPr>
      <w:rPr>
        <w:noProof/>
        <w:sz w:val="18"/>
        <w:szCs w:val="18"/>
      </w:rPr>
    </w:sdtEndPr>
    <w:sdtContent>
      <w:p w:rsidR="00684F89" w:rsidRPr="008C12EB" w:rsidRDefault="00684F89">
        <w:pPr>
          <w:pStyle w:val="Footer"/>
          <w:jc w:val="center"/>
          <w:rPr>
            <w:sz w:val="18"/>
            <w:szCs w:val="18"/>
          </w:rPr>
        </w:pPr>
        <w:r w:rsidRPr="008C12EB">
          <w:rPr>
            <w:sz w:val="18"/>
            <w:szCs w:val="18"/>
          </w:rPr>
          <w:fldChar w:fldCharType="begin"/>
        </w:r>
        <w:r w:rsidRPr="008C12EB">
          <w:rPr>
            <w:sz w:val="18"/>
            <w:szCs w:val="18"/>
          </w:rPr>
          <w:instrText xml:space="preserve"> PAGE   \* MERGEFORMAT </w:instrText>
        </w:r>
        <w:r w:rsidRPr="008C12EB">
          <w:rPr>
            <w:sz w:val="18"/>
            <w:szCs w:val="18"/>
          </w:rPr>
          <w:fldChar w:fldCharType="separate"/>
        </w:r>
        <w:r>
          <w:rPr>
            <w:noProof/>
            <w:sz w:val="18"/>
            <w:szCs w:val="18"/>
          </w:rPr>
          <w:t>39</w:t>
        </w:r>
        <w:r w:rsidRPr="008C12EB">
          <w:rPr>
            <w:noProof/>
            <w:sz w:val="18"/>
            <w:szCs w:val="18"/>
          </w:rPr>
          <w:fldChar w:fldCharType="end"/>
        </w:r>
      </w:p>
    </w:sdtContent>
  </w:sdt>
  <w:p w:rsidR="00684F89" w:rsidRDefault="00684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F6" w:rsidRDefault="00611DF6" w:rsidP="008C12EB">
      <w:pPr>
        <w:spacing w:after="0" w:line="240" w:lineRule="auto"/>
      </w:pPr>
      <w:r>
        <w:separator/>
      </w:r>
    </w:p>
  </w:footnote>
  <w:footnote w:type="continuationSeparator" w:id="0">
    <w:p w:rsidR="00611DF6" w:rsidRDefault="00611DF6" w:rsidP="008C1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5623"/>
    <w:multiLevelType w:val="hybridMultilevel"/>
    <w:tmpl w:val="F2EAB198"/>
    <w:lvl w:ilvl="0" w:tplc="BB94C44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05C90DA5"/>
    <w:multiLevelType w:val="hybridMultilevel"/>
    <w:tmpl w:val="E04C4772"/>
    <w:lvl w:ilvl="0" w:tplc="0CB24A5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32074"/>
    <w:multiLevelType w:val="hybridMultilevel"/>
    <w:tmpl w:val="135AE2E4"/>
    <w:lvl w:ilvl="0" w:tplc="25684C6A">
      <w:start w:val="16"/>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02AEB"/>
    <w:multiLevelType w:val="hybridMultilevel"/>
    <w:tmpl w:val="82E62A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135F3"/>
    <w:multiLevelType w:val="hybridMultilevel"/>
    <w:tmpl w:val="53E6F084"/>
    <w:lvl w:ilvl="0" w:tplc="B0543B6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779E0"/>
    <w:multiLevelType w:val="multilevel"/>
    <w:tmpl w:val="E3ACC938"/>
    <w:lvl w:ilvl="0">
      <w:start w:val="16"/>
      <w:numFmt w:val="decimal"/>
      <w:lvlText w:val="%1"/>
      <w:lvlJc w:val="left"/>
      <w:pPr>
        <w:ind w:left="720" w:hanging="360"/>
      </w:pPr>
      <w:rPr>
        <w:rFonts w:hint="default"/>
      </w:rPr>
    </w:lvl>
    <w:lvl w:ilvl="1">
      <w:start w:val="2"/>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6" w15:restartNumberingAfterBreak="0">
    <w:nsid w:val="29F5504B"/>
    <w:multiLevelType w:val="multilevel"/>
    <w:tmpl w:val="2BDAD8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C56102"/>
    <w:multiLevelType w:val="hybridMultilevel"/>
    <w:tmpl w:val="4698B82C"/>
    <w:lvl w:ilvl="0" w:tplc="7444E648">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D1382"/>
    <w:multiLevelType w:val="multilevel"/>
    <w:tmpl w:val="2BDAD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8874CE5"/>
    <w:multiLevelType w:val="multilevel"/>
    <w:tmpl w:val="503A3D8C"/>
    <w:lvl w:ilvl="0">
      <w:start w:val="14"/>
      <w:numFmt w:val="decimal"/>
      <w:lvlText w:val="%1."/>
      <w:lvlJc w:val="left"/>
      <w:pPr>
        <w:ind w:left="480" w:hanging="480"/>
      </w:pPr>
      <w:rPr>
        <w:rFonts w:hint="default"/>
      </w:rPr>
    </w:lvl>
    <w:lvl w:ilvl="1">
      <w:start w:val="1"/>
      <w:numFmt w:val="decimal"/>
      <w:lvlText w:val="%1.%2."/>
      <w:lvlJc w:val="left"/>
      <w:pPr>
        <w:ind w:left="99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2204CB"/>
    <w:multiLevelType w:val="multilevel"/>
    <w:tmpl w:val="3DA40C3C"/>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28B1110"/>
    <w:multiLevelType w:val="hybridMultilevel"/>
    <w:tmpl w:val="2D0C83A8"/>
    <w:lvl w:ilvl="0" w:tplc="0BDAE5A2">
      <w:start w:val="1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225D79"/>
    <w:multiLevelType w:val="hybridMultilevel"/>
    <w:tmpl w:val="3754E6DA"/>
    <w:lvl w:ilvl="0" w:tplc="7444E64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23E76"/>
    <w:multiLevelType w:val="multilevel"/>
    <w:tmpl w:val="DFC2A098"/>
    <w:lvl w:ilvl="0">
      <w:start w:val="13"/>
      <w:numFmt w:val="decimal"/>
      <w:lvlText w:val="%1"/>
      <w:lvlJc w:val="left"/>
      <w:pPr>
        <w:ind w:left="1080" w:hanging="360"/>
      </w:pPr>
      <w:rPr>
        <w:rFonts w:hint="default"/>
      </w:rPr>
    </w:lvl>
    <w:lvl w:ilvl="1">
      <w:start w:val="1"/>
      <w:numFmt w:val="decimal"/>
      <w:isLgl/>
      <w:lvlText w:val="%1.%2."/>
      <w:lvlJc w:val="left"/>
      <w:pPr>
        <w:ind w:left="1545" w:hanging="40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120" w:hanging="72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740" w:hanging="1080"/>
      </w:pPr>
      <w:rPr>
        <w:rFonts w:hint="default"/>
      </w:rPr>
    </w:lvl>
    <w:lvl w:ilvl="8">
      <w:start w:val="1"/>
      <w:numFmt w:val="decimal"/>
      <w:isLgl/>
      <w:lvlText w:val="%1.%2.%3.%4.%5.%6.%7.%8.%9."/>
      <w:lvlJc w:val="left"/>
      <w:pPr>
        <w:ind w:left="5520" w:hanging="1440"/>
      </w:pPr>
      <w:rPr>
        <w:rFonts w:hint="default"/>
      </w:rPr>
    </w:lvl>
  </w:abstractNum>
  <w:abstractNum w:abstractNumId="14" w15:restartNumberingAfterBreak="0">
    <w:nsid w:val="52E97FB1"/>
    <w:multiLevelType w:val="hybridMultilevel"/>
    <w:tmpl w:val="1C9A99F0"/>
    <w:lvl w:ilvl="0" w:tplc="7132230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0440C8"/>
    <w:multiLevelType w:val="hybridMultilevel"/>
    <w:tmpl w:val="8990E2E6"/>
    <w:lvl w:ilvl="0" w:tplc="7444E648">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679C9"/>
    <w:multiLevelType w:val="multilevel"/>
    <w:tmpl w:val="0FB87DF8"/>
    <w:lvl w:ilvl="0">
      <w:start w:val="14"/>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59B537C6"/>
    <w:multiLevelType w:val="hybridMultilevel"/>
    <w:tmpl w:val="A7FE4116"/>
    <w:lvl w:ilvl="0" w:tplc="262CB21E">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2A76A9"/>
    <w:multiLevelType w:val="hybridMultilevel"/>
    <w:tmpl w:val="8FA8CB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D6819"/>
    <w:multiLevelType w:val="multilevel"/>
    <w:tmpl w:val="89FABFB2"/>
    <w:lvl w:ilvl="0">
      <w:start w:val="20"/>
      <w:numFmt w:val="decimal"/>
      <w:lvlText w:val="%1"/>
      <w:lvlJc w:val="left"/>
      <w:pPr>
        <w:ind w:left="465" w:hanging="465"/>
      </w:pPr>
      <w:rPr>
        <w:rFonts w:hint="default"/>
      </w:rPr>
    </w:lvl>
    <w:lvl w:ilvl="1">
      <w:start w:val="9"/>
      <w:numFmt w:val="decimal"/>
      <w:lvlText w:val="%1.%2"/>
      <w:lvlJc w:val="left"/>
      <w:pPr>
        <w:ind w:left="919" w:hanging="46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5E7B5018"/>
    <w:multiLevelType w:val="multilevel"/>
    <w:tmpl w:val="503A3D8C"/>
    <w:lvl w:ilvl="0">
      <w:start w:val="14"/>
      <w:numFmt w:val="decimal"/>
      <w:lvlText w:val="%1."/>
      <w:lvlJc w:val="left"/>
      <w:pPr>
        <w:ind w:left="480" w:hanging="480"/>
      </w:pPr>
      <w:rPr>
        <w:rFonts w:hint="default"/>
      </w:rPr>
    </w:lvl>
    <w:lvl w:ilvl="1">
      <w:start w:val="1"/>
      <w:numFmt w:val="decimal"/>
      <w:lvlText w:val="%1.%2."/>
      <w:lvlJc w:val="left"/>
      <w:pPr>
        <w:ind w:left="99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9B2263"/>
    <w:multiLevelType w:val="multilevel"/>
    <w:tmpl w:val="C52CBF9A"/>
    <w:lvl w:ilvl="0">
      <w:start w:val="20"/>
      <w:numFmt w:val="decimal"/>
      <w:lvlText w:val="%1"/>
      <w:lvlJc w:val="left"/>
      <w:pPr>
        <w:ind w:left="480" w:hanging="480"/>
      </w:pPr>
      <w:rPr>
        <w:rFonts w:hint="default"/>
        <w:sz w:val="20"/>
      </w:rPr>
    </w:lvl>
    <w:lvl w:ilvl="1">
      <w:start w:val="10"/>
      <w:numFmt w:val="decimal"/>
      <w:lvlText w:val="%1.%2"/>
      <w:lvlJc w:val="left"/>
      <w:pPr>
        <w:ind w:left="975" w:hanging="480"/>
      </w:pPr>
      <w:rPr>
        <w:rFonts w:hint="default"/>
        <w:sz w:val="20"/>
      </w:rPr>
    </w:lvl>
    <w:lvl w:ilvl="2">
      <w:start w:val="1"/>
      <w:numFmt w:val="decimal"/>
      <w:lvlText w:val="%1.%2.%3"/>
      <w:lvlJc w:val="left"/>
      <w:pPr>
        <w:ind w:left="1710" w:hanging="720"/>
      </w:pPr>
      <w:rPr>
        <w:rFonts w:hint="default"/>
        <w:sz w:val="20"/>
      </w:rPr>
    </w:lvl>
    <w:lvl w:ilvl="3">
      <w:start w:val="1"/>
      <w:numFmt w:val="decimal"/>
      <w:lvlText w:val="%1.%2.%3.%4"/>
      <w:lvlJc w:val="left"/>
      <w:pPr>
        <w:ind w:left="2565" w:hanging="1080"/>
      </w:pPr>
      <w:rPr>
        <w:rFonts w:hint="default"/>
        <w:sz w:val="20"/>
      </w:rPr>
    </w:lvl>
    <w:lvl w:ilvl="4">
      <w:start w:val="1"/>
      <w:numFmt w:val="decimal"/>
      <w:lvlText w:val="%1.%2.%3.%4.%5"/>
      <w:lvlJc w:val="left"/>
      <w:pPr>
        <w:ind w:left="3060" w:hanging="1080"/>
      </w:pPr>
      <w:rPr>
        <w:rFonts w:hint="default"/>
        <w:sz w:val="20"/>
      </w:rPr>
    </w:lvl>
    <w:lvl w:ilvl="5">
      <w:start w:val="1"/>
      <w:numFmt w:val="decimal"/>
      <w:lvlText w:val="%1.%2.%3.%4.%5.%6"/>
      <w:lvlJc w:val="left"/>
      <w:pPr>
        <w:ind w:left="3915" w:hanging="1440"/>
      </w:pPr>
      <w:rPr>
        <w:rFonts w:hint="default"/>
        <w:sz w:val="20"/>
      </w:rPr>
    </w:lvl>
    <w:lvl w:ilvl="6">
      <w:start w:val="1"/>
      <w:numFmt w:val="decimal"/>
      <w:lvlText w:val="%1.%2.%3.%4.%5.%6.%7"/>
      <w:lvlJc w:val="left"/>
      <w:pPr>
        <w:ind w:left="4410" w:hanging="1440"/>
      </w:pPr>
      <w:rPr>
        <w:rFonts w:hint="default"/>
        <w:sz w:val="20"/>
      </w:rPr>
    </w:lvl>
    <w:lvl w:ilvl="7">
      <w:start w:val="1"/>
      <w:numFmt w:val="decimal"/>
      <w:lvlText w:val="%1.%2.%3.%4.%5.%6.%7.%8"/>
      <w:lvlJc w:val="left"/>
      <w:pPr>
        <w:ind w:left="5265" w:hanging="1800"/>
      </w:pPr>
      <w:rPr>
        <w:rFonts w:hint="default"/>
        <w:sz w:val="20"/>
      </w:rPr>
    </w:lvl>
    <w:lvl w:ilvl="8">
      <w:start w:val="1"/>
      <w:numFmt w:val="decimal"/>
      <w:lvlText w:val="%1.%2.%3.%4.%5.%6.%7.%8.%9"/>
      <w:lvlJc w:val="left"/>
      <w:pPr>
        <w:ind w:left="5760" w:hanging="1800"/>
      </w:pPr>
      <w:rPr>
        <w:rFonts w:hint="default"/>
        <w:sz w:val="20"/>
      </w:rPr>
    </w:lvl>
  </w:abstractNum>
  <w:abstractNum w:abstractNumId="22" w15:restartNumberingAfterBreak="0">
    <w:nsid w:val="60515E6A"/>
    <w:multiLevelType w:val="hybridMultilevel"/>
    <w:tmpl w:val="B68C8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6710A4"/>
    <w:multiLevelType w:val="hybridMultilevel"/>
    <w:tmpl w:val="F7CC08E4"/>
    <w:lvl w:ilvl="0" w:tplc="68027D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631A9"/>
    <w:multiLevelType w:val="hybridMultilevel"/>
    <w:tmpl w:val="3CD2AB6A"/>
    <w:lvl w:ilvl="0" w:tplc="6C5A5690">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610888"/>
    <w:multiLevelType w:val="hybridMultilevel"/>
    <w:tmpl w:val="0478EAB0"/>
    <w:lvl w:ilvl="0" w:tplc="7444E648">
      <w:start w:val="2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15:restartNumberingAfterBreak="0">
    <w:nsid w:val="6BF14012"/>
    <w:multiLevelType w:val="multilevel"/>
    <w:tmpl w:val="7EF4B77C"/>
    <w:lvl w:ilvl="0">
      <w:start w:val="20"/>
      <w:numFmt w:val="decimal"/>
      <w:lvlText w:val="%1."/>
      <w:lvlJc w:val="left"/>
      <w:pPr>
        <w:ind w:left="435" w:hanging="435"/>
      </w:pPr>
      <w:rPr>
        <w:rFonts w:hint="default"/>
      </w:rPr>
    </w:lvl>
    <w:lvl w:ilvl="1">
      <w:start w:val="7"/>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DDD1861"/>
    <w:multiLevelType w:val="multilevel"/>
    <w:tmpl w:val="E5E2A6C6"/>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3E72D18"/>
    <w:multiLevelType w:val="hybridMultilevel"/>
    <w:tmpl w:val="0DE08F72"/>
    <w:lvl w:ilvl="0" w:tplc="7444E648">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61095"/>
    <w:multiLevelType w:val="multilevel"/>
    <w:tmpl w:val="8DB4CF0E"/>
    <w:lvl w:ilvl="0">
      <w:start w:val="20"/>
      <w:numFmt w:val="decimal"/>
      <w:lvlText w:val="%1."/>
      <w:lvlJc w:val="left"/>
      <w:pPr>
        <w:ind w:left="435" w:hanging="435"/>
      </w:pPr>
      <w:rPr>
        <w:rFonts w:hint="default"/>
      </w:rPr>
    </w:lvl>
    <w:lvl w:ilvl="1">
      <w:start w:val="9"/>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67361A7"/>
    <w:multiLevelType w:val="multilevel"/>
    <w:tmpl w:val="0248CED4"/>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78BD4D5A"/>
    <w:multiLevelType w:val="hybridMultilevel"/>
    <w:tmpl w:val="21C25B06"/>
    <w:lvl w:ilvl="0" w:tplc="137CE38C">
      <w:start w:val="20"/>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B815D34"/>
    <w:multiLevelType w:val="hybridMultilevel"/>
    <w:tmpl w:val="9BF2195C"/>
    <w:lvl w:ilvl="0" w:tplc="40463F6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B49F2"/>
    <w:multiLevelType w:val="hybridMultilevel"/>
    <w:tmpl w:val="52B2F876"/>
    <w:lvl w:ilvl="0" w:tplc="7444E64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21C37"/>
    <w:multiLevelType w:val="hybridMultilevel"/>
    <w:tmpl w:val="19960D1A"/>
    <w:lvl w:ilvl="0" w:tplc="7444E648">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3"/>
  </w:num>
  <w:num w:numId="3">
    <w:abstractNumId w:val="18"/>
  </w:num>
  <w:num w:numId="4">
    <w:abstractNumId w:val="27"/>
  </w:num>
  <w:num w:numId="5">
    <w:abstractNumId w:val="6"/>
  </w:num>
  <w:num w:numId="6">
    <w:abstractNumId w:val="8"/>
  </w:num>
  <w:num w:numId="7">
    <w:abstractNumId w:val="30"/>
  </w:num>
  <w:num w:numId="8">
    <w:abstractNumId w:val="10"/>
  </w:num>
  <w:num w:numId="9">
    <w:abstractNumId w:val="20"/>
  </w:num>
  <w:num w:numId="10">
    <w:abstractNumId w:val="13"/>
  </w:num>
  <w:num w:numId="11">
    <w:abstractNumId w:val="24"/>
  </w:num>
  <w:num w:numId="12">
    <w:abstractNumId w:val="3"/>
  </w:num>
  <w:num w:numId="13">
    <w:abstractNumId w:val="25"/>
  </w:num>
  <w:num w:numId="14">
    <w:abstractNumId w:val="4"/>
  </w:num>
  <w:num w:numId="15">
    <w:abstractNumId w:val="16"/>
  </w:num>
  <w:num w:numId="16">
    <w:abstractNumId w:val="14"/>
  </w:num>
  <w:num w:numId="17">
    <w:abstractNumId w:val="5"/>
  </w:num>
  <w:num w:numId="18">
    <w:abstractNumId w:val="2"/>
  </w:num>
  <w:num w:numId="19">
    <w:abstractNumId w:val="11"/>
  </w:num>
  <w:num w:numId="20">
    <w:abstractNumId w:val="22"/>
  </w:num>
  <w:num w:numId="21">
    <w:abstractNumId w:val="17"/>
  </w:num>
  <w:num w:numId="22">
    <w:abstractNumId w:val="1"/>
  </w:num>
  <w:num w:numId="23">
    <w:abstractNumId w:val="33"/>
  </w:num>
  <w:num w:numId="24">
    <w:abstractNumId w:val="12"/>
  </w:num>
  <w:num w:numId="25">
    <w:abstractNumId w:val="28"/>
  </w:num>
  <w:num w:numId="26">
    <w:abstractNumId w:val="9"/>
  </w:num>
  <w:num w:numId="27">
    <w:abstractNumId w:val="26"/>
  </w:num>
  <w:num w:numId="28">
    <w:abstractNumId w:val="29"/>
  </w:num>
  <w:num w:numId="29">
    <w:abstractNumId w:val="31"/>
  </w:num>
  <w:num w:numId="30">
    <w:abstractNumId w:val="19"/>
  </w:num>
  <w:num w:numId="31">
    <w:abstractNumId w:val="21"/>
  </w:num>
  <w:num w:numId="32">
    <w:abstractNumId w:val="15"/>
  </w:num>
  <w:num w:numId="33">
    <w:abstractNumId w:val="7"/>
  </w:num>
  <w:num w:numId="34">
    <w:abstractNumId w:val="3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EF"/>
    <w:rsid w:val="00026168"/>
    <w:rsid w:val="000573EF"/>
    <w:rsid w:val="00065557"/>
    <w:rsid w:val="000666C5"/>
    <w:rsid w:val="000A3935"/>
    <w:rsid w:val="000B2015"/>
    <w:rsid w:val="000B4B0C"/>
    <w:rsid w:val="000C3AC5"/>
    <w:rsid w:val="000E33F8"/>
    <w:rsid w:val="000F44BC"/>
    <w:rsid w:val="00116CFA"/>
    <w:rsid w:val="00121800"/>
    <w:rsid w:val="001348D5"/>
    <w:rsid w:val="00172659"/>
    <w:rsid w:val="001727AA"/>
    <w:rsid w:val="00177234"/>
    <w:rsid w:val="0019067B"/>
    <w:rsid w:val="00191382"/>
    <w:rsid w:val="00194D15"/>
    <w:rsid w:val="001B6D1C"/>
    <w:rsid w:val="001C1646"/>
    <w:rsid w:val="001C48F0"/>
    <w:rsid w:val="001D3A69"/>
    <w:rsid w:val="001D4014"/>
    <w:rsid w:val="001F2DA2"/>
    <w:rsid w:val="002247D4"/>
    <w:rsid w:val="0025417C"/>
    <w:rsid w:val="002621B6"/>
    <w:rsid w:val="002809EF"/>
    <w:rsid w:val="00284D83"/>
    <w:rsid w:val="002A2BBF"/>
    <w:rsid w:val="002B01D8"/>
    <w:rsid w:val="002B4635"/>
    <w:rsid w:val="002C5FBD"/>
    <w:rsid w:val="002D0996"/>
    <w:rsid w:val="002E3211"/>
    <w:rsid w:val="002F41FE"/>
    <w:rsid w:val="0032461E"/>
    <w:rsid w:val="0034147E"/>
    <w:rsid w:val="00352B06"/>
    <w:rsid w:val="003621CF"/>
    <w:rsid w:val="003755AF"/>
    <w:rsid w:val="00376D2C"/>
    <w:rsid w:val="003942AE"/>
    <w:rsid w:val="003B2743"/>
    <w:rsid w:val="003B3939"/>
    <w:rsid w:val="003C3CD3"/>
    <w:rsid w:val="003F1242"/>
    <w:rsid w:val="004174CF"/>
    <w:rsid w:val="00421877"/>
    <w:rsid w:val="00436C6D"/>
    <w:rsid w:val="00437F3F"/>
    <w:rsid w:val="00442CFE"/>
    <w:rsid w:val="004521E4"/>
    <w:rsid w:val="004617D7"/>
    <w:rsid w:val="004634C4"/>
    <w:rsid w:val="00464035"/>
    <w:rsid w:val="0048497D"/>
    <w:rsid w:val="004B39CF"/>
    <w:rsid w:val="004E097D"/>
    <w:rsid w:val="004E0B4E"/>
    <w:rsid w:val="004E60BB"/>
    <w:rsid w:val="004E61CD"/>
    <w:rsid w:val="00514003"/>
    <w:rsid w:val="00517055"/>
    <w:rsid w:val="00526FB9"/>
    <w:rsid w:val="00591204"/>
    <w:rsid w:val="005E6343"/>
    <w:rsid w:val="005F187E"/>
    <w:rsid w:val="00604117"/>
    <w:rsid w:val="00611DF6"/>
    <w:rsid w:val="006140C6"/>
    <w:rsid w:val="0063440D"/>
    <w:rsid w:val="00642CD4"/>
    <w:rsid w:val="00643C80"/>
    <w:rsid w:val="00653773"/>
    <w:rsid w:val="006707E3"/>
    <w:rsid w:val="00670AB4"/>
    <w:rsid w:val="00684F89"/>
    <w:rsid w:val="00685B43"/>
    <w:rsid w:val="006914BD"/>
    <w:rsid w:val="006978EF"/>
    <w:rsid w:val="006F0062"/>
    <w:rsid w:val="006F1D8B"/>
    <w:rsid w:val="006F47C4"/>
    <w:rsid w:val="00771CEF"/>
    <w:rsid w:val="00794185"/>
    <w:rsid w:val="007C77A8"/>
    <w:rsid w:val="007F5872"/>
    <w:rsid w:val="008250B5"/>
    <w:rsid w:val="00831DF6"/>
    <w:rsid w:val="00840896"/>
    <w:rsid w:val="00845EE9"/>
    <w:rsid w:val="00852D12"/>
    <w:rsid w:val="00853202"/>
    <w:rsid w:val="00856588"/>
    <w:rsid w:val="00870BBC"/>
    <w:rsid w:val="00874232"/>
    <w:rsid w:val="00887EB6"/>
    <w:rsid w:val="00894437"/>
    <w:rsid w:val="008A0BC5"/>
    <w:rsid w:val="008A2447"/>
    <w:rsid w:val="008A5403"/>
    <w:rsid w:val="008B1708"/>
    <w:rsid w:val="008C00B8"/>
    <w:rsid w:val="008C12EB"/>
    <w:rsid w:val="008E0616"/>
    <w:rsid w:val="008F73D3"/>
    <w:rsid w:val="008F76F1"/>
    <w:rsid w:val="008F7EC7"/>
    <w:rsid w:val="009041E5"/>
    <w:rsid w:val="00905A2A"/>
    <w:rsid w:val="00943BC4"/>
    <w:rsid w:val="00944331"/>
    <w:rsid w:val="009552F5"/>
    <w:rsid w:val="0095796C"/>
    <w:rsid w:val="009612C1"/>
    <w:rsid w:val="009741D6"/>
    <w:rsid w:val="009762BA"/>
    <w:rsid w:val="0098518A"/>
    <w:rsid w:val="009A26A2"/>
    <w:rsid w:val="009B400F"/>
    <w:rsid w:val="009D77DC"/>
    <w:rsid w:val="009E1404"/>
    <w:rsid w:val="009F31B3"/>
    <w:rsid w:val="00A0359A"/>
    <w:rsid w:val="00A0395F"/>
    <w:rsid w:val="00A21D84"/>
    <w:rsid w:val="00A45D0F"/>
    <w:rsid w:val="00A6022E"/>
    <w:rsid w:val="00A92C07"/>
    <w:rsid w:val="00AB4DDC"/>
    <w:rsid w:val="00AC3965"/>
    <w:rsid w:val="00AC670E"/>
    <w:rsid w:val="00AD7D30"/>
    <w:rsid w:val="00AE5AD8"/>
    <w:rsid w:val="00AF6D87"/>
    <w:rsid w:val="00B036B8"/>
    <w:rsid w:val="00B07AF8"/>
    <w:rsid w:val="00B12090"/>
    <w:rsid w:val="00B175BE"/>
    <w:rsid w:val="00B33D8B"/>
    <w:rsid w:val="00B43351"/>
    <w:rsid w:val="00B65349"/>
    <w:rsid w:val="00B67EC6"/>
    <w:rsid w:val="00B959C1"/>
    <w:rsid w:val="00B95DAE"/>
    <w:rsid w:val="00BD730C"/>
    <w:rsid w:val="00C046BC"/>
    <w:rsid w:val="00C1074D"/>
    <w:rsid w:val="00C1136C"/>
    <w:rsid w:val="00C437FA"/>
    <w:rsid w:val="00C76E5C"/>
    <w:rsid w:val="00CE28B8"/>
    <w:rsid w:val="00D011E2"/>
    <w:rsid w:val="00D067EF"/>
    <w:rsid w:val="00D10F87"/>
    <w:rsid w:val="00D162CF"/>
    <w:rsid w:val="00D41E52"/>
    <w:rsid w:val="00D440CA"/>
    <w:rsid w:val="00D45F3B"/>
    <w:rsid w:val="00D80FF5"/>
    <w:rsid w:val="00D81FE3"/>
    <w:rsid w:val="00D92F40"/>
    <w:rsid w:val="00D96DFE"/>
    <w:rsid w:val="00DB02E3"/>
    <w:rsid w:val="00DF7F28"/>
    <w:rsid w:val="00E4012A"/>
    <w:rsid w:val="00E62CDA"/>
    <w:rsid w:val="00E67565"/>
    <w:rsid w:val="00E71181"/>
    <w:rsid w:val="00E817FA"/>
    <w:rsid w:val="00E8289D"/>
    <w:rsid w:val="00E84133"/>
    <w:rsid w:val="00EC3190"/>
    <w:rsid w:val="00EC627B"/>
    <w:rsid w:val="00EC7EBD"/>
    <w:rsid w:val="00ED523C"/>
    <w:rsid w:val="00ED59B6"/>
    <w:rsid w:val="00EE2DF4"/>
    <w:rsid w:val="00EF1153"/>
    <w:rsid w:val="00F52ABB"/>
    <w:rsid w:val="00F670CF"/>
    <w:rsid w:val="00FA68CF"/>
    <w:rsid w:val="00FB5B86"/>
    <w:rsid w:val="00FD3FFA"/>
    <w:rsid w:val="00FF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6CDF3-AC7F-48F2-B2EE-7CBA5200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1CEF"/>
  </w:style>
  <w:style w:type="character" w:styleId="Strong">
    <w:name w:val="Strong"/>
    <w:basedOn w:val="DefaultParagraphFont"/>
    <w:uiPriority w:val="22"/>
    <w:qFormat/>
    <w:rsid w:val="00771CEF"/>
    <w:rPr>
      <w:b/>
      <w:bCs/>
    </w:rPr>
  </w:style>
  <w:style w:type="paragraph" w:customStyle="1" w:styleId="msghead">
    <w:name w:val="msg_head"/>
    <w:basedOn w:val="Normal"/>
    <w:uiPriority w:val="99"/>
    <w:rsid w:val="00771CEF"/>
    <w:pPr>
      <w:spacing w:before="100" w:beforeAutospacing="1" w:after="100" w:afterAutospacing="1" w:line="240" w:lineRule="auto"/>
    </w:pPr>
    <w:rPr>
      <w:rFonts w:ascii="Times New Roman" w:eastAsiaTheme="minorEastAsia" w:hAnsi="Times New Roman" w:cs="Times New Roman"/>
      <w:szCs w:val="24"/>
    </w:rPr>
  </w:style>
  <w:style w:type="paragraph" w:styleId="NormalWeb">
    <w:name w:val="Normal (Web)"/>
    <w:basedOn w:val="Normal"/>
    <w:uiPriority w:val="99"/>
    <w:unhideWhenUsed/>
    <w:rsid w:val="00771CEF"/>
    <w:pPr>
      <w:spacing w:before="100" w:beforeAutospacing="1" w:after="100" w:afterAutospacing="1" w:line="240" w:lineRule="auto"/>
    </w:pPr>
    <w:rPr>
      <w:rFonts w:ascii="Times New Roman" w:eastAsiaTheme="minorEastAsia" w:hAnsi="Times New Roman" w:cs="Times New Roman"/>
      <w:szCs w:val="24"/>
    </w:rPr>
  </w:style>
  <w:style w:type="character" w:styleId="Emphasis">
    <w:name w:val="Emphasis"/>
    <w:basedOn w:val="DefaultParagraphFont"/>
    <w:uiPriority w:val="20"/>
    <w:qFormat/>
    <w:rsid w:val="00771CEF"/>
    <w:rPr>
      <w:i/>
      <w:iCs/>
    </w:rPr>
  </w:style>
  <w:style w:type="character" w:styleId="Hyperlink">
    <w:name w:val="Hyperlink"/>
    <w:basedOn w:val="DefaultParagraphFont"/>
    <w:uiPriority w:val="99"/>
    <w:semiHidden/>
    <w:unhideWhenUsed/>
    <w:rsid w:val="00771CEF"/>
    <w:rPr>
      <w:color w:val="0000FF"/>
      <w:u w:val="single"/>
    </w:rPr>
  </w:style>
  <w:style w:type="character" w:customStyle="1" w:styleId="highlight">
    <w:name w:val="highlight"/>
    <w:basedOn w:val="DefaultParagraphFont"/>
    <w:rsid w:val="00771CEF"/>
  </w:style>
  <w:style w:type="paragraph" w:styleId="ListParagraph">
    <w:name w:val="List Paragraph"/>
    <w:aliases w:val="List Paragraph1,Paragraph,IBL List Paragraph,List Paragraph Num,Дэд гарчиг"/>
    <w:basedOn w:val="Normal"/>
    <w:link w:val="ListParagraphChar"/>
    <w:uiPriority w:val="34"/>
    <w:qFormat/>
    <w:rsid w:val="00771CEF"/>
    <w:pPr>
      <w:spacing w:after="0" w:line="240" w:lineRule="auto"/>
      <w:ind w:left="720"/>
      <w:contextualSpacing/>
    </w:pPr>
    <w:rPr>
      <w:rFonts w:ascii="Verdana" w:eastAsia="Verdana" w:hAnsi="Verdana" w:cs="Times New Roman"/>
      <w:sz w:val="15"/>
      <w:szCs w:val="16"/>
    </w:rPr>
  </w:style>
  <w:style w:type="paragraph" w:styleId="NoSpacing">
    <w:name w:val="No Spacing"/>
    <w:uiPriority w:val="1"/>
    <w:qFormat/>
    <w:rsid w:val="00771CEF"/>
    <w:pPr>
      <w:spacing w:after="0" w:line="240" w:lineRule="auto"/>
    </w:pPr>
    <w:rPr>
      <w:rFonts w:ascii="Verdana" w:eastAsia="Verdana" w:hAnsi="Verdana" w:cs="Times New Roman"/>
      <w:sz w:val="15"/>
      <w:szCs w:val="16"/>
    </w:rPr>
  </w:style>
  <w:style w:type="character" w:customStyle="1" w:styleId="ListParagraphChar">
    <w:name w:val="List Paragraph Char"/>
    <w:aliases w:val="List Paragraph1 Char,Paragraph Char,IBL List Paragraph Char,List Paragraph Num Char,Дэд гарчиг Char"/>
    <w:link w:val="ListParagraph"/>
    <w:uiPriority w:val="34"/>
    <w:rsid w:val="00771CEF"/>
    <w:rPr>
      <w:rFonts w:ascii="Verdana" w:eastAsia="Verdana" w:hAnsi="Verdana" w:cs="Times New Roman"/>
      <w:sz w:val="15"/>
      <w:szCs w:val="16"/>
    </w:rPr>
  </w:style>
  <w:style w:type="paragraph" w:customStyle="1" w:styleId="BODYTEXT02">
    <w:name w:val="BODY TEXT02"/>
    <w:rsid w:val="00771CEF"/>
    <w:pPr>
      <w:autoSpaceDE w:val="0"/>
      <w:autoSpaceDN w:val="0"/>
      <w:adjustRightInd w:val="0"/>
      <w:spacing w:after="57" w:line="240" w:lineRule="auto"/>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771CEF"/>
  </w:style>
  <w:style w:type="character" w:customStyle="1" w:styleId="ft5">
    <w:name w:val="ft5"/>
    <w:basedOn w:val="DefaultParagraphFont"/>
    <w:rsid w:val="00771CEF"/>
  </w:style>
  <w:style w:type="paragraph" w:styleId="Header">
    <w:name w:val="header"/>
    <w:basedOn w:val="Normal"/>
    <w:link w:val="HeaderChar"/>
    <w:uiPriority w:val="99"/>
    <w:unhideWhenUsed/>
    <w:rsid w:val="008C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EB"/>
  </w:style>
  <w:style w:type="paragraph" w:styleId="Footer">
    <w:name w:val="footer"/>
    <w:basedOn w:val="Normal"/>
    <w:link w:val="FooterChar"/>
    <w:uiPriority w:val="99"/>
    <w:unhideWhenUsed/>
    <w:rsid w:val="008C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2EB"/>
  </w:style>
  <w:style w:type="paragraph" w:styleId="BalloonText">
    <w:name w:val="Balloon Text"/>
    <w:basedOn w:val="Normal"/>
    <w:link w:val="BalloonTextChar"/>
    <w:uiPriority w:val="99"/>
    <w:semiHidden/>
    <w:unhideWhenUsed/>
    <w:rsid w:val="0046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717">
      <w:bodyDiv w:val="1"/>
      <w:marLeft w:val="0"/>
      <w:marRight w:val="0"/>
      <w:marTop w:val="0"/>
      <w:marBottom w:val="0"/>
      <w:divBdr>
        <w:top w:val="none" w:sz="0" w:space="0" w:color="auto"/>
        <w:left w:val="none" w:sz="0" w:space="0" w:color="auto"/>
        <w:bottom w:val="none" w:sz="0" w:space="0" w:color="auto"/>
        <w:right w:val="none" w:sz="0" w:space="0" w:color="auto"/>
      </w:divBdr>
      <w:divsChild>
        <w:div w:id="1764523037">
          <w:marLeft w:val="375"/>
          <w:marRight w:val="0"/>
          <w:marTop w:val="0"/>
          <w:marBottom w:val="0"/>
          <w:divBdr>
            <w:top w:val="none" w:sz="0" w:space="0" w:color="auto"/>
            <w:left w:val="none" w:sz="0" w:space="0" w:color="auto"/>
            <w:bottom w:val="none" w:sz="0" w:space="0" w:color="auto"/>
            <w:right w:val="none" w:sz="0" w:space="0" w:color="auto"/>
          </w:divBdr>
        </w:div>
      </w:divsChild>
    </w:div>
    <w:div w:id="956715844">
      <w:bodyDiv w:val="1"/>
      <w:marLeft w:val="0"/>
      <w:marRight w:val="0"/>
      <w:marTop w:val="0"/>
      <w:marBottom w:val="0"/>
      <w:divBdr>
        <w:top w:val="none" w:sz="0" w:space="0" w:color="auto"/>
        <w:left w:val="none" w:sz="0" w:space="0" w:color="auto"/>
        <w:bottom w:val="none" w:sz="0" w:space="0" w:color="auto"/>
        <w:right w:val="none" w:sz="0" w:space="0" w:color="auto"/>
      </w:divBdr>
      <w:divsChild>
        <w:div w:id="1118179220">
          <w:marLeft w:val="375"/>
          <w:marRight w:val="0"/>
          <w:marTop w:val="0"/>
          <w:marBottom w:val="0"/>
          <w:divBdr>
            <w:top w:val="none" w:sz="0" w:space="0" w:color="auto"/>
            <w:left w:val="none" w:sz="0" w:space="0" w:color="auto"/>
            <w:bottom w:val="none" w:sz="0" w:space="0" w:color="auto"/>
            <w:right w:val="none" w:sz="0" w:space="0" w:color="auto"/>
          </w:divBdr>
        </w:div>
      </w:divsChild>
    </w:div>
    <w:div w:id="1962832943">
      <w:bodyDiv w:val="1"/>
      <w:marLeft w:val="0"/>
      <w:marRight w:val="0"/>
      <w:marTop w:val="0"/>
      <w:marBottom w:val="0"/>
      <w:divBdr>
        <w:top w:val="none" w:sz="0" w:space="0" w:color="auto"/>
        <w:left w:val="none" w:sz="0" w:space="0" w:color="auto"/>
        <w:bottom w:val="none" w:sz="0" w:space="0" w:color="auto"/>
        <w:right w:val="none" w:sz="0" w:space="0" w:color="auto"/>
      </w:divBdr>
      <w:divsChild>
        <w:div w:id="489950268">
          <w:marLeft w:val="0"/>
          <w:marRight w:val="0"/>
          <w:marTop w:val="0"/>
          <w:marBottom w:val="0"/>
          <w:divBdr>
            <w:top w:val="none" w:sz="0" w:space="0" w:color="auto"/>
            <w:left w:val="none" w:sz="0" w:space="0" w:color="auto"/>
            <w:bottom w:val="none" w:sz="0" w:space="0" w:color="auto"/>
            <w:right w:val="none" w:sz="0" w:space="0" w:color="auto"/>
          </w:divBdr>
        </w:div>
        <w:div w:id="651952975">
          <w:marLeft w:val="0"/>
          <w:marRight w:val="0"/>
          <w:marTop w:val="0"/>
          <w:marBottom w:val="0"/>
          <w:divBdr>
            <w:top w:val="none" w:sz="0" w:space="0" w:color="auto"/>
            <w:left w:val="none" w:sz="0" w:space="0" w:color="auto"/>
            <w:bottom w:val="none" w:sz="0" w:space="0" w:color="auto"/>
            <w:right w:val="none" w:sz="0" w:space="0" w:color="auto"/>
          </w:divBdr>
          <w:divsChild>
            <w:div w:id="1678998741">
              <w:marLeft w:val="375"/>
              <w:marRight w:val="0"/>
              <w:marTop w:val="0"/>
              <w:marBottom w:val="0"/>
              <w:divBdr>
                <w:top w:val="none" w:sz="0" w:space="0" w:color="auto"/>
                <w:left w:val="none" w:sz="0" w:space="0" w:color="auto"/>
                <w:bottom w:val="none" w:sz="0" w:space="0" w:color="auto"/>
                <w:right w:val="none" w:sz="0" w:space="0" w:color="auto"/>
              </w:divBdr>
            </w:div>
          </w:divsChild>
        </w:div>
        <w:div w:id="212572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CD1E-D561-A648-80F8-06D78DAB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9783</Words>
  <Characters>55766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2020-04-30T08:30:00Z</cp:lastPrinted>
  <dcterms:created xsi:type="dcterms:W3CDTF">2021-06-03T04:46:00Z</dcterms:created>
  <dcterms:modified xsi:type="dcterms:W3CDTF">2021-06-03T04:46:00Z</dcterms:modified>
</cp:coreProperties>
</file>