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BF0D5" w14:textId="77777777" w:rsidR="00C55C89" w:rsidRPr="009E6E61" w:rsidRDefault="00C80C78" w:rsidP="009E6E61">
      <w:pPr>
        <w:pStyle w:val="NormalWeb"/>
        <w:shd w:val="clear" w:color="auto" w:fill="FFFFFF"/>
        <w:spacing w:before="0" w:beforeAutospacing="0" w:after="0" w:afterAutospacing="0"/>
        <w:jc w:val="center"/>
        <w:rPr>
          <w:rFonts w:ascii="Arial" w:hAnsi="Arial" w:cs="Arial"/>
          <w:b/>
          <w:color w:val="000000" w:themeColor="text1"/>
          <w:lang w:val="mn-MN"/>
        </w:rPr>
      </w:pPr>
      <w:r w:rsidRPr="009E6E61">
        <w:rPr>
          <w:rFonts w:ascii="Arial" w:hAnsi="Arial" w:cs="Arial"/>
          <w:b/>
          <w:color w:val="000000" w:themeColor="text1"/>
          <w:lang w:val="mn-MN"/>
        </w:rPr>
        <w:t>КОВИД-19 ХАЛДВАРЫН ЦАР ТАХЛААС УРЬДЧИЛАН</w:t>
      </w:r>
    </w:p>
    <w:p w14:paraId="1260A716" w14:textId="77777777" w:rsidR="00C55C89" w:rsidRPr="009E6E61" w:rsidRDefault="00C80C78" w:rsidP="009E6E61">
      <w:pPr>
        <w:pStyle w:val="NormalWeb"/>
        <w:shd w:val="clear" w:color="auto" w:fill="FFFFFF"/>
        <w:spacing w:before="0" w:beforeAutospacing="0" w:after="0" w:afterAutospacing="0"/>
        <w:jc w:val="center"/>
        <w:rPr>
          <w:rFonts w:ascii="Arial" w:hAnsi="Arial" w:cs="Arial"/>
          <w:b/>
          <w:color w:val="000000" w:themeColor="text1"/>
          <w:lang w:val="mn-MN"/>
        </w:rPr>
      </w:pPr>
      <w:r w:rsidRPr="009E6E61">
        <w:rPr>
          <w:rFonts w:ascii="Arial" w:hAnsi="Arial" w:cs="Arial"/>
          <w:b/>
          <w:color w:val="000000" w:themeColor="text1"/>
          <w:lang w:val="mn-MN"/>
        </w:rPr>
        <w:t>СЭРГИЙЛЭХ ЧИГЛЭЛЭЭР ХЭРЭГЖҮҮЛЖ БУЙ</w:t>
      </w:r>
    </w:p>
    <w:p w14:paraId="10D92240" w14:textId="336C3E74" w:rsidR="00145D2C" w:rsidRPr="009E6E61" w:rsidRDefault="00C80C78" w:rsidP="009E6E61">
      <w:pPr>
        <w:pStyle w:val="NormalWeb"/>
        <w:shd w:val="clear" w:color="auto" w:fill="FFFFFF"/>
        <w:spacing w:before="0" w:beforeAutospacing="0" w:after="0" w:afterAutospacing="0"/>
        <w:jc w:val="center"/>
        <w:rPr>
          <w:rFonts w:ascii="Arial" w:hAnsi="Arial" w:cs="Arial"/>
          <w:b/>
          <w:color w:val="000000" w:themeColor="text1"/>
          <w:lang w:val="mn-MN"/>
        </w:rPr>
      </w:pPr>
      <w:r w:rsidRPr="009E6E61">
        <w:rPr>
          <w:rFonts w:ascii="Arial" w:hAnsi="Arial" w:cs="Arial"/>
          <w:b/>
          <w:color w:val="000000" w:themeColor="text1"/>
          <w:lang w:val="mn-MN"/>
        </w:rPr>
        <w:t>АРГА</w:t>
      </w:r>
      <w:r w:rsidR="00C55C89" w:rsidRPr="009E6E61">
        <w:rPr>
          <w:rFonts w:ascii="Arial" w:hAnsi="Arial" w:cs="Arial"/>
          <w:b/>
          <w:color w:val="000000" w:themeColor="text1"/>
        </w:rPr>
        <w:t xml:space="preserve"> </w:t>
      </w:r>
      <w:r w:rsidRPr="009E6E61">
        <w:rPr>
          <w:rFonts w:ascii="Arial" w:hAnsi="Arial" w:cs="Arial"/>
          <w:b/>
          <w:color w:val="000000" w:themeColor="text1"/>
          <w:lang w:val="mn-MN"/>
        </w:rPr>
        <w:t>ХЭМЖЭЭНИЙ ТАНИЛЦУУЛГА</w:t>
      </w:r>
    </w:p>
    <w:p w14:paraId="25819636" w14:textId="77777777" w:rsidR="00187648" w:rsidRPr="009E6E61" w:rsidRDefault="00187648" w:rsidP="00A24E3C">
      <w:pPr>
        <w:pStyle w:val="NormalWeb"/>
        <w:shd w:val="clear" w:color="auto" w:fill="FFFFFF"/>
        <w:spacing w:before="0" w:beforeAutospacing="0" w:after="0" w:afterAutospacing="0"/>
        <w:rPr>
          <w:rFonts w:ascii="Arial" w:hAnsi="Arial" w:cs="Arial"/>
          <w:color w:val="000000" w:themeColor="text1"/>
          <w:lang w:val="mn-MN"/>
        </w:rPr>
      </w:pPr>
    </w:p>
    <w:p w14:paraId="58A94286" w14:textId="6B1BE336" w:rsidR="00C80C78" w:rsidRPr="009E6E61" w:rsidRDefault="00C80C78" w:rsidP="009E6E61">
      <w:pPr>
        <w:pStyle w:val="NormalWeb"/>
        <w:shd w:val="clear" w:color="auto" w:fill="FFFFFF"/>
        <w:spacing w:before="0" w:beforeAutospacing="0" w:after="0" w:afterAutospacing="0"/>
        <w:jc w:val="right"/>
        <w:rPr>
          <w:rFonts w:ascii="Arial" w:hAnsi="Arial" w:cs="Arial"/>
          <w:color w:val="000000" w:themeColor="text1"/>
          <w:lang w:val="mn-MN"/>
        </w:rPr>
      </w:pPr>
      <w:r w:rsidRPr="009E6E61">
        <w:rPr>
          <w:rFonts w:ascii="Arial" w:hAnsi="Arial" w:cs="Arial"/>
          <w:color w:val="000000" w:themeColor="text1"/>
          <w:lang w:val="mn-MN"/>
        </w:rPr>
        <w:t>2020 оны 8-</w:t>
      </w:r>
      <w:r w:rsidR="00C55C89" w:rsidRPr="009E6E61">
        <w:rPr>
          <w:rFonts w:ascii="Arial" w:hAnsi="Arial" w:cs="Arial"/>
          <w:color w:val="000000" w:themeColor="text1"/>
          <w:lang w:val="mn-MN"/>
        </w:rPr>
        <w:t xml:space="preserve">дугаар </w:t>
      </w:r>
      <w:r w:rsidR="006C4681" w:rsidRPr="009E6E61">
        <w:rPr>
          <w:rFonts w:ascii="Arial" w:hAnsi="Arial" w:cs="Arial"/>
          <w:color w:val="000000" w:themeColor="text1"/>
          <w:lang w:val="mn-MN"/>
        </w:rPr>
        <w:t>сарын 25</w:t>
      </w:r>
      <w:r w:rsidRPr="009E6E61">
        <w:rPr>
          <w:rFonts w:ascii="Arial" w:hAnsi="Arial" w:cs="Arial"/>
          <w:color w:val="000000" w:themeColor="text1"/>
          <w:lang w:val="mn-MN"/>
        </w:rPr>
        <w:t>-ны өдө</w:t>
      </w:r>
      <w:r w:rsidR="00187648" w:rsidRPr="009E6E61">
        <w:rPr>
          <w:rFonts w:ascii="Arial" w:hAnsi="Arial" w:cs="Arial"/>
          <w:color w:val="000000" w:themeColor="text1"/>
          <w:lang w:val="mn-MN"/>
        </w:rPr>
        <w:t>р</w:t>
      </w:r>
    </w:p>
    <w:p w14:paraId="499C57AB" w14:textId="77777777" w:rsidR="00C80C78" w:rsidRPr="009E6E61" w:rsidRDefault="00C80C78" w:rsidP="00A24E3C">
      <w:pPr>
        <w:pStyle w:val="NormalWeb"/>
        <w:shd w:val="clear" w:color="auto" w:fill="FFFFFF"/>
        <w:spacing w:before="0" w:beforeAutospacing="0" w:after="0" w:afterAutospacing="0"/>
        <w:rPr>
          <w:rFonts w:ascii="Arial" w:hAnsi="Arial" w:cs="Arial"/>
          <w:color w:val="000000" w:themeColor="text1"/>
          <w:lang w:val="mn-MN"/>
        </w:rPr>
      </w:pPr>
    </w:p>
    <w:p w14:paraId="19DD22BD" w14:textId="2065B3CB" w:rsidR="00F11E73" w:rsidRPr="009E6E61" w:rsidRDefault="00F11E73" w:rsidP="009E6E61">
      <w:pPr>
        <w:pStyle w:val="NormalWeb"/>
        <w:shd w:val="clear" w:color="auto" w:fill="FFFFFF"/>
        <w:spacing w:before="0" w:beforeAutospacing="0" w:after="0" w:afterAutospacing="0"/>
        <w:ind w:firstLine="720"/>
        <w:jc w:val="both"/>
        <w:rPr>
          <w:rFonts w:ascii="Arial" w:hAnsi="Arial" w:cs="Arial"/>
          <w:b/>
          <w:color w:val="000000" w:themeColor="text1"/>
          <w:lang w:val="mn-MN"/>
        </w:rPr>
      </w:pPr>
      <w:r w:rsidRPr="009E6E61">
        <w:rPr>
          <w:rFonts w:ascii="Arial" w:hAnsi="Arial" w:cs="Arial"/>
          <w:b/>
          <w:color w:val="000000" w:themeColor="text1"/>
          <w:lang w:val="mn-MN"/>
        </w:rPr>
        <w:t xml:space="preserve">1. Ерөнхий </w:t>
      </w:r>
      <w:r w:rsidR="00651158" w:rsidRPr="009E6E61">
        <w:rPr>
          <w:rFonts w:ascii="Arial" w:hAnsi="Arial" w:cs="Arial"/>
          <w:b/>
          <w:color w:val="000000" w:themeColor="text1"/>
          <w:lang w:val="mn-MN"/>
        </w:rPr>
        <w:t>нөхцөл байдлын талаар:</w:t>
      </w:r>
    </w:p>
    <w:p w14:paraId="538A6F58" w14:textId="77777777" w:rsidR="00F11E73" w:rsidRPr="009E6E61" w:rsidRDefault="00F11E73"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7C4E329B" w14:textId="6E4B6633" w:rsidR="00CE02AA" w:rsidRPr="009E6E61" w:rsidRDefault="00C80C78"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Дэлхий</w:t>
      </w:r>
      <w:r w:rsidR="00E643B5" w:rsidRPr="009E6E61">
        <w:rPr>
          <w:rFonts w:ascii="Arial" w:hAnsi="Arial" w:cs="Arial"/>
          <w:color w:val="000000" w:themeColor="text1"/>
          <w:lang w:val="mn-MN"/>
        </w:rPr>
        <w:t xml:space="preserve"> нийтэд</w:t>
      </w:r>
      <w:r w:rsidRPr="009E6E61">
        <w:rPr>
          <w:rFonts w:ascii="Arial" w:hAnsi="Arial" w:cs="Arial"/>
          <w:color w:val="000000" w:themeColor="text1"/>
          <w:lang w:val="mn-MN"/>
        </w:rPr>
        <w:t xml:space="preserve"> хурдацтайгаар</w:t>
      </w:r>
      <w:r w:rsidR="00E643B5" w:rsidRPr="009E6E61">
        <w:rPr>
          <w:rFonts w:ascii="Arial" w:hAnsi="Arial" w:cs="Arial"/>
          <w:color w:val="000000" w:themeColor="text1"/>
          <w:lang w:val="mn-MN"/>
        </w:rPr>
        <w:t xml:space="preserve"> тархаад буй </w:t>
      </w:r>
      <w:r w:rsidRPr="009E6E61">
        <w:rPr>
          <w:rFonts w:ascii="Arial" w:hAnsi="Arial" w:cs="Arial"/>
          <w:color w:val="000000" w:themeColor="text1"/>
          <w:lang w:val="mn-MN"/>
        </w:rPr>
        <w:t xml:space="preserve">КОВИД-19 </w:t>
      </w:r>
      <w:r w:rsidR="00E643B5" w:rsidRPr="009E6E61">
        <w:rPr>
          <w:rFonts w:ascii="Arial" w:hAnsi="Arial" w:cs="Arial"/>
          <w:color w:val="000000" w:themeColor="text1"/>
          <w:lang w:val="mn-MN"/>
        </w:rPr>
        <w:t>халдвар</w:t>
      </w:r>
      <w:r w:rsidR="00145D2C" w:rsidRPr="009E6E61">
        <w:rPr>
          <w:rFonts w:ascii="Arial" w:hAnsi="Arial" w:cs="Arial"/>
          <w:color w:val="000000" w:themeColor="text1"/>
          <w:lang w:val="mn-MN"/>
        </w:rPr>
        <w:t xml:space="preserve">ын цар тахлын эрсдэл өндөр </w:t>
      </w:r>
      <w:r w:rsidR="00C55C89" w:rsidRPr="009E6E61">
        <w:rPr>
          <w:rFonts w:ascii="Arial" w:hAnsi="Arial" w:cs="Arial"/>
          <w:color w:val="000000" w:themeColor="text1"/>
          <w:lang w:val="mn-MN"/>
        </w:rPr>
        <w:t>байгаа бөгөөд</w:t>
      </w:r>
      <w:r w:rsidRPr="009E6E61">
        <w:rPr>
          <w:rFonts w:ascii="Arial" w:hAnsi="Arial" w:cs="Arial"/>
          <w:color w:val="000000" w:themeColor="text1"/>
          <w:lang w:val="mn-MN"/>
        </w:rPr>
        <w:t xml:space="preserve"> Дэлхийн эрүүл мэндийн байгууллагаас цар тахлын “хоёрдугаар давалгаа” гарч байгааг анхааруулж байг</w:t>
      </w:r>
      <w:r w:rsidR="00145D2C" w:rsidRPr="009E6E61">
        <w:rPr>
          <w:rFonts w:ascii="Arial" w:hAnsi="Arial" w:cs="Arial"/>
          <w:color w:val="000000" w:themeColor="text1"/>
          <w:lang w:val="mn-MN"/>
        </w:rPr>
        <w:t xml:space="preserve">аатай холбогдуулан </w:t>
      </w:r>
      <w:r w:rsidRPr="009E6E61">
        <w:rPr>
          <w:rFonts w:ascii="Arial" w:hAnsi="Arial" w:cs="Arial"/>
          <w:color w:val="000000" w:themeColor="text1"/>
          <w:lang w:val="mn-MN"/>
        </w:rPr>
        <w:t xml:space="preserve">Улсын онцгой комисс КОВИД-19 </w:t>
      </w:r>
      <w:r w:rsidR="00145D2C" w:rsidRPr="009E6E61">
        <w:rPr>
          <w:rFonts w:ascii="Arial" w:hAnsi="Arial" w:cs="Arial"/>
          <w:color w:val="000000" w:themeColor="text1"/>
          <w:lang w:val="mn-MN"/>
        </w:rPr>
        <w:t>халдварын</w:t>
      </w:r>
      <w:r w:rsidRPr="009E6E61">
        <w:rPr>
          <w:rFonts w:ascii="Arial" w:hAnsi="Arial" w:cs="Arial"/>
          <w:color w:val="000000" w:themeColor="text1"/>
          <w:lang w:val="mn-MN"/>
        </w:rPr>
        <w:t xml:space="preserve"> </w:t>
      </w:r>
      <w:r w:rsidR="00145D2C" w:rsidRPr="009E6E61">
        <w:rPr>
          <w:rFonts w:ascii="Arial" w:hAnsi="Arial" w:cs="Arial"/>
          <w:color w:val="000000" w:themeColor="text1"/>
          <w:lang w:val="mn-MN"/>
        </w:rPr>
        <w:t>тархалт</w:t>
      </w:r>
      <w:r w:rsidR="00B60C14" w:rsidRPr="009E6E61">
        <w:rPr>
          <w:rFonts w:ascii="Arial" w:hAnsi="Arial" w:cs="Arial"/>
          <w:color w:val="000000" w:themeColor="text1"/>
          <w:lang w:val="mn-MN"/>
        </w:rPr>
        <w:t>ыг дотооддоо алда</w:t>
      </w:r>
      <w:r w:rsidR="00156AE8" w:rsidRPr="009E6E61">
        <w:rPr>
          <w:rFonts w:ascii="Arial" w:hAnsi="Arial" w:cs="Arial"/>
          <w:color w:val="000000" w:themeColor="text1"/>
          <w:lang w:val="mn-MN"/>
        </w:rPr>
        <w:t>х</w:t>
      </w:r>
      <w:r w:rsidR="00B60C14" w:rsidRPr="009E6E61">
        <w:rPr>
          <w:rFonts w:ascii="Arial" w:hAnsi="Arial" w:cs="Arial"/>
          <w:color w:val="000000" w:themeColor="text1"/>
          <w:lang w:val="mn-MN"/>
        </w:rPr>
        <w:t>гүй байх</w:t>
      </w:r>
      <w:r w:rsidR="00145D2C" w:rsidRPr="009E6E61">
        <w:rPr>
          <w:rFonts w:ascii="Arial" w:hAnsi="Arial" w:cs="Arial"/>
          <w:color w:val="000000" w:themeColor="text1"/>
          <w:lang w:val="mn-MN"/>
        </w:rPr>
        <w:t xml:space="preserve">, нийгэм, эдийн засгийн тогтвортой байдлыг </w:t>
      </w:r>
      <w:r w:rsidR="00B60C14" w:rsidRPr="009E6E61">
        <w:rPr>
          <w:rFonts w:ascii="Arial" w:hAnsi="Arial" w:cs="Arial"/>
          <w:color w:val="000000" w:themeColor="text1"/>
          <w:lang w:val="mn-MN"/>
        </w:rPr>
        <w:t>хадгалах</w:t>
      </w:r>
      <w:r w:rsidR="00145D2C" w:rsidRPr="009E6E61">
        <w:rPr>
          <w:rFonts w:ascii="Arial" w:hAnsi="Arial" w:cs="Arial"/>
          <w:color w:val="000000" w:themeColor="text1"/>
          <w:lang w:val="mn-MN"/>
        </w:rPr>
        <w:t>, гамшг</w:t>
      </w:r>
      <w:r w:rsidR="00B84B8C" w:rsidRPr="009E6E61">
        <w:rPr>
          <w:rFonts w:ascii="Arial" w:hAnsi="Arial" w:cs="Arial"/>
          <w:color w:val="000000" w:themeColor="text1"/>
          <w:lang w:val="mn-MN"/>
        </w:rPr>
        <w:t>аас хамгаалах</w:t>
      </w:r>
      <w:r w:rsidR="00145D2C" w:rsidRPr="009E6E61">
        <w:rPr>
          <w:rFonts w:ascii="Arial" w:hAnsi="Arial" w:cs="Arial"/>
          <w:color w:val="000000" w:themeColor="text1"/>
          <w:lang w:val="mn-MN"/>
        </w:rPr>
        <w:t xml:space="preserve"> бэлэн байдлыг </w:t>
      </w:r>
      <w:r w:rsidRPr="009E6E61">
        <w:rPr>
          <w:rFonts w:ascii="Arial" w:hAnsi="Arial" w:cs="Arial"/>
          <w:color w:val="000000" w:themeColor="text1"/>
          <w:lang w:val="mn-MN"/>
        </w:rPr>
        <w:t xml:space="preserve">бэхжүүлэхэд анхаарч ажиллаж </w:t>
      </w:r>
      <w:r w:rsidR="00145D2C" w:rsidRPr="009E6E61">
        <w:rPr>
          <w:rFonts w:ascii="Arial" w:hAnsi="Arial" w:cs="Arial"/>
          <w:color w:val="000000" w:themeColor="text1"/>
          <w:lang w:val="mn-MN"/>
        </w:rPr>
        <w:t>байна.</w:t>
      </w:r>
    </w:p>
    <w:p w14:paraId="5D9CAADC" w14:textId="77777777" w:rsidR="00C55C89" w:rsidRPr="009E6E61" w:rsidRDefault="00C55C89"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30522A27" w14:textId="5E53AF55" w:rsidR="000A15F3" w:rsidRPr="009E6E61" w:rsidRDefault="000A15F3"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 xml:space="preserve">Дэлхийн эрүүл мэндийн байгууллагаас 2020 оны 1 дүгээр сарын 30-ны өдөр </w:t>
      </w:r>
      <w:r w:rsidRPr="009E6E61">
        <w:rPr>
          <w:rFonts w:ascii="Arial" w:hAnsi="Arial" w:cs="Arial"/>
          <w:color w:val="000000" w:themeColor="text1"/>
          <w:shd w:val="clear" w:color="auto" w:fill="FFFFFF"/>
          <w:lang w:val="mn-MN"/>
        </w:rPr>
        <w:t xml:space="preserve">нийгмийн эрүүл мэндийн ноцтой байдал буюу “онц” байдал, </w:t>
      </w:r>
      <w:r w:rsidRPr="009E6E61">
        <w:rPr>
          <w:rFonts w:ascii="Arial" w:hAnsi="Arial" w:cs="Arial"/>
          <w:color w:val="000000" w:themeColor="text1"/>
          <w:lang w:val="mn-MN"/>
        </w:rPr>
        <w:t xml:space="preserve">3 дугаар сарын 11-ний өдөр коронавируст халдварын тархалт “цар тахал”-ын хэмжээнд хүрсэн хэмээн зарласан. </w:t>
      </w:r>
    </w:p>
    <w:p w14:paraId="4B7A41EB" w14:textId="77777777" w:rsidR="00C55C89" w:rsidRPr="009E6E61" w:rsidRDefault="00C55C89"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243BF5B5" w14:textId="2413EFFF" w:rsidR="006C720E" w:rsidRPr="009E6E61" w:rsidRDefault="00C80C78"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 xml:space="preserve">КОВИД-19 </w:t>
      </w:r>
      <w:r w:rsidR="006C720E" w:rsidRPr="009E6E61">
        <w:rPr>
          <w:rFonts w:ascii="Arial" w:hAnsi="Arial" w:cs="Arial"/>
          <w:color w:val="000000" w:themeColor="text1"/>
          <w:lang w:val="mn-MN"/>
        </w:rPr>
        <w:t>халдварын цар</w:t>
      </w:r>
      <w:r w:rsidR="00E30CE7" w:rsidRPr="009E6E61">
        <w:rPr>
          <w:rFonts w:ascii="Arial" w:hAnsi="Arial" w:cs="Arial"/>
          <w:color w:val="000000" w:themeColor="text1"/>
          <w:lang w:val="mn-MN"/>
        </w:rPr>
        <w:t xml:space="preserve"> </w:t>
      </w:r>
      <w:r w:rsidR="006C4681" w:rsidRPr="009E6E61">
        <w:rPr>
          <w:rFonts w:ascii="Arial" w:hAnsi="Arial" w:cs="Arial"/>
          <w:color w:val="000000" w:themeColor="text1"/>
          <w:lang w:val="mn-MN"/>
        </w:rPr>
        <w:t>тахал 2020 оны 8 дугаар сарын 25</w:t>
      </w:r>
      <w:r w:rsidR="006C720E" w:rsidRPr="009E6E61">
        <w:rPr>
          <w:rFonts w:ascii="Arial" w:hAnsi="Arial" w:cs="Arial"/>
          <w:color w:val="000000" w:themeColor="text1"/>
          <w:lang w:val="mn-MN"/>
        </w:rPr>
        <w:t xml:space="preserve">-ны өдрийн байдлаар дэлхийн 216 улс, газар нутгийг хамарч нийт </w:t>
      </w:r>
      <w:r w:rsidR="006C4681" w:rsidRPr="009E6E61">
        <w:rPr>
          <w:rFonts w:ascii="Arial" w:hAnsi="Arial" w:cs="Arial"/>
          <w:color w:val="000000" w:themeColor="text1"/>
          <w:lang w:val="mn-MN"/>
        </w:rPr>
        <w:t xml:space="preserve">23,809,252 </w:t>
      </w:r>
      <w:r w:rsidR="00191592" w:rsidRPr="009E6E61">
        <w:rPr>
          <w:rFonts w:ascii="Arial" w:hAnsi="Arial" w:cs="Arial"/>
          <w:color w:val="000000" w:themeColor="text1"/>
          <w:lang w:val="mn-MN"/>
        </w:rPr>
        <w:t xml:space="preserve">хүн </w:t>
      </w:r>
      <w:r w:rsidR="006C4681" w:rsidRPr="009E6E61">
        <w:rPr>
          <w:rFonts w:ascii="Arial" w:hAnsi="Arial" w:cs="Arial"/>
          <w:color w:val="000000" w:themeColor="text1"/>
          <w:lang w:val="mn-MN"/>
        </w:rPr>
        <w:t>халдвар авч, 817,005</w:t>
      </w:r>
      <w:r w:rsidR="00191592" w:rsidRPr="009E6E61">
        <w:rPr>
          <w:rFonts w:ascii="Arial" w:hAnsi="Arial" w:cs="Arial"/>
          <w:color w:val="000000" w:themeColor="text1"/>
          <w:lang w:val="mn-MN"/>
        </w:rPr>
        <w:t xml:space="preserve"> </w:t>
      </w:r>
      <w:r w:rsidR="00396657" w:rsidRPr="009E6E61">
        <w:rPr>
          <w:rFonts w:ascii="Arial" w:hAnsi="Arial" w:cs="Arial"/>
          <w:color w:val="000000" w:themeColor="text1"/>
          <w:lang w:val="mn-MN"/>
        </w:rPr>
        <w:t>хүн на</w:t>
      </w:r>
      <w:r w:rsidR="000677A4" w:rsidRPr="009E6E61">
        <w:rPr>
          <w:rFonts w:ascii="Arial" w:hAnsi="Arial" w:cs="Arial"/>
          <w:color w:val="000000" w:themeColor="text1"/>
          <w:lang w:val="mn-MN"/>
        </w:rPr>
        <w:t>с барж, эдгэсэн хүний тоо 1</w:t>
      </w:r>
      <w:r w:rsidR="006C4681" w:rsidRPr="009E6E61">
        <w:rPr>
          <w:rFonts w:ascii="Arial" w:hAnsi="Arial" w:cs="Arial"/>
          <w:color w:val="000000" w:themeColor="text1"/>
          <w:lang w:val="mn-MN"/>
        </w:rPr>
        <w:t xml:space="preserve">6,359,043 </w:t>
      </w:r>
      <w:r w:rsidR="009A01FD" w:rsidRPr="009E6E61">
        <w:rPr>
          <w:rFonts w:ascii="Arial" w:hAnsi="Arial" w:cs="Arial"/>
          <w:color w:val="000000" w:themeColor="text1"/>
          <w:lang w:val="mn-MN"/>
        </w:rPr>
        <w:t xml:space="preserve">болж бүртгэгдсэн. </w:t>
      </w:r>
    </w:p>
    <w:p w14:paraId="6472CCD8" w14:textId="77777777" w:rsidR="00C55C89" w:rsidRPr="009E6E61" w:rsidRDefault="00C55C89" w:rsidP="009E6E61">
      <w:pPr>
        <w:pStyle w:val="NormalWeb"/>
        <w:shd w:val="clear" w:color="auto" w:fill="FFFFFF"/>
        <w:spacing w:before="0" w:beforeAutospacing="0" w:after="0" w:afterAutospacing="0"/>
        <w:ind w:firstLine="720"/>
        <w:jc w:val="both"/>
        <w:rPr>
          <w:rFonts w:ascii="Arial" w:hAnsi="Arial" w:cs="Arial"/>
          <w:lang w:val="mn-MN"/>
        </w:rPr>
      </w:pPr>
    </w:p>
    <w:p w14:paraId="607E6800" w14:textId="293A387F" w:rsidR="000A15F3" w:rsidRPr="00C87878" w:rsidRDefault="00F05CC4" w:rsidP="009E6E61">
      <w:pPr>
        <w:pStyle w:val="NormalWeb"/>
        <w:shd w:val="clear" w:color="auto" w:fill="FFFFFF"/>
        <w:spacing w:before="0" w:beforeAutospacing="0" w:after="0" w:afterAutospacing="0"/>
        <w:ind w:firstLine="720"/>
        <w:jc w:val="both"/>
        <w:rPr>
          <w:rFonts w:ascii="Arial" w:hAnsi="Arial" w:cs="Arial"/>
          <w:lang w:val="mn-MN"/>
        </w:rPr>
      </w:pPr>
      <w:r w:rsidRPr="00C87878">
        <w:rPr>
          <w:rFonts w:ascii="Arial" w:hAnsi="Arial" w:cs="Arial"/>
          <w:lang w:val="mn-MN"/>
        </w:rPr>
        <w:t>2020 оны 8</w:t>
      </w:r>
      <w:r w:rsidR="00C55C89" w:rsidRPr="00C87878">
        <w:rPr>
          <w:rFonts w:ascii="Arial" w:hAnsi="Arial" w:cs="Arial"/>
          <w:lang w:val="mn-MN"/>
        </w:rPr>
        <w:t xml:space="preserve"> дугаар</w:t>
      </w:r>
      <w:r w:rsidR="00E30CE7" w:rsidRPr="00C87878">
        <w:rPr>
          <w:rFonts w:ascii="Arial" w:hAnsi="Arial" w:cs="Arial"/>
          <w:lang w:val="mn-MN"/>
        </w:rPr>
        <w:t xml:space="preserve"> сарын </w:t>
      </w:r>
      <w:r w:rsidR="00D74DBB" w:rsidRPr="00C87878">
        <w:rPr>
          <w:rFonts w:ascii="Arial" w:hAnsi="Arial" w:cs="Arial"/>
          <w:lang w:val="mn-MN"/>
        </w:rPr>
        <w:t>25</w:t>
      </w:r>
      <w:r w:rsidR="000A15F3" w:rsidRPr="00C87878">
        <w:rPr>
          <w:rFonts w:ascii="Arial" w:hAnsi="Arial" w:cs="Arial"/>
          <w:lang w:val="mn-MN"/>
        </w:rPr>
        <w:t xml:space="preserve">-ны байдлаар дэлхийн </w:t>
      </w:r>
      <w:r w:rsidR="00FF112A">
        <w:rPr>
          <w:rFonts w:ascii="Arial" w:hAnsi="Arial" w:cs="Arial"/>
          <w:lang w:val="mn-MN"/>
        </w:rPr>
        <w:t>28</w:t>
      </w:r>
      <w:r w:rsidR="000A15F3" w:rsidRPr="00C87878">
        <w:rPr>
          <w:rFonts w:ascii="Arial" w:hAnsi="Arial" w:cs="Arial"/>
          <w:lang w:val="mn-MN"/>
        </w:rPr>
        <w:t xml:space="preserve"> орчим улс онц байдал зарлаж, </w:t>
      </w:r>
      <w:r w:rsidR="00FF112A">
        <w:rPr>
          <w:rFonts w:ascii="Arial" w:hAnsi="Arial" w:cs="Arial"/>
          <w:lang w:val="mn-MN"/>
        </w:rPr>
        <w:t>25</w:t>
      </w:r>
      <w:r w:rsidR="000A15F3" w:rsidRPr="00C87878">
        <w:rPr>
          <w:rFonts w:ascii="Arial" w:hAnsi="Arial" w:cs="Arial"/>
          <w:lang w:val="mn-MN"/>
        </w:rPr>
        <w:t xml:space="preserve"> улс хөл хорио тогтоон, </w:t>
      </w:r>
      <w:r w:rsidR="00FF112A">
        <w:rPr>
          <w:rFonts w:ascii="Arial" w:hAnsi="Arial" w:cs="Arial"/>
          <w:lang w:val="mn-MN"/>
        </w:rPr>
        <w:t>86</w:t>
      </w:r>
      <w:r w:rsidR="000A15F3" w:rsidRPr="00C87878">
        <w:rPr>
          <w:rFonts w:ascii="Arial" w:hAnsi="Arial" w:cs="Arial"/>
          <w:lang w:val="mn-MN"/>
        </w:rPr>
        <w:t xml:space="preserve"> улс хилээ хэсэгчлэн болон бүрэн хааж хөл хорио тогтоон урьдчилан сэргийлэх, халдварын голомтыг устгах, тархалтыг хязгаарлах арга хэмжээг авч байна. </w:t>
      </w:r>
    </w:p>
    <w:p w14:paraId="7A0A177A" w14:textId="77777777" w:rsidR="00C55C89" w:rsidRPr="00C87878" w:rsidRDefault="00C55C89" w:rsidP="009E6E61">
      <w:pPr>
        <w:pStyle w:val="NormalWeb"/>
        <w:shd w:val="clear" w:color="auto" w:fill="FFFFFF"/>
        <w:spacing w:before="0" w:beforeAutospacing="0" w:after="0" w:afterAutospacing="0"/>
        <w:ind w:firstLine="720"/>
        <w:jc w:val="both"/>
        <w:rPr>
          <w:rFonts w:ascii="Arial" w:hAnsi="Arial" w:cs="Arial"/>
          <w:lang w:val="mn-MN"/>
        </w:rPr>
      </w:pPr>
    </w:p>
    <w:p w14:paraId="7B848C9F" w14:textId="703399DB" w:rsidR="000A15F3" w:rsidRPr="009E6E61" w:rsidRDefault="000A15F3" w:rsidP="009E6E61">
      <w:pPr>
        <w:spacing w:after="0" w:line="240" w:lineRule="auto"/>
        <w:ind w:firstLine="720"/>
        <w:jc w:val="both"/>
        <w:rPr>
          <w:rFonts w:ascii="Arial" w:hAnsi="Arial" w:cs="Arial"/>
          <w:color w:val="000000" w:themeColor="text1"/>
          <w:sz w:val="24"/>
          <w:szCs w:val="24"/>
          <w:lang w:val="mn-MN"/>
        </w:rPr>
      </w:pPr>
      <w:r w:rsidRPr="00C87878">
        <w:rPr>
          <w:rFonts w:ascii="Arial" w:hAnsi="Arial" w:cs="Arial"/>
          <w:sz w:val="24"/>
          <w:szCs w:val="24"/>
          <w:lang w:val="mn-MN"/>
        </w:rPr>
        <w:t>Хөл хорио тогтоох, урьдчилан сэргийлэх</w:t>
      </w:r>
      <w:r w:rsidRPr="009E6E61">
        <w:rPr>
          <w:rFonts w:ascii="Arial" w:hAnsi="Arial" w:cs="Arial"/>
          <w:sz w:val="24"/>
          <w:szCs w:val="24"/>
          <w:lang w:val="mn-MN"/>
        </w:rPr>
        <w:t xml:space="preserve"> арга</w:t>
      </w:r>
      <w:r w:rsidRPr="009E6E61">
        <w:rPr>
          <w:rFonts w:ascii="Arial" w:hAnsi="Arial" w:cs="Arial"/>
          <w:color w:val="000000" w:themeColor="text1"/>
          <w:sz w:val="24"/>
          <w:szCs w:val="24"/>
          <w:lang w:val="mn-MN"/>
        </w:rPr>
        <w:t xml:space="preserve"> хэмжээнээс шалтгаалан уг халдварын тархалт улс орнуудад харилцан адилгүй байгаа хэдий ч хөл хорио, хөдөлгөөний хязгаарлалт нь хамгийн үр дүнтэй байгааг Дэлхийн эрүүл мэндийн байгууллагаас онцолжээ.</w:t>
      </w:r>
    </w:p>
    <w:p w14:paraId="06A24E30" w14:textId="77777777" w:rsidR="00C55C89" w:rsidRPr="009E6E61" w:rsidRDefault="00C55C89" w:rsidP="009E6E61">
      <w:pPr>
        <w:spacing w:after="0" w:line="240" w:lineRule="auto"/>
        <w:ind w:firstLine="720"/>
        <w:jc w:val="both"/>
        <w:rPr>
          <w:rFonts w:ascii="Arial" w:hAnsi="Arial" w:cs="Arial"/>
          <w:color w:val="000000" w:themeColor="text1"/>
          <w:sz w:val="24"/>
          <w:szCs w:val="24"/>
          <w:lang w:val="mn-MN"/>
        </w:rPr>
      </w:pPr>
    </w:p>
    <w:p w14:paraId="2B4DE53D" w14:textId="37E838C6" w:rsidR="006C720E" w:rsidRPr="009E6E61" w:rsidRDefault="006C720E"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 xml:space="preserve">Сүүлийн үед </w:t>
      </w:r>
      <w:r w:rsidR="00C80C78" w:rsidRPr="009E6E61">
        <w:rPr>
          <w:rFonts w:ascii="Arial" w:hAnsi="Arial" w:cs="Arial"/>
          <w:color w:val="000000" w:themeColor="text1"/>
          <w:sz w:val="24"/>
          <w:szCs w:val="24"/>
          <w:lang w:val="mn-MN"/>
        </w:rPr>
        <w:t>КОВИД-19</w:t>
      </w:r>
      <w:r w:rsidRPr="009E6E61">
        <w:rPr>
          <w:rFonts w:ascii="Arial" w:hAnsi="Arial" w:cs="Arial"/>
          <w:color w:val="000000" w:themeColor="text1"/>
          <w:sz w:val="24"/>
          <w:szCs w:val="24"/>
          <w:lang w:val="mn-MN"/>
        </w:rPr>
        <w:t xml:space="preserve"> халдварын шинж тэмдэггүй хүн </w:t>
      </w:r>
      <w:r w:rsidR="00C80C78" w:rsidRPr="009E6E61">
        <w:rPr>
          <w:rFonts w:ascii="Arial" w:hAnsi="Arial" w:cs="Arial"/>
          <w:color w:val="000000" w:themeColor="text1"/>
          <w:sz w:val="24"/>
          <w:szCs w:val="24"/>
          <w:lang w:val="mn-MN"/>
        </w:rPr>
        <w:t>халдвар тараах тохиолдол нэмэгдэж байгаа</w:t>
      </w:r>
      <w:r w:rsidRPr="009E6E61">
        <w:rPr>
          <w:rFonts w:ascii="Arial" w:hAnsi="Arial" w:cs="Arial"/>
          <w:color w:val="000000" w:themeColor="text1"/>
          <w:sz w:val="24"/>
          <w:szCs w:val="24"/>
          <w:lang w:val="mn-MN"/>
        </w:rPr>
        <w:t xml:space="preserve"> бөгөөд уг вирус нь хүнээс хүнд халдварлахаас гадна хүнээс амьтанд, улмаар амьтнаас амьтанд халдварлаж байгаа нь нөхцөл байдлыг улам хүндрүүлж байна.</w:t>
      </w:r>
    </w:p>
    <w:p w14:paraId="181A2B8B" w14:textId="77777777" w:rsidR="00D50444" w:rsidRPr="009E6E61" w:rsidRDefault="00D50444" w:rsidP="009E6E61">
      <w:pPr>
        <w:spacing w:after="0" w:line="240" w:lineRule="auto"/>
        <w:ind w:firstLine="720"/>
        <w:jc w:val="both"/>
        <w:rPr>
          <w:rFonts w:ascii="Arial" w:hAnsi="Arial" w:cs="Arial"/>
          <w:color w:val="000000" w:themeColor="text1"/>
          <w:sz w:val="24"/>
          <w:szCs w:val="24"/>
          <w:lang w:val="mn-MN"/>
        </w:rPr>
      </w:pPr>
    </w:p>
    <w:p w14:paraId="3F053090" w14:textId="58C79F75" w:rsidR="00D50444" w:rsidRPr="009E6E61" w:rsidRDefault="00D50444" w:rsidP="009E6E61">
      <w:pPr>
        <w:shd w:val="clear" w:color="auto" w:fill="FFFFFF"/>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ДЭМБ-ын судалгаагаар коронавирусийн халдвар авч</w:t>
      </w:r>
      <w:r w:rsidR="00C55C89" w:rsidRPr="009E6E61">
        <w:rPr>
          <w:rFonts w:ascii="Arial" w:hAnsi="Arial" w:cs="Arial"/>
          <w:color w:val="000000" w:themeColor="text1"/>
          <w:sz w:val="24"/>
          <w:szCs w:val="24"/>
          <w:lang w:val="mn-MN"/>
        </w:rPr>
        <w:t>,</w:t>
      </w:r>
      <w:r w:rsidRPr="009E6E61">
        <w:rPr>
          <w:rFonts w:ascii="Arial" w:hAnsi="Arial" w:cs="Arial"/>
          <w:color w:val="000000" w:themeColor="text1"/>
          <w:sz w:val="24"/>
          <w:szCs w:val="24"/>
          <w:lang w:val="mn-MN"/>
        </w:rPr>
        <w:t xml:space="preserve"> эдгэ</w:t>
      </w:r>
      <w:r w:rsidR="00C55C89" w:rsidRPr="009E6E61">
        <w:rPr>
          <w:rFonts w:ascii="Arial" w:hAnsi="Arial" w:cs="Arial"/>
          <w:color w:val="000000" w:themeColor="text1"/>
          <w:sz w:val="24"/>
          <w:szCs w:val="24"/>
          <w:lang w:val="mn-MN"/>
        </w:rPr>
        <w:t>р</w:t>
      </w:r>
      <w:r w:rsidRPr="009E6E61">
        <w:rPr>
          <w:rFonts w:ascii="Arial" w:hAnsi="Arial" w:cs="Arial"/>
          <w:color w:val="000000" w:themeColor="text1"/>
          <w:sz w:val="24"/>
          <w:szCs w:val="24"/>
          <w:lang w:val="mn-MN"/>
        </w:rPr>
        <w:t>сэн хүмүүсийн дунд эсрэг биет үүссэн байдал харьцангуй бага буюу 1-10</w:t>
      </w:r>
      <w:r w:rsidR="00AB64A4" w:rsidRPr="009E6E61">
        <w:rPr>
          <w:rFonts w:ascii="Arial" w:hAnsi="Arial" w:cs="Arial"/>
          <w:color w:val="000000" w:themeColor="text1"/>
          <w:sz w:val="24"/>
          <w:szCs w:val="24"/>
          <w:lang w:val="mn-MN"/>
        </w:rPr>
        <w:t>%-тай</w:t>
      </w:r>
      <w:r w:rsidRPr="009E6E61">
        <w:rPr>
          <w:rFonts w:ascii="Arial" w:hAnsi="Arial" w:cs="Arial"/>
          <w:color w:val="000000" w:themeColor="text1"/>
          <w:sz w:val="24"/>
          <w:szCs w:val="24"/>
          <w:lang w:val="mn-MN"/>
        </w:rPr>
        <w:t xml:space="preserve"> байгаа бол бусад судалгаанд 14-15</w:t>
      </w:r>
      <w:r w:rsidR="00AB64A4" w:rsidRPr="009E6E61">
        <w:rPr>
          <w:rFonts w:ascii="Arial" w:hAnsi="Arial" w:cs="Arial"/>
          <w:color w:val="000000" w:themeColor="text1"/>
          <w:sz w:val="24"/>
          <w:szCs w:val="24"/>
          <w:lang w:val="mn-MN"/>
        </w:rPr>
        <w:t>%-тай</w:t>
      </w:r>
      <w:r w:rsidRPr="009E6E61">
        <w:rPr>
          <w:rFonts w:ascii="Arial" w:hAnsi="Arial" w:cs="Arial"/>
          <w:color w:val="000000" w:themeColor="text1"/>
          <w:sz w:val="24"/>
          <w:szCs w:val="24"/>
          <w:lang w:val="mn-MN"/>
        </w:rPr>
        <w:t xml:space="preserve"> байна. Түүнчлэн КОВИД-19 халдвар цаашдаа ч тархах төлөвтэй, ирээдүйд голомтот халдвар дэгдсээр байх болно гэж ДЭМБ мэдээлээд байна. </w:t>
      </w:r>
    </w:p>
    <w:p w14:paraId="73CF7B26" w14:textId="77777777" w:rsidR="007C5ED1" w:rsidRPr="009E6E61" w:rsidRDefault="007C5ED1" w:rsidP="00A24E3C">
      <w:pPr>
        <w:shd w:val="clear" w:color="auto" w:fill="FFFFFF"/>
        <w:spacing w:after="0" w:line="240" w:lineRule="auto"/>
        <w:jc w:val="both"/>
        <w:rPr>
          <w:rFonts w:ascii="Arial" w:hAnsi="Arial" w:cs="Arial"/>
          <w:color w:val="000000" w:themeColor="text1"/>
          <w:sz w:val="24"/>
          <w:szCs w:val="24"/>
          <w:lang w:val="mn-MN"/>
        </w:rPr>
      </w:pPr>
      <w:bookmarkStart w:id="0" w:name="_GoBack"/>
      <w:bookmarkEnd w:id="0"/>
    </w:p>
    <w:p w14:paraId="37694189" w14:textId="1C0E3778" w:rsidR="00651158" w:rsidRPr="009E6E61" w:rsidRDefault="00651158" w:rsidP="009E6E61">
      <w:pPr>
        <w:pStyle w:val="NormalWeb"/>
        <w:shd w:val="clear" w:color="auto" w:fill="FFFFFF"/>
        <w:spacing w:before="0" w:beforeAutospacing="0" w:after="0" w:afterAutospacing="0"/>
        <w:ind w:firstLine="720"/>
        <w:jc w:val="both"/>
        <w:rPr>
          <w:rFonts w:ascii="Arial" w:hAnsi="Arial" w:cs="Arial"/>
          <w:b/>
          <w:color w:val="000000" w:themeColor="text1"/>
          <w:lang w:val="mn-MN"/>
        </w:rPr>
      </w:pPr>
      <w:r w:rsidRPr="009E6E61">
        <w:rPr>
          <w:rFonts w:ascii="Arial" w:hAnsi="Arial" w:cs="Arial"/>
          <w:b/>
          <w:color w:val="000000" w:themeColor="text1"/>
          <w:lang w:val="mn-MN"/>
        </w:rPr>
        <w:t>2. Монгол Улс дахь КОВИД-19 халдварын нөхцөл байдлын талаар:</w:t>
      </w:r>
    </w:p>
    <w:p w14:paraId="776C4DA9" w14:textId="77777777" w:rsidR="00187648" w:rsidRPr="009E6E61" w:rsidRDefault="00187648" w:rsidP="009E6E61">
      <w:pPr>
        <w:spacing w:after="0" w:line="240" w:lineRule="auto"/>
        <w:ind w:firstLine="720"/>
        <w:jc w:val="both"/>
        <w:rPr>
          <w:rFonts w:ascii="Arial" w:hAnsi="Arial" w:cs="Arial"/>
          <w:bCs/>
          <w:color w:val="000000" w:themeColor="text1"/>
          <w:sz w:val="24"/>
          <w:szCs w:val="24"/>
          <w:lang w:val="mn-MN"/>
        </w:rPr>
      </w:pPr>
    </w:p>
    <w:p w14:paraId="21673A5A" w14:textId="369740FE" w:rsidR="001A3DA4" w:rsidRPr="009E6E61" w:rsidRDefault="001A3DA4" w:rsidP="009E6E61">
      <w:pPr>
        <w:spacing w:after="0" w:line="240" w:lineRule="auto"/>
        <w:ind w:firstLine="720"/>
        <w:jc w:val="both"/>
        <w:rPr>
          <w:rFonts w:ascii="Arial" w:hAnsi="Arial" w:cs="Arial"/>
          <w:sz w:val="24"/>
          <w:szCs w:val="24"/>
          <w:lang w:val="mn-MN"/>
        </w:rPr>
      </w:pPr>
      <w:r w:rsidRPr="009E6E61">
        <w:rPr>
          <w:rFonts w:ascii="Arial" w:hAnsi="Arial" w:cs="Arial"/>
          <w:sz w:val="24"/>
          <w:szCs w:val="24"/>
          <w:lang w:val="mn-MN"/>
        </w:rPr>
        <w:t>2020 оны 1-р сарын 8-наас 8-р сарын 25-ны өдөр хүртэл</w:t>
      </w:r>
      <w:r w:rsidR="00C76F6D" w:rsidRPr="009E6E61">
        <w:rPr>
          <w:rFonts w:ascii="Arial" w:hAnsi="Arial" w:cs="Arial"/>
          <w:sz w:val="24"/>
          <w:szCs w:val="24"/>
          <w:lang w:val="mn-MN"/>
        </w:rPr>
        <w:t xml:space="preserve">х хугацаанд </w:t>
      </w:r>
      <w:r w:rsidRPr="009E6E61">
        <w:rPr>
          <w:rFonts w:ascii="Arial" w:hAnsi="Arial" w:cs="Arial"/>
          <w:sz w:val="24"/>
          <w:szCs w:val="24"/>
          <w:lang w:val="mn-MN"/>
        </w:rPr>
        <w:t xml:space="preserve">нийт 19,832 хүнд тандалт судалгаа явуулж </w:t>
      </w:r>
      <w:r w:rsidR="00C76F6D" w:rsidRPr="009E6E61">
        <w:rPr>
          <w:rFonts w:ascii="Arial" w:hAnsi="Arial" w:cs="Arial"/>
          <w:sz w:val="24"/>
          <w:szCs w:val="24"/>
          <w:lang w:val="mn-MN"/>
        </w:rPr>
        <w:t xml:space="preserve">давхардсан тоогоор </w:t>
      </w:r>
      <w:r w:rsidRPr="009E6E61">
        <w:rPr>
          <w:rFonts w:ascii="Arial" w:hAnsi="Arial" w:cs="Arial"/>
          <w:sz w:val="24"/>
          <w:szCs w:val="24"/>
          <w:lang w:val="mn-MN"/>
        </w:rPr>
        <w:t>50</w:t>
      </w:r>
      <w:r w:rsidR="00AB64A4" w:rsidRPr="009E6E61">
        <w:rPr>
          <w:rFonts w:ascii="Arial" w:hAnsi="Arial" w:cs="Arial"/>
          <w:sz w:val="24"/>
          <w:szCs w:val="24"/>
          <w:lang w:val="mn-MN"/>
        </w:rPr>
        <w:t>,</w:t>
      </w:r>
      <w:r w:rsidRPr="009E6E61">
        <w:rPr>
          <w:rFonts w:ascii="Arial" w:hAnsi="Arial" w:cs="Arial"/>
          <w:sz w:val="24"/>
          <w:szCs w:val="24"/>
          <w:lang w:val="mn-MN"/>
        </w:rPr>
        <w:t>141 хүнд шинжилгээ хийснээс бусад улс орноос  зөөвөрлөгдөн батлагдсан 298</w:t>
      </w:r>
      <w:r w:rsidR="00C76F6D" w:rsidRPr="009E6E61">
        <w:rPr>
          <w:rFonts w:ascii="Arial" w:hAnsi="Arial" w:cs="Arial"/>
          <w:sz w:val="24"/>
          <w:szCs w:val="24"/>
          <w:lang w:val="mn-MN"/>
        </w:rPr>
        <w:t xml:space="preserve"> </w:t>
      </w:r>
      <w:r w:rsidRPr="009E6E61">
        <w:rPr>
          <w:rFonts w:ascii="Arial" w:hAnsi="Arial" w:cs="Arial"/>
          <w:sz w:val="24"/>
          <w:szCs w:val="24"/>
          <w:lang w:val="mn-MN"/>
        </w:rPr>
        <w:lastRenderedPageBreak/>
        <w:t>тохиолдлыг илрүүлэн оношлон, эмчилж 289</w:t>
      </w:r>
      <w:r w:rsidR="00AB64A4" w:rsidRPr="009E6E61">
        <w:rPr>
          <w:rFonts w:ascii="Arial" w:hAnsi="Arial" w:cs="Arial"/>
          <w:sz w:val="24"/>
          <w:szCs w:val="24"/>
          <w:lang w:val="mn-MN"/>
        </w:rPr>
        <w:t xml:space="preserve"> хүн, буюу нийт өвчлөлийн </w:t>
      </w:r>
      <w:r w:rsidRPr="009E6E61">
        <w:rPr>
          <w:rFonts w:ascii="Arial" w:hAnsi="Arial" w:cs="Arial"/>
          <w:sz w:val="24"/>
          <w:szCs w:val="24"/>
          <w:lang w:val="mn-MN"/>
        </w:rPr>
        <w:t>96,9%</w:t>
      </w:r>
      <w:r w:rsidR="00AB64A4" w:rsidRPr="009E6E61">
        <w:rPr>
          <w:rFonts w:ascii="Arial" w:hAnsi="Arial" w:cs="Arial"/>
          <w:sz w:val="24"/>
          <w:szCs w:val="24"/>
          <w:lang w:val="mn-MN"/>
        </w:rPr>
        <w:t>-ийг</w:t>
      </w:r>
      <w:r w:rsidRPr="009E6E61">
        <w:rPr>
          <w:rFonts w:ascii="Arial" w:hAnsi="Arial" w:cs="Arial"/>
          <w:sz w:val="24"/>
          <w:szCs w:val="24"/>
          <w:lang w:val="mn-MN"/>
        </w:rPr>
        <w:t xml:space="preserve"> </w:t>
      </w:r>
      <w:r w:rsidR="00AB64A4" w:rsidRPr="009E6E61">
        <w:rPr>
          <w:rFonts w:ascii="Arial" w:hAnsi="Arial" w:cs="Arial"/>
          <w:sz w:val="24"/>
          <w:szCs w:val="24"/>
          <w:lang w:val="mn-MN"/>
        </w:rPr>
        <w:t>э</w:t>
      </w:r>
      <w:r w:rsidRPr="009E6E61">
        <w:rPr>
          <w:rFonts w:ascii="Arial" w:hAnsi="Arial" w:cs="Arial"/>
          <w:sz w:val="24"/>
          <w:szCs w:val="24"/>
          <w:lang w:val="mn-MN"/>
        </w:rPr>
        <w:t xml:space="preserve">дгэрүүлсэн байна. </w:t>
      </w:r>
    </w:p>
    <w:p w14:paraId="3285E1FC" w14:textId="77777777" w:rsidR="00AB64A4" w:rsidRPr="009E6E61" w:rsidRDefault="00AB64A4" w:rsidP="009E6E61">
      <w:pPr>
        <w:spacing w:after="0" w:line="240" w:lineRule="auto"/>
        <w:ind w:firstLine="720"/>
        <w:jc w:val="both"/>
        <w:rPr>
          <w:rFonts w:ascii="Arial" w:hAnsi="Arial" w:cs="Arial"/>
          <w:sz w:val="24"/>
          <w:szCs w:val="24"/>
          <w:lang w:val="mn-MN"/>
        </w:rPr>
      </w:pPr>
    </w:p>
    <w:p w14:paraId="1036441F" w14:textId="532FBFBA" w:rsidR="001A3DA4" w:rsidRPr="009E6E61" w:rsidRDefault="00AB64A4" w:rsidP="009E6E61">
      <w:pPr>
        <w:spacing w:after="0" w:line="240" w:lineRule="auto"/>
        <w:ind w:firstLine="720"/>
        <w:jc w:val="both"/>
        <w:rPr>
          <w:rFonts w:ascii="Arial" w:hAnsi="Arial" w:cs="Arial"/>
          <w:sz w:val="24"/>
          <w:szCs w:val="24"/>
        </w:rPr>
      </w:pPr>
      <w:r w:rsidRPr="009E6E61">
        <w:rPr>
          <w:rFonts w:ascii="Arial" w:hAnsi="Arial" w:cs="Arial"/>
          <w:sz w:val="24"/>
          <w:szCs w:val="24"/>
          <w:lang w:val="mn-MN"/>
        </w:rPr>
        <w:t>8-р сарын 25-ны өдрийн байдлаар</w:t>
      </w:r>
      <w:r w:rsidR="001A3DA4" w:rsidRPr="009E6E61">
        <w:rPr>
          <w:rFonts w:ascii="Arial" w:hAnsi="Arial" w:cs="Arial"/>
          <w:sz w:val="24"/>
          <w:szCs w:val="24"/>
          <w:lang w:val="mn-MN"/>
        </w:rPr>
        <w:t xml:space="preserve"> </w:t>
      </w:r>
      <w:r w:rsidRPr="009E6E61">
        <w:rPr>
          <w:rFonts w:ascii="Arial" w:hAnsi="Arial" w:cs="Arial"/>
          <w:sz w:val="24"/>
          <w:szCs w:val="24"/>
          <w:lang w:val="mn-MN"/>
        </w:rPr>
        <w:t xml:space="preserve">ХӨСҮТ-ийн </w:t>
      </w:r>
      <w:r w:rsidR="001A3DA4" w:rsidRPr="009E6E61">
        <w:rPr>
          <w:rFonts w:ascii="Arial" w:hAnsi="Arial" w:cs="Arial"/>
          <w:sz w:val="24"/>
          <w:szCs w:val="24"/>
        </w:rPr>
        <w:t xml:space="preserve">халдвартын клиникт эмчлэгдэж буй 9 хүн байна. </w:t>
      </w:r>
      <w:r w:rsidRPr="009E6E61">
        <w:rPr>
          <w:rFonts w:ascii="Arial" w:hAnsi="Arial" w:cs="Arial"/>
          <w:sz w:val="24"/>
          <w:szCs w:val="24"/>
        </w:rPr>
        <w:t>Үүнд б</w:t>
      </w:r>
      <w:r w:rsidR="001A3DA4" w:rsidRPr="009E6E61">
        <w:rPr>
          <w:rFonts w:ascii="Arial" w:hAnsi="Arial" w:cs="Arial"/>
          <w:sz w:val="24"/>
          <w:szCs w:val="24"/>
        </w:rPr>
        <w:t xml:space="preserve">иеийн байдал хөнгөн </w:t>
      </w:r>
      <w:r w:rsidRPr="009E6E61">
        <w:rPr>
          <w:rFonts w:ascii="Arial" w:hAnsi="Arial" w:cs="Arial"/>
          <w:sz w:val="24"/>
          <w:szCs w:val="24"/>
        </w:rPr>
        <w:t xml:space="preserve">- </w:t>
      </w:r>
      <w:r w:rsidR="001A3DA4" w:rsidRPr="009E6E61">
        <w:rPr>
          <w:rFonts w:ascii="Arial" w:hAnsi="Arial" w:cs="Arial"/>
          <w:sz w:val="24"/>
          <w:szCs w:val="24"/>
        </w:rPr>
        <w:t xml:space="preserve">8, хүндэвтэр </w:t>
      </w:r>
      <w:r w:rsidRPr="009E6E61">
        <w:rPr>
          <w:rFonts w:ascii="Arial" w:hAnsi="Arial" w:cs="Arial"/>
          <w:sz w:val="24"/>
          <w:szCs w:val="24"/>
        </w:rPr>
        <w:t xml:space="preserve">- </w:t>
      </w:r>
      <w:r w:rsidR="001A3DA4" w:rsidRPr="009E6E61">
        <w:rPr>
          <w:rFonts w:ascii="Arial" w:hAnsi="Arial" w:cs="Arial"/>
          <w:sz w:val="24"/>
          <w:szCs w:val="24"/>
        </w:rPr>
        <w:t>1 хүн</w:t>
      </w:r>
      <w:r w:rsidRPr="009E6E61">
        <w:rPr>
          <w:rFonts w:ascii="Arial" w:hAnsi="Arial" w:cs="Arial"/>
          <w:sz w:val="24"/>
          <w:szCs w:val="24"/>
        </w:rPr>
        <w:t xml:space="preserve"> байна.</w:t>
      </w:r>
      <w:r w:rsidR="001A3DA4" w:rsidRPr="009E6E61">
        <w:rPr>
          <w:rFonts w:ascii="Arial" w:hAnsi="Arial" w:cs="Arial"/>
          <w:sz w:val="24"/>
          <w:szCs w:val="24"/>
        </w:rPr>
        <w:t xml:space="preserve"> </w:t>
      </w:r>
    </w:p>
    <w:p w14:paraId="553B4362" w14:textId="77777777" w:rsidR="00AB64A4" w:rsidRPr="009E6E61" w:rsidRDefault="00AB64A4" w:rsidP="009E6E61">
      <w:pPr>
        <w:spacing w:after="0" w:line="240" w:lineRule="auto"/>
        <w:ind w:firstLine="360"/>
        <w:jc w:val="both"/>
        <w:rPr>
          <w:rFonts w:ascii="Arial" w:hAnsi="Arial"/>
          <w:sz w:val="24"/>
          <w:szCs w:val="24"/>
        </w:rPr>
      </w:pPr>
    </w:p>
    <w:p w14:paraId="0D43BE95" w14:textId="0707E500" w:rsidR="001A3DA4" w:rsidRDefault="001A3DA4" w:rsidP="009E6E61">
      <w:pPr>
        <w:spacing w:after="0" w:line="240" w:lineRule="auto"/>
        <w:ind w:firstLine="360"/>
        <w:jc w:val="both"/>
        <w:rPr>
          <w:rFonts w:ascii="Arial" w:hAnsi="Arial" w:cs="Arial"/>
          <w:b/>
          <w:bCs/>
          <w:sz w:val="24"/>
          <w:szCs w:val="24"/>
          <w:lang w:val="mn-MN"/>
        </w:rPr>
      </w:pPr>
      <w:r w:rsidRPr="009E6E61">
        <w:rPr>
          <w:rFonts w:ascii="Arial" w:hAnsi="Arial" w:cs="Arial"/>
          <w:b/>
          <w:bCs/>
          <w:sz w:val="24"/>
          <w:szCs w:val="24"/>
          <w:lang w:val="mn-MN"/>
        </w:rPr>
        <w:t>Н</w:t>
      </w:r>
      <w:r w:rsidR="00AB64A4" w:rsidRPr="009E6E61">
        <w:rPr>
          <w:rFonts w:ascii="Arial" w:hAnsi="Arial" w:cs="Arial"/>
          <w:b/>
          <w:bCs/>
          <w:sz w:val="24"/>
          <w:szCs w:val="24"/>
          <w:lang w:val="mn-MN"/>
        </w:rPr>
        <w:t>ийт бүртгэгдсэн тохиолдлын тооноос үзэхэд</w:t>
      </w:r>
      <w:r w:rsidRPr="009E6E61">
        <w:rPr>
          <w:rFonts w:ascii="Arial" w:hAnsi="Arial" w:cs="Arial"/>
          <w:b/>
          <w:bCs/>
          <w:sz w:val="24"/>
          <w:szCs w:val="24"/>
          <w:lang w:val="mn-MN"/>
        </w:rPr>
        <w:t>:</w:t>
      </w:r>
    </w:p>
    <w:p w14:paraId="26D7E5E8" w14:textId="77777777" w:rsidR="006979CE" w:rsidRPr="009E6E61" w:rsidRDefault="006979CE" w:rsidP="009E6E61">
      <w:pPr>
        <w:spacing w:after="0" w:line="240" w:lineRule="auto"/>
        <w:ind w:firstLine="360"/>
        <w:jc w:val="both"/>
        <w:rPr>
          <w:rFonts w:ascii="Arial" w:hAnsi="Arial" w:cs="Arial"/>
          <w:b/>
          <w:bCs/>
          <w:sz w:val="24"/>
          <w:szCs w:val="24"/>
          <w:lang w:val="mn-MN"/>
        </w:rPr>
      </w:pPr>
    </w:p>
    <w:p w14:paraId="7AF30BBA" w14:textId="49C8C2AA" w:rsidR="001A3DA4" w:rsidRPr="009E6E61" w:rsidRDefault="001A3DA4" w:rsidP="009E6E61">
      <w:pPr>
        <w:pStyle w:val="ListParagraph"/>
        <w:numPr>
          <w:ilvl w:val="0"/>
          <w:numId w:val="7"/>
        </w:numPr>
        <w:spacing w:after="0" w:line="240" w:lineRule="auto"/>
        <w:jc w:val="both"/>
        <w:rPr>
          <w:rFonts w:ascii="Arial" w:hAnsi="Arial"/>
          <w:sz w:val="24"/>
          <w:szCs w:val="24"/>
        </w:rPr>
      </w:pPr>
      <w:r w:rsidRPr="009E6E61">
        <w:rPr>
          <w:rFonts w:ascii="Arial" w:hAnsi="Arial" w:cs="Arial"/>
          <w:bCs/>
          <w:sz w:val="24"/>
          <w:szCs w:val="24"/>
          <w:lang w:val="mn-MN"/>
        </w:rPr>
        <w:t>ОХУ – 197 (66,1%)</w:t>
      </w:r>
      <w:r w:rsidRPr="009E6E61">
        <w:rPr>
          <w:rFonts w:ascii="Arial" w:hAnsi="Arial" w:cs="Arial"/>
          <w:sz w:val="24"/>
          <w:szCs w:val="24"/>
        </w:rPr>
        <w:t xml:space="preserve">, </w:t>
      </w:r>
      <w:r w:rsidRPr="009E6E61">
        <w:rPr>
          <w:rFonts w:ascii="Arial" w:hAnsi="Arial" w:cs="Arial"/>
          <w:bCs/>
          <w:sz w:val="24"/>
          <w:szCs w:val="24"/>
          <w:lang w:val="mn-MN"/>
        </w:rPr>
        <w:t>Афган</w:t>
      </w:r>
      <w:r w:rsidR="00AB64A4" w:rsidRPr="009E6E61">
        <w:rPr>
          <w:rFonts w:ascii="Arial" w:hAnsi="Arial" w:cs="Arial"/>
          <w:bCs/>
          <w:sz w:val="24"/>
          <w:szCs w:val="24"/>
          <w:lang w:val="mn-MN"/>
        </w:rPr>
        <w:t>и</w:t>
      </w:r>
      <w:r w:rsidRPr="009E6E61">
        <w:rPr>
          <w:rFonts w:ascii="Arial" w:hAnsi="Arial" w:cs="Arial"/>
          <w:bCs/>
          <w:sz w:val="24"/>
          <w:szCs w:val="24"/>
          <w:lang w:val="mn-MN"/>
        </w:rPr>
        <w:t>стан – 55(18,4%)</w:t>
      </w:r>
      <w:r w:rsidRPr="009E6E61">
        <w:rPr>
          <w:rFonts w:ascii="Arial" w:hAnsi="Arial" w:cs="Arial"/>
          <w:sz w:val="24"/>
          <w:szCs w:val="24"/>
        </w:rPr>
        <w:t xml:space="preserve">, бусад 13 улсаас </w:t>
      </w:r>
      <w:r w:rsidR="00AB64A4" w:rsidRPr="009E6E61">
        <w:rPr>
          <w:rFonts w:ascii="Arial" w:hAnsi="Arial" w:cs="Arial"/>
          <w:sz w:val="24"/>
          <w:szCs w:val="24"/>
        </w:rPr>
        <w:t>/</w:t>
      </w:r>
      <w:r w:rsidRPr="009E6E61">
        <w:rPr>
          <w:rFonts w:ascii="Arial" w:hAnsi="Arial" w:cs="Arial"/>
          <w:bCs/>
          <w:sz w:val="24"/>
          <w:szCs w:val="24"/>
          <w:lang w:val="mn-MN"/>
        </w:rPr>
        <w:t>Казакстан</w:t>
      </w:r>
      <w:r w:rsidRPr="009E6E61">
        <w:rPr>
          <w:rFonts w:ascii="Arial" w:hAnsi="Arial" w:cs="Arial"/>
          <w:sz w:val="24"/>
          <w:szCs w:val="24"/>
        </w:rPr>
        <w:t xml:space="preserve">, </w:t>
      </w:r>
      <w:r w:rsidRPr="009E6E61">
        <w:rPr>
          <w:rFonts w:ascii="Arial" w:hAnsi="Arial" w:cs="Arial"/>
          <w:bCs/>
          <w:sz w:val="24"/>
          <w:szCs w:val="24"/>
          <w:lang w:val="mn-MN"/>
        </w:rPr>
        <w:t>Их Британи</w:t>
      </w:r>
      <w:r w:rsidRPr="009E6E61">
        <w:rPr>
          <w:rFonts w:ascii="Arial" w:hAnsi="Arial" w:cs="Arial"/>
          <w:sz w:val="24"/>
          <w:szCs w:val="24"/>
        </w:rPr>
        <w:t xml:space="preserve">, </w:t>
      </w:r>
      <w:r w:rsidRPr="009E6E61">
        <w:rPr>
          <w:rFonts w:ascii="Arial" w:hAnsi="Arial" w:cs="Arial"/>
          <w:bCs/>
          <w:sz w:val="24"/>
          <w:szCs w:val="24"/>
          <w:lang w:val="mn-MN"/>
        </w:rPr>
        <w:t>Беларусь</w:t>
      </w:r>
      <w:r w:rsidRPr="009E6E61">
        <w:rPr>
          <w:rFonts w:ascii="Arial" w:hAnsi="Arial" w:cs="Arial"/>
          <w:sz w:val="24"/>
          <w:szCs w:val="24"/>
        </w:rPr>
        <w:t xml:space="preserve">, </w:t>
      </w:r>
      <w:r w:rsidRPr="009E6E61">
        <w:rPr>
          <w:rFonts w:ascii="Arial" w:hAnsi="Arial" w:cs="Arial"/>
          <w:bCs/>
          <w:sz w:val="24"/>
          <w:szCs w:val="24"/>
          <w:lang w:val="mn-MN"/>
        </w:rPr>
        <w:t>Швед</w:t>
      </w:r>
      <w:r w:rsidRPr="009E6E61">
        <w:rPr>
          <w:rFonts w:ascii="Arial" w:hAnsi="Arial" w:cs="Arial"/>
          <w:sz w:val="24"/>
          <w:szCs w:val="24"/>
        </w:rPr>
        <w:t xml:space="preserve">, </w:t>
      </w:r>
      <w:r w:rsidRPr="009E6E61">
        <w:rPr>
          <w:rFonts w:ascii="Arial" w:hAnsi="Arial" w:cs="Arial"/>
          <w:bCs/>
          <w:sz w:val="24"/>
          <w:szCs w:val="24"/>
          <w:lang w:val="mn-MN"/>
        </w:rPr>
        <w:t>БНС, Франц</w:t>
      </w:r>
      <w:r w:rsidRPr="009E6E61">
        <w:rPr>
          <w:rFonts w:ascii="Arial" w:hAnsi="Arial" w:cs="Arial"/>
          <w:sz w:val="24"/>
          <w:szCs w:val="24"/>
        </w:rPr>
        <w:t xml:space="preserve">, </w:t>
      </w:r>
      <w:r w:rsidRPr="009E6E61">
        <w:rPr>
          <w:rFonts w:ascii="Arial" w:hAnsi="Arial" w:cs="Arial"/>
          <w:bCs/>
          <w:sz w:val="24"/>
          <w:szCs w:val="24"/>
          <w:lang w:val="mn-MN"/>
        </w:rPr>
        <w:t>Чехосл</w:t>
      </w:r>
      <w:r w:rsidR="00AB64A4" w:rsidRPr="009E6E61">
        <w:rPr>
          <w:rFonts w:ascii="Arial" w:hAnsi="Arial" w:cs="Arial"/>
          <w:bCs/>
          <w:sz w:val="24"/>
          <w:szCs w:val="24"/>
          <w:lang w:val="mn-MN"/>
        </w:rPr>
        <w:t>о</w:t>
      </w:r>
      <w:r w:rsidRPr="009E6E61">
        <w:rPr>
          <w:rFonts w:ascii="Arial" w:hAnsi="Arial" w:cs="Arial"/>
          <w:bCs/>
          <w:sz w:val="24"/>
          <w:szCs w:val="24"/>
          <w:lang w:val="mn-MN"/>
        </w:rPr>
        <w:t xml:space="preserve">вак, </w:t>
      </w:r>
      <w:r w:rsidRPr="009E6E61">
        <w:rPr>
          <w:rFonts w:ascii="Arial" w:hAnsi="Arial" w:cs="Arial"/>
          <w:sz w:val="24"/>
          <w:szCs w:val="24"/>
        </w:rPr>
        <w:t xml:space="preserve"> </w:t>
      </w:r>
      <w:r w:rsidRPr="009E6E61">
        <w:rPr>
          <w:rFonts w:ascii="Arial" w:hAnsi="Arial" w:cs="Arial"/>
          <w:bCs/>
          <w:sz w:val="24"/>
          <w:szCs w:val="24"/>
          <w:lang w:val="mn-MN"/>
        </w:rPr>
        <w:t>АНУ, Тайлан</w:t>
      </w:r>
      <w:r w:rsidR="00AB64A4" w:rsidRPr="009E6E61">
        <w:rPr>
          <w:rFonts w:ascii="Arial" w:hAnsi="Arial" w:cs="Arial"/>
          <w:bCs/>
          <w:sz w:val="24"/>
          <w:szCs w:val="24"/>
          <w:lang w:val="mn-MN"/>
        </w:rPr>
        <w:t>д</w:t>
      </w:r>
      <w:r w:rsidRPr="009E6E61">
        <w:rPr>
          <w:rFonts w:ascii="Arial" w:hAnsi="Arial" w:cs="Arial"/>
          <w:bCs/>
          <w:sz w:val="24"/>
          <w:szCs w:val="24"/>
        </w:rPr>
        <w:t xml:space="preserve">, </w:t>
      </w:r>
      <w:r w:rsidRPr="009E6E61">
        <w:rPr>
          <w:rFonts w:ascii="Arial" w:hAnsi="Arial" w:cs="Arial"/>
          <w:bCs/>
          <w:sz w:val="24"/>
          <w:szCs w:val="24"/>
          <w:lang w:val="mn-MN"/>
        </w:rPr>
        <w:t>Итали</w:t>
      </w:r>
      <w:r w:rsidRPr="009E6E61">
        <w:rPr>
          <w:rFonts w:ascii="Arial" w:hAnsi="Arial" w:cs="Arial"/>
          <w:sz w:val="24"/>
          <w:szCs w:val="24"/>
        </w:rPr>
        <w:t xml:space="preserve">, </w:t>
      </w:r>
      <w:r w:rsidRPr="009E6E61">
        <w:rPr>
          <w:rFonts w:ascii="Arial" w:hAnsi="Arial" w:cs="Arial"/>
          <w:bCs/>
          <w:sz w:val="24"/>
          <w:szCs w:val="24"/>
          <w:lang w:val="mn-MN"/>
        </w:rPr>
        <w:t>Бельги</w:t>
      </w:r>
      <w:r w:rsidRPr="009E6E61">
        <w:rPr>
          <w:rFonts w:ascii="Arial" w:hAnsi="Arial" w:cs="Arial"/>
          <w:sz w:val="24"/>
          <w:szCs w:val="24"/>
        </w:rPr>
        <w:t xml:space="preserve">, </w:t>
      </w:r>
      <w:r w:rsidRPr="009E6E61">
        <w:rPr>
          <w:rFonts w:ascii="Arial" w:hAnsi="Arial" w:cs="Arial"/>
          <w:bCs/>
          <w:sz w:val="24"/>
          <w:szCs w:val="24"/>
          <w:lang w:val="mn-MN"/>
        </w:rPr>
        <w:t>Швейцарь</w:t>
      </w:r>
      <w:r w:rsidRPr="009E6E61">
        <w:rPr>
          <w:rFonts w:ascii="Arial" w:hAnsi="Arial" w:cs="Arial"/>
          <w:sz w:val="24"/>
          <w:szCs w:val="24"/>
        </w:rPr>
        <w:t xml:space="preserve">, </w:t>
      </w:r>
      <w:r w:rsidRPr="009E6E61">
        <w:rPr>
          <w:rFonts w:ascii="Arial" w:hAnsi="Arial" w:cs="Arial"/>
          <w:bCs/>
          <w:sz w:val="24"/>
          <w:szCs w:val="24"/>
          <w:lang w:val="mn-MN"/>
        </w:rPr>
        <w:t>Бангладеш</w:t>
      </w:r>
      <w:r w:rsidRPr="009E6E61">
        <w:rPr>
          <w:rFonts w:ascii="Arial" w:hAnsi="Arial" w:cs="Arial"/>
          <w:sz w:val="24"/>
          <w:szCs w:val="24"/>
        </w:rPr>
        <w:t xml:space="preserve">, </w:t>
      </w:r>
      <w:r w:rsidRPr="009E6E61">
        <w:rPr>
          <w:rFonts w:ascii="Arial" w:hAnsi="Arial" w:cs="Arial"/>
          <w:bCs/>
          <w:sz w:val="24"/>
          <w:szCs w:val="24"/>
          <w:lang w:val="mn-MN"/>
        </w:rPr>
        <w:t>Польш</w:t>
      </w:r>
      <w:r w:rsidRPr="009E6E61">
        <w:rPr>
          <w:rFonts w:ascii="Arial" w:hAnsi="Arial" w:cs="Arial"/>
          <w:sz w:val="24"/>
          <w:szCs w:val="24"/>
        </w:rPr>
        <w:t xml:space="preserve">, </w:t>
      </w:r>
      <w:r w:rsidR="00AB64A4" w:rsidRPr="009E6E61">
        <w:rPr>
          <w:rFonts w:ascii="Arial" w:hAnsi="Arial" w:cs="Arial"/>
          <w:bCs/>
          <w:sz w:val="24"/>
          <w:szCs w:val="24"/>
          <w:lang w:val="mn-MN"/>
        </w:rPr>
        <w:t>Та</w:t>
      </w:r>
      <w:r w:rsidR="002E3283" w:rsidRPr="009E6E61">
        <w:rPr>
          <w:rFonts w:ascii="Arial" w:hAnsi="Arial" w:cs="Arial"/>
          <w:bCs/>
          <w:sz w:val="24"/>
          <w:szCs w:val="24"/>
          <w:lang w:val="mn-MN"/>
        </w:rPr>
        <w:t>нзани</w:t>
      </w:r>
      <w:r w:rsidR="00AB64A4" w:rsidRPr="009E6E61">
        <w:rPr>
          <w:rFonts w:ascii="Arial" w:hAnsi="Arial" w:cs="Arial"/>
          <w:bCs/>
          <w:sz w:val="24"/>
          <w:szCs w:val="24"/>
          <w:lang w:val="mn-MN"/>
        </w:rPr>
        <w:t>/</w:t>
      </w:r>
      <w:r w:rsidRPr="009E6E61">
        <w:rPr>
          <w:rFonts w:ascii="Arial" w:hAnsi="Arial" w:cs="Arial"/>
          <w:bCs/>
          <w:sz w:val="24"/>
          <w:szCs w:val="24"/>
          <w:lang w:val="mn-MN"/>
        </w:rPr>
        <w:t xml:space="preserve"> зөөвөрлөгдсөн байна.</w:t>
      </w:r>
    </w:p>
    <w:p w14:paraId="3AA2C2D0" w14:textId="77777777" w:rsidR="002E3283" w:rsidRPr="009E6E61" w:rsidRDefault="001A3DA4" w:rsidP="009E6E61">
      <w:pPr>
        <w:pStyle w:val="ListParagraph"/>
        <w:numPr>
          <w:ilvl w:val="0"/>
          <w:numId w:val="7"/>
        </w:numPr>
        <w:spacing w:after="0" w:line="240" w:lineRule="auto"/>
        <w:jc w:val="both"/>
        <w:rPr>
          <w:rFonts w:ascii="Arial" w:hAnsi="Arial"/>
          <w:sz w:val="24"/>
          <w:szCs w:val="24"/>
        </w:rPr>
      </w:pPr>
      <w:r w:rsidRPr="009E6E61">
        <w:rPr>
          <w:rFonts w:ascii="Arial" w:hAnsi="Arial" w:cs="Arial"/>
          <w:bCs/>
          <w:sz w:val="24"/>
          <w:szCs w:val="24"/>
          <w:lang w:val="mn-MN"/>
        </w:rPr>
        <w:t>Алтанбулгийн боомтоор 107 тохиолдол, тусгай үүргийн онгоцоор 176 тохиолдол, ТИР машины жолооч 15 тохиолдол тус зөөвөрлөгдөн батлагдсан  байна.</w:t>
      </w:r>
    </w:p>
    <w:p w14:paraId="0442BE36" w14:textId="77777777" w:rsidR="002E3283" w:rsidRPr="009E6E61" w:rsidRDefault="001A3DA4" w:rsidP="009E6E61">
      <w:pPr>
        <w:pStyle w:val="ListParagraph"/>
        <w:numPr>
          <w:ilvl w:val="0"/>
          <w:numId w:val="7"/>
        </w:numPr>
        <w:spacing w:after="0" w:line="240" w:lineRule="auto"/>
        <w:jc w:val="both"/>
        <w:rPr>
          <w:rFonts w:ascii="Arial" w:hAnsi="Arial"/>
          <w:sz w:val="24"/>
          <w:szCs w:val="24"/>
        </w:rPr>
      </w:pPr>
      <w:r w:rsidRPr="009E6E61">
        <w:rPr>
          <w:rFonts w:ascii="Arial" w:hAnsi="Arial" w:cs="Arial"/>
          <w:sz w:val="24"/>
          <w:szCs w:val="24"/>
          <w:lang w:val="mn-MN"/>
        </w:rPr>
        <w:t xml:space="preserve">Хүйсийн хувьд </w:t>
      </w:r>
      <w:r w:rsidR="002E3283" w:rsidRPr="009E6E61">
        <w:rPr>
          <w:rFonts w:ascii="Arial" w:hAnsi="Arial" w:cs="Arial"/>
          <w:sz w:val="24"/>
          <w:szCs w:val="24"/>
          <w:lang w:val="mn-MN"/>
        </w:rPr>
        <w:t>–</w:t>
      </w:r>
      <w:r w:rsidRPr="009E6E61">
        <w:rPr>
          <w:rFonts w:ascii="Arial" w:hAnsi="Arial" w:cs="Arial"/>
          <w:sz w:val="24"/>
          <w:szCs w:val="24"/>
          <w:lang w:val="mn-MN"/>
        </w:rPr>
        <w:t xml:space="preserve"> 208</w:t>
      </w:r>
      <w:r w:rsidR="002E3283" w:rsidRPr="009E6E61">
        <w:rPr>
          <w:rFonts w:ascii="Arial" w:hAnsi="Arial" w:cs="Arial"/>
          <w:sz w:val="24"/>
          <w:szCs w:val="24"/>
          <w:lang w:val="mn-MN"/>
        </w:rPr>
        <w:t xml:space="preserve"> буюу </w:t>
      </w:r>
      <w:r w:rsidRPr="009E6E61">
        <w:rPr>
          <w:rFonts w:ascii="Arial" w:hAnsi="Arial" w:cs="Arial"/>
          <w:sz w:val="24"/>
          <w:szCs w:val="24"/>
        </w:rPr>
        <w:t>69,7</w:t>
      </w:r>
      <w:r w:rsidRPr="009E6E61">
        <w:rPr>
          <w:rFonts w:ascii="Arial" w:hAnsi="Arial" w:cs="Arial"/>
          <w:sz w:val="24"/>
          <w:szCs w:val="24"/>
          <w:lang w:val="mn-MN"/>
        </w:rPr>
        <w:t>% нь эрэгтэй</w:t>
      </w:r>
      <w:r w:rsidR="002E3283" w:rsidRPr="009E6E61">
        <w:rPr>
          <w:rFonts w:ascii="Arial" w:hAnsi="Arial" w:cs="Arial"/>
          <w:sz w:val="24"/>
          <w:szCs w:val="24"/>
          <w:lang w:val="mn-MN"/>
        </w:rPr>
        <w:t>,</w:t>
      </w:r>
      <w:r w:rsidRPr="009E6E61">
        <w:rPr>
          <w:rFonts w:ascii="Arial" w:hAnsi="Arial" w:cs="Arial"/>
          <w:sz w:val="24"/>
          <w:szCs w:val="24"/>
          <w:lang w:val="mn-MN"/>
        </w:rPr>
        <w:t xml:space="preserve"> 90</w:t>
      </w:r>
      <w:r w:rsidR="002E3283" w:rsidRPr="009E6E61">
        <w:rPr>
          <w:rFonts w:ascii="Arial" w:hAnsi="Arial" w:cs="Arial"/>
          <w:sz w:val="24"/>
          <w:szCs w:val="24"/>
          <w:lang w:val="mn-MN"/>
        </w:rPr>
        <w:t xml:space="preserve">  буюу </w:t>
      </w:r>
      <w:r w:rsidRPr="009E6E61">
        <w:rPr>
          <w:rFonts w:ascii="Arial" w:hAnsi="Arial" w:cs="Arial"/>
          <w:sz w:val="24"/>
          <w:szCs w:val="24"/>
        </w:rPr>
        <w:t>30,3</w:t>
      </w:r>
      <w:r w:rsidRPr="009E6E61">
        <w:rPr>
          <w:rFonts w:ascii="Arial" w:hAnsi="Arial" w:cs="Arial"/>
          <w:sz w:val="24"/>
          <w:szCs w:val="24"/>
          <w:lang w:val="mn-MN"/>
        </w:rPr>
        <w:t>% нь эмэгтэй</w:t>
      </w:r>
      <w:r w:rsidR="002E3283" w:rsidRPr="009E6E61">
        <w:rPr>
          <w:rFonts w:ascii="Arial" w:hAnsi="Arial" w:cs="Arial"/>
          <w:sz w:val="24"/>
          <w:szCs w:val="24"/>
          <w:lang w:val="mn-MN"/>
        </w:rPr>
        <w:t>,</w:t>
      </w:r>
      <w:r w:rsidRPr="009E6E61">
        <w:rPr>
          <w:rFonts w:ascii="Arial" w:hAnsi="Arial" w:cs="Arial"/>
          <w:sz w:val="24"/>
          <w:szCs w:val="24"/>
          <w:lang w:val="mn-MN"/>
        </w:rPr>
        <w:t xml:space="preserve"> </w:t>
      </w:r>
    </w:p>
    <w:p w14:paraId="0120C950" w14:textId="77777777" w:rsidR="002E3283" w:rsidRPr="009E6E61" w:rsidRDefault="002E3283" w:rsidP="009E6E61">
      <w:pPr>
        <w:pStyle w:val="ListParagraph"/>
        <w:numPr>
          <w:ilvl w:val="0"/>
          <w:numId w:val="7"/>
        </w:numPr>
        <w:spacing w:after="0" w:line="240" w:lineRule="auto"/>
        <w:jc w:val="both"/>
        <w:rPr>
          <w:rFonts w:ascii="Arial" w:hAnsi="Arial"/>
          <w:sz w:val="24"/>
          <w:szCs w:val="24"/>
        </w:rPr>
      </w:pPr>
      <w:r w:rsidRPr="009E6E61">
        <w:rPr>
          <w:rFonts w:ascii="Arial" w:hAnsi="Arial" w:cs="Arial"/>
          <w:sz w:val="24"/>
          <w:szCs w:val="24"/>
          <w:lang w:val="mn-MN"/>
        </w:rPr>
        <w:t xml:space="preserve">Насны хувьд </w:t>
      </w:r>
      <w:r w:rsidRPr="009E6E61">
        <w:rPr>
          <w:rFonts w:ascii="Arial" w:hAnsi="Arial" w:cs="Arial"/>
          <w:sz w:val="24"/>
          <w:szCs w:val="24"/>
        </w:rPr>
        <w:t xml:space="preserve">6-80 </w:t>
      </w:r>
      <w:r w:rsidRPr="009E6E61">
        <w:rPr>
          <w:rFonts w:ascii="Arial" w:hAnsi="Arial" w:cs="Arial"/>
          <w:sz w:val="24"/>
          <w:szCs w:val="24"/>
          <w:lang w:val="mn-MN"/>
        </w:rPr>
        <w:t>настай байх бөгөөд д</w:t>
      </w:r>
      <w:r w:rsidR="001A3DA4" w:rsidRPr="009E6E61">
        <w:rPr>
          <w:rFonts w:ascii="Arial" w:hAnsi="Arial" w:cs="Arial"/>
          <w:sz w:val="24"/>
          <w:szCs w:val="24"/>
          <w:lang w:val="mn-MN"/>
        </w:rPr>
        <w:t>ундаж нас 27</w:t>
      </w:r>
      <w:r w:rsidRPr="009E6E61">
        <w:rPr>
          <w:rFonts w:ascii="Arial" w:hAnsi="Arial" w:cs="Arial"/>
          <w:sz w:val="24"/>
          <w:szCs w:val="24"/>
          <w:lang w:val="mn-MN"/>
        </w:rPr>
        <w:t xml:space="preserve"> байна. Ү</w:t>
      </w:r>
      <w:r w:rsidR="001A3DA4" w:rsidRPr="009E6E61">
        <w:rPr>
          <w:rFonts w:ascii="Arial" w:hAnsi="Arial" w:cs="Arial"/>
          <w:sz w:val="24"/>
          <w:szCs w:val="24"/>
          <w:lang w:val="mn-MN"/>
        </w:rPr>
        <w:t>үнд 15</w:t>
      </w:r>
      <w:r w:rsidRPr="009E6E61">
        <w:rPr>
          <w:rFonts w:ascii="Arial" w:hAnsi="Arial" w:cs="Arial"/>
          <w:sz w:val="24"/>
          <w:szCs w:val="24"/>
          <w:lang w:val="mn-MN"/>
        </w:rPr>
        <w:t>-</w:t>
      </w:r>
      <w:r w:rsidR="001A3DA4" w:rsidRPr="009E6E61">
        <w:rPr>
          <w:rFonts w:ascii="Arial" w:hAnsi="Arial" w:cs="Arial"/>
          <w:sz w:val="24"/>
          <w:szCs w:val="24"/>
          <w:lang w:val="mn-MN"/>
        </w:rPr>
        <w:t>аас доош насны хүүхэд 8</w:t>
      </w:r>
      <w:r w:rsidRPr="009E6E61">
        <w:rPr>
          <w:rFonts w:ascii="Arial" w:hAnsi="Arial" w:cs="Arial"/>
          <w:sz w:val="24"/>
          <w:szCs w:val="24"/>
          <w:lang w:val="mn-MN"/>
        </w:rPr>
        <w:t>, 55-аас дээш насны 16 хүн байна</w:t>
      </w:r>
      <w:r w:rsidR="001A3DA4" w:rsidRPr="009E6E61">
        <w:rPr>
          <w:rFonts w:ascii="Arial" w:hAnsi="Arial" w:cs="Arial"/>
          <w:sz w:val="24"/>
          <w:szCs w:val="24"/>
          <w:lang w:val="mn-MN"/>
        </w:rPr>
        <w:t xml:space="preserve">. </w:t>
      </w:r>
    </w:p>
    <w:p w14:paraId="3A07290B" w14:textId="4BC7A13A" w:rsidR="001A3DA4" w:rsidRPr="009E6E61" w:rsidRDefault="004242F7" w:rsidP="009E6E61">
      <w:pPr>
        <w:pStyle w:val="ListParagraph"/>
        <w:numPr>
          <w:ilvl w:val="0"/>
          <w:numId w:val="7"/>
        </w:numPr>
        <w:spacing w:after="0" w:line="240" w:lineRule="auto"/>
        <w:jc w:val="both"/>
        <w:rPr>
          <w:rFonts w:ascii="Arial" w:hAnsi="Arial"/>
          <w:sz w:val="24"/>
          <w:szCs w:val="24"/>
        </w:rPr>
      </w:pPr>
      <w:r w:rsidRPr="009E6E61">
        <w:rPr>
          <w:rFonts w:ascii="Arial" w:hAnsi="Arial" w:cs="Arial"/>
          <w:sz w:val="24"/>
          <w:szCs w:val="24"/>
          <w:lang w:val="mn-MN"/>
        </w:rPr>
        <w:t>ХӨСҮТ-д эмчлүүлж буй</w:t>
      </w:r>
      <w:r w:rsidR="001A3DA4" w:rsidRPr="009E6E61">
        <w:rPr>
          <w:rFonts w:ascii="Arial" w:hAnsi="Arial" w:cs="Arial"/>
          <w:sz w:val="24"/>
          <w:szCs w:val="24"/>
          <w:lang w:val="mn-MN"/>
        </w:rPr>
        <w:t xml:space="preserve"> ор хоног 14-64</w:t>
      </w:r>
      <w:r w:rsidRPr="009E6E61">
        <w:rPr>
          <w:rFonts w:ascii="Arial" w:hAnsi="Arial" w:cs="Arial"/>
          <w:sz w:val="24"/>
          <w:szCs w:val="24"/>
          <w:lang w:val="mn-MN"/>
        </w:rPr>
        <w:t xml:space="preserve"> байж,</w:t>
      </w:r>
      <w:r w:rsidR="001A3DA4" w:rsidRPr="009E6E61">
        <w:rPr>
          <w:rFonts w:ascii="Arial" w:hAnsi="Arial" w:cs="Arial"/>
          <w:sz w:val="24"/>
          <w:szCs w:val="24"/>
          <w:lang w:val="mn-MN"/>
        </w:rPr>
        <w:t xml:space="preserve"> дундаж ор хоног 26,7</w:t>
      </w:r>
      <w:r w:rsidRPr="009E6E61">
        <w:rPr>
          <w:rFonts w:ascii="Arial" w:hAnsi="Arial" w:cs="Arial"/>
          <w:sz w:val="24"/>
          <w:szCs w:val="24"/>
          <w:lang w:val="mn-MN"/>
        </w:rPr>
        <w:t>-той</w:t>
      </w:r>
      <w:r w:rsidR="001A3DA4" w:rsidRPr="009E6E61">
        <w:rPr>
          <w:rFonts w:ascii="Arial" w:hAnsi="Arial" w:cs="Arial"/>
          <w:sz w:val="24"/>
          <w:szCs w:val="24"/>
          <w:lang w:val="mn-MN"/>
        </w:rPr>
        <w:t xml:space="preserve"> байна.</w:t>
      </w:r>
    </w:p>
    <w:p w14:paraId="2B9E5DD5" w14:textId="77777777" w:rsidR="002E3283" w:rsidRPr="009E6E61" w:rsidRDefault="002E3283" w:rsidP="009E6E61">
      <w:pPr>
        <w:spacing w:after="0" w:line="240" w:lineRule="auto"/>
        <w:ind w:firstLine="720"/>
        <w:jc w:val="both"/>
        <w:rPr>
          <w:rFonts w:ascii="Arial" w:hAnsi="Arial" w:cs="Arial"/>
          <w:sz w:val="24"/>
          <w:szCs w:val="24"/>
          <w:lang w:val="mn-MN"/>
        </w:rPr>
      </w:pPr>
    </w:p>
    <w:p w14:paraId="6981DBEE" w14:textId="77777777" w:rsidR="00785E3F" w:rsidRPr="009E6E61" w:rsidRDefault="00AC01C3" w:rsidP="009E6E61">
      <w:pPr>
        <w:spacing w:after="0" w:line="240" w:lineRule="auto"/>
        <w:ind w:firstLine="720"/>
        <w:jc w:val="both"/>
        <w:rPr>
          <w:rFonts w:ascii="Arial" w:hAnsi="Arial"/>
          <w:sz w:val="24"/>
          <w:szCs w:val="24"/>
        </w:rPr>
      </w:pPr>
      <w:r w:rsidRPr="009E6E61">
        <w:rPr>
          <w:rFonts w:ascii="Arial" w:hAnsi="Arial" w:cs="Arial"/>
          <w:sz w:val="24"/>
          <w:szCs w:val="24"/>
          <w:lang w:val="mn-MN"/>
        </w:rPr>
        <w:t>Манай улсад бүртгэгдсэн батлагдсан тохиолдлуудын 46% хоолой өвдөх, 44% толгой өвдөх, 31% шинж тэмдэггүй, 30% ханиах, 29% халуурах, 27% ядрах, 19% нус гоожих, 12% жихүүдэс хүрэх, 12% амтлах мэдрэхүй алдах, 11% булчин өвдөх, 10% хамар битүүрэх, 2% ухаан балартах шинж тэмдэг илэрсэн байна.</w:t>
      </w:r>
    </w:p>
    <w:p w14:paraId="439BC7ED" w14:textId="77777777" w:rsidR="006979CE" w:rsidRDefault="006979CE" w:rsidP="009E6E61">
      <w:pPr>
        <w:spacing w:after="0" w:line="240" w:lineRule="auto"/>
        <w:ind w:firstLine="720"/>
        <w:jc w:val="both"/>
        <w:rPr>
          <w:rFonts w:ascii="Arial" w:eastAsia="MS Mincho" w:hAnsi="Arial" w:cs="Arial"/>
          <w:bCs/>
          <w:sz w:val="24"/>
          <w:szCs w:val="24"/>
          <w:lang w:val="ru-RU"/>
        </w:rPr>
      </w:pPr>
    </w:p>
    <w:p w14:paraId="0B2B445A" w14:textId="67C24AF9" w:rsidR="00ED5404" w:rsidRPr="009E6E61" w:rsidRDefault="00651158" w:rsidP="009E6E61">
      <w:pPr>
        <w:spacing w:after="0" w:line="240" w:lineRule="auto"/>
        <w:ind w:firstLine="720"/>
        <w:jc w:val="both"/>
        <w:rPr>
          <w:rFonts w:ascii="Arial" w:hAnsi="Arial"/>
          <w:sz w:val="24"/>
          <w:szCs w:val="24"/>
        </w:rPr>
      </w:pPr>
      <w:r w:rsidRPr="009E6E61">
        <w:rPr>
          <w:rFonts w:ascii="Arial" w:eastAsia="MS Mincho" w:hAnsi="Arial" w:cs="Arial"/>
          <w:bCs/>
          <w:sz w:val="24"/>
          <w:szCs w:val="24"/>
          <w:lang w:val="ru-RU"/>
        </w:rPr>
        <w:t>Х</w:t>
      </w:r>
      <w:r w:rsidRPr="009E6E61">
        <w:rPr>
          <w:rFonts w:ascii="Arial" w:eastAsia="MS Mincho" w:hAnsi="Arial" w:cs="Arial"/>
          <w:bCs/>
          <w:sz w:val="24"/>
          <w:szCs w:val="24"/>
          <w:lang w:val="mn-MN"/>
        </w:rPr>
        <w:t xml:space="preserve">алдварт өвчин судлалын үндэсний төв, </w:t>
      </w:r>
      <w:r w:rsidRPr="009E6E61">
        <w:rPr>
          <w:rFonts w:ascii="Arial" w:eastAsia="MS Mincho" w:hAnsi="Arial" w:cs="Arial"/>
          <w:bCs/>
          <w:sz w:val="24"/>
          <w:szCs w:val="24"/>
          <w:lang w:val="ru-RU"/>
        </w:rPr>
        <w:t>З</w:t>
      </w:r>
      <w:r w:rsidRPr="009E6E61">
        <w:rPr>
          <w:rFonts w:ascii="Arial" w:eastAsia="MS Mincho" w:hAnsi="Arial" w:cs="Arial"/>
          <w:bCs/>
          <w:sz w:val="24"/>
          <w:szCs w:val="24"/>
          <w:lang w:val="mn-MN"/>
        </w:rPr>
        <w:t xml:space="preserve">оонозын өвчин судлалын үндэсний төв, </w:t>
      </w:r>
      <w:r w:rsidRPr="009E6E61">
        <w:rPr>
          <w:rFonts w:ascii="Arial" w:eastAsia="MS Mincho" w:hAnsi="Arial" w:cs="Arial"/>
          <w:bCs/>
          <w:sz w:val="24"/>
          <w:szCs w:val="24"/>
          <w:lang w:val="ru-RU"/>
        </w:rPr>
        <w:t>Дархан</w:t>
      </w:r>
      <w:r w:rsidRPr="009E6E61">
        <w:rPr>
          <w:rFonts w:ascii="Arial" w:eastAsia="MS Mincho" w:hAnsi="Arial" w:cs="Arial"/>
          <w:bCs/>
          <w:sz w:val="24"/>
          <w:szCs w:val="24"/>
          <w:lang w:val="mn-MN"/>
        </w:rPr>
        <w:t>-</w:t>
      </w:r>
      <w:r w:rsidRPr="009E6E61">
        <w:rPr>
          <w:rFonts w:ascii="Arial" w:eastAsia="MS Mincho" w:hAnsi="Arial" w:cs="Arial"/>
          <w:bCs/>
          <w:sz w:val="24"/>
          <w:szCs w:val="24"/>
          <w:lang w:val="ru-RU"/>
        </w:rPr>
        <w:t>Уул</w:t>
      </w:r>
      <w:r w:rsidRPr="009E6E61">
        <w:rPr>
          <w:rFonts w:ascii="Arial" w:eastAsia="MS Mincho" w:hAnsi="Arial" w:cs="Arial"/>
          <w:bCs/>
          <w:sz w:val="24"/>
          <w:szCs w:val="24"/>
          <w:lang w:val="mn-MN"/>
        </w:rPr>
        <w:t xml:space="preserve">, </w:t>
      </w:r>
      <w:r w:rsidRPr="009E6E61">
        <w:rPr>
          <w:rFonts w:ascii="Arial" w:eastAsia="MS Mincho" w:hAnsi="Arial" w:cs="Arial"/>
          <w:bCs/>
          <w:sz w:val="24"/>
          <w:szCs w:val="24"/>
          <w:lang w:val="ru-RU"/>
        </w:rPr>
        <w:t>Дорнод, Ховд</w:t>
      </w:r>
      <w:r w:rsidRPr="009E6E61">
        <w:rPr>
          <w:rFonts w:ascii="Arial" w:eastAsia="MS Mincho" w:hAnsi="Arial" w:cs="Arial"/>
          <w:bCs/>
          <w:sz w:val="24"/>
          <w:szCs w:val="24"/>
          <w:lang w:val="mn-MN"/>
        </w:rPr>
        <w:t xml:space="preserve"> аймгийн нийт 6 </w:t>
      </w:r>
      <w:r w:rsidRPr="009E6E61">
        <w:rPr>
          <w:rFonts w:ascii="Arial" w:eastAsia="MS Mincho" w:hAnsi="Arial" w:cs="Arial"/>
          <w:bCs/>
          <w:sz w:val="24"/>
          <w:szCs w:val="24"/>
          <w:lang w:val="ru-RU"/>
        </w:rPr>
        <w:t>лаборатори</w:t>
      </w:r>
      <w:r w:rsidRPr="009E6E61">
        <w:rPr>
          <w:rFonts w:ascii="Arial" w:eastAsia="MS Mincho" w:hAnsi="Arial" w:cs="Arial"/>
          <w:bCs/>
          <w:sz w:val="24"/>
          <w:szCs w:val="24"/>
          <w:lang w:val="mn-MN"/>
        </w:rPr>
        <w:t xml:space="preserve">д </w:t>
      </w:r>
      <w:r w:rsidRPr="009E6E61">
        <w:rPr>
          <w:rFonts w:ascii="Arial" w:eastAsia="MS Mincho" w:hAnsi="Arial" w:cs="Arial"/>
          <w:bCs/>
          <w:sz w:val="24"/>
          <w:szCs w:val="24"/>
          <w:lang w:val="ru-RU"/>
        </w:rPr>
        <w:t>2020 оны 1</w:t>
      </w:r>
      <w:r w:rsidRPr="009E6E61">
        <w:rPr>
          <w:rFonts w:ascii="Arial" w:eastAsia="MS Mincho" w:hAnsi="Arial" w:cs="Arial"/>
          <w:bCs/>
          <w:sz w:val="24"/>
          <w:szCs w:val="24"/>
          <w:lang w:val="mn-MN"/>
        </w:rPr>
        <w:t xml:space="preserve"> дүгээр</w:t>
      </w:r>
      <w:r w:rsidRPr="009E6E61">
        <w:rPr>
          <w:rFonts w:ascii="Arial" w:eastAsia="MS Mincho" w:hAnsi="Arial" w:cs="Arial"/>
          <w:bCs/>
          <w:sz w:val="24"/>
          <w:szCs w:val="24"/>
          <w:lang w:val="ru-RU"/>
        </w:rPr>
        <w:t xml:space="preserve"> сарын 8-</w:t>
      </w:r>
      <w:r w:rsidRPr="009E6E61">
        <w:rPr>
          <w:rFonts w:ascii="Arial" w:eastAsia="MS Mincho" w:hAnsi="Arial" w:cs="Arial"/>
          <w:bCs/>
          <w:sz w:val="24"/>
          <w:szCs w:val="24"/>
          <w:lang w:val="mn-MN"/>
        </w:rPr>
        <w:t>ны өдрөөс эхлэн</w:t>
      </w:r>
      <w:r w:rsidRPr="009E6E61">
        <w:rPr>
          <w:rFonts w:ascii="Arial" w:eastAsia="MS Mincho" w:hAnsi="Arial" w:cs="Arial"/>
          <w:bCs/>
          <w:sz w:val="24"/>
          <w:szCs w:val="24"/>
          <w:lang w:val="ru-RU"/>
        </w:rPr>
        <w:t xml:space="preserve"> давхардсан тоогоор </w:t>
      </w:r>
      <w:r w:rsidR="00785E3F" w:rsidRPr="009E6E61">
        <w:rPr>
          <w:rFonts w:ascii="Arial" w:eastAsia="MS Mincho" w:hAnsi="Arial" w:cs="Arial"/>
          <w:bCs/>
          <w:sz w:val="24"/>
          <w:szCs w:val="24"/>
          <w:lang w:val="ru-RU"/>
        </w:rPr>
        <w:t xml:space="preserve">47,397 </w:t>
      </w:r>
      <w:r w:rsidRPr="009E6E61">
        <w:rPr>
          <w:rFonts w:ascii="Arial" w:eastAsia="MS Mincho" w:hAnsi="Arial" w:cs="Arial"/>
          <w:bCs/>
          <w:sz w:val="24"/>
          <w:szCs w:val="24"/>
          <w:lang w:val="ru-RU"/>
        </w:rPr>
        <w:t>хүн</w:t>
      </w:r>
      <w:r w:rsidRPr="009E6E61">
        <w:rPr>
          <w:rFonts w:ascii="Arial" w:eastAsia="MS Mincho" w:hAnsi="Arial" w:cs="Arial"/>
          <w:bCs/>
          <w:sz w:val="24"/>
          <w:szCs w:val="24"/>
          <w:lang w:val="mn-MN"/>
        </w:rPr>
        <w:t>д</w:t>
      </w:r>
      <w:r w:rsidRPr="009E6E61">
        <w:rPr>
          <w:rFonts w:ascii="Arial" w:eastAsia="MS Mincho" w:hAnsi="Arial" w:cs="Arial"/>
          <w:bCs/>
          <w:sz w:val="24"/>
          <w:szCs w:val="24"/>
          <w:lang w:val="ru-RU"/>
        </w:rPr>
        <w:t xml:space="preserve"> шинжилгээ хий</w:t>
      </w:r>
      <w:r w:rsidRPr="009E6E61">
        <w:rPr>
          <w:rFonts w:ascii="Arial" w:eastAsia="MS Mincho" w:hAnsi="Arial" w:cs="Arial"/>
          <w:bCs/>
          <w:sz w:val="24"/>
          <w:szCs w:val="24"/>
          <w:lang w:val="mn-MN"/>
        </w:rPr>
        <w:t xml:space="preserve">гээд байна.  </w:t>
      </w:r>
    </w:p>
    <w:p w14:paraId="4A51B659" w14:textId="77777777" w:rsidR="006979CE" w:rsidRDefault="006979CE" w:rsidP="009E6E61">
      <w:pPr>
        <w:shd w:val="clear" w:color="auto" w:fill="FFFFFF"/>
        <w:spacing w:after="0" w:line="240" w:lineRule="auto"/>
        <w:ind w:firstLine="720"/>
        <w:jc w:val="both"/>
        <w:rPr>
          <w:rFonts w:ascii="Arial" w:eastAsia="Times New Roman" w:hAnsi="Arial" w:cs="Arial"/>
          <w:sz w:val="24"/>
          <w:szCs w:val="24"/>
          <w:lang w:val="mn-MN"/>
        </w:rPr>
      </w:pPr>
    </w:p>
    <w:p w14:paraId="46AD2D86" w14:textId="380FA9D4" w:rsidR="00B46715" w:rsidRPr="009E6E61" w:rsidRDefault="006979CE" w:rsidP="009E6E61">
      <w:pPr>
        <w:shd w:val="clear" w:color="auto" w:fill="FFFFFF"/>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КОВИД-19</w:t>
      </w:r>
      <w:r w:rsidR="00B46715" w:rsidRPr="009E6E61">
        <w:rPr>
          <w:rFonts w:ascii="Arial" w:eastAsia="Times New Roman" w:hAnsi="Arial" w:cs="Arial"/>
          <w:sz w:val="24"/>
          <w:szCs w:val="24"/>
          <w:lang w:val="mn-MN"/>
        </w:rPr>
        <w:t xml:space="preserve"> халдвар зөөвөрлөгдөн орж ирэх болон хүн амын дунд тархах эрсдэлийн үнэлгээг 2020 оны 1 дүгээр сараас хойш нийт 1</w:t>
      </w:r>
      <w:r>
        <w:rPr>
          <w:rFonts w:ascii="Arial" w:eastAsia="Times New Roman" w:hAnsi="Arial" w:cs="Arial"/>
          <w:sz w:val="24"/>
          <w:szCs w:val="24"/>
          <w:lang w:val="mn-MN"/>
        </w:rPr>
        <w:t>1</w:t>
      </w:r>
      <w:r w:rsidR="00B46715" w:rsidRPr="009E6E61">
        <w:rPr>
          <w:rFonts w:ascii="Arial" w:eastAsia="Times New Roman" w:hAnsi="Arial" w:cs="Arial"/>
          <w:sz w:val="24"/>
          <w:szCs w:val="24"/>
          <w:lang w:val="mn-MN"/>
        </w:rPr>
        <w:t xml:space="preserve"> удаа</w:t>
      </w:r>
      <w:r>
        <w:rPr>
          <w:rFonts w:ascii="Arial" w:eastAsia="Times New Roman" w:hAnsi="Arial" w:cs="Arial"/>
          <w:sz w:val="24"/>
          <w:szCs w:val="24"/>
          <w:lang w:val="mn-MN"/>
        </w:rPr>
        <w:t>,</w:t>
      </w:r>
      <w:r w:rsidR="00B46715" w:rsidRPr="009E6E61">
        <w:rPr>
          <w:rFonts w:ascii="Arial" w:eastAsia="Times New Roman" w:hAnsi="Arial" w:cs="Arial"/>
          <w:sz w:val="24"/>
          <w:szCs w:val="24"/>
          <w:lang w:val="mn-MN"/>
        </w:rPr>
        <w:t xml:space="preserve"> мөн хилийн автозамын “Алтанбулаг”, “Замын-Үүд”, “Гашуунсухайт”, “Шивээхүрэн” боомтод коронавиурст халдвар зөөвөрлөгдөн орж ирэх эрсдэлийн үнэлгээ, 21 аймаг, гамшгаас хамгаалах улсын 8 албанд х</w:t>
      </w:r>
      <w:r>
        <w:rPr>
          <w:rFonts w:ascii="Arial" w:eastAsia="Times New Roman" w:hAnsi="Arial" w:cs="Arial"/>
          <w:sz w:val="24"/>
          <w:szCs w:val="24"/>
          <w:lang w:val="mn-MN"/>
        </w:rPr>
        <w:t>ариу арга хэмжээ авах чадавхы</w:t>
      </w:r>
      <w:r w:rsidR="00B46715" w:rsidRPr="009E6E61">
        <w:rPr>
          <w:rFonts w:ascii="Arial" w:eastAsia="Times New Roman" w:hAnsi="Arial" w:cs="Arial"/>
          <w:sz w:val="24"/>
          <w:szCs w:val="24"/>
          <w:lang w:val="mn-MN"/>
        </w:rPr>
        <w:t xml:space="preserve">н үнэлгээг тус тус хийсэн бөгөөд “Өндөр” </w:t>
      </w:r>
      <w:r w:rsidR="00E143F3" w:rsidRPr="009E6E61">
        <w:rPr>
          <w:rFonts w:ascii="Arial" w:eastAsia="Times New Roman" w:hAnsi="Arial" w:cs="Arial"/>
          <w:sz w:val="24"/>
          <w:szCs w:val="24"/>
          <w:lang w:val="mn-MN"/>
        </w:rPr>
        <w:t xml:space="preserve">эрсдэлтэй гэж </w:t>
      </w:r>
      <w:r>
        <w:rPr>
          <w:rFonts w:ascii="Arial" w:eastAsia="Times New Roman" w:hAnsi="Arial" w:cs="Arial"/>
          <w:sz w:val="24"/>
          <w:szCs w:val="24"/>
          <w:lang w:val="mn-MN"/>
        </w:rPr>
        <w:t>дүгнэлт гарсан</w:t>
      </w:r>
      <w:r w:rsidR="00E143F3" w:rsidRPr="009E6E61">
        <w:rPr>
          <w:rFonts w:ascii="Arial" w:eastAsia="Times New Roman" w:hAnsi="Arial" w:cs="Arial"/>
          <w:sz w:val="24"/>
          <w:szCs w:val="24"/>
          <w:lang w:val="mn-MN"/>
        </w:rPr>
        <w:t xml:space="preserve"> байна. </w:t>
      </w:r>
      <w:r w:rsidR="00D50444" w:rsidRPr="009E6E61">
        <w:rPr>
          <w:rFonts w:ascii="Arial" w:hAnsi="Arial" w:cs="Arial"/>
          <w:sz w:val="24"/>
          <w:szCs w:val="24"/>
          <w:lang w:val="mn-MN"/>
        </w:rPr>
        <w:t>Эрсдэлийн үнэлгээний багийн дүгнэлтээс үзэхэд манай улсын хүн амын дунд халдвар тархаж 1% нь буюу 32,000 хүн халдварт өртвөл түүний 4,935 хүний биеийн байдал хүндрэх, 1,645 хүний биеийн байдал маш хүнд эрчимт эмчилгээнд</w:t>
      </w:r>
      <w:r w:rsidR="00D50444" w:rsidRPr="009E6E61">
        <w:rPr>
          <w:rFonts w:ascii="Arial" w:hAnsi="Arial" w:cs="Arial"/>
          <w:color w:val="000000" w:themeColor="text1"/>
          <w:sz w:val="24"/>
          <w:szCs w:val="24"/>
          <w:lang w:val="mn-MN"/>
        </w:rPr>
        <w:t xml:space="preserve"> орох, 1</w:t>
      </w:r>
      <w:r w:rsidR="00426C0A" w:rsidRPr="009E6E61">
        <w:rPr>
          <w:rFonts w:ascii="Arial" w:hAnsi="Arial" w:cs="Arial"/>
          <w:color w:val="000000" w:themeColor="text1"/>
          <w:sz w:val="24"/>
          <w:szCs w:val="24"/>
          <w:lang w:val="mn-MN"/>
        </w:rPr>
        <w:t>,</w:t>
      </w:r>
      <w:r w:rsidR="00D50444" w:rsidRPr="009E6E61">
        <w:rPr>
          <w:rFonts w:ascii="Arial" w:hAnsi="Arial" w:cs="Arial"/>
          <w:color w:val="000000" w:themeColor="text1"/>
          <w:sz w:val="24"/>
          <w:szCs w:val="24"/>
          <w:lang w:val="mn-MN"/>
        </w:rPr>
        <w:t>481 хүн нас барах магадлалтай юм.</w:t>
      </w:r>
      <w:r w:rsidR="00426C0A" w:rsidRPr="009E6E61">
        <w:rPr>
          <w:rFonts w:ascii="Arial" w:hAnsi="Arial" w:cs="Arial"/>
          <w:color w:val="000000" w:themeColor="text1"/>
          <w:sz w:val="24"/>
          <w:szCs w:val="24"/>
          <w:lang w:val="mn-MN"/>
        </w:rPr>
        <w:t xml:space="preserve"> </w:t>
      </w:r>
    </w:p>
    <w:p w14:paraId="61ED1C95" w14:textId="77777777" w:rsidR="006979CE" w:rsidRDefault="00ED5404" w:rsidP="009E6E61">
      <w:pPr>
        <w:tabs>
          <w:tab w:val="left" w:pos="567"/>
          <w:tab w:val="left" w:pos="709"/>
          <w:tab w:val="left" w:pos="993"/>
        </w:tabs>
        <w:spacing w:after="0" w:line="240" w:lineRule="auto"/>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ab/>
      </w:r>
    </w:p>
    <w:p w14:paraId="2048987A" w14:textId="30A886BE" w:rsidR="00651158" w:rsidRPr="009E6E61" w:rsidRDefault="006979CE" w:rsidP="009E6E61">
      <w:pPr>
        <w:tabs>
          <w:tab w:val="left" w:pos="567"/>
          <w:tab w:val="left" w:pos="709"/>
          <w:tab w:val="left" w:pos="993"/>
        </w:tabs>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00B2322D" w:rsidRPr="009E6E61">
        <w:rPr>
          <w:rFonts w:ascii="Arial" w:hAnsi="Arial" w:cs="Arial"/>
          <w:color w:val="000000" w:themeColor="text1"/>
          <w:sz w:val="24"/>
          <w:szCs w:val="24"/>
          <w:lang w:val="mn-MN"/>
        </w:rPr>
        <w:t>Монгол Улсын Шадар сайдын 2020 оны 76 дугаар тушаалаар байгуулагдсан ажлын хэсэг</w:t>
      </w:r>
      <w:r w:rsidR="00B02712" w:rsidRPr="009E6E61">
        <w:rPr>
          <w:rFonts w:ascii="Arial" w:hAnsi="Arial" w:cs="Arial"/>
          <w:color w:val="000000" w:themeColor="text1"/>
          <w:sz w:val="24"/>
          <w:szCs w:val="24"/>
          <w:lang w:val="mn-MN"/>
        </w:rPr>
        <w:t xml:space="preserve"> энэ оны 8</w:t>
      </w:r>
      <w:r w:rsidR="002324FE" w:rsidRPr="009E6E61">
        <w:rPr>
          <w:rFonts w:ascii="Arial" w:hAnsi="Arial" w:cs="Arial"/>
          <w:color w:val="000000" w:themeColor="text1"/>
          <w:sz w:val="24"/>
          <w:szCs w:val="24"/>
          <w:lang w:val="mn-MN"/>
        </w:rPr>
        <w:t xml:space="preserve"> дугаар</w:t>
      </w:r>
      <w:r w:rsidR="00B02712" w:rsidRPr="009E6E61">
        <w:rPr>
          <w:rFonts w:ascii="Arial" w:hAnsi="Arial" w:cs="Arial"/>
          <w:color w:val="000000" w:themeColor="text1"/>
          <w:sz w:val="24"/>
          <w:szCs w:val="24"/>
          <w:lang w:val="mn-MN"/>
        </w:rPr>
        <w:t xml:space="preserve"> сарын 8-12-ны өдрүүдэд</w:t>
      </w:r>
      <w:r w:rsidR="00B2322D" w:rsidRPr="009E6E61">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w:t>
      </w:r>
      <w:r w:rsidR="00B2322D" w:rsidRPr="009E6E61">
        <w:rPr>
          <w:rFonts w:ascii="Arial" w:hAnsi="Arial" w:cs="Arial"/>
          <w:color w:val="000000" w:themeColor="text1"/>
          <w:sz w:val="24"/>
          <w:szCs w:val="24"/>
          <w:lang w:val="mn-MN"/>
        </w:rPr>
        <w:t>Алтанбулаг</w:t>
      </w:r>
      <w:r>
        <w:rPr>
          <w:rFonts w:ascii="Arial" w:hAnsi="Arial" w:cs="Arial"/>
          <w:color w:val="000000" w:themeColor="text1"/>
          <w:sz w:val="24"/>
          <w:szCs w:val="24"/>
          <w:lang w:val="mn-MN"/>
        </w:rPr>
        <w:t>” боомтоос</w:t>
      </w:r>
      <w:r w:rsidR="00B2322D" w:rsidRPr="009E6E61">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w:t>
      </w:r>
      <w:r w:rsidR="00B2322D" w:rsidRPr="009E6E61">
        <w:rPr>
          <w:rFonts w:ascii="Arial" w:hAnsi="Arial" w:cs="Arial"/>
          <w:color w:val="000000" w:themeColor="text1"/>
          <w:sz w:val="24"/>
          <w:szCs w:val="24"/>
          <w:lang w:val="mn-MN"/>
        </w:rPr>
        <w:t>Замын-Үүд</w:t>
      </w:r>
      <w:r>
        <w:rPr>
          <w:rFonts w:ascii="Arial" w:hAnsi="Arial" w:cs="Arial"/>
          <w:color w:val="000000" w:themeColor="text1"/>
          <w:sz w:val="24"/>
          <w:szCs w:val="24"/>
          <w:lang w:val="mn-MN"/>
        </w:rPr>
        <w:t>”</w:t>
      </w:r>
      <w:r w:rsidR="00B2322D" w:rsidRPr="009E6E61">
        <w:rPr>
          <w:rFonts w:ascii="Arial" w:hAnsi="Arial" w:cs="Arial"/>
          <w:color w:val="000000" w:themeColor="text1"/>
          <w:sz w:val="24"/>
          <w:szCs w:val="24"/>
          <w:lang w:val="mn-MN"/>
        </w:rPr>
        <w:t xml:space="preserve"> боомт чиглэлд улс хоорондын болон дамжин өнгөрөх тээвэрлэлт</w:t>
      </w:r>
      <w:r w:rsidR="00B02712" w:rsidRPr="009E6E61">
        <w:rPr>
          <w:rFonts w:ascii="Arial" w:hAnsi="Arial" w:cs="Arial"/>
          <w:color w:val="000000" w:themeColor="text1"/>
          <w:sz w:val="24"/>
          <w:szCs w:val="24"/>
          <w:lang w:val="mn-MN"/>
        </w:rPr>
        <w:t>э</w:t>
      </w:r>
      <w:r w:rsidR="00B2322D" w:rsidRPr="009E6E61">
        <w:rPr>
          <w:rFonts w:ascii="Arial" w:hAnsi="Arial" w:cs="Arial"/>
          <w:color w:val="000000" w:themeColor="text1"/>
          <w:sz w:val="24"/>
          <w:szCs w:val="24"/>
          <w:lang w:val="mn-MN"/>
        </w:rPr>
        <w:t xml:space="preserve">эс үүсэж болзошгүй </w:t>
      </w:r>
      <w:r w:rsidR="00B02712" w:rsidRPr="009E6E61">
        <w:rPr>
          <w:rFonts w:ascii="Arial" w:hAnsi="Arial" w:cs="Arial"/>
          <w:color w:val="000000" w:themeColor="text1"/>
          <w:sz w:val="24"/>
          <w:szCs w:val="24"/>
          <w:lang w:val="mn-MN"/>
        </w:rPr>
        <w:t>КОВИД-19</w:t>
      </w:r>
      <w:r w:rsidR="00B2322D" w:rsidRPr="009E6E61">
        <w:rPr>
          <w:rFonts w:ascii="Arial" w:hAnsi="Arial" w:cs="Arial"/>
          <w:color w:val="000000" w:themeColor="text1"/>
          <w:sz w:val="24"/>
          <w:szCs w:val="24"/>
          <w:lang w:val="mn-MN"/>
        </w:rPr>
        <w:t xml:space="preserve"> халдвараас сэргийлэх бэлэн байдал, болзошгүй эрсдэлий</w:t>
      </w:r>
      <w:r w:rsidR="00B02712" w:rsidRPr="009E6E61">
        <w:rPr>
          <w:rFonts w:ascii="Arial" w:hAnsi="Arial" w:cs="Arial"/>
          <w:color w:val="000000" w:themeColor="text1"/>
          <w:sz w:val="24"/>
          <w:szCs w:val="24"/>
          <w:lang w:val="mn-MN"/>
        </w:rPr>
        <w:t xml:space="preserve">н үнэлгээ хийсэн. </w:t>
      </w:r>
      <w:r w:rsidR="00510D82" w:rsidRPr="009E6E61">
        <w:rPr>
          <w:rFonts w:ascii="Arial" w:hAnsi="Arial" w:cs="Arial"/>
          <w:color w:val="000000" w:themeColor="text1"/>
          <w:sz w:val="24"/>
          <w:szCs w:val="24"/>
          <w:lang w:val="mn-MN"/>
        </w:rPr>
        <w:t xml:space="preserve">Үүнд хилийн боомтуудаар автотээврийн хэрэгслээр импортын болон дамжин өнгөрөх ачаа барааг нэвтрүүлэх нь КОВИД-19 халдвар орж ирэх, дотоодод тархаан алдах </w:t>
      </w:r>
      <w:r w:rsidR="00510D82" w:rsidRPr="009E6E61">
        <w:rPr>
          <w:rFonts w:ascii="Arial" w:hAnsi="Arial" w:cs="Arial"/>
          <w:color w:val="000000" w:themeColor="text1"/>
          <w:sz w:val="24"/>
          <w:szCs w:val="24"/>
          <w:lang w:val="mn-MN"/>
        </w:rPr>
        <w:lastRenderedPageBreak/>
        <w:t xml:space="preserve">өндөр эрсдэлийг бий болгож байгаа тул “Хилийн боомтоор улс хоорондын ачаа тээвэрлэлтийг зохион байгуулах түр журам”-ыг боомтуудын нөхцөл байдалд нийцүүлэн дахин боловсруулж, бодитоор хэрэгжүүлэх арга хэмжээг авах шаардлагатай байгаа гэсэн дүгнэлт гарсан байна. </w:t>
      </w:r>
    </w:p>
    <w:p w14:paraId="141347E1" w14:textId="77777777" w:rsidR="00510D82" w:rsidRPr="009E6E61" w:rsidRDefault="00510D82" w:rsidP="009E6E61">
      <w:pPr>
        <w:tabs>
          <w:tab w:val="left" w:pos="567"/>
          <w:tab w:val="left" w:pos="709"/>
          <w:tab w:val="left" w:pos="993"/>
        </w:tabs>
        <w:spacing w:after="0" w:line="240" w:lineRule="auto"/>
        <w:jc w:val="both"/>
        <w:rPr>
          <w:rFonts w:ascii="Arial" w:hAnsi="Arial" w:cs="Arial"/>
          <w:b/>
          <w:color w:val="000000" w:themeColor="text1"/>
          <w:sz w:val="24"/>
          <w:szCs w:val="24"/>
          <w:lang w:val="mn-MN"/>
        </w:rPr>
      </w:pPr>
    </w:p>
    <w:p w14:paraId="7A706E03" w14:textId="20C68748" w:rsidR="00F11E73" w:rsidRPr="009E6E61" w:rsidRDefault="00651158" w:rsidP="009E6E61">
      <w:pPr>
        <w:pStyle w:val="NormalWeb"/>
        <w:shd w:val="clear" w:color="auto" w:fill="FFFFFF"/>
        <w:spacing w:before="0" w:beforeAutospacing="0" w:after="0" w:afterAutospacing="0"/>
        <w:ind w:firstLine="720"/>
        <w:jc w:val="both"/>
        <w:rPr>
          <w:rFonts w:ascii="Arial" w:hAnsi="Arial" w:cs="Arial"/>
          <w:b/>
          <w:color w:val="000000" w:themeColor="text1"/>
          <w:lang w:val="mn-MN"/>
        </w:rPr>
      </w:pPr>
      <w:r w:rsidRPr="009E6E61">
        <w:rPr>
          <w:rFonts w:ascii="Arial" w:hAnsi="Arial" w:cs="Arial"/>
          <w:b/>
          <w:color w:val="000000" w:themeColor="text1"/>
          <w:lang w:val="mn-MN"/>
        </w:rPr>
        <w:t>3.</w:t>
      </w:r>
      <w:r w:rsidR="00F11E73" w:rsidRPr="009E6E61">
        <w:rPr>
          <w:rFonts w:ascii="Arial" w:hAnsi="Arial" w:cs="Arial"/>
          <w:b/>
          <w:color w:val="000000" w:themeColor="text1"/>
          <w:lang w:val="mn-MN"/>
        </w:rPr>
        <w:t xml:space="preserve"> Улсын онцгой комиссоос авч хэрэгжүүлж буй удирдлага, зохион байгуулалтын арга хэмжээний талаар:</w:t>
      </w:r>
    </w:p>
    <w:p w14:paraId="46394FD1" w14:textId="77777777" w:rsidR="00F11E73" w:rsidRPr="009E6E61" w:rsidRDefault="00F11E73"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0100CDB1" w14:textId="5C946CCA" w:rsidR="00E7361C" w:rsidRPr="009E6E61" w:rsidRDefault="000A15F3"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КОВИД-19</w:t>
      </w:r>
      <w:r w:rsidR="00E7361C" w:rsidRPr="009E6E61">
        <w:rPr>
          <w:rFonts w:ascii="Arial" w:hAnsi="Arial" w:cs="Arial"/>
          <w:color w:val="000000" w:themeColor="text1"/>
          <w:lang w:val="mn-MN"/>
        </w:rPr>
        <w:t xml:space="preserve"> халдварын болзошгүй эрсдэлээс урьдчилан сэргийлэх, бэлэн байдлыг хангах асуудлыг Засгийн газрын хурлаар 15 удаа, Улсын онцгой комисс</w:t>
      </w:r>
      <w:r w:rsidR="00EE0715" w:rsidRPr="009E6E61">
        <w:rPr>
          <w:rFonts w:ascii="Arial" w:hAnsi="Arial" w:cs="Arial"/>
          <w:color w:val="000000" w:themeColor="text1"/>
          <w:lang w:val="mn-MN"/>
        </w:rPr>
        <w:t>ын</w:t>
      </w:r>
      <w:r w:rsidR="00E7361C" w:rsidRPr="009E6E61">
        <w:rPr>
          <w:rFonts w:ascii="Arial" w:hAnsi="Arial" w:cs="Arial"/>
          <w:color w:val="000000" w:themeColor="text1"/>
          <w:lang w:val="mn-MN"/>
        </w:rPr>
        <w:t xml:space="preserve"> </w:t>
      </w:r>
      <w:r w:rsidR="00EE0715" w:rsidRPr="009E6E61">
        <w:rPr>
          <w:rFonts w:ascii="Arial" w:hAnsi="Arial" w:cs="Arial"/>
          <w:color w:val="000000" w:themeColor="text1"/>
          <w:lang w:val="mn-MN"/>
        </w:rPr>
        <w:t xml:space="preserve">хурлаар </w:t>
      </w:r>
      <w:r w:rsidR="00E7361C" w:rsidRPr="009E6E61">
        <w:rPr>
          <w:rFonts w:ascii="Arial" w:hAnsi="Arial" w:cs="Arial"/>
          <w:color w:val="000000" w:themeColor="text1"/>
          <w:lang w:val="mn-MN"/>
        </w:rPr>
        <w:t>2</w:t>
      </w:r>
      <w:r w:rsidR="00B72ED0">
        <w:rPr>
          <w:rFonts w:ascii="Arial" w:hAnsi="Arial" w:cs="Arial"/>
          <w:color w:val="000000" w:themeColor="text1"/>
          <w:lang w:val="mn-MN"/>
        </w:rPr>
        <w:t>8</w:t>
      </w:r>
      <w:r w:rsidR="00E7361C" w:rsidRPr="009E6E61">
        <w:rPr>
          <w:rFonts w:ascii="Arial" w:hAnsi="Arial" w:cs="Arial"/>
          <w:color w:val="000000" w:themeColor="text1"/>
          <w:lang w:val="mn-MN"/>
        </w:rPr>
        <w:t xml:space="preserve"> удаа, УИХ-ын </w:t>
      </w:r>
      <w:r w:rsidR="00156AE8" w:rsidRPr="009E6E61">
        <w:rPr>
          <w:rFonts w:ascii="Arial" w:hAnsi="Arial" w:cs="Arial"/>
          <w:color w:val="000000" w:themeColor="text1"/>
          <w:lang w:val="mn-MN"/>
        </w:rPr>
        <w:t xml:space="preserve">нэгдсэн </w:t>
      </w:r>
      <w:r w:rsidR="00E7361C" w:rsidRPr="009E6E61">
        <w:rPr>
          <w:rFonts w:ascii="Arial" w:hAnsi="Arial" w:cs="Arial"/>
          <w:color w:val="000000" w:themeColor="text1"/>
          <w:lang w:val="mn-MN"/>
        </w:rPr>
        <w:t xml:space="preserve">чуулганд 1 удаа, УИХ-ын Аюулгүй байдал, гадаад бодлогын Байнгын хороонд 1 удаа, Үндэсний аюулгүй байдлын зөвлөлд </w:t>
      </w:r>
      <w:r w:rsidR="009B25B2" w:rsidRPr="009E6E61">
        <w:rPr>
          <w:rFonts w:ascii="Arial" w:hAnsi="Arial" w:cs="Arial"/>
          <w:color w:val="000000" w:themeColor="text1"/>
        </w:rPr>
        <w:t>3</w:t>
      </w:r>
      <w:r w:rsidR="00E7361C" w:rsidRPr="009E6E61">
        <w:rPr>
          <w:rFonts w:ascii="Arial" w:hAnsi="Arial" w:cs="Arial"/>
          <w:color w:val="000000" w:themeColor="text1"/>
          <w:lang w:val="mn-MN"/>
        </w:rPr>
        <w:t xml:space="preserve"> удаа тус тус хэлэлцүүлэ</w:t>
      </w:r>
      <w:r w:rsidRPr="009E6E61">
        <w:rPr>
          <w:rFonts w:ascii="Arial" w:hAnsi="Arial" w:cs="Arial"/>
          <w:color w:val="000000" w:themeColor="text1"/>
          <w:lang w:val="mn-MN"/>
        </w:rPr>
        <w:t>н, холбогдох шийдвэрүүдийг гаргуула</w:t>
      </w:r>
      <w:r w:rsidR="00E7361C" w:rsidRPr="009E6E61">
        <w:rPr>
          <w:rFonts w:ascii="Arial" w:hAnsi="Arial" w:cs="Arial"/>
          <w:color w:val="000000" w:themeColor="text1"/>
          <w:lang w:val="mn-MN"/>
        </w:rPr>
        <w:t xml:space="preserve">н, </w:t>
      </w:r>
      <w:r w:rsidRPr="009E6E61">
        <w:rPr>
          <w:rFonts w:ascii="Arial" w:hAnsi="Arial" w:cs="Arial"/>
          <w:color w:val="000000" w:themeColor="text1"/>
          <w:lang w:val="mn-MN"/>
        </w:rPr>
        <w:t xml:space="preserve">Улсын онцгой комисс </w:t>
      </w:r>
      <w:r w:rsidR="00E7361C" w:rsidRPr="009E6E61">
        <w:rPr>
          <w:rFonts w:ascii="Arial" w:hAnsi="Arial" w:cs="Arial"/>
          <w:color w:val="000000" w:themeColor="text1"/>
          <w:lang w:val="mn-MN"/>
        </w:rPr>
        <w:t xml:space="preserve">хэрэгжилтийг зохион байгуулан ажиллаж байна. </w:t>
      </w:r>
    </w:p>
    <w:p w14:paraId="534CBA7D" w14:textId="77777777" w:rsidR="002324FE" w:rsidRPr="009E6E61" w:rsidRDefault="002324FE"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222B6600" w14:textId="419B2740" w:rsidR="00E22632" w:rsidRPr="009E6E61" w:rsidRDefault="00E22632" w:rsidP="009E6E61">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 xml:space="preserve">Мөн УИХ-аас баталсан Коронавируст халдвар /КОВИД-19/-ын цар тахлаас урьдчилан сэргийлэх, тэмцэх, нийгэм, эдийн засагт үзүүлэх сөрөг нөлөөллийг бууруулах тухай хуулийн хэрэгжилтийг хангаж ажиллаж байна. </w:t>
      </w:r>
    </w:p>
    <w:p w14:paraId="669B9504" w14:textId="77777777" w:rsidR="002324FE" w:rsidRPr="009E6E61" w:rsidRDefault="002324FE" w:rsidP="009E6E61">
      <w:pPr>
        <w:spacing w:after="0" w:line="240" w:lineRule="auto"/>
        <w:ind w:firstLine="720"/>
        <w:jc w:val="both"/>
        <w:rPr>
          <w:rFonts w:ascii="Arial" w:eastAsia="Arial" w:hAnsi="Arial" w:cs="Arial"/>
          <w:color w:val="000000" w:themeColor="text1"/>
          <w:sz w:val="24"/>
          <w:szCs w:val="24"/>
          <w:lang w:val="mn-MN"/>
        </w:rPr>
      </w:pPr>
    </w:p>
    <w:p w14:paraId="4B7341BF" w14:textId="00E272CE" w:rsidR="00981C28" w:rsidRDefault="00981C28" w:rsidP="009E6E61">
      <w:pPr>
        <w:spacing w:after="0" w:line="240" w:lineRule="auto"/>
        <w:ind w:firstLine="720"/>
        <w:jc w:val="both"/>
        <w:rPr>
          <w:rFonts w:ascii="Arial" w:eastAsia="Arial" w:hAnsi="Arial" w:cs="Arial"/>
          <w:color w:val="000000" w:themeColor="text1"/>
          <w:sz w:val="24"/>
          <w:szCs w:val="24"/>
          <w:lang w:val="mn-MN"/>
        </w:rPr>
      </w:pPr>
      <w:r w:rsidRPr="009E6E61">
        <w:rPr>
          <w:rFonts w:ascii="Arial" w:eastAsia="Arial" w:hAnsi="Arial" w:cs="Arial"/>
          <w:color w:val="000000" w:themeColor="text1"/>
          <w:sz w:val="24"/>
          <w:szCs w:val="24"/>
          <w:lang w:val="mn-MN"/>
        </w:rPr>
        <w:t xml:space="preserve">Засгийн газрын </w:t>
      </w:r>
      <w:r w:rsidR="004E09DA" w:rsidRPr="009E6E61">
        <w:rPr>
          <w:rFonts w:ascii="Arial" w:eastAsia="Arial" w:hAnsi="Arial" w:cs="Arial"/>
          <w:color w:val="000000" w:themeColor="text1"/>
          <w:sz w:val="24"/>
          <w:szCs w:val="24"/>
          <w:lang w:val="mn-MN"/>
        </w:rPr>
        <w:t xml:space="preserve">62 дугаар </w:t>
      </w:r>
      <w:r w:rsidRPr="009E6E61">
        <w:rPr>
          <w:rFonts w:ascii="Arial" w:eastAsia="Arial" w:hAnsi="Arial" w:cs="Arial"/>
          <w:color w:val="000000" w:themeColor="text1"/>
          <w:sz w:val="24"/>
          <w:szCs w:val="24"/>
          <w:lang w:val="mn-MN"/>
        </w:rPr>
        <w:t xml:space="preserve">тогтоолоор </w:t>
      </w:r>
      <w:r w:rsidR="004E09DA" w:rsidRPr="009E6E61">
        <w:rPr>
          <w:rFonts w:ascii="Arial" w:eastAsia="Arial" w:hAnsi="Arial" w:cs="Arial"/>
          <w:color w:val="000000" w:themeColor="text1"/>
          <w:sz w:val="24"/>
          <w:szCs w:val="24"/>
          <w:lang w:val="mn-MN"/>
        </w:rPr>
        <w:t xml:space="preserve">КОВИД-19 </w:t>
      </w:r>
      <w:r w:rsidRPr="009E6E61">
        <w:rPr>
          <w:rFonts w:ascii="Arial" w:eastAsia="Arial" w:hAnsi="Arial" w:cs="Arial"/>
          <w:color w:val="000000" w:themeColor="text1"/>
          <w:sz w:val="24"/>
          <w:szCs w:val="24"/>
          <w:lang w:val="mn-MN"/>
        </w:rPr>
        <w:t xml:space="preserve">халдвараас урьдчилан сэргийлэх, эрсдэлийг бууруулах зорилгоор </w:t>
      </w:r>
      <w:r w:rsidR="00493BAA" w:rsidRPr="009E6E61">
        <w:rPr>
          <w:rFonts w:ascii="Arial" w:eastAsia="Arial" w:hAnsi="Arial" w:cs="Arial"/>
          <w:color w:val="000000" w:themeColor="text1"/>
          <w:sz w:val="24"/>
          <w:szCs w:val="24"/>
          <w:lang w:val="mn-MN"/>
        </w:rPr>
        <w:t>з</w:t>
      </w:r>
      <w:r w:rsidRPr="009E6E61">
        <w:rPr>
          <w:rFonts w:ascii="Arial" w:eastAsia="Arial" w:hAnsi="Arial" w:cs="Arial"/>
          <w:color w:val="000000" w:themeColor="text1"/>
          <w:sz w:val="24"/>
          <w:szCs w:val="24"/>
          <w:lang w:val="mn-MN"/>
        </w:rPr>
        <w:t>асаг захиргаа нутаг дэвсгэрийн нэгж, төрийн болон нутгийн захиргааны байгууллага, хуулийн этгээдийг</w:t>
      </w:r>
      <w:r w:rsidR="00330544" w:rsidRPr="009E6E61">
        <w:rPr>
          <w:rFonts w:ascii="Arial" w:eastAsia="Arial" w:hAnsi="Arial" w:cs="Arial"/>
          <w:color w:val="000000" w:themeColor="text1"/>
          <w:sz w:val="24"/>
          <w:szCs w:val="24"/>
          <w:lang w:val="mn-MN"/>
        </w:rPr>
        <w:t xml:space="preserve"> </w:t>
      </w:r>
      <w:r w:rsidR="00493BAA" w:rsidRPr="009E6E61">
        <w:rPr>
          <w:rFonts w:ascii="Arial" w:eastAsia="Arial" w:hAnsi="Arial" w:cs="Arial"/>
          <w:color w:val="000000" w:themeColor="text1"/>
          <w:sz w:val="24"/>
          <w:szCs w:val="24"/>
          <w:lang w:val="mn-MN"/>
        </w:rPr>
        <w:t xml:space="preserve">2 дугаар сарын 12-ны өдрөөс </w:t>
      </w:r>
      <w:r w:rsidR="00CA42DD" w:rsidRPr="009E6E61">
        <w:rPr>
          <w:rFonts w:ascii="Arial" w:eastAsia="Arial" w:hAnsi="Arial" w:cs="Arial"/>
          <w:color w:val="000000" w:themeColor="text1"/>
          <w:sz w:val="24"/>
          <w:szCs w:val="24"/>
          <w:lang w:val="mn-MN"/>
        </w:rPr>
        <w:t>г</w:t>
      </w:r>
      <w:r w:rsidRPr="009E6E61">
        <w:rPr>
          <w:rFonts w:ascii="Arial" w:eastAsia="Arial" w:hAnsi="Arial" w:cs="Arial"/>
          <w:color w:val="000000" w:themeColor="text1"/>
          <w:sz w:val="24"/>
          <w:szCs w:val="24"/>
          <w:lang w:val="mn-MN"/>
        </w:rPr>
        <w:t>амшгаас хамгаалах өндөржүүлсэн бэлэн байдлын зэрэгт ш</w:t>
      </w:r>
      <w:r w:rsidR="00F6099B" w:rsidRPr="009E6E61">
        <w:rPr>
          <w:rFonts w:ascii="Arial" w:eastAsia="Arial" w:hAnsi="Arial" w:cs="Arial"/>
          <w:color w:val="000000" w:themeColor="text1"/>
          <w:sz w:val="24"/>
          <w:szCs w:val="24"/>
          <w:lang w:val="mn-MN"/>
        </w:rPr>
        <w:t>и</w:t>
      </w:r>
      <w:r w:rsidRPr="009E6E61">
        <w:rPr>
          <w:rFonts w:ascii="Arial" w:eastAsia="Arial" w:hAnsi="Arial" w:cs="Arial"/>
          <w:color w:val="000000" w:themeColor="text1"/>
          <w:sz w:val="24"/>
          <w:szCs w:val="24"/>
          <w:lang w:val="mn-MN"/>
        </w:rPr>
        <w:t>лжүүлэн</w:t>
      </w:r>
      <w:r w:rsidR="004E09DA" w:rsidRPr="009E6E61">
        <w:rPr>
          <w:rFonts w:ascii="Arial" w:eastAsia="Arial" w:hAnsi="Arial" w:cs="Arial"/>
          <w:color w:val="000000" w:themeColor="text1"/>
          <w:sz w:val="24"/>
          <w:szCs w:val="24"/>
          <w:lang w:val="mn-MN"/>
        </w:rPr>
        <w:t>,</w:t>
      </w:r>
      <w:r w:rsidR="003F0F95" w:rsidRPr="009E6E61">
        <w:rPr>
          <w:rFonts w:ascii="Arial" w:eastAsia="Arial" w:hAnsi="Arial" w:cs="Arial"/>
          <w:color w:val="000000" w:themeColor="text1"/>
          <w:sz w:val="24"/>
          <w:szCs w:val="24"/>
          <w:lang w:val="mn-MN"/>
        </w:rPr>
        <w:t xml:space="preserve"> Улсын онцгой комиссы</w:t>
      </w:r>
      <w:r w:rsidR="004E09DA" w:rsidRPr="009E6E61">
        <w:rPr>
          <w:rFonts w:ascii="Arial" w:eastAsia="Arial" w:hAnsi="Arial" w:cs="Arial"/>
          <w:color w:val="000000" w:themeColor="text1"/>
          <w:sz w:val="24"/>
          <w:szCs w:val="24"/>
          <w:lang w:val="mn-MN"/>
        </w:rPr>
        <w:t>н Ш</w:t>
      </w:r>
      <w:r w:rsidR="003F0F95" w:rsidRPr="009E6E61">
        <w:rPr>
          <w:rFonts w:ascii="Arial" w:eastAsia="Arial" w:hAnsi="Arial" w:cs="Arial"/>
          <w:color w:val="000000" w:themeColor="text1"/>
          <w:sz w:val="24"/>
          <w:szCs w:val="24"/>
          <w:lang w:val="mn-MN"/>
        </w:rPr>
        <w:t xml:space="preserve">уурхай штабыг </w:t>
      </w:r>
      <w:r w:rsidR="004E09DA" w:rsidRPr="009E6E61">
        <w:rPr>
          <w:rFonts w:ascii="Arial" w:eastAsia="Arial" w:hAnsi="Arial" w:cs="Arial"/>
          <w:color w:val="000000" w:themeColor="text1"/>
          <w:sz w:val="24"/>
          <w:szCs w:val="24"/>
          <w:lang w:val="mn-MN"/>
        </w:rPr>
        <w:t xml:space="preserve">Онцгой байдлын ерөнхий газар дээр </w:t>
      </w:r>
      <w:r w:rsidR="003F0F95" w:rsidRPr="009E6E61">
        <w:rPr>
          <w:rFonts w:ascii="Arial" w:eastAsia="Arial" w:hAnsi="Arial" w:cs="Arial"/>
          <w:color w:val="000000" w:themeColor="text1"/>
          <w:sz w:val="24"/>
          <w:szCs w:val="24"/>
          <w:lang w:val="mn-MN"/>
        </w:rPr>
        <w:t>байгуулан ажиллаж байна.</w:t>
      </w:r>
    </w:p>
    <w:p w14:paraId="5A99AB24" w14:textId="77777777" w:rsidR="00782C0B" w:rsidRDefault="00782C0B" w:rsidP="009E6E61">
      <w:pPr>
        <w:spacing w:after="0" w:line="240" w:lineRule="auto"/>
        <w:ind w:firstLine="720"/>
        <w:jc w:val="both"/>
        <w:rPr>
          <w:rFonts w:ascii="Arial" w:eastAsia="Arial" w:hAnsi="Arial" w:cs="Arial"/>
          <w:color w:val="000000" w:themeColor="text1"/>
          <w:sz w:val="24"/>
          <w:szCs w:val="24"/>
          <w:lang w:val="mn-MN"/>
        </w:rPr>
      </w:pPr>
    </w:p>
    <w:p w14:paraId="54476DF3" w14:textId="428BE364" w:rsidR="00782C0B" w:rsidRPr="009E6E61" w:rsidRDefault="00782C0B" w:rsidP="009E6E61">
      <w:pPr>
        <w:spacing w:after="0" w:line="240"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2020 оны 8-р сарын 25-ны өдрийн Улсын онцгой комиссын 28-р хуралдаанаар гамшгаас хамгаалах өндөржүүлсэн бэлэн байдалд хэсэгчлэн шилжүүлсэн хугацаа 8-р сарын 31-ны өдрийг дуустал байсныг сунгах эсэх асуудлыг хэлэлцэн, 2020 оны 9-р сарын 15-ны өдрийг дуустал сунгах санал дэвшүүлж, тус өдрийн Засгийн газрын хуралдаанаар хэлэлцүүлэн шийдвэрлүүлэв.</w:t>
      </w:r>
    </w:p>
    <w:p w14:paraId="796F41BA" w14:textId="77777777" w:rsidR="002324FE" w:rsidRPr="009E6E61" w:rsidRDefault="002324FE" w:rsidP="009E6E61">
      <w:pPr>
        <w:spacing w:after="0" w:line="240" w:lineRule="auto"/>
        <w:ind w:firstLine="720"/>
        <w:jc w:val="both"/>
        <w:rPr>
          <w:rFonts w:ascii="Arial" w:eastAsia="Arial" w:hAnsi="Arial" w:cs="Arial"/>
          <w:color w:val="000000" w:themeColor="text1"/>
          <w:sz w:val="24"/>
          <w:szCs w:val="24"/>
          <w:lang w:val="mn-MN"/>
        </w:rPr>
      </w:pPr>
    </w:p>
    <w:p w14:paraId="2B10F16C" w14:textId="0B602224" w:rsidR="00CE1D11" w:rsidRPr="009E6E61" w:rsidRDefault="00CE1D11" w:rsidP="009E6E61">
      <w:pPr>
        <w:spacing w:after="0" w:line="240" w:lineRule="auto"/>
        <w:ind w:firstLine="720"/>
        <w:jc w:val="both"/>
        <w:rPr>
          <w:rFonts w:ascii="Arial" w:eastAsia="Arial" w:hAnsi="Arial" w:cs="Arial"/>
          <w:color w:val="000000" w:themeColor="text1"/>
          <w:sz w:val="24"/>
          <w:szCs w:val="24"/>
          <w:lang w:val="mn-MN"/>
        </w:rPr>
      </w:pPr>
      <w:r w:rsidRPr="009E6E61">
        <w:rPr>
          <w:rFonts w:ascii="Arial" w:eastAsia="Arial" w:hAnsi="Arial" w:cs="Arial"/>
          <w:color w:val="000000" w:themeColor="text1"/>
          <w:sz w:val="24"/>
          <w:szCs w:val="24"/>
          <w:lang w:val="mn-MN"/>
        </w:rPr>
        <w:t xml:space="preserve">Цаашид Эрүүл мэндийн яамнаас чиглэл болгож буй КОВИД-19 халдвараас урьдчилан сэргийлэх бодлогын үйл ажиллагааг </w:t>
      </w:r>
      <w:r w:rsidR="00C46B99" w:rsidRPr="009E6E61">
        <w:rPr>
          <w:rFonts w:ascii="Arial" w:eastAsia="Arial" w:hAnsi="Arial" w:cs="Arial"/>
          <w:color w:val="000000" w:themeColor="text1"/>
          <w:sz w:val="24"/>
          <w:szCs w:val="24"/>
          <w:lang w:val="mn-MN"/>
        </w:rPr>
        <w:t xml:space="preserve">хэрэгжүүлэхдээ </w:t>
      </w:r>
      <w:r w:rsidRPr="009E6E61">
        <w:rPr>
          <w:rFonts w:ascii="Arial" w:eastAsia="Arial" w:hAnsi="Arial" w:cs="Arial"/>
          <w:color w:val="000000" w:themeColor="text1"/>
          <w:sz w:val="24"/>
          <w:szCs w:val="24"/>
          <w:lang w:val="mn-MN"/>
        </w:rPr>
        <w:t>салбар хоорондын болон байгууллага хоорондын уялдааг сайжруулах,</w:t>
      </w:r>
      <w:r w:rsidR="00C46B99" w:rsidRPr="009E6E61">
        <w:rPr>
          <w:rFonts w:ascii="Arial" w:eastAsia="Arial" w:hAnsi="Arial" w:cs="Arial"/>
          <w:color w:val="000000" w:themeColor="text1"/>
          <w:sz w:val="24"/>
          <w:szCs w:val="24"/>
          <w:lang w:val="mn-MN"/>
        </w:rPr>
        <w:t xml:space="preserve"> Монгол Улсын Шадар сайд</w:t>
      </w:r>
      <w:r w:rsidR="0099019B" w:rsidRPr="009E6E61">
        <w:rPr>
          <w:rFonts w:ascii="Arial" w:eastAsia="Arial" w:hAnsi="Arial" w:cs="Arial"/>
          <w:color w:val="000000" w:themeColor="text1"/>
          <w:sz w:val="24"/>
          <w:szCs w:val="24"/>
          <w:lang w:val="mn-MN"/>
        </w:rPr>
        <w:t>ын</w:t>
      </w:r>
      <w:r w:rsidR="00C46B99" w:rsidRPr="009E6E61">
        <w:rPr>
          <w:rFonts w:ascii="Arial" w:eastAsia="Arial" w:hAnsi="Arial" w:cs="Arial"/>
          <w:color w:val="000000" w:themeColor="text1"/>
          <w:sz w:val="24"/>
          <w:szCs w:val="24"/>
          <w:lang w:val="mn-MN"/>
        </w:rPr>
        <w:t xml:space="preserve"> тушаалаар батл</w:t>
      </w:r>
      <w:r w:rsidR="002324FE" w:rsidRPr="009E6E61">
        <w:rPr>
          <w:rFonts w:ascii="Arial" w:eastAsia="Arial" w:hAnsi="Arial" w:cs="Arial"/>
          <w:color w:val="000000" w:themeColor="text1"/>
          <w:sz w:val="24"/>
          <w:szCs w:val="24"/>
          <w:lang w:val="mn-MN"/>
        </w:rPr>
        <w:t>агд</w:t>
      </w:r>
      <w:r w:rsidR="00C46B99" w:rsidRPr="009E6E61">
        <w:rPr>
          <w:rFonts w:ascii="Arial" w:eastAsia="Arial" w:hAnsi="Arial" w:cs="Arial"/>
          <w:color w:val="000000" w:themeColor="text1"/>
          <w:sz w:val="24"/>
          <w:szCs w:val="24"/>
          <w:lang w:val="mn-MN"/>
        </w:rPr>
        <w:t>сан “КОВИД-19 халдварын цар тахлаас урьдчилан сэргийлэх стратеги, төлөвлөгөө”-ний хэрэгжилтийг тухай</w:t>
      </w:r>
      <w:r w:rsidR="002324FE" w:rsidRPr="009E6E61">
        <w:rPr>
          <w:rFonts w:ascii="Arial" w:eastAsia="Arial" w:hAnsi="Arial" w:cs="Arial"/>
          <w:color w:val="000000" w:themeColor="text1"/>
          <w:sz w:val="24"/>
          <w:szCs w:val="24"/>
          <w:lang w:val="mn-MN"/>
        </w:rPr>
        <w:t xml:space="preserve"> </w:t>
      </w:r>
      <w:r w:rsidR="00C46B99" w:rsidRPr="009E6E61">
        <w:rPr>
          <w:rFonts w:ascii="Arial" w:eastAsia="Arial" w:hAnsi="Arial" w:cs="Arial"/>
          <w:color w:val="000000" w:themeColor="text1"/>
          <w:sz w:val="24"/>
          <w:szCs w:val="24"/>
          <w:lang w:val="mn-MN"/>
        </w:rPr>
        <w:t>бүрт</w:t>
      </w:r>
      <w:r w:rsidR="002324FE" w:rsidRPr="009E6E61">
        <w:rPr>
          <w:rFonts w:ascii="Arial" w:eastAsia="Arial" w:hAnsi="Arial" w:cs="Arial"/>
          <w:color w:val="000000" w:themeColor="text1"/>
          <w:sz w:val="24"/>
          <w:szCs w:val="24"/>
          <w:lang w:val="mn-MN"/>
        </w:rPr>
        <w:t xml:space="preserve"> нь үүсээд байгаа болон үүсэж болох</w:t>
      </w:r>
      <w:r w:rsidR="00C46B99" w:rsidRPr="009E6E61">
        <w:rPr>
          <w:rFonts w:ascii="Arial" w:eastAsia="Arial" w:hAnsi="Arial" w:cs="Arial"/>
          <w:color w:val="000000" w:themeColor="text1"/>
          <w:sz w:val="24"/>
          <w:szCs w:val="24"/>
          <w:lang w:val="mn-MN"/>
        </w:rPr>
        <w:t xml:space="preserve"> нөхцөл байдалтай нягт уялдуулан шуурхай хариу арга хэмжээ авах боломжийг нэмэгдүүлэх зорилгоор </w:t>
      </w:r>
      <w:r w:rsidR="0099019B" w:rsidRPr="009E6E61">
        <w:rPr>
          <w:rFonts w:ascii="Arial" w:eastAsia="Arial" w:hAnsi="Arial" w:cs="Arial"/>
          <w:color w:val="000000" w:themeColor="text1"/>
          <w:sz w:val="24"/>
          <w:szCs w:val="24"/>
          <w:lang w:val="mn-MN"/>
        </w:rPr>
        <w:t xml:space="preserve">тус оны </w:t>
      </w:r>
      <w:r w:rsidR="00C46B99" w:rsidRPr="009E6E61">
        <w:rPr>
          <w:rFonts w:ascii="Arial" w:eastAsia="Arial" w:hAnsi="Arial" w:cs="Arial"/>
          <w:color w:val="000000" w:themeColor="text1"/>
          <w:sz w:val="24"/>
          <w:szCs w:val="24"/>
          <w:lang w:val="mn-MN"/>
        </w:rPr>
        <w:t>8</w:t>
      </w:r>
      <w:r w:rsidR="002324FE" w:rsidRPr="009E6E61">
        <w:rPr>
          <w:rFonts w:ascii="Arial" w:eastAsia="Arial" w:hAnsi="Arial" w:cs="Arial"/>
          <w:color w:val="000000" w:themeColor="text1"/>
          <w:sz w:val="24"/>
          <w:szCs w:val="24"/>
          <w:lang w:val="mn-MN"/>
        </w:rPr>
        <w:t xml:space="preserve"> дугаар</w:t>
      </w:r>
      <w:r w:rsidR="00C46B99" w:rsidRPr="009E6E61">
        <w:rPr>
          <w:rFonts w:ascii="Arial" w:eastAsia="Arial" w:hAnsi="Arial" w:cs="Arial"/>
          <w:color w:val="000000" w:themeColor="text1"/>
          <w:sz w:val="24"/>
          <w:szCs w:val="24"/>
          <w:lang w:val="mn-MN"/>
        </w:rPr>
        <w:t xml:space="preserve"> сараас УОК-ын Шуурхай штабын үйл ажиллагааг Эрүүл мэндийн яамны </w:t>
      </w:r>
      <w:r w:rsidR="00B72ED0">
        <w:rPr>
          <w:rFonts w:ascii="Arial" w:eastAsia="Arial" w:hAnsi="Arial" w:cs="Arial"/>
          <w:color w:val="000000" w:themeColor="text1"/>
          <w:sz w:val="24"/>
          <w:szCs w:val="24"/>
          <w:lang w:val="mn-MN"/>
        </w:rPr>
        <w:t xml:space="preserve">Шуурхай удирдлага, мэдээллийн төвтэй уялдуулж нэгтгэн, </w:t>
      </w:r>
      <w:r w:rsidR="00C46B99" w:rsidRPr="009E6E61">
        <w:rPr>
          <w:rFonts w:ascii="Arial" w:eastAsia="Arial" w:hAnsi="Arial" w:cs="Arial"/>
          <w:color w:val="000000" w:themeColor="text1"/>
          <w:sz w:val="24"/>
          <w:szCs w:val="24"/>
          <w:lang w:val="mn-MN"/>
        </w:rPr>
        <w:t xml:space="preserve">КОВИД-19 халдварын тохиолдлын удирдлагын тогтолцоонд шилжүүлэн, ДЭМБ-тай хамтран ажиллаж байна. </w:t>
      </w:r>
    </w:p>
    <w:p w14:paraId="617424E1" w14:textId="77777777" w:rsidR="002324FE" w:rsidRPr="009E6E61" w:rsidRDefault="002324FE" w:rsidP="009E6E61">
      <w:pPr>
        <w:spacing w:after="0" w:line="240" w:lineRule="auto"/>
        <w:ind w:firstLine="720"/>
        <w:jc w:val="both"/>
        <w:rPr>
          <w:rFonts w:ascii="Arial" w:eastAsia="Arial" w:hAnsi="Arial" w:cs="Arial"/>
          <w:color w:val="000000" w:themeColor="text1"/>
          <w:sz w:val="24"/>
          <w:szCs w:val="24"/>
          <w:lang w:val="mn-MN"/>
        </w:rPr>
      </w:pPr>
    </w:p>
    <w:p w14:paraId="59DD03C6" w14:textId="13970FB6" w:rsidR="004E5F40" w:rsidRPr="009E6E61" w:rsidRDefault="004E5F40" w:rsidP="009E6E61">
      <w:pPr>
        <w:spacing w:after="0" w:line="240" w:lineRule="auto"/>
        <w:ind w:firstLine="720"/>
        <w:jc w:val="both"/>
        <w:rPr>
          <w:rFonts w:ascii="Arial" w:hAnsi="Arial" w:cs="Arial"/>
          <w:color w:val="000000" w:themeColor="text1"/>
          <w:sz w:val="24"/>
          <w:szCs w:val="24"/>
          <w:lang w:val="mn-MN"/>
        </w:rPr>
      </w:pPr>
      <w:r w:rsidRPr="009E6E61">
        <w:rPr>
          <w:rFonts w:ascii="Arial" w:eastAsia="Arial" w:hAnsi="Arial" w:cs="Arial"/>
          <w:color w:val="000000" w:themeColor="text1"/>
          <w:sz w:val="24"/>
          <w:szCs w:val="24"/>
          <w:lang w:val="mn-MN"/>
        </w:rPr>
        <w:t>Монгол Улсын Шадар сайдын</w:t>
      </w:r>
      <w:r w:rsidR="00AC4419" w:rsidRPr="009E6E61">
        <w:rPr>
          <w:rFonts w:ascii="Arial" w:eastAsia="Arial" w:hAnsi="Arial" w:cs="Arial"/>
          <w:color w:val="000000" w:themeColor="text1"/>
          <w:sz w:val="24"/>
          <w:szCs w:val="24"/>
          <w:lang w:val="mn-MN"/>
        </w:rPr>
        <w:t xml:space="preserve"> 2020 оны 67 дугаар</w:t>
      </w:r>
      <w:r w:rsidRPr="009E6E61">
        <w:rPr>
          <w:rFonts w:ascii="Arial" w:eastAsia="Arial" w:hAnsi="Arial" w:cs="Arial"/>
          <w:color w:val="000000" w:themeColor="text1"/>
          <w:sz w:val="24"/>
          <w:szCs w:val="24"/>
          <w:lang w:val="mn-MN"/>
        </w:rPr>
        <w:t xml:space="preserve"> тушаалаар </w:t>
      </w:r>
      <w:r w:rsidRPr="009E6E61">
        <w:rPr>
          <w:rFonts w:ascii="Arial" w:hAnsi="Arial" w:cs="Arial"/>
          <w:color w:val="000000" w:themeColor="text1"/>
          <w:sz w:val="24"/>
          <w:szCs w:val="24"/>
          <w:lang w:val="mn-MN"/>
        </w:rPr>
        <w:t>ОБЕГ-ын дарга, бригадын генерал Г.Ариунбуянгаар ахлуулсан ажлын хэс</w:t>
      </w:r>
      <w:r w:rsidR="00AC4419" w:rsidRPr="009E6E61">
        <w:rPr>
          <w:rFonts w:ascii="Arial" w:hAnsi="Arial" w:cs="Arial"/>
          <w:color w:val="000000" w:themeColor="text1"/>
          <w:sz w:val="24"/>
          <w:szCs w:val="24"/>
          <w:lang w:val="mn-MN"/>
        </w:rPr>
        <w:t>эг байгуулагдаж</w:t>
      </w:r>
      <w:r w:rsidRPr="009E6E61">
        <w:rPr>
          <w:rFonts w:ascii="Arial" w:hAnsi="Arial" w:cs="Arial"/>
          <w:color w:val="000000" w:themeColor="text1"/>
          <w:sz w:val="24"/>
          <w:szCs w:val="24"/>
          <w:lang w:val="mn-MN"/>
        </w:rPr>
        <w:t xml:space="preserve">, коронавируст халдвар /КОВИД-19/-ын цар тахлаас урьдчилан сэргийлэх, тэмцэх зорилгоор Монгол Улсын хэмжээнд нөөцийн боломжийн нэгдсэн судалгаа гаргах, нөөц бүрдүүлэх, халдварын эрсдэлт нөхцөлд ажиллаж </w:t>
      </w:r>
      <w:r w:rsidRPr="009E6E61">
        <w:rPr>
          <w:rFonts w:ascii="Arial" w:hAnsi="Arial" w:cs="Arial"/>
          <w:color w:val="000000" w:themeColor="text1"/>
          <w:sz w:val="24"/>
          <w:szCs w:val="24"/>
          <w:lang w:val="mn-MN"/>
        </w:rPr>
        <w:lastRenderedPageBreak/>
        <w:t xml:space="preserve">байгаа эмч, албан хаагчдын урамшуулал, дэмжлэг олгох асуудлыг судлах, 2020 оны улсын төсвийн тодотголд тусгах санал боловсруулах, түүнтэй уялдуулан хийх шаардлагатай хууль эрх зүйн зохицуулалтыг сайжруулах чиглэлээр ажилласан. </w:t>
      </w:r>
    </w:p>
    <w:p w14:paraId="488B6BE6" w14:textId="77777777" w:rsidR="002324FE" w:rsidRPr="009E6E61" w:rsidRDefault="002324FE" w:rsidP="009E6E61">
      <w:pPr>
        <w:spacing w:after="0" w:line="240" w:lineRule="auto"/>
        <w:ind w:firstLine="720"/>
        <w:jc w:val="both"/>
        <w:rPr>
          <w:rFonts w:ascii="Arial" w:hAnsi="Arial" w:cs="Arial"/>
          <w:color w:val="000000" w:themeColor="text1"/>
          <w:sz w:val="24"/>
          <w:szCs w:val="24"/>
          <w:lang w:val="mn-MN"/>
        </w:rPr>
      </w:pPr>
    </w:p>
    <w:p w14:paraId="67C70E2C" w14:textId="28989ADC" w:rsidR="004E5F40" w:rsidRPr="009E6E61" w:rsidRDefault="004E5F40"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Уг ажлын хэсгээс санал болгосноор КОВИД-19 халдварын цар тахлаас урьдчилан сэргийлэх, тэмцэх зорилгоор 2020 оны улсын төсвийн тодотголд Гадаад харилцааны яам, Онцгой байдлын ерөнхий газар, Мэргэжлийн хяналтын ерөнхий газар, Цагдаагийн ерөнхий газар, Хил хамгаалах ерөнхий газар, Гаалийн ерөнхий газарт шаардлагатай “Хөдөлмөр хамгаалал, ариутгал, халдваргүйжүүлэлтийн бодис, уусмал, тоног төхөөрөмж”-өөр хангахад 7.7 тэрбум, “Цар тахлын үед эрсдэлтэй бүсэд үүрэг гүйцэтгэж байгаа алба хаагчдад олгох урамшуулал, цалин, илүү цагийн хөлс”-д 2.3 тэрбум, эмнэлгийн багаж хэрэгсэлд 118.0 тэрбум, нийт 128.0 тэрбум төгрөгийг тусгахаар санал оруулсан болно. Мөн Эрүүл мэндийн тухай хууль</w:t>
      </w:r>
      <w:r w:rsidR="006D4CBE" w:rsidRPr="009E6E61">
        <w:rPr>
          <w:rFonts w:ascii="Arial" w:hAnsi="Arial" w:cs="Arial"/>
          <w:color w:val="000000" w:themeColor="text1"/>
          <w:sz w:val="24"/>
          <w:szCs w:val="24"/>
          <w:lang w:val="mn-MN"/>
        </w:rPr>
        <w:t>, Эрүүл мэндийн даатгалын тухай хууль болон бусад дагалдах хуул</w:t>
      </w:r>
      <w:r w:rsidR="00AC4419" w:rsidRPr="009E6E61">
        <w:rPr>
          <w:rFonts w:ascii="Arial" w:hAnsi="Arial" w:cs="Arial"/>
          <w:color w:val="000000" w:themeColor="text1"/>
          <w:sz w:val="24"/>
          <w:szCs w:val="24"/>
          <w:lang w:val="mn-MN"/>
        </w:rPr>
        <w:t>ь</w:t>
      </w:r>
      <w:r w:rsidR="006D4CBE" w:rsidRPr="009E6E61">
        <w:rPr>
          <w:rFonts w:ascii="Arial" w:hAnsi="Arial" w:cs="Arial"/>
          <w:color w:val="000000" w:themeColor="text1"/>
          <w:sz w:val="24"/>
          <w:szCs w:val="24"/>
          <w:lang w:val="mn-MN"/>
        </w:rPr>
        <w:t xml:space="preserve">д </w:t>
      </w:r>
      <w:r w:rsidRPr="009E6E61">
        <w:rPr>
          <w:rFonts w:ascii="Arial" w:hAnsi="Arial" w:cs="Arial"/>
          <w:color w:val="000000" w:themeColor="text1"/>
          <w:sz w:val="24"/>
          <w:szCs w:val="24"/>
          <w:lang w:val="mn-MN"/>
        </w:rPr>
        <w:t xml:space="preserve">нэмэлт өөрчлөлт оруулах </w:t>
      </w:r>
      <w:r w:rsidR="00634EA1" w:rsidRPr="009E6E61">
        <w:rPr>
          <w:rFonts w:ascii="Arial" w:hAnsi="Arial" w:cs="Arial"/>
          <w:color w:val="000000" w:themeColor="text1"/>
          <w:sz w:val="24"/>
          <w:szCs w:val="24"/>
          <w:lang w:val="mn-MN"/>
        </w:rPr>
        <w:t xml:space="preserve">шаардлагатай гэсэн дүгнэлт гарган, мэргэжлийн байгууллагуудад хүргүүлсэн. </w:t>
      </w:r>
    </w:p>
    <w:p w14:paraId="0032F60F" w14:textId="77777777" w:rsidR="00AC4419" w:rsidRPr="009E6E61" w:rsidRDefault="00AC4419" w:rsidP="009E6E61">
      <w:pPr>
        <w:spacing w:after="0" w:line="240" w:lineRule="auto"/>
        <w:ind w:firstLine="720"/>
        <w:jc w:val="both"/>
        <w:rPr>
          <w:rFonts w:ascii="Arial" w:hAnsi="Arial" w:cs="Arial"/>
          <w:color w:val="000000" w:themeColor="text1"/>
          <w:sz w:val="24"/>
          <w:szCs w:val="24"/>
          <w:lang w:val="mn-MN"/>
        </w:rPr>
      </w:pPr>
    </w:p>
    <w:p w14:paraId="358D3BF6" w14:textId="37CD6A96" w:rsidR="0099019B" w:rsidRPr="009E6E61" w:rsidRDefault="0099019B" w:rsidP="009E6E61">
      <w:pPr>
        <w:spacing w:after="0" w:line="240" w:lineRule="auto"/>
        <w:ind w:firstLine="720"/>
        <w:jc w:val="both"/>
        <w:rPr>
          <w:rFonts w:ascii="Arial" w:eastAsia="Arial" w:hAnsi="Arial" w:cs="Arial"/>
          <w:color w:val="000000" w:themeColor="text1"/>
          <w:sz w:val="24"/>
          <w:szCs w:val="24"/>
          <w:lang w:val="mn-MN"/>
        </w:rPr>
      </w:pPr>
      <w:r w:rsidRPr="009E6E61">
        <w:rPr>
          <w:rFonts w:ascii="Arial" w:eastAsia="Arial" w:hAnsi="Arial" w:cs="Arial"/>
          <w:color w:val="000000" w:themeColor="text1"/>
          <w:sz w:val="24"/>
          <w:szCs w:val="24"/>
          <w:lang w:val="mn-MN"/>
        </w:rPr>
        <w:t>КОВИД-19 халдварын тархалтаас урьдчилан сэргийлэх чиглэлээр Монгол Улсад үйл ажиллагаа явуулж буй гадаад улс орны, олон улсын болон донор байгууллагуудын үйл ажиллагааг Засгийн газраас баримталж буй бодлоготой уялдуулах зорилгоор Монгол Улсын Шадар сайд, ДЭМБ-ын Монгол Улс дахь Суурин төлөөлөгчийн хамтран удирдах “Эрүүл мэндийн салбарын хүмүүнлэгийн туслам</w:t>
      </w:r>
      <w:r w:rsidR="004E5F40" w:rsidRPr="009E6E61">
        <w:rPr>
          <w:rFonts w:ascii="Arial" w:eastAsia="Arial" w:hAnsi="Arial" w:cs="Arial"/>
          <w:color w:val="000000" w:themeColor="text1"/>
          <w:sz w:val="24"/>
          <w:szCs w:val="24"/>
          <w:lang w:val="mn-MN"/>
        </w:rPr>
        <w:t>жий</w:t>
      </w:r>
      <w:r w:rsidR="00AC4419" w:rsidRPr="009E6E61">
        <w:rPr>
          <w:rFonts w:ascii="Arial" w:eastAsia="Arial" w:hAnsi="Arial" w:cs="Arial"/>
          <w:color w:val="000000" w:themeColor="text1"/>
          <w:sz w:val="24"/>
          <w:szCs w:val="24"/>
          <w:lang w:val="mn-MN"/>
        </w:rPr>
        <w:t>н</w:t>
      </w:r>
      <w:r w:rsidR="004E5F40" w:rsidRPr="009E6E61">
        <w:rPr>
          <w:rFonts w:ascii="Arial" w:eastAsia="Arial" w:hAnsi="Arial" w:cs="Arial"/>
          <w:color w:val="000000" w:themeColor="text1"/>
          <w:sz w:val="24"/>
          <w:szCs w:val="24"/>
          <w:lang w:val="mn-MN"/>
        </w:rPr>
        <w:t xml:space="preserve"> баг”-ийг ажиллуулж эхэлсэн. Ингэснээр</w:t>
      </w:r>
      <w:r w:rsidRPr="009E6E61">
        <w:rPr>
          <w:rFonts w:ascii="Arial" w:eastAsia="Arial" w:hAnsi="Arial" w:cs="Arial"/>
          <w:color w:val="000000" w:themeColor="text1"/>
          <w:sz w:val="24"/>
          <w:szCs w:val="24"/>
          <w:lang w:val="mn-MN"/>
        </w:rPr>
        <w:t xml:space="preserve"> бүх олон улсын тусламж, хандивын үйл ажиллагааг нэгдсэн удирдлагаар хангаж, манай улсын КОВИД-19 халдвараас хамгаалах хэрэгцээ, шаардлагад нийцүүлэн олон улсын түнш байгууллагуудын нөөц боломжийг </w:t>
      </w:r>
      <w:r w:rsidR="004E5F40" w:rsidRPr="009E6E61">
        <w:rPr>
          <w:rFonts w:ascii="Arial" w:eastAsia="Arial" w:hAnsi="Arial" w:cs="Arial"/>
          <w:color w:val="000000" w:themeColor="text1"/>
          <w:sz w:val="24"/>
          <w:szCs w:val="24"/>
          <w:lang w:val="mn-MN"/>
        </w:rPr>
        <w:t>нэгдмэл төлөвлөлттэйг</w:t>
      </w:r>
      <w:r w:rsidR="00AC4419" w:rsidRPr="009E6E61">
        <w:rPr>
          <w:rFonts w:ascii="Arial" w:eastAsia="Arial" w:hAnsi="Arial" w:cs="Arial"/>
          <w:color w:val="000000" w:themeColor="text1"/>
          <w:sz w:val="24"/>
          <w:szCs w:val="24"/>
          <w:lang w:val="mn-MN"/>
        </w:rPr>
        <w:t>өө</w:t>
      </w:r>
      <w:r w:rsidR="004E5F40" w:rsidRPr="009E6E61">
        <w:rPr>
          <w:rFonts w:ascii="Arial" w:eastAsia="Arial" w:hAnsi="Arial" w:cs="Arial"/>
          <w:color w:val="000000" w:themeColor="text1"/>
          <w:sz w:val="24"/>
          <w:szCs w:val="24"/>
          <w:lang w:val="mn-MN"/>
        </w:rPr>
        <w:t>р дайчлан хуваарилах, хамтын ажиллагааны уялдааг сайжруулах боломжууд</w:t>
      </w:r>
      <w:r w:rsidR="00AC4419" w:rsidRPr="009E6E61">
        <w:rPr>
          <w:rFonts w:ascii="Arial" w:eastAsia="Arial" w:hAnsi="Arial" w:cs="Arial"/>
          <w:color w:val="000000" w:themeColor="text1"/>
          <w:sz w:val="24"/>
          <w:szCs w:val="24"/>
          <w:lang w:val="mn-MN"/>
        </w:rPr>
        <w:t xml:space="preserve">ыг </w:t>
      </w:r>
      <w:r w:rsidR="004E5F40" w:rsidRPr="009E6E61">
        <w:rPr>
          <w:rFonts w:ascii="Arial" w:eastAsia="Arial" w:hAnsi="Arial" w:cs="Arial"/>
          <w:color w:val="000000" w:themeColor="text1"/>
          <w:sz w:val="24"/>
          <w:szCs w:val="24"/>
          <w:lang w:val="mn-MN"/>
        </w:rPr>
        <w:t xml:space="preserve">бүрдүүлэн ажиллаж байна.  </w:t>
      </w:r>
    </w:p>
    <w:p w14:paraId="339D8C73" w14:textId="77777777" w:rsidR="00AC4419" w:rsidRPr="009E6E61" w:rsidRDefault="00AC4419" w:rsidP="009E6E61">
      <w:pPr>
        <w:spacing w:after="0" w:line="240" w:lineRule="auto"/>
        <w:ind w:firstLine="720"/>
        <w:jc w:val="both"/>
        <w:rPr>
          <w:rFonts w:ascii="Arial" w:eastAsia="Arial" w:hAnsi="Arial" w:cs="Arial"/>
          <w:color w:val="000000" w:themeColor="text1"/>
          <w:sz w:val="24"/>
          <w:szCs w:val="24"/>
          <w:lang w:val="mn-MN"/>
        </w:rPr>
      </w:pPr>
    </w:p>
    <w:p w14:paraId="59140601" w14:textId="608E26AC" w:rsidR="004244D6" w:rsidRPr="009E6E61" w:rsidRDefault="004244D6"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Засгийн газраас 2020-2021 хичээлийн жилийн үйл ажиллагааг 9</w:t>
      </w:r>
      <w:r w:rsidR="00AC4419" w:rsidRPr="009E6E61">
        <w:rPr>
          <w:rFonts w:ascii="Arial" w:hAnsi="Arial" w:cs="Arial"/>
          <w:color w:val="000000" w:themeColor="text1"/>
          <w:sz w:val="24"/>
          <w:szCs w:val="24"/>
          <w:lang w:val="mn-MN"/>
        </w:rPr>
        <w:t xml:space="preserve"> дүгээр </w:t>
      </w:r>
      <w:r w:rsidRPr="009E6E61">
        <w:rPr>
          <w:rFonts w:ascii="Arial" w:hAnsi="Arial" w:cs="Arial"/>
          <w:color w:val="000000" w:themeColor="text1"/>
          <w:sz w:val="24"/>
          <w:szCs w:val="24"/>
          <w:lang w:val="mn-MN"/>
        </w:rPr>
        <w:t xml:space="preserve">сарын </w:t>
      </w:r>
      <w:r w:rsidR="00AC4419" w:rsidRPr="009E6E61">
        <w:rPr>
          <w:rFonts w:ascii="Arial" w:hAnsi="Arial" w:cs="Arial"/>
          <w:color w:val="000000" w:themeColor="text1"/>
          <w:sz w:val="24"/>
          <w:szCs w:val="24"/>
          <w:lang w:val="mn-MN"/>
        </w:rPr>
        <w:t>0</w:t>
      </w:r>
      <w:r w:rsidRPr="009E6E61">
        <w:rPr>
          <w:rFonts w:ascii="Arial" w:hAnsi="Arial" w:cs="Arial"/>
          <w:color w:val="000000" w:themeColor="text1"/>
          <w:sz w:val="24"/>
          <w:szCs w:val="24"/>
          <w:lang w:val="mn-MN"/>
        </w:rPr>
        <w:t>1-н</w:t>
      </w:r>
      <w:r w:rsidR="00AC4419" w:rsidRPr="009E6E61">
        <w:rPr>
          <w:rFonts w:ascii="Arial" w:hAnsi="Arial" w:cs="Arial"/>
          <w:color w:val="000000" w:themeColor="text1"/>
          <w:sz w:val="24"/>
          <w:szCs w:val="24"/>
          <w:lang w:val="mn-MN"/>
        </w:rPr>
        <w:t>ий</w:t>
      </w:r>
      <w:r w:rsidRPr="009E6E61">
        <w:rPr>
          <w:rFonts w:ascii="Arial" w:hAnsi="Arial" w:cs="Arial"/>
          <w:color w:val="000000" w:themeColor="text1"/>
          <w:sz w:val="24"/>
          <w:szCs w:val="24"/>
          <w:lang w:val="mn-MN"/>
        </w:rPr>
        <w:t xml:space="preserve"> өдрөөс эхлүүлэх шийдвэр гарсантай холбогдуулан </w:t>
      </w:r>
      <w:r w:rsidR="00BB47C1" w:rsidRPr="009E6E61">
        <w:rPr>
          <w:rFonts w:ascii="Arial" w:hAnsi="Arial" w:cs="Arial"/>
          <w:color w:val="000000" w:themeColor="text1"/>
          <w:sz w:val="24"/>
          <w:szCs w:val="24"/>
          <w:lang w:val="mn-MN"/>
        </w:rPr>
        <w:t>Монгол Улсын Шадар сайд, Сангийн сайд, Хөдөлмөр, ний</w:t>
      </w:r>
      <w:r w:rsidR="00AC4419" w:rsidRPr="009E6E61">
        <w:rPr>
          <w:rFonts w:ascii="Arial" w:hAnsi="Arial" w:cs="Arial"/>
          <w:color w:val="000000" w:themeColor="text1"/>
          <w:sz w:val="24"/>
          <w:szCs w:val="24"/>
          <w:lang w:val="mn-MN"/>
        </w:rPr>
        <w:t>гм</w:t>
      </w:r>
      <w:r w:rsidR="00BB47C1" w:rsidRPr="009E6E61">
        <w:rPr>
          <w:rFonts w:ascii="Arial" w:hAnsi="Arial" w:cs="Arial"/>
          <w:color w:val="000000" w:themeColor="text1"/>
          <w:sz w:val="24"/>
          <w:szCs w:val="24"/>
          <w:lang w:val="mn-MN"/>
        </w:rPr>
        <w:t>ийн хамгааллын сайд, Боловсрол, шинжлэх ухааны сайд, Эрүүл мэндийн сайдын “Хичээл, сургалтын үйл ажиллагааг эхлүүлэх зарим арга хэмжээний тухай” хамтарсан</w:t>
      </w:r>
      <w:r w:rsidR="00AC4419" w:rsidRPr="009E6E61">
        <w:rPr>
          <w:rFonts w:ascii="Arial" w:hAnsi="Arial" w:cs="Arial"/>
          <w:color w:val="000000" w:themeColor="text1"/>
          <w:sz w:val="24"/>
          <w:szCs w:val="24"/>
          <w:lang w:val="mn-MN"/>
        </w:rPr>
        <w:t xml:space="preserve"> 78 дугаар</w:t>
      </w:r>
      <w:r w:rsidR="00BB47C1" w:rsidRPr="009E6E61">
        <w:rPr>
          <w:rFonts w:ascii="Arial" w:hAnsi="Arial" w:cs="Arial"/>
          <w:color w:val="000000" w:themeColor="text1"/>
          <w:sz w:val="24"/>
          <w:szCs w:val="24"/>
          <w:lang w:val="mn-MN"/>
        </w:rPr>
        <w:t xml:space="preserve"> тушаал энэ оны 8</w:t>
      </w:r>
      <w:r w:rsidR="00AC4419" w:rsidRPr="009E6E61">
        <w:rPr>
          <w:rFonts w:ascii="Arial" w:hAnsi="Arial" w:cs="Arial"/>
          <w:color w:val="000000" w:themeColor="text1"/>
          <w:sz w:val="24"/>
          <w:szCs w:val="24"/>
          <w:lang w:val="mn-MN"/>
        </w:rPr>
        <w:t xml:space="preserve"> дугаар</w:t>
      </w:r>
      <w:r w:rsidR="00BB47C1" w:rsidRPr="009E6E61">
        <w:rPr>
          <w:rFonts w:ascii="Arial" w:hAnsi="Arial" w:cs="Arial"/>
          <w:color w:val="000000" w:themeColor="text1"/>
          <w:sz w:val="24"/>
          <w:szCs w:val="24"/>
          <w:lang w:val="mn-MN"/>
        </w:rPr>
        <w:t xml:space="preserve"> сарын 5-ны өдөр гарсан. </w:t>
      </w:r>
      <w:r w:rsidR="00C273B6" w:rsidRPr="009E6E61">
        <w:rPr>
          <w:rFonts w:ascii="Arial" w:hAnsi="Arial" w:cs="Arial"/>
          <w:color w:val="000000" w:themeColor="text1"/>
          <w:sz w:val="24"/>
          <w:szCs w:val="24"/>
          <w:lang w:val="mn-MN"/>
        </w:rPr>
        <w:t>Үүнд бүх шатны боловсролын</w:t>
      </w:r>
      <w:r w:rsidR="00AC4419" w:rsidRPr="009E6E61">
        <w:rPr>
          <w:rFonts w:ascii="Arial" w:hAnsi="Arial" w:cs="Arial"/>
          <w:color w:val="000000" w:themeColor="text1"/>
          <w:sz w:val="24"/>
          <w:szCs w:val="24"/>
          <w:lang w:val="mn-MN"/>
        </w:rPr>
        <w:t xml:space="preserve"> болон</w:t>
      </w:r>
      <w:r w:rsidR="00C273B6" w:rsidRPr="009E6E61">
        <w:rPr>
          <w:rFonts w:ascii="Arial" w:hAnsi="Arial" w:cs="Arial"/>
          <w:color w:val="000000" w:themeColor="text1"/>
          <w:sz w:val="24"/>
          <w:szCs w:val="24"/>
          <w:lang w:val="mn-MN"/>
        </w:rPr>
        <w:t xml:space="preserve"> сургалтын байгууллагын хичээл, сургалтын ажиллагааг үе шаттай эхлүүлэхтэй холбогдуулан эрсдэлээс урьдчилан сэргийлэхэд салбар дундын хамтын ажиллагаа, уялдаа холбоог сайжруулах, санхүү төсөв, дэд бүтэц, хүний нөөцийн бэлэн байдлыг ханга</w:t>
      </w:r>
      <w:r w:rsidR="00AC4419" w:rsidRPr="009E6E61">
        <w:rPr>
          <w:rFonts w:ascii="Arial" w:hAnsi="Arial" w:cs="Arial"/>
          <w:color w:val="000000" w:themeColor="text1"/>
          <w:sz w:val="24"/>
          <w:szCs w:val="24"/>
          <w:lang w:val="mn-MN"/>
        </w:rPr>
        <w:t>ж</w:t>
      </w:r>
      <w:r w:rsidR="00C273B6" w:rsidRPr="009E6E61">
        <w:rPr>
          <w:rFonts w:ascii="Arial" w:hAnsi="Arial" w:cs="Arial"/>
          <w:color w:val="000000" w:themeColor="text1"/>
          <w:sz w:val="24"/>
          <w:szCs w:val="24"/>
          <w:lang w:val="mn-MN"/>
        </w:rPr>
        <w:t xml:space="preserve"> ажиллахтай холбоотой бүх зохицуулалтыг 8</w:t>
      </w:r>
      <w:r w:rsidR="00AC4419" w:rsidRPr="009E6E61">
        <w:rPr>
          <w:rFonts w:ascii="Arial" w:hAnsi="Arial" w:cs="Arial"/>
          <w:color w:val="000000" w:themeColor="text1"/>
          <w:sz w:val="24"/>
          <w:szCs w:val="24"/>
          <w:lang w:val="mn-MN"/>
        </w:rPr>
        <w:t xml:space="preserve"> дугаар</w:t>
      </w:r>
      <w:r w:rsidR="00C273B6" w:rsidRPr="009E6E61">
        <w:rPr>
          <w:rFonts w:ascii="Arial" w:hAnsi="Arial" w:cs="Arial"/>
          <w:color w:val="000000" w:themeColor="text1"/>
          <w:sz w:val="24"/>
          <w:szCs w:val="24"/>
          <w:lang w:val="mn-MN"/>
        </w:rPr>
        <w:t xml:space="preserve"> сарын 20-ны өдрийн дотор хийж, бэлэн байдлыг бүрдүүлэхийг чиглэл болгон ажиллаж байна.</w:t>
      </w:r>
    </w:p>
    <w:p w14:paraId="3F0EB94C" w14:textId="77777777" w:rsidR="00AC4419" w:rsidRPr="009E6E61" w:rsidRDefault="00AC4419" w:rsidP="009E6E61">
      <w:pPr>
        <w:spacing w:after="0" w:line="240" w:lineRule="auto"/>
        <w:ind w:firstLine="720"/>
        <w:jc w:val="both"/>
        <w:rPr>
          <w:rFonts w:ascii="Arial" w:hAnsi="Arial" w:cs="Arial"/>
          <w:color w:val="000000" w:themeColor="text1"/>
          <w:sz w:val="24"/>
          <w:szCs w:val="24"/>
          <w:lang w:val="mn-MN"/>
        </w:rPr>
      </w:pPr>
    </w:p>
    <w:p w14:paraId="47FA2C73" w14:textId="139CFBF3" w:rsidR="00C50270" w:rsidRDefault="000A01B2"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Засгийн газрын 2020-20</w:t>
      </w:r>
      <w:r w:rsidR="00C50270" w:rsidRPr="009E6E61">
        <w:rPr>
          <w:rFonts w:ascii="Arial" w:hAnsi="Arial" w:cs="Arial"/>
          <w:color w:val="000000" w:themeColor="text1"/>
          <w:sz w:val="24"/>
          <w:szCs w:val="24"/>
          <w:lang w:val="mn-MN"/>
        </w:rPr>
        <w:t>24 оны үйл ажиллагааны хөтөлбөрийн 1</w:t>
      </w:r>
      <w:r w:rsidR="00AC4419" w:rsidRPr="009E6E61">
        <w:rPr>
          <w:rFonts w:ascii="Arial" w:hAnsi="Arial" w:cs="Arial"/>
          <w:color w:val="000000" w:themeColor="text1"/>
          <w:sz w:val="24"/>
          <w:szCs w:val="24"/>
          <w:lang w:val="mn-MN"/>
        </w:rPr>
        <w:t xml:space="preserve"> дүгээр</w:t>
      </w:r>
      <w:r w:rsidR="00C50270" w:rsidRPr="009E6E61">
        <w:rPr>
          <w:rFonts w:ascii="Arial" w:hAnsi="Arial" w:cs="Arial"/>
          <w:color w:val="000000" w:themeColor="text1"/>
          <w:sz w:val="24"/>
          <w:szCs w:val="24"/>
          <w:lang w:val="mn-MN"/>
        </w:rPr>
        <w:t xml:space="preserve"> бүлэг</w:t>
      </w:r>
      <w:r w:rsidRPr="009E6E61">
        <w:rPr>
          <w:rFonts w:ascii="Arial" w:hAnsi="Arial" w:cs="Arial"/>
          <w:color w:val="000000" w:themeColor="text1"/>
          <w:sz w:val="24"/>
          <w:szCs w:val="24"/>
          <w:lang w:val="mn-MN"/>
        </w:rPr>
        <w:t xml:space="preserve"> “</w:t>
      </w:r>
      <w:r w:rsidR="00C50270" w:rsidRPr="009E6E61">
        <w:rPr>
          <w:rFonts w:ascii="Arial" w:hAnsi="Arial" w:cs="Arial"/>
          <w:color w:val="000000" w:themeColor="text1"/>
          <w:sz w:val="24"/>
          <w:szCs w:val="24"/>
          <w:lang w:val="mn-MN"/>
        </w:rPr>
        <w:t>КОВИД-19 халдварын цар тахлаас үүдэлтэй нийгэм, эдийн засгийн хүндрэлийг даван туулах бодлого”-</w:t>
      </w:r>
      <w:r w:rsidR="00AC4419" w:rsidRPr="009E6E61">
        <w:rPr>
          <w:rFonts w:ascii="Arial" w:hAnsi="Arial" w:cs="Arial"/>
          <w:color w:val="000000" w:themeColor="text1"/>
          <w:sz w:val="24"/>
          <w:szCs w:val="24"/>
          <w:lang w:val="mn-MN"/>
        </w:rPr>
        <w:t>д</w:t>
      </w:r>
      <w:r w:rsidR="00C50270" w:rsidRPr="009E6E61">
        <w:rPr>
          <w:rFonts w:ascii="Arial" w:hAnsi="Arial" w:cs="Arial"/>
          <w:color w:val="000000" w:themeColor="text1"/>
          <w:sz w:val="24"/>
          <w:szCs w:val="24"/>
          <w:lang w:val="mn-MN"/>
        </w:rPr>
        <w:t xml:space="preserve"> “Дэлхий нийтийг хамарсан цар тахлаас үүдэлтэй нийгэм, эдийн засгийн хүндрэлийг богино хугацаанд даван туулах онцгой бодлого хэрэгжүүлнэ гэж заасан байгаа. Монгол Улсын Шадар сайдын санаачилгаар НҮБ-ын Хөгжлийн хөтөлбөртэй хамтран “КОВИД-19 халдвараас үүдэлтэй нийгэм-эдийн засгийн хүндрэлийг даван туулах стратеги төлөвлөгөө” </w:t>
      </w:r>
      <w:r w:rsidR="00C50270" w:rsidRPr="009E6E61">
        <w:rPr>
          <w:rFonts w:ascii="Arial" w:hAnsi="Arial" w:cs="Arial"/>
          <w:color w:val="000000" w:themeColor="text1"/>
          <w:sz w:val="24"/>
          <w:szCs w:val="24"/>
          <w:lang w:val="mn-MN"/>
        </w:rPr>
        <w:lastRenderedPageBreak/>
        <w:t>боловсруулах үүрэг бүхий олон улсын болон дотоодын зөвлөхүүдээс бүрдсэн ажлын хэсэг энэ оны 6</w:t>
      </w:r>
      <w:r w:rsidR="00AC4419" w:rsidRPr="009E6E61">
        <w:rPr>
          <w:rFonts w:ascii="Arial" w:hAnsi="Arial" w:cs="Arial"/>
          <w:color w:val="000000" w:themeColor="text1"/>
          <w:sz w:val="24"/>
          <w:szCs w:val="24"/>
          <w:lang w:val="mn-MN"/>
        </w:rPr>
        <w:t xml:space="preserve"> дугаар</w:t>
      </w:r>
      <w:r w:rsidR="00C50270" w:rsidRPr="009E6E61">
        <w:rPr>
          <w:rFonts w:ascii="Arial" w:hAnsi="Arial" w:cs="Arial"/>
          <w:color w:val="000000" w:themeColor="text1"/>
          <w:sz w:val="24"/>
          <w:szCs w:val="24"/>
          <w:lang w:val="mn-MN"/>
        </w:rPr>
        <w:t xml:space="preserve"> сараас ажиллаж байгаа бөгөөд нийгмийн салбарыг сэргээх, эдийн засгийн сэргэлт, засаглал, институцийг дэмжих, байгаль орчин, цаг уурын өөрчлөлтийг даван туулах чадварыг бэхжүүлэх зэрэг 4 чиглэлээр санал боловсруулж байгаа бөгөөд уг саналыг Засгийн газрын 2020-2024 оны үйл ажиллагааны хөтөлбөрт тусгуулахаар ажиллаж байна. </w:t>
      </w:r>
    </w:p>
    <w:p w14:paraId="4C45F59F" w14:textId="77777777" w:rsidR="006979CE" w:rsidRDefault="006979CE" w:rsidP="009E6E61">
      <w:pPr>
        <w:spacing w:after="0" w:line="240" w:lineRule="auto"/>
        <w:ind w:firstLine="720"/>
        <w:jc w:val="both"/>
        <w:rPr>
          <w:rFonts w:ascii="Arial" w:hAnsi="Arial" w:cs="Arial"/>
          <w:color w:val="000000" w:themeColor="text1"/>
          <w:sz w:val="24"/>
          <w:szCs w:val="24"/>
          <w:lang w:val="mn-MN"/>
        </w:rPr>
      </w:pPr>
    </w:p>
    <w:p w14:paraId="415F7F24" w14:textId="77777777" w:rsidR="00C82560" w:rsidRDefault="006979CE" w:rsidP="009E6E61">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КОВИД</w:t>
      </w:r>
      <w:r w:rsidR="00923AD6">
        <w:rPr>
          <w:rFonts w:ascii="Arial" w:hAnsi="Arial" w:cs="Arial"/>
          <w:color w:val="000000" w:themeColor="text1"/>
          <w:sz w:val="24"/>
          <w:szCs w:val="24"/>
          <w:lang w:val="mn-MN"/>
        </w:rPr>
        <w:t xml:space="preserve">-19 халдварын цар тахлас урьдчилан сэргийлэх, хариу арга хэмжээг авч хэрэгжүүлэх, ялангуяа КОВИД-19 халдварын тохиолдол хүн амын дунд алаг цоог бүртгэгдсэн болон тархсан үед хүний нөөцийн бэлэн байдлыг хангах зорилгоор халдварын голомтод талбарын тархвар судлаачдыг дайчлан ажиллуулахад мөрдөх журам, үйл ажиллагааны төлөвлөгөө, нэмэлтээр хүний нөөцийг бэлтгэх богино хугацааны сургалтын онлайн хөтөлбөр боловсруулах үүрэг бүхий ажлыг хэсгийг Шадар сайдын 2020 оны 89 тоот тушаалаар байгуулан ажиллаж байна. Ингэснээр КОВИД-19 халдвар бүхий иргэдийг амжилттай эмчилж байгаа ХӨСҮТ-ийн эмч, сувилагч нарын тэргүүн туршлага, мэдлэгт суурилсан сургалтын хөтөлбөр боловсруулж, ХӨСҮТ-ийн эмч, сувилагч нарыг сургагч багш нар болгон дайчилан эмнэлэгүүдийн ажилтнуудыг тогтмол сургалтанд хамруулж, эрсдэлт нөхцөл үүссэн тохиолдолд халдвараас урьдчилан сэргийлэх, эмчилгээ, асаргааны арга барилыг эзэмшсэн эмч, сувилагч нарын нөөцийг хот, суурин газрын болон аймгийн эмнэлэгүүдэд бэлтгэх болно. Уг хөтөлбөрийг ДЭМБ-ийн Монгол Улс дахь Суурин төлөөлөгчийн газраас санхүүжүүлж, Шадар сайдын ажлын алба, ХӨСҮТ, ОБЕГ, </w:t>
      </w:r>
      <w:r>
        <w:rPr>
          <w:rFonts w:ascii="Arial" w:hAnsi="Arial" w:cs="Arial"/>
          <w:color w:val="000000" w:themeColor="text1"/>
          <w:sz w:val="24"/>
          <w:szCs w:val="24"/>
          <w:lang w:val="mn-MN"/>
        </w:rPr>
        <w:t xml:space="preserve"> </w:t>
      </w:r>
      <w:r w:rsidR="00923AD6">
        <w:rPr>
          <w:rFonts w:ascii="Arial" w:hAnsi="Arial" w:cs="Arial"/>
          <w:color w:val="000000" w:themeColor="text1"/>
          <w:sz w:val="24"/>
          <w:szCs w:val="24"/>
          <w:lang w:val="mn-MN"/>
        </w:rPr>
        <w:t>Анагаахын шинжлэх ухааны үндэсний их сургуулийн мэргэжилтнүүдээс бүрдүүлсэн ажлын хэсэг боловсруулж</w:t>
      </w:r>
      <w:r w:rsidR="00C82560">
        <w:rPr>
          <w:rFonts w:ascii="Arial" w:hAnsi="Arial" w:cs="Arial"/>
          <w:color w:val="000000" w:themeColor="text1"/>
          <w:sz w:val="24"/>
          <w:szCs w:val="24"/>
          <w:lang w:val="mn-MN"/>
        </w:rPr>
        <w:t xml:space="preserve">, энэ оны 9-р сард багтаан үндэсний хэмжээнд хэрэгжүүлж эхлэхээр ажиллаж </w:t>
      </w:r>
      <w:r w:rsidR="00923AD6">
        <w:rPr>
          <w:rFonts w:ascii="Arial" w:hAnsi="Arial" w:cs="Arial"/>
          <w:color w:val="000000" w:themeColor="text1"/>
          <w:sz w:val="24"/>
          <w:szCs w:val="24"/>
          <w:lang w:val="mn-MN"/>
        </w:rPr>
        <w:t>байгаа.</w:t>
      </w:r>
      <w:r w:rsidR="00C82560">
        <w:rPr>
          <w:rFonts w:ascii="Arial" w:hAnsi="Arial" w:cs="Arial"/>
          <w:color w:val="000000" w:themeColor="text1"/>
          <w:sz w:val="24"/>
          <w:szCs w:val="24"/>
          <w:lang w:val="mn-MN"/>
        </w:rPr>
        <w:t xml:space="preserve"> Цаашлаад Монголын эмч, сувилагч нарын КОВИД-19 халдвартай өвчтөнгүүдийг эмчлэх туршлагыг Ази, Номхон далайн бүсийн хэмжээнд ДЭМБ-ын Номхон далайн бүс орнуудын газраас зохион байгуулдаг КОВИД-19 халдвараас урьдчилан сэргийлэх вебинар буюу онлайн сургалт/семинарын цуврал хөтөлбөрт албан ёсоор оруулахаар төлөвлөж байгаа болно. </w:t>
      </w:r>
    </w:p>
    <w:p w14:paraId="391BE491" w14:textId="77777777" w:rsidR="00C82560" w:rsidRDefault="00C82560" w:rsidP="009E6E61">
      <w:pPr>
        <w:spacing w:after="0" w:line="240" w:lineRule="auto"/>
        <w:ind w:firstLine="720"/>
        <w:jc w:val="both"/>
        <w:rPr>
          <w:rFonts w:ascii="Arial" w:hAnsi="Arial" w:cs="Arial"/>
          <w:color w:val="000000" w:themeColor="text1"/>
          <w:sz w:val="24"/>
          <w:szCs w:val="24"/>
          <w:lang w:val="mn-MN"/>
        </w:rPr>
      </w:pPr>
    </w:p>
    <w:p w14:paraId="32ECC35B" w14:textId="65392629" w:rsidR="006979CE" w:rsidRDefault="00CF786B" w:rsidP="00CF786B">
      <w:pPr>
        <w:ind w:firstLine="720"/>
        <w:jc w:val="both"/>
        <w:rPr>
          <w:rFonts w:ascii="Arial" w:hAnsi="Arial" w:cs="Arial"/>
          <w:color w:val="000000" w:themeColor="text1"/>
          <w:sz w:val="24"/>
          <w:szCs w:val="24"/>
          <w:lang w:val="mn-MN"/>
        </w:rPr>
      </w:pPr>
      <w:r w:rsidRPr="00092B6F">
        <w:rPr>
          <w:rFonts w:ascii="Arial" w:hAnsi="Arial" w:cs="Arial"/>
          <w:sz w:val="24"/>
          <w:szCs w:val="24"/>
          <w:lang w:val="mn-MN"/>
        </w:rPr>
        <w:t xml:space="preserve">Монгол Улсад </w:t>
      </w:r>
      <w:r>
        <w:rPr>
          <w:rFonts w:ascii="Arial" w:hAnsi="Arial" w:cs="Arial"/>
          <w:sz w:val="24"/>
          <w:szCs w:val="24"/>
          <w:lang w:val="mn-MN"/>
        </w:rPr>
        <w:t>КОВИД-19 халдварын</w:t>
      </w:r>
      <w:r w:rsidRPr="00092B6F">
        <w:rPr>
          <w:rFonts w:ascii="Arial" w:hAnsi="Arial" w:cs="Arial"/>
          <w:sz w:val="24"/>
          <w:szCs w:val="24"/>
        </w:rPr>
        <w:t xml:space="preserve"> </w:t>
      </w:r>
      <w:r w:rsidRPr="00092B6F">
        <w:rPr>
          <w:rFonts w:ascii="Arial" w:hAnsi="Arial" w:cs="Arial"/>
          <w:sz w:val="24"/>
          <w:szCs w:val="24"/>
          <w:lang w:val="mn-MN"/>
        </w:rPr>
        <w:t xml:space="preserve">цар тахлаас урьдчилан сэргийлэх, тэмцэх, хариу арга хэмжээ авах зорилгоор улсын хэмжээнд Засгийн газрын шийдвэрээр </w:t>
      </w:r>
      <w:r w:rsidRPr="00092B6F">
        <w:rPr>
          <w:rFonts w:ascii="Arial" w:eastAsia="Calibri" w:hAnsi="Arial" w:cs="Arial"/>
          <w:sz w:val="24"/>
          <w:szCs w:val="24"/>
        </w:rPr>
        <w:t xml:space="preserve">гамшгаас хамгаалах өндөржүүлсэн бэлэн байдлын зэрэгт хэсэгчилсэн байдлаар шилжүүлж холбогдох арга хэмжээг </w:t>
      </w:r>
      <w:r w:rsidRPr="00092B6F">
        <w:rPr>
          <w:rFonts w:ascii="Arial" w:eastAsia="Calibri" w:hAnsi="Arial" w:cs="Arial"/>
          <w:sz w:val="24"/>
          <w:szCs w:val="24"/>
          <w:lang w:val="mn-MN"/>
        </w:rPr>
        <w:t>Засгийн газрын</w:t>
      </w:r>
      <w:r w:rsidRPr="00092B6F">
        <w:rPr>
          <w:rFonts w:ascii="Arial" w:eastAsia="Calibri" w:hAnsi="Arial" w:cs="Arial"/>
          <w:sz w:val="24"/>
          <w:szCs w:val="24"/>
        </w:rPr>
        <w:t xml:space="preserve"> </w:t>
      </w:r>
      <w:r w:rsidRPr="00092B6F">
        <w:rPr>
          <w:rFonts w:ascii="Arial" w:hAnsi="Arial" w:cs="Arial"/>
          <w:sz w:val="24"/>
          <w:szCs w:val="24"/>
          <w:lang w:val="mn-MN"/>
        </w:rPr>
        <w:t>болон Улсын онцгой комиссын тогтоол, тушаал, хуралдааны тэмдэглэлээр дагуу хууль тогтоомжийн хүрээнд хэрэгжүүлж, шуурхай зохион байгуулан ажиллаж байна.</w:t>
      </w:r>
      <w:r>
        <w:rPr>
          <w:rFonts w:ascii="Arial" w:hAnsi="Arial" w:cs="Arial"/>
          <w:sz w:val="24"/>
          <w:szCs w:val="24"/>
          <w:lang w:val="mn-MN"/>
        </w:rPr>
        <w:t xml:space="preserve"> Иймд Засгийн газар, Улсын онцгой комисс болон бусад холбогдох байгууллагын шийдвэрийн эрх зүйн чадамж болон хэрэгжилтэд дүн шинжилгээ хийх, хууль эрх зүйн зохицуулалтын хувьд нэмэлт өөрчлөлт хийх санал, дүгнэлт боловсруулах шаардлагатай гэж үзэн Шадар сайдын тушаа</w:t>
      </w:r>
      <w:r w:rsidR="00057449">
        <w:rPr>
          <w:rFonts w:ascii="Arial" w:hAnsi="Arial" w:cs="Arial"/>
          <w:sz w:val="24"/>
          <w:szCs w:val="24"/>
          <w:lang w:val="mn-MN"/>
        </w:rPr>
        <w:t>лаар Улсын онцгой комисс</w:t>
      </w:r>
      <w:r w:rsidR="00A73752">
        <w:rPr>
          <w:rFonts w:ascii="Arial" w:hAnsi="Arial" w:cs="Arial"/>
          <w:sz w:val="24"/>
          <w:szCs w:val="24"/>
          <w:lang w:val="mn-MN"/>
        </w:rPr>
        <w:t>ын гишүүн байгууллагууд</w:t>
      </w:r>
      <w:r w:rsidR="00057449">
        <w:rPr>
          <w:rFonts w:ascii="Arial" w:hAnsi="Arial" w:cs="Arial"/>
          <w:sz w:val="24"/>
          <w:szCs w:val="24"/>
          <w:lang w:val="mn-MN"/>
        </w:rPr>
        <w:t xml:space="preserve">, Хүний </w:t>
      </w:r>
      <w:r>
        <w:rPr>
          <w:rFonts w:ascii="Arial" w:hAnsi="Arial" w:cs="Arial"/>
          <w:sz w:val="24"/>
          <w:szCs w:val="24"/>
          <w:lang w:val="mn-MN"/>
        </w:rPr>
        <w:t xml:space="preserve">эрхийн үндэсний комисс, Жендерийн үндэсний хороо, Үндэсний статистикийн хороо </w:t>
      </w:r>
      <w:r w:rsidR="00A73752">
        <w:rPr>
          <w:rFonts w:ascii="Arial" w:hAnsi="Arial" w:cs="Arial"/>
          <w:sz w:val="24"/>
          <w:szCs w:val="24"/>
          <w:lang w:val="mn-MN"/>
        </w:rPr>
        <w:t xml:space="preserve">зэрэг байгууллагуудын төлөөллөөс бүрдсэн ажлын хэсэг байгуулагдахаар бэлтгэл ажил хийгдэж байгаа бөгөөд ажлын хэсгийн дүгнэлтийг Засгийн газар болон УИХ-д танилцуулах болно. </w:t>
      </w:r>
    </w:p>
    <w:p w14:paraId="7E6F1F50" w14:textId="77777777" w:rsidR="00923AD6" w:rsidRDefault="00923AD6" w:rsidP="00CF786B">
      <w:pPr>
        <w:spacing w:after="0" w:line="240" w:lineRule="auto"/>
        <w:ind w:firstLine="720"/>
        <w:jc w:val="both"/>
        <w:rPr>
          <w:rFonts w:ascii="Arial" w:hAnsi="Arial" w:cs="Arial"/>
          <w:color w:val="000000" w:themeColor="text1"/>
          <w:sz w:val="24"/>
          <w:szCs w:val="24"/>
          <w:lang w:val="mn-MN"/>
        </w:rPr>
      </w:pPr>
    </w:p>
    <w:p w14:paraId="04A25E7E" w14:textId="4F20F4EB" w:rsidR="00F11E73" w:rsidRPr="009E6E61" w:rsidRDefault="001A6561" w:rsidP="009E6E61">
      <w:pPr>
        <w:spacing w:after="0" w:line="240" w:lineRule="auto"/>
        <w:ind w:firstLine="720"/>
        <w:jc w:val="both"/>
        <w:rPr>
          <w:rFonts w:ascii="Arial" w:hAnsi="Arial" w:cs="Arial"/>
          <w:b/>
          <w:color w:val="000000" w:themeColor="text1"/>
          <w:sz w:val="24"/>
          <w:szCs w:val="24"/>
          <w:lang w:val="mn-MN"/>
        </w:rPr>
      </w:pPr>
      <w:r w:rsidRPr="009E6E61">
        <w:rPr>
          <w:rFonts w:ascii="Arial" w:hAnsi="Arial" w:cs="Arial"/>
          <w:b/>
          <w:color w:val="000000" w:themeColor="text1"/>
          <w:sz w:val="24"/>
          <w:szCs w:val="24"/>
          <w:lang w:val="mn-MN"/>
        </w:rPr>
        <w:lastRenderedPageBreak/>
        <w:t>4</w:t>
      </w:r>
      <w:r w:rsidR="00F11E73" w:rsidRPr="009E6E61">
        <w:rPr>
          <w:rFonts w:ascii="Arial" w:hAnsi="Arial" w:cs="Arial"/>
          <w:b/>
          <w:color w:val="000000" w:themeColor="text1"/>
          <w:sz w:val="24"/>
          <w:szCs w:val="24"/>
          <w:lang w:val="mn-MN"/>
        </w:rPr>
        <w:t xml:space="preserve">. Гадаад орноос эх орондоо ирэх хүсэлтэй иргэдийг татан авчрах үйл ажиллагааны талаар: </w:t>
      </w:r>
    </w:p>
    <w:p w14:paraId="5AB02A69" w14:textId="77777777" w:rsidR="00CF5C52" w:rsidRDefault="00CF5C52" w:rsidP="009E6E61">
      <w:pPr>
        <w:spacing w:after="0" w:line="240" w:lineRule="auto"/>
        <w:ind w:firstLine="720"/>
        <w:jc w:val="both"/>
        <w:rPr>
          <w:rFonts w:ascii="Arial" w:eastAsia="Times New Roman" w:hAnsi="Arial" w:cs="Arial"/>
          <w:color w:val="333333"/>
          <w:spacing w:val="4"/>
          <w:sz w:val="24"/>
          <w:szCs w:val="24"/>
          <w:shd w:val="clear" w:color="auto" w:fill="FFFFFF"/>
        </w:rPr>
      </w:pPr>
    </w:p>
    <w:p w14:paraId="788ECB00" w14:textId="667A6BE8" w:rsidR="006D7C18" w:rsidRDefault="00EB40CC" w:rsidP="009E6E61">
      <w:pPr>
        <w:spacing w:after="0" w:line="240" w:lineRule="auto"/>
        <w:ind w:firstLine="720"/>
        <w:jc w:val="both"/>
        <w:rPr>
          <w:rFonts w:ascii="Arial" w:eastAsia="Times New Roman" w:hAnsi="Arial" w:cs="Arial"/>
          <w:color w:val="333333"/>
          <w:spacing w:val="4"/>
          <w:sz w:val="24"/>
          <w:szCs w:val="24"/>
          <w:shd w:val="clear" w:color="auto" w:fill="FFFFFF"/>
        </w:rPr>
      </w:pPr>
      <w:r>
        <w:rPr>
          <w:rFonts w:ascii="Arial" w:eastAsia="Times New Roman" w:hAnsi="Arial" w:cs="Arial"/>
          <w:color w:val="333333"/>
          <w:spacing w:val="4"/>
          <w:sz w:val="24"/>
          <w:szCs w:val="24"/>
          <w:shd w:val="clear" w:color="auto" w:fill="FFFFFF"/>
        </w:rPr>
        <w:t>КОВИД-19 халдварын</w:t>
      </w:r>
      <w:r w:rsidR="006D7C18" w:rsidRPr="009E6E61">
        <w:rPr>
          <w:rFonts w:ascii="Arial" w:eastAsia="Times New Roman" w:hAnsi="Arial" w:cs="Arial"/>
          <w:color w:val="333333"/>
          <w:spacing w:val="4"/>
          <w:sz w:val="24"/>
          <w:szCs w:val="24"/>
          <w:shd w:val="clear" w:color="auto" w:fill="FFFFFF"/>
        </w:rPr>
        <w:t xml:space="preserve"> цар тархлын улмаас</w:t>
      </w:r>
      <w:r w:rsidR="00186371">
        <w:rPr>
          <w:rFonts w:ascii="Arial" w:eastAsia="Times New Roman" w:hAnsi="Arial" w:cs="Arial"/>
          <w:color w:val="333333"/>
          <w:spacing w:val="4"/>
          <w:sz w:val="24"/>
          <w:szCs w:val="24"/>
          <w:shd w:val="clear" w:color="auto" w:fill="FFFFFF"/>
        </w:rPr>
        <w:t xml:space="preserve"> гамшгаас хамгаалах өндөржүүлсэн бэлэн байдалд хэсэгчлэн шилжиж,</w:t>
      </w:r>
      <w:r w:rsidR="006D7C18" w:rsidRPr="009E6E61">
        <w:rPr>
          <w:rFonts w:ascii="Arial" w:eastAsia="Times New Roman" w:hAnsi="Arial" w:cs="Arial"/>
          <w:color w:val="333333"/>
          <w:spacing w:val="4"/>
          <w:sz w:val="24"/>
          <w:szCs w:val="24"/>
          <w:shd w:val="clear" w:color="auto" w:fill="FFFFFF"/>
        </w:rPr>
        <w:t xml:space="preserve"> хилээр зорчих хөдөлгөөнийг хязгаарласантай холбогдуулан Засгийн газар, Улсын онцгой комис</w:t>
      </w:r>
      <w:r w:rsidR="00186371">
        <w:rPr>
          <w:rFonts w:ascii="Arial" w:eastAsia="Times New Roman" w:hAnsi="Arial" w:cs="Arial"/>
          <w:color w:val="333333"/>
          <w:spacing w:val="4"/>
          <w:sz w:val="24"/>
          <w:szCs w:val="24"/>
          <w:shd w:val="clear" w:color="auto" w:fill="FFFFFF"/>
        </w:rPr>
        <w:t>сын шийдвэрээр гадаадад гацсан М</w:t>
      </w:r>
      <w:r w:rsidR="006D7C18" w:rsidRPr="009E6E61">
        <w:rPr>
          <w:rFonts w:ascii="Arial" w:eastAsia="Times New Roman" w:hAnsi="Arial" w:cs="Arial"/>
          <w:color w:val="333333"/>
          <w:spacing w:val="4"/>
          <w:sz w:val="24"/>
          <w:szCs w:val="24"/>
          <w:shd w:val="clear" w:color="auto" w:fill="FFFFFF"/>
        </w:rPr>
        <w:t>онгол</w:t>
      </w:r>
      <w:r w:rsidR="00186371">
        <w:rPr>
          <w:rFonts w:ascii="Arial" w:eastAsia="Times New Roman" w:hAnsi="Arial" w:cs="Arial"/>
          <w:color w:val="333333"/>
          <w:spacing w:val="4"/>
          <w:sz w:val="24"/>
          <w:szCs w:val="24"/>
          <w:shd w:val="clear" w:color="auto" w:fill="FFFFFF"/>
        </w:rPr>
        <w:t xml:space="preserve"> Улсын</w:t>
      </w:r>
      <w:r w:rsidR="006D7C18" w:rsidRPr="009E6E61">
        <w:rPr>
          <w:rFonts w:ascii="Arial" w:eastAsia="Times New Roman" w:hAnsi="Arial" w:cs="Arial"/>
          <w:color w:val="333333"/>
          <w:spacing w:val="4"/>
          <w:sz w:val="24"/>
          <w:szCs w:val="24"/>
          <w:shd w:val="clear" w:color="auto" w:fill="FFFFFF"/>
        </w:rPr>
        <w:t xml:space="preserve"> иргэдийг татан авах</w:t>
      </w:r>
      <w:r w:rsidR="00186371">
        <w:rPr>
          <w:rFonts w:ascii="Arial" w:eastAsia="Times New Roman" w:hAnsi="Arial" w:cs="Arial"/>
          <w:color w:val="333333"/>
          <w:spacing w:val="4"/>
          <w:sz w:val="24"/>
          <w:szCs w:val="24"/>
          <w:shd w:val="clear" w:color="auto" w:fill="FFFFFF"/>
        </w:rPr>
        <w:t xml:space="preserve"> үйл</w:t>
      </w:r>
      <w:r w:rsidR="006D7C18" w:rsidRPr="009E6E61">
        <w:rPr>
          <w:rFonts w:ascii="Arial" w:eastAsia="Times New Roman" w:hAnsi="Arial" w:cs="Arial"/>
          <w:color w:val="333333"/>
          <w:spacing w:val="4"/>
          <w:sz w:val="24"/>
          <w:szCs w:val="24"/>
          <w:shd w:val="clear" w:color="auto" w:fill="FFFFFF"/>
        </w:rPr>
        <w:t xml:space="preserve"> ажиллагааг шат дараатайгаар тасралтгүй зохион байгуулж байна.</w:t>
      </w:r>
    </w:p>
    <w:p w14:paraId="726D250C" w14:textId="77777777" w:rsidR="005458C8" w:rsidRDefault="005458C8" w:rsidP="009E6E61">
      <w:pPr>
        <w:spacing w:after="0" w:line="240" w:lineRule="auto"/>
        <w:ind w:firstLine="720"/>
        <w:jc w:val="both"/>
        <w:rPr>
          <w:rFonts w:ascii="Arial" w:eastAsia="Times New Roman" w:hAnsi="Arial" w:cs="Arial"/>
          <w:color w:val="333333"/>
          <w:spacing w:val="4"/>
          <w:sz w:val="24"/>
          <w:szCs w:val="24"/>
          <w:shd w:val="clear" w:color="auto" w:fill="FFFFFF"/>
        </w:rPr>
      </w:pPr>
    </w:p>
    <w:p w14:paraId="06CAC0F1" w14:textId="41527ED1" w:rsidR="00A62FE1" w:rsidRDefault="005458C8" w:rsidP="009E6E61">
      <w:pPr>
        <w:spacing w:after="0" w:line="240" w:lineRule="auto"/>
        <w:ind w:firstLine="720"/>
        <w:jc w:val="both"/>
        <w:rPr>
          <w:rFonts w:ascii="Arial" w:eastAsia="Times New Roman" w:hAnsi="Arial" w:cs="Arial"/>
          <w:color w:val="333333"/>
          <w:spacing w:val="4"/>
          <w:sz w:val="24"/>
          <w:szCs w:val="24"/>
          <w:shd w:val="clear" w:color="auto" w:fill="FFFFFF"/>
        </w:rPr>
      </w:pPr>
      <w:r>
        <w:rPr>
          <w:rFonts w:ascii="Arial" w:eastAsia="Times New Roman" w:hAnsi="Arial" w:cs="Arial"/>
          <w:color w:val="333333"/>
          <w:spacing w:val="4"/>
          <w:sz w:val="24"/>
          <w:szCs w:val="24"/>
          <w:shd w:val="clear" w:color="auto" w:fill="FFFFFF"/>
        </w:rPr>
        <w:t xml:space="preserve">2020 оны 1-р сарын 28-ны өдрөөс </w:t>
      </w:r>
      <w:r w:rsidR="00A62FE1">
        <w:rPr>
          <w:rFonts w:ascii="Arial" w:eastAsia="Times New Roman" w:hAnsi="Arial" w:cs="Arial"/>
          <w:color w:val="333333"/>
          <w:spacing w:val="4"/>
          <w:sz w:val="24"/>
          <w:szCs w:val="24"/>
          <w:shd w:val="clear" w:color="auto" w:fill="FFFFFF"/>
        </w:rPr>
        <w:t xml:space="preserve">гамшгаас хамгаалах өндөржүүлсэн бэлэн байдалд хэсэгчлэн шилжсэнтэй холбогдуулан нийт 80,000 Монгол Улсын иргэн эх орондоо </w:t>
      </w:r>
      <w:r w:rsidR="00264F0F">
        <w:rPr>
          <w:rFonts w:ascii="Arial" w:eastAsia="Times New Roman" w:hAnsi="Arial" w:cs="Arial"/>
          <w:color w:val="333333"/>
          <w:spacing w:val="4"/>
          <w:sz w:val="24"/>
          <w:szCs w:val="24"/>
          <w:shd w:val="clear" w:color="auto" w:fill="FFFFFF"/>
        </w:rPr>
        <w:t xml:space="preserve">ирсэн. </w:t>
      </w:r>
    </w:p>
    <w:p w14:paraId="14D7F43E" w14:textId="77777777" w:rsidR="00264F0F" w:rsidRDefault="00264F0F" w:rsidP="009E6E61">
      <w:pPr>
        <w:spacing w:after="0" w:line="240" w:lineRule="auto"/>
        <w:ind w:firstLine="720"/>
        <w:jc w:val="both"/>
        <w:rPr>
          <w:rFonts w:ascii="Arial" w:eastAsia="Times New Roman" w:hAnsi="Arial" w:cs="Arial"/>
          <w:color w:val="333333"/>
          <w:spacing w:val="4"/>
          <w:sz w:val="24"/>
          <w:szCs w:val="24"/>
          <w:shd w:val="clear" w:color="auto" w:fill="FFFFFF"/>
        </w:rPr>
      </w:pPr>
    </w:p>
    <w:p w14:paraId="65A15EFA" w14:textId="77777777" w:rsidR="00291C2F" w:rsidRPr="00291C2F" w:rsidRDefault="00291C2F" w:rsidP="00291C2F">
      <w:pPr>
        <w:spacing w:after="0" w:line="240" w:lineRule="auto"/>
        <w:ind w:firstLine="567"/>
        <w:jc w:val="both"/>
        <w:rPr>
          <w:rFonts w:ascii="Arial" w:hAnsi="Arial" w:cs="Arial"/>
          <w:sz w:val="24"/>
          <w:szCs w:val="24"/>
          <w:lang w:val="mn-MN"/>
        </w:rPr>
      </w:pPr>
      <w:r w:rsidRPr="00291C2F">
        <w:rPr>
          <w:rFonts w:ascii="Arial" w:hAnsi="Arial" w:cs="Arial"/>
          <w:sz w:val="24"/>
          <w:szCs w:val="24"/>
          <w:lang w:val="mn-MN"/>
        </w:rPr>
        <w:t xml:space="preserve">Улсын онцгой комиссын Шуурхай штаб байгуулагдсанаас хойш гадаад улсаас эх орондоо буцах хүсэлт бүхий 29759 </w:t>
      </w:r>
      <w:r w:rsidRPr="00291C2F">
        <w:rPr>
          <w:rFonts w:ascii="Arial" w:eastAsiaTheme="minorEastAsia" w:hAnsi="Arial" w:cs="Arial"/>
          <w:bCs/>
          <w:iCs/>
          <w:kern w:val="24"/>
          <w:sz w:val="24"/>
          <w:szCs w:val="24"/>
          <w:lang w:val="mn-MN"/>
        </w:rPr>
        <w:t xml:space="preserve">өргөдөл ирүүлээд байгаагаас </w:t>
      </w:r>
      <w:r w:rsidRPr="00291C2F">
        <w:rPr>
          <w:rFonts w:ascii="Arial" w:hAnsi="Arial" w:cs="Arial"/>
          <w:sz w:val="24"/>
          <w:szCs w:val="24"/>
          <w:lang w:val="mn-MN"/>
        </w:rPr>
        <w:t xml:space="preserve">2020 оны 8 дугаар сарын 24-ний өдрийн байдлаар 54 улсаас 14 мянга орчим иргэн эх орондоо ирэх хүсэлтээ илэрхийлсэн байна. </w:t>
      </w:r>
    </w:p>
    <w:p w14:paraId="557FBE96" w14:textId="77777777" w:rsidR="00291C2F" w:rsidRDefault="00291C2F" w:rsidP="00291C2F">
      <w:pPr>
        <w:spacing w:after="0" w:line="240" w:lineRule="auto"/>
        <w:ind w:firstLine="567"/>
        <w:jc w:val="both"/>
        <w:rPr>
          <w:rFonts w:ascii="Arial" w:hAnsi="Arial" w:cs="Arial"/>
          <w:sz w:val="24"/>
          <w:szCs w:val="24"/>
          <w:lang w:val="mn-MN"/>
        </w:rPr>
      </w:pPr>
    </w:p>
    <w:p w14:paraId="7AC5832B" w14:textId="429FA99B" w:rsidR="00291C2F" w:rsidRPr="00291C2F" w:rsidRDefault="00291C2F" w:rsidP="00291C2F">
      <w:pPr>
        <w:spacing w:after="0" w:line="240" w:lineRule="auto"/>
        <w:ind w:firstLine="567"/>
        <w:jc w:val="both"/>
        <w:rPr>
          <w:rFonts w:ascii="Arial" w:hAnsi="Arial" w:cs="Arial"/>
          <w:sz w:val="24"/>
          <w:szCs w:val="24"/>
          <w:lang w:val="mn-MN"/>
        </w:rPr>
      </w:pPr>
      <w:r w:rsidRPr="00291C2F">
        <w:rPr>
          <w:rFonts w:ascii="Arial" w:hAnsi="Arial" w:cs="Arial"/>
          <w:sz w:val="24"/>
          <w:szCs w:val="24"/>
          <w:lang w:val="mn-MN"/>
        </w:rPr>
        <w:t xml:space="preserve">Улсын онцгой комиссоос зохион байгуулсан </w:t>
      </w:r>
      <w:r w:rsidRPr="00291C2F">
        <w:rPr>
          <w:rFonts w:ascii="Arial" w:hAnsi="Arial" w:cs="Arial"/>
          <w:sz w:val="24"/>
          <w:szCs w:val="24"/>
        </w:rPr>
        <w:t>61</w:t>
      </w:r>
      <w:r w:rsidRPr="00291C2F">
        <w:rPr>
          <w:rFonts w:ascii="Arial" w:hAnsi="Arial" w:cs="Arial"/>
          <w:sz w:val="24"/>
          <w:szCs w:val="24"/>
          <w:lang w:val="mn-MN"/>
        </w:rPr>
        <w:t xml:space="preserve"> удаагийн захиалгат нислэгээр </w:t>
      </w:r>
      <w:r w:rsidR="00C87878">
        <w:rPr>
          <w:rFonts w:ascii="Arial" w:hAnsi="Arial" w:cs="Arial"/>
          <w:sz w:val="24"/>
          <w:szCs w:val="24"/>
          <w:lang w:val="mn-MN"/>
        </w:rPr>
        <w:t xml:space="preserve">– </w:t>
      </w:r>
      <w:r w:rsidRPr="00291C2F">
        <w:rPr>
          <w:rFonts w:ascii="Arial" w:hAnsi="Arial" w:cs="Arial"/>
          <w:bCs/>
          <w:sz w:val="24"/>
          <w:szCs w:val="24"/>
          <w:lang w:val="mn-MN"/>
        </w:rPr>
        <w:t>12</w:t>
      </w:r>
      <w:r w:rsidR="00C87878">
        <w:rPr>
          <w:rFonts w:ascii="Arial" w:hAnsi="Arial" w:cs="Arial"/>
          <w:bCs/>
          <w:sz w:val="24"/>
          <w:szCs w:val="24"/>
          <w:lang w:val="mn-MN"/>
        </w:rPr>
        <w:t>,2</w:t>
      </w:r>
      <w:r w:rsidRPr="00291C2F">
        <w:rPr>
          <w:rFonts w:ascii="Arial" w:hAnsi="Arial" w:cs="Arial"/>
          <w:bCs/>
          <w:sz w:val="24"/>
          <w:szCs w:val="24"/>
          <w:lang w:val="mn-MN"/>
        </w:rPr>
        <w:t>95,</w:t>
      </w:r>
      <w:r w:rsidRPr="00291C2F">
        <w:rPr>
          <w:rFonts w:ascii="Arial" w:hAnsi="Arial" w:cs="Arial"/>
          <w:sz w:val="24"/>
          <w:szCs w:val="24"/>
          <w:lang w:val="mn-MN"/>
        </w:rPr>
        <w:t xml:space="preserve"> төмөр зам, авто замын хилийн боомтоор </w:t>
      </w:r>
      <w:r w:rsidR="00C87878">
        <w:rPr>
          <w:rFonts w:ascii="Arial" w:hAnsi="Arial" w:cs="Arial"/>
          <w:sz w:val="24"/>
          <w:szCs w:val="24"/>
          <w:lang w:val="mn-MN"/>
        </w:rPr>
        <w:t xml:space="preserve">– </w:t>
      </w:r>
      <w:r w:rsidRPr="00291C2F">
        <w:rPr>
          <w:rFonts w:ascii="Arial" w:hAnsi="Arial" w:cs="Arial"/>
          <w:sz w:val="24"/>
          <w:szCs w:val="24"/>
        </w:rPr>
        <w:t>8</w:t>
      </w:r>
      <w:r w:rsidR="00C87878">
        <w:rPr>
          <w:rFonts w:ascii="Arial" w:hAnsi="Arial" w:cs="Arial"/>
          <w:sz w:val="24"/>
          <w:szCs w:val="24"/>
        </w:rPr>
        <w:t>,</w:t>
      </w:r>
      <w:r w:rsidRPr="00291C2F">
        <w:rPr>
          <w:rFonts w:ascii="Arial" w:hAnsi="Arial" w:cs="Arial"/>
          <w:sz w:val="24"/>
          <w:szCs w:val="24"/>
        </w:rPr>
        <w:t>89</w:t>
      </w:r>
      <w:r w:rsidRPr="00291C2F">
        <w:rPr>
          <w:rFonts w:ascii="Arial" w:hAnsi="Arial" w:cs="Arial"/>
          <w:sz w:val="24"/>
          <w:szCs w:val="24"/>
          <w:lang w:val="mn-MN"/>
        </w:rPr>
        <w:t xml:space="preserve">4, нийт </w:t>
      </w:r>
      <w:r w:rsidRPr="00291C2F">
        <w:rPr>
          <w:rFonts w:ascii="Arial" w:hAnsi="Arial" w:cs="Arial"/>
          <w:sz w:val="24"/>
          <w:szCs w:val="24"/>
        </w:rPr>
        <w:t>21</w:t>
      </w:r>
      <w:r w:rsidR="00C87878">
        <w:rPr>
          <w:rFonts w:ascii="Arial" w:hAnsi="Arial" w:cs="Arial"/>
          <w:sz w:val="24"/>
          <w:szCs w:val="24"/>
        </w:rPr>
        <w:t>,</w:t>
      </w:r>
      <w:r w:rsidRPr="00291C2F">
        <w:rPr>
          <w:rFonts w:ascii="Arial" w:hAnsi="Arial" w:cs="Arial"/>
          <w:sz w:val="24"/>
          <w:szCs w:val="24"/>
        </w:rPr>
        <w:t>189</w:t>
      </w:r>
      <w:r w:rsidRPr="00291C2F">
        <w:rPr>
          <w:rFonts w:ascii="Arial" w:hAnsi="Arial" w:cs="Arial"/>
          <w:sz w:val="24"/>
          <w:szCs w:val="24"/>
          <w:lang w:val="mn-MN"/>
        </w:rPr>
        <w:t xml:space="preserve"> иргэнийг гадаадын 53 улсаас татан авч тусгаарлан ажиглах арга хэмжээг зохион байгуулсан. Үүнд:   </w:t>
      </w:r>
    </w:p>
    <w:p w14:paraId="20BF76CE" w14:textId="77777777" w:rsidR="00291C2F" w:rsidRDefault="00291C2F" w:rsidP="00291C2F">
      <w:pPr>
        <w:pStyle w:val="ListParagraph"/>
        <w:spacing w:after="0" w:line="240" w:lineRule="auto"/>
        <w:ind w:left="0" w:firstLine="567"/>
        <w:jc w:val="both"/>
        <w:rPr>
          <w:rFonts w:ascii="Arial" w:hAnsi="Arial" w:cs="Arial"/>
          <w:sz w:val="24"/>
          <w:szCs w:val="24"/>
          <w:lang w:val="mn-MN"/>
        </w:rPr>
      </w:pPr>
    </w:p>
    <w:p w14:paraId="06460D79" w14:textId="60B1C814" w:rsidR="00291C2F" w:rsidRPr="00291C2F" w:rsidRDefault="00291C2F" w:rsidP="00291C2F">
      <w:pPr>
        <w:pStyle w:val="ListParagraph"/>
        <w:spacing w:after="0" w:line="240" w:lineRule="auto"/>
        <w:ind w:left="0" w:firstLine="567"/>
        <w:jc w:val="both"/>
        <w:rPr>
          <w:rFonts w:ascii="Arial" w:hAnsi="Arial" w:cs="Arial"/>
          <w:bCs/>
          <w:sz w:val="24"/>
          <w:szCs w:val="24"/>
          <w:lang w:val="mn-MN"/>
        </w:rPr>
      </w:pPr>
      <w:r w:rsidRPr="00291C2F">
        <w:rPr>
          <w:rFonts w:ascii="Arial" w:hAnsi="Arial" w:cs="Arial"/>
          <w:sz w:val="24"/>
          <w:szCs w:val="24"/>
          <w:lang w:val="mn-MN"/>
        </w:rPr>
        <w:t xml:space="preserve">2020 оны 2 дугаар сард 1 удаагийн нислэгээр </w:t>
      </w:r>
      <w:r w:rsidR="00C87878">
        <w:rPr>
          <w:rFonts w:ascii="Arial" w:hAnsi="Arial" w:cs="Arial"/>
          <w:sz w:val="24"/>
          <w:szCs w:val="24"/>
          <w:lang w:val="mn-MN"/>
        </w:rPr>
        <w:t xml:space="preserve">- </w:t>
      </w:r>
      <w:r w:rsidRPr="00291C2F">
        <w:rPr>
          <w:rFonts w:ascii="Arial" w:hAnsi="Arial" w:cs="Arial"/>
          <w:sz w:val="24"/>
          <w:szCs w:val="24"/>
          <w:lang w:val="mn-MN"/>
        </w:rPr>
        <w:t xml:space="preserve">31, 3 дугаар сард  5 удаагийн нислэгээр </w:t>
      </w:r>
      <w:r w:rsidR="00C87878">
        <w:rPr>
          <w:rFonts w:ascii="Arial" w:hAnsi="Arial" w:cs="Arial"/>
          <w:sz w:val="24"/>
          <w:szCs w:val="24"/>
          <w:lang w:val="mn-MN"/>
        </w:rPr>
        <w:t xml:space="preserve">– </w:t>
      </w:r>
      <w:r w:rsidRPr="00291C2F">
        <w:rPr>
          <w:rFonts w:ascii="Arial" w:hAnsi="Arial" w:cs="Arial"/>
          <w:sz w:val="24"/>
          <w:szCs w:val="24"/>
          <w:lang w:val="mn-MN"/>
        </w:rPr>
        <w:t>1</w:t>
      </w:r>
      <w:r w:rsidR="00C87878">
        <w:rPr>
          <w:rFonts w:ascii="Arial" w:hAnsi="Arial" w:cs="Arial"/>
          <w:sz w:val="24"/>
          <w:szCs w:val="24"/>
          <w:lang w:val="mn-MN"/>
        </w:rPr>
        <w:t>,</w:t>
      </w:r>
      <w:r w:rsidRPr="00291C2F">
        <w:rPr>
          <w:rFonts w:ascii="Arial" w:hAnsi="Arial" w:cs="Arial"/>
          <w:sz w:val="24"/>
          <w:szCs w:val="24"/>
          <w:lang w:val="mn-MN"/>
        </w:rPr>
        <w:t xml:space="preserve">076, 4 дүгээр сард 5 удаагийн нислэгээр </w:t>
      </w:r>
      <w:r w:rsidR="00C87878">
        <w:rPr>
          <w:rFonts w:ascii="Arial" w:hAnsi="Arial" w:cs="Arial"/>
          <w:sz w:val="24"/>
          <w:szCs w:val="24"/>
          <w:lang w:val="mn-MN"/>
        </w:rPr>
        <w:t xml:space="preserve">- </w:t>
      </w:r>
      <w:r w:rsidRPr="00291C2F">
        <w:rPr>
          <w:rFonts w:ascii="Arial" w:hAnsi="Arial" w:cs="Arial"/>
          <w:sz w:val="24"/>
          <w:szCs w:val="24"/>
          <w:lang w:val="mn-MN"/>
        </w:rPr>
        <w:t>1</w:t>
      </w:r>
      <w:r w:rsidR="00C87878">
        <w:rPr>
          <w:rFonts w:ascii="Arial" w:hAnsi="Arial" w:cs="Arial"/>
          <w:sz w:val="24"/>
          <w:szCs w:val="24"/>
          <w:lang w:val="mn-MN"/>
        </w:rPr>
        <w:t>,</w:t>
      </w:r>
      <w:r w:rsidRPr="00291C2F">
        <w:rPr>
          <w:rFonts w:ascii="Arial" w:hAnsi="Arial" w:cs="Arial"/>
          <w:sz w:val="24"/>
          <w:szCs w:val="24"/>
          <w:lang w:val="mn-MN"/>
        </w:rPr>
        <w:t xml:space="preserve">070, 5 дугаар сард 6 удаагийн нислэгээр </w:t>
      </w:r>
      <w:r w:rsidR="00C87878">
        <w:rPr>
          <w:rFonts w:ascii="Arial" w:hAnsi="Arial" w:cs="Arial"/>
          <w:sz w:val="24"/>
          <w:szCs w:val="24"/>
          <w:lang w:val="mn-MN"/>
        </w:rPr>
        <w:t xml:space="preserve">– </w:t>
      </w:r>
      <w:r w:rsidRPr="00291C2F">
        <w:rPr>
          <w:rFonts w:ascii="Arial" w:hAnsi="Arial" w:cs="Arial"/>
          <w:sz w:val="24"/>
          <w:szCs w:val="24"/>
          <w:lang w:val="mn-MN"/>
        </w:rPr>
        <w:t>1</w:t>
      </w:r>
      <w:r w:rsidR="00C87878">
        <w:rPr>
          <w:rFonts w:ascii="Arial" w:hAnsi="Arial" w:cs="Arial"/>
          <w:sz w:val="24"/>
          <w:szCs w:val="24"/>
          <w:lang w:val="mn-MN"/>
        </w:rPr>
        <w:t>,</w:t>
      </w:r>
      <w:r w:rsidRPr="00291C2F">
        <w:rPr>
          <w:rFonts w:ascii="Arial" w:hAnsi="Arial" w:cs="Arial"/>
          <w:sz w:val="24"/>
          <w:szCs w:val="24"/>
          <w:lang w:val="mn-MN"/>
        </w:rPr>
        <w:t>007, 6 дугаар сард 12 удаагийн нислэгээр 2</w:t>
      </w:r>
      <w:r w:rsidR="00C87878">
        <w:rPr>
          <w:rFonts w:ascii="Arial" w:hAnsi="Arial" w:cs="Arial"/>
          <w:sz w:val="24"/>
          <w:szCs w:val="24"/>
          <w:lang w:val="mn-MN"/>
        </w:rPr>
        <w:t>,</w:t>
      </w:r>
      <w:r w:rsidRPr="00291C2F">
        <w:rPr>
          <w:rFonts w:ascii="Arial" w:hAnsi="Arial" w:cs="Arial"/>
          <w:sz w:val="24"/>
          <w:szCs w:val="24"/>
          <w:lang w:val="mn-MN"/>
        </w:rPr>
        <w:t xml:space="preserve">246, 7 дугаар сард 16 удаагийн нислэгээр </w:t>
      </w:r>
      <w:r w:rsidR="00C87878">
        <w:rPr>
          <w:rFonts w:ascii="Arial" w:hAnsi="Arial" w:cs="Arial"/>
          <w:sz w:val="24"/>
          <w:szCs w:val="24"/>
          <w:lang w:val="mn-MN"/>
        </w:rPr>
        <w:t xml:space="preserve">- </w:t>
      </w:r>
      <w:r w:rsidRPr="00291C2F">
        <w:rPr>
          <w:rFonts w:ascii="Arial" w:hAnsi="Arial" w:cs="Arial"/>
          <w:sz w:val="24"/>
          <w:szCs w:val="24"/>
          <w:lang w:val="mn-MN"/>
        </w:rPr>
        <w:t>3</w:t>
      </w:r>
      <w:r w:rsidR="00C87878">
        <w:rPr>
          <w:rFonts w:ascii="Arial" w:hAnsi="Arial" w:cs="Arial"/>
          <w:sz w:val="24"/>
          <w:szCs w:val="24"/>
          <w:lang w:val="mn-MN"/>
        </w:rPr>
        <w:t>,</w:t>
      </w:r>
      <w:r w:rsidRPr="00291C2F">
        <w:rPr>
          <w:rFonts w:ascii="Arial" w:hAnsi="Arial" w:cs="Arial"/>
          <w:sz w:val="24"/>
          <w:szCs w:val="24"/>
          <w:lang w:val="mn-MN"/>
        </w:rPr>
        <w:t>738, 8 дугаар сард 1</w:t>
      </w:r>
      <w:r w:rsidRPr="00291C2F">
        <w:rPr>
          <w:rFonts w:ascii="Arial" w:hAnsi="Arial" w:cs="Arial"/>
          <w:sz w:val="24"/>
          <w:szCs w:val="24"/>
        </w:rPr>
        <w:t>3</w:t>
      </w:r>
      <w:r w:rsidRPr="00291C2F">
        <w:rPr>
          <w:rFonts w:ascii="Arial" w:hAnsi="Arial" w:cs="Arial"/>
          <w:sz w:val="24"/>
          <w:szCs w:val="24"/>
          <w:lang w:val="mn-MN"/>
        </w:rPr>
        <w:t xml:space="preserve"> удаагийн нислэг үйлдэж </w:t>
      </w:r>
      <w:r w:rsidR="00C87878">
        <w:rPr>
          <w:rFonts w:ascii="Arial" w:hAnsi="Arial" w:cs="Arial"/>
          <w:sz w:val="24"/>
          <w:szCs w:val="24"/>
          <w:lang w:val="mn-MN"/>
        </w:rPr>
        <w:t xml:space="preserve">- </w:t>
      </w:r>
      <w:r w:rsidRPr="00291C2F">
        <w:rPr>
          <w:rFonts w:ascii="Arial" w:hAnsi="Arial" w:cs="Arial"/>
          <w:sz w:val="24"/>
          <w:szCs w:val="24"/>
          <w:lang w:val="mn-MN"/>
        </w:rPr>
        <w:t>3</w:t>
      </w:r>
      <w:r w:rsidR="00C87878">
        <w:rPr>
          <w:rFonts w:ascii="Arial" w:hAnsi="Arial" w:cs="Arial"/>
          <w:sz w:val="24"/>
          <w:szCs w:val="24"/>
          <w:lang w:val="mn-MN"/>
        </w:rPr>
        <w:t>,</w:t>
      </w:r>
      <w:r w:rsidRPr="00291C2F">
        <w:rPr>
          <w:rFonts w:ascii="Arial" w:hAnsi="Arial" w:cs="Arial"/>
          <w:sz w:val="24"/>
          <w:szCs w:val="24"/>
        </w:rPr>
        <w:t>1</w:t>
      </w:r>
      <w:r w:rsidRPr="00291C2F">
        <w:rPr>
          <w:rFonts w:ascii="Arial" w:hAnsi="Arial" w:cs="Arial"/>
          <w:sz w:val="24"/>
          <w:szCs w:val="24"/>
          <w:lang w:val="mn-MN"/>
        </w:rPr>
        <w:t>2</w:t>
      </w:r>
      <w:r w:rsidRPr="00291C2F">
        <w:rPr>
          <w:rFonts w:ascii="Arial" w:hAnsi="Arial" w:cs="Arial"/>
          <w:sz w:val="24"/>
          <w:szCs w:val="24"/>
        </w:rPr>
        <w:t>7</w:t>
      </w:r>
      <w:r w:rsidRPr="00291C2F">
        <w:rPr>
          <w:rFonts w:ascii="Arial" w:hAnsi="Arial" w:cs="Arial"/>
          <w:b/>
          <w:sz w:val="24"/>
          <w:szCs w:val="24"/>
          <w:lang w:val="mn-MN"/>
        </w:rPr>
        <w:t xml:space="preserve"> </w:t>
      </w:r>
      <w:r w:rsidRPr="00291C2F">
        <w:rPr>
          <w:rFonts w:ascii="Arial" w:hAnsi="Arial" w:cs="Arial"/>
          <w:sz w:val="24"/>
          <w:szCs w:val="24"/>
          <w:lang w:val="mn-MN"/>
        </w:rPr>
        <w:t>иргэнийг тус тус татан авсан.</w:t>
      </w:r>
    </w:p>
    <w:p w14:paraId="6C3D8F68" w14:textId="77777777" w:rsidR="00291C2F" w:rsidRDefault="00291C2F" w:rsidP="00291C2F">
      <w:pPr>
        <w:spacing w:after="0" w:line="240" w:lineRule="auto"/>
        <w:ind w:firstLine="709"/>
        <w:jc w:val="both"/>
        <w:rPr>
          <w:rFonts w:ascii="Arial" w:hAnsi="Arial" w:cs="Arial"/>
          <w:color w:val="000000" w:themeColor="text1"/>
          <w:sz w:val="24"/>
          <w:szCs w:val="24"/>
          <w:lang w:val="mn-MN"/>
        </w:rPr>
      </w:pPr>
    </w:p>
    <w:p w14:paraId="487F9061" w14:textId="1F558F91" w:rsidR="00291C2F" w:rsidRPr="00291C2F" w:rsidRDefault="00291C2F" w:rsidP="00291C2F">
      <w:pPr>
        <w:spacing w:after="0" w:line="240" w:lineRule="auto"/>
        <w:ind w:firstLine="709"/>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 xml:space="preserve">Захиалгат нислэгээр татан авсан нийт </w:t>
      </w:r>
      <w:r w:rsidRPr="00291C2F">
        <w:rPr>
          <w:rFonts w:ascii="Arial" w:hAnsi="Arial" w:cs="Arial"/>
          <w:bCs/>
          <w:color w:val="000000" w:themeColor="text1"/>
          <w:sz w:val="24"/>
          <w:szCs w:val="24"/>
          <w:lang w:val="mn-MN"/>
        </w:rPr>
        <w:t>12</w:t>
      </w:r>
      <w:r w:rsidR="00C87878">
        <w:rPr>
          <w:rFonts w:ascii="Arial" w:hAnsi="Arial" w:cs="Arial"/>
          <w:bCs/>
          <w:color w:val="000000" w:themeColor="text1"/>
          <w:sz w:val="24"/>
          <w:szCs w:val="24"/>
          <w:lang w:val="mn-MN"/>
        </w:rPr>
        <w:t>,</w:t>
      </w:r>
      <w:r w:rsidRPr="00291C2F">
        <w:rPr>
          <w:rFonts w:ascii="Arial" w:hAnsi="Arial" w:cs="Arial"/>
          <w:bCs/>
          <w:color w:val="000000" w:themeColor="text1"/>
          <w:sz w:val="24"/>
          <w:szCs w:val="24"/>
          <w:lang w:val="mn-MN"/>
        </w:rPr>
        <w:t xml:space="preserve">295 </w:t>
      </w:r>
      <w:r w:rsidRPr="00291C2F">
        <w:rPr>
          <w:rFonts w:ascii="Arial" w:hAnsi="Arial" w:cs="Arial"/>
          <w:color w:val="000000" w:themeColor="text1"/>
          <w:sz w:val="24"/>
          <w:szCs w:val="24"/>
          <w:lang w:val="mn-MN"/>
        </w:rPr>
        <w:t xml:space="preserve"> иргэнээс:</w:t>
      </w:r>
    </w:p>
    <w:p w14:paraId="60D2C6A2"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Бага насны хүүхэдтэй 2005,</w:t>
      </w:r>
    </w:p>
    <w:p w14:paraId="111B1630"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Эрүүл мэндийн шалтгаантай 1308,</w:t>
      </w:r>
    </w:p>
    <w:p w14:paraId="572EE10A"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Хөгжлийн бэрхшээлтэй 3</w:t>
      </w:r>
      <w:r w:rsidRPr="00291C2F">
        <w:rPr>
          <w:rFonts w:ascii="Arial" w:hAnsi="Arial" w:cs="Arial"/>
          <w:color w:val="000000" w:themeColor="text1"/>
          <w:sz w:val="24"/>
          <w:szCs w:val="24"/>
        </w:rPr>
        <w:t>1</w:t>
      </w:r>
      <w:r w:rsidRPr="00291C2F">
        <w:rPr>
          <w:rFonts w:ascii="Arial" w:hAnsi="Arial" w:cs="Arial"/>
          <w:color w:val="000000" w:themeColor="text1"/>
          <w:sz w:val="24"/>
          <w:szCs w:val="24"/>
          <w:lang w:val="mn-MN"/>
        </w:rPr>
        <w:t>6,</w:t>
      </w:r>
    </w:p>
    <w:p w14:paraId="3C7C1FEA"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Өндөр настан 1016,</w:t>
      </w:r>
    </w:p>
    <w:p w14:paraId="00E12157"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Жирэмсэн 503,</w:t>
      </w:r>
    </w:p>
    <w:p w14:paraId="57C8A51A"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 xml:space="preserve">Гадаадын иргэн 183, </w:t>
      </w:r>
    </w:p>
    <w:p w14:paraId="4772AD83"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Саатуулагдсан 83,</w:t>
      </w:r>
    </w:p>
    <w:p w14:paraId="15776272" w14:textId="77777777" w:rsidR="00291C2F" w:rsidRPr="00291C2F" w:rsidRDefault="00291C2F" w:rsidP="00291C2F">
      <w:pPr>
        <w:pStyle w:val="ListParagraph"/>
        <w:numPr>
          <w:ilvl w:val="0"/>
          <w:numId w:val="9"/>
        </w:numPr>
        <w:spacing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 xml:space="preserve">Санхүүгийн хүндрэл болон хүндэтгэх бусад шалтгаантай 6,881 иргэн байна.   </w:t>
      </w:r>
    </w:p>
    <w:p w14:paraId="10B36911" w14:textId="77777777" w:rsidR="00291C2F" w:rsidRDefault="00291C2F" w:rsidP="00291C2F">
      <w:pPr>
        <w:spacing w:after="0" w:line="240" w:lineRule="auto"/>
        <w:ind w:firstLine="709"/>
        <w:jc w:val="both"/>
        <w:rPr>
          <w:rFonts w:ascii="Arial" w:hAnsi="Arial" w:cs="Arial"/>
          <w:color w:val="000000" w:themeColor="text1"/>
          <w:sz w:val="24"/>
          <w:szCs w:val="24"/>
          <w:lang w:val="mn-MN"/>
        </w:rPr>
      </w:pPr>
    </w:p>
    <w:p w14:paraId="20085973" w14:textId="77777777" w:rsidR="00291C2F" w:rsidRPr="00291C2F" w:rsidRDefault="00291C2F" w:rsidP="00291C2F">
      <w:pPr>
        <w:spacing w:after="0" w:line="240" w:lineRule="auto"/>
        <w:ind w:firstLine="709"/>
        <w:jc w:val="both"/>
        <w:rPr>
          <w:rFonts w:ascii="Arial" w:eastAsia="Arial" w:hAnsi="Arial" w:cs="Arial"/>
          <w:color w:val="000000" w:themeColor="text1"/>
          <w:sz w:val="24"/>
          <w:szCs w:val="24"/>
          <w:lang w:val="mn-MN"/>
        </w:rPr>
      </w:pPr>
      <w:r w:rsidRPr="00291C2F">
        <w:rPr>
          <w:rFonts w:ascii="Arial" w:hAnsi="Arial" w:cs="Arial"/>
          <w:color w:val="000000" w:themeColor="text1"/>
          <w:sz w:val="24"/>
          <w:szCs w:val="24"/>
          <w:lang w:val="mn-MN"/>
        </w:rPr>
        <w:t>Үүнээс 2020 оны 8 дугаар сарын 1-ээс 25-ны</w:t>
      </w:r>
      <w:r w:rsidRPr="00291C2F">
        <w:rPr>
          <w:rFonts w:ascii="Arial" w:hAnsi="Arial" w:cs="Arial"/>
          <w:b/>
          <w:color w:val="000000" w:themeColor="text1"/>
          <w:sz w:val="24"/>
          <w:szCs w:val="24"/>
          <w:lang w:val="mn-MN"/>
        </w:rPr>
        <w:t xml:space="preserve"> </w:t>
      </w:r>
      <w:r w:rsidRPr="00291C2F">
        <w:rPr>
          <w:rFonts w:ascii="Arial" w:hAnsi="Arial" w:cs="Arial"/>
          <w:color w:val="000000" w:themeColor="text1"/>
          <w:sz w:val="24"/>
          <w:szCs w:val="24"/>
          <w:lang w:val="mn-MN"/>
        </w:rPr>
        <w:t xml:space="preserve">өдрийн хооронд нийт 13 удаагийн захиалгат нислэгээр </w:t>
      </w:r>
      <w:r w:rsidRPr="00291C2F">
        <w:rPr>
          <w:rFonts w:ascii="Arial" w:hAnsi="Arial" w:cs="Arial"/>
          <w:bCs/>
          <w:sz w:val="24"/>
          <w:szCs w:val="24"/>
          <w:lang w:val="mn-MN"/>
        </w:rPr>
        <w:t>3127</w:t>
      </w:r>
      <w:r w:rsidRPr="00291C2F">
        <w:rPr>
          <w:rFonts w:ascii="Arial" w:hAnsi="Arial" w:cs="Arial"/>
          <w:color w:val="FF0000"/>
          <w:sz w:val="24"/>
          <w:szCs w:val="24"/>
          <w:lang w:val="mn-MN"/>
        </w:rPr>
        <w:t xml:space="preserve"> </w:t>
      </w:r>
      <w:r w:rsidRPr="00291C2F">
        <w:rPr>
          <w:rFonts w:ascii="Arial" w:hAnsi="Arial" w:cs="Arial"/>
          <w:color w:val="000000" w:themeColor="text1"/>
          <w:sz w:val="24"/>
          <w:szCs w:val="24"/>
          <w:lang w:val="mn-MN"/>
        </w:rPr>
        <w:t xml:space="preserve">иргэнийг татан авсан. Үүнд:  </w:t>
      </w:r>
    </w:p>
    <w:p w14:paraId="7B5C66CB"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sz w:val="24"/>
          <w:szCs w:val="24"/>
          <w:lang w:val="mn-MN"/>
        </w:rPr>
        <w:t>Сөүлээс 3 удаагийн нислэгээр 724,</w:t>
      </w:r>
    </w:p>
    <w:p w14:paraId="22E067AB"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sz w:val="24"/>
          <w:szCs w:val="24"/>
          <w:lang w:val="mn-MN"/>
        </w:rPr>
        <w:t>Дэлигээс 1 удаагийн нислэгээр 210,</w:t>
      </w:r>
    </w:p>
    <w:p w14:paraId="15F5D095"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sz w:val="24"/>
          <w:szCs w:val="24"/>
          <w:lang w:val="mn-MN"/>
        </w:rPr>
        <w:t>Сиатлаас 1 удаагийн нислэгээр 203,</w:t>
      </w:r>
    </w:p>
    <w:p w14:paraId="124FA638"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color w:val="FF0000"/>
          <w:sz w:val="24"/>
          <w:szCs w:val="24"/>
          <w:lang w:val="mn-MN"/>
        </w:rPr>
      </w:pPr>
      <w:r w:rsidRPr="00291C2F">
        <w:rPr>
          <w:rFonts w:ascii="Arial" w:hAnsi="Arial" w:cs="Arial"/>
          <w:sz w:val="24"/>
          <w:szCs w:val="24"/>
          <w:lang w:val="mn-MN"/>
        </w:rPr>
        <w:t>Токиогоос 2 удаагийн нислэгээр 514,</w:t>
      </w:r>
    </w:p>
    <w:p w14:paraId="14A86DC4"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sz w:val="24"/>
          <w:szCs w:val="24"/>
          <w:lang w:val="mn-MN"/>
        </w:rPr>
        <w:t>Франкфуртээс 2 удаагийн нислэгээр 519,</w:t>
      </w:r>
    </w:p>
    <w:p w14:paraId="1C87AD41"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sz w:val="24"/>
          <w:szCs w:val="24"/>
          <w:lang w:val="mn-MN"/>
        </w:rPr>
        <w:t>Прагаас 1 удаагийн нислэгээр 250,</w:t>
      </w:r>
    </w:p>
    <w:p w14:paraId="1C0E612B"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bCs/>
          <w:sz w:val="24"/>
          <w:szCs w:val="24"/>
          <w:lang w:val="mn-MN"/>
        </w:rPr>
        <w:t>Хонконгоос 1 удаагийн нислэгээр 159,</w:t>
      </w:r>
    </w:p>
    <w:p w14:paraId="6EB27E31"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sz w:val="24"/>
          <w:szCs w:val="24"/>
          <w:lang w:val="mn-MN"/>
        </w:rPr>
      </w:pPr>
      <w:r w:rsidRPr="00291C2F">
        <w:rPr>
          <w:rFonts w:ascii="Arial" w:hAnsi="Arial" w:cs="Arial"/>
          <w:bCs/>
          <w:sz w:val="24"/>
          <w:szCs w:val="24"/>
          <w:lang w:val="mn-MN"/>
        </w:rPr>
        <w:t xml:space="preserve">Сөүл </w:t>
      </w:r>
      <w:r w:rsidRPr="00291C2F">
        <w:rPr>
          <w:rFonts w:ascii="Arial" w:hAnsi="Arial" w:cs="Arial"/>
          <w:bCs/>
          <w:sz w:val="24"/>
          <w:szCs w:val="24"/>
        </w:rPr>
        <w:t>(</w:t>
      </w:r>
      <w:r w:rsidRPr="00291C2F">
        <w:rPr>
          <w:rFonts w:ascii="Arial" w:hAnsi="Arial" w:cs="Arial"/>
          <w:bCs/>
          <w:sz w:val="24"/>
          <w:szCs w:val="24"/>
          <w:lang w:val="mn-MN"/>
        </w:rPr>
        <w:t>транзит</w:t>
      </w:r>
      <w:r w:rsidRPr="00291C2F">
        <w:rPr>
          <w:rFonts w:ascii="Arial" w:hAnsi="Arial" w:cs="Arial"/>
          <w:bCs/>
          <w:sz w:val="24"/>
          <w:szCs w:val="24"/>
        </w:rPr>
        <w:t>)</w:t>
      </w:r>
      <w:r w:rsidRPr="00291C2F">
        <w:rPr>
          <w:rFonts w:ascii="Arial" w:hAnsi="Arial" w:cs="Arial"/>
          <w:bCs/>
          <w:sz w:val="24"/>
          <w:szCs w:val="24"/>
          <w:lang w:val="mn-MN"/>
        </w:rPr>
        <w:t xml:space="preserve"> нислэгээр 267,</w:t>
      </w:r>
    </w:p>
    <w:p w14:paraId="50A01A42" w14:textId="77777777" w:rsidR="00291C2F" w:rsidRPr="00291C2F" w:rsidRDefault="00291C2F" w:rsidP="00291C2F">
      <w:pPr>
        <w:pStyle w:val="ListParagraph"/>
        <w:numPr>
          <w:ilvl w:val="0"/>
          <w:numId w:val="11"/>
        </w:numPr>
        <w:tabs>
          <w:tab w:val="left" w:pos="567"/>
        </w:tabs>
        <w:spacing w:after="0" w:line="240" w:lineRule="auto"/>
        <w:ind w:left="0" w:firstLine="567"/>
        <w:jc w:val="both"/>
        <w:rPr>
          <w:rFonts w:ascii="Arial" w:hAnsi="Arial" w:cs="Arial"/>
          <w:color w:val="000000" w:themeColor="text1"/>
          <w:sz w:val="24"/>
          <w:szCs w:val="24"/>
          <w:lang w:val="mn-MN"/>
        </w:rPr>
      </w:pPr>
      <w:r w:rsidRPr="00291C2F">
        <w:rPr>
          <w:rFonts w:ascii="Arial" w:hAnsi="Arial" w:cs="Arial"/>
          <w:bCs/>
          <w:sz w:val="24"/>
          <w:szCs w:val="24"/>
          <w:lang w:val="mn-MN"/>
        </w:rPr>
        <w:lastRenderedPageBreak/>
        <w:t xml:space="preserve">Истанбулаас 1 удаагийн нислэгээр 281, </w:t>
      </w:r>
    </w:p>
    <w:p w14:paraId="4DD27463" w14:textId="77777777" w:rsidR="00291C2F" w:rsidRDefault="00291C2F" w:rsidP="00291C2F">
      <w:pPr>
        <w:pStyle w:val="ListParagraph"/>
        <w:tabs>
          <w:tab w:val="left" w:pos="567"/>
        </w:tabs>
        <w:spacing w:before="120" w:after="0" w:line="240" w:lineRule="auto"/>
        <w:ind w:left="0" w:firstLine="567"/>
        <w:jc w:val="both"/>
        <w:rPr>
          <w:rFonts w:ascii="Arial" w:hAnsi="Arial" w:cs="Arial"/>
          <w:color w:val="000000" w:themeColor="text1"/>
          <w:sz w:val="24"/>
          <w:szCs w:val="24"/>
          <w:lang w:val="mn-MN"/>
        </w:rPr>
      </w:pPr>
    </w:p>
    <w:p w14:paraId="291C2494" w14:textId="77777777" w:rsidR="00291C2F" w:rsidRPr="00291C2F" w:rsidRDefault="00291C2F" w:rsidP="00291C2F">
      <w:pPr>
        <w:pStyle w:val="ListParagraph"/>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Дээрх татан авалтаар дараах шалтгаантай иргэд ирсэн. Үүнд:</w:t>
      </w:r>
    </w:p>
    <w:p w14:paraId="37B409FF"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Бага насны хүүхэдтэй 347,</w:t>
      </w:r>
    </w:p>
    <w:p w14:paraId="10F05960"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Эрүүл мэндийн шалтгаантай 167,</w:t>
      </w:r>
    </w:p>
    <w:p w14:paraId="6FA17444"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Хөгжлийн бэрхшээлтэй 22,</w:t>
      </w:r>
    </w:p>
    <w:p w14:paraId="1FF63DFB"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Өндөр настан 177,</w:t>
      </w:r>
    </w:p>
    <w:p w14:paraId="44B4819A"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Жирэмсэн 90,</w:t>
      </w:r>
    </w:p>
    <w:p w14:paraId="5BDCCC5B"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Дипломат төлөөлөгч болон гадаадын иргэн 44,</w:t>
      </w:r>
    </w:p>
    <w:p w14:paraId="4098AFFA" w14:textId="77777777" w:rsidR="00291C2F" w:rsidRPr="00291C2F" w:rsidRDefault="00291C2F" w:rsidP="00291C2F">
      <w:pPr>
        <w:pStyle w:val="ListParagraph"/>
        <w:numPr>
          <w:ilvl w:val="0"/>
          <w:numId w:val="10"/>
        </w:numPr>
        <w:tabs>
          <w:tab w:val="left" w:pos="567"/>
        </w:tabs>
        <w:spacing w:before="120" w:after="0" w:line="240" w:lineRule="auto"/>
        <w:ind w:left="0" w:firstLine="567"/>
        <w:jc w:val="both"/>
        <w:rPr>
          <w:rFonts w:ascii="Arial" w:hAnsi="Arial" w:cs="Arial"/>
          <w:color w:val="000000" w:themeColor="text1"/>
          <w:sz w:val="24"/>
          <w:szCs w:val="24"/>
          <w:lang w:val="mn-MN"/>
        </w:rPr>
      </w:pPr>
      <w:r w:rsidRPr="00291C2F">
        <w:rPr>
          <w:rFonts w:ascii="Arial" w:hAnsi="Arial" w:cs="Arial"/>
          <w:color w:val="000000" w:themeColor="text1"/>
          <w:sz w:val="24"/>
          <w:szCs w:val="24"/>
          <w:lang w:val="mn-MN"/>
        </w:rPr>
        <w:t xml:space="preserve">Бусад шалтгаантай 2280 иргэн байна. </w:t>
      </w:r>
    </w:p>
    <w:p w14:paraId="1DC7D12F" w14:textId="77777777" w:rsidR="00291C2F" w:rsidRDefault="00291C2F" w:rsidP="00291C2F">
      <w:pPr>
        <w:spacing w:after="0" w:line="240" w:lineRule="auto"/>
        <w:ind w:firstLine="567"/>
        <w:jc w:val="both"/>
        <w:rPr>
          <w:rFonts w:ascii="Arial" w:hAnsi="Arial" w:cs="Arial"/>
          <w:sz w:val="24"/>
          <w:szCs w:val="24"/>
          <w:lang w:val="mn-MN"/>
        </w:rPr>
      </w:pPr>
    </w:p>
    <w:p w14:paraId="3CA3D965" w14:textId="77777777" w:rsidR="00291C2F" w:rsidRDefault="00291C2F" w:rsidP="00291C2F">
      <w:pPr>
        <w:spacing w:after="0" w:line="240" w:lineRule="auto"/>
        <w:ind w:firstLine="720"/>
        <w:jc w:val="both"/>
        <w:rPr>
          <w:rFonts w:ascii="Arial" w:hAnsi="Arial" w:cs="Arial"/>
          <w:sz w:val="24"/>
          <w:szCs w:val="24"/>
          <w:lang w:val="mn-MN"/>
        </w:rPr>
      </w:pPr>
      <w:r w:rsidRPr="00291C2F">
        <w:rPr>
          <w:rFonts w:ascii="Arial" w:hAnsi="Arial" w:cs="Arial"/>
          <w:sz w:val="24"/>
          <w:szCs w:val="24"/>
          <w:lang w:val="mn-MN"/>
        </w:rPr>
        <w:t xml:space="preserve">Эх орондоо ирэх хүсэлт гаргасан Монгол Улсын иргэдийн өргөдөл, хүсэлтийг шийдвэрлэх үүрэгтэй тусгай ажлын хэсгийг Улсын онцгой комиссын даргын 2020 оны 12 дугаар тушаалаар байгуулан ажиллаж байгаа бөгөөд үйл ажиллагаанд нь хууль, хяналтын байгууллагууд хяналт тавин ажиллаж байна. </w:t>
      </w:r>
    </w:p>
    <w:p w14:paraId="4FE85787" w14:textId="77777777" w:rsidR="00291C2F" w:rsidRDefault="00291C2F" w:rsidP="00291C2F">
      <w:pPr>
        <w:spacing w:after="0" w:line="240" w:lineRule="auto"/>
        <w:ind w:firstLine="720"/>
        <w:jc w:val="both"/>
        <w:rPr>
          <w:rFonts w:ascii="Arial" w:hAnsi="Arial" w:cs="Arial"/>
          <w:sz w:val="24"/>
          <w:szCs w:val="24"/>
          <w:lang w:val="mn-MN"/>
        </w:rPr>
      </w:pPr>
    </w:p>
    <w:p w14:paraId="0CEF2CFE" w14:textId="77777777" w:rsidR="00291C2F" w:rsidRPr="00291C2F" w:rsidRDefault="00291C2F" w:rsidP="00291C2F">
      <w:pPr>
        <w:spacing w:after="0" w:line="240" w:lineRule="auto"/>
        <w:ind w:firstLine="720"/>
        <w:jc w:val="both"/>
        <w:rPr>
          <w:rFonts w:ascii="Arial" w:hAnsi="Arial"/>
          <w:sz w:val="24"/>
          <w:szCs w:val="24"/>
          <w:lang w:val="mn-MN"/>
        </w:rPr>
      </w:pPr>
      <w:r w:rsidRPr="00291C2F">
        <w:rPr>
          <w:rFonts w:ascii="Arial" w:hAnsi="Arial"/>
          <w:sz w:val="24"/>
          <w:szCs w:val="24"/>
          <w:lang w:val="mn-MN"/>
        </w:rPr>
        <w:t>Захиалгат нислэгт хамрагдах иргэдийн нэрийг ил тод, нээлттэй болгох, иргэдийг чирэгдэлгүйгээр жагсаалтад оруулах талаар Улсын онцгой комиссын  даргаас өгсөн үүргийн дагуу Шуурхай штабаас гадаад улс дахь Дипломат төлөөлөгчийн газрууд захиалгат нислэгт хамрагдах иргэдийн жагсаалтыг 2020 оны 7 дугаар сарын 20</w:t>
      </w:r>
      <w:r w:rsidRPr="00291C2F">
        <w:rPr>
          <w:rFonts w:ascii="Arial" w:hAnsi="Arial"/>
          <w:sz w:val="24"/>
          <w:szCs w:val="24"/>
        </w:rPr>
        <w:t>-</w:t>
      </w:r>
      <w:r w:rsidRPr="00291C2F">
        <w:rPr>
          <w:rFonts w:ascii="Arial" w:hAnsi="Arial"/>
          <w:sz w:val="24"/>
          <w:szCs w:val="24"/>
          <w:lang w:val="mn-MN"/>
        </w:rPr>
        <w:t xml:space="preserve">ны өдрөөс эхэлж нээлттэйгээр, хүн бүр үзэж болохоор байршуулж байна. </w:t>
      </w:r>
    </w:p>
    <w:p w14:paraId="15B0BC09" w14:textId="77777777" w:rsidR="00291C2F" w:rsidRDefault="00291C2F" w:rsidP="00291C2F">
      <w:pPr>
        <w:spacing w:after="0" w:line="240" w:lineRule="auto"/>
        <w:ind w:firstLine="720"/>
        <w:jc w:val="both"/>
        <w:rPr>
          <w:rFonts w:ascii="Arial" w:hAnsi="Arial"/>
          <w:sz w:val="24"/>
          <w:szCs w:val="24"/>
          <w:lang w:val="mn-MN"/>
        </w:rPr>
      </w:pPr>
    </w:p>
    <w:p w14:paraId="6CE2C03A" w14:textId="6ADC025E" w:rsidR="00C76F6D" w:rsidRPr="009E6E61" w:rsidRDefault="00C76F6D" w:rsidP="00CF5C52">
      <w:pPr>
        <w:spacing w:after="0" w:line="240" w:lineRule="auto"/>
        <w:ind w:firstLine="720"/>
        <w:jc w:val="both"/>
        <w:rPr>
          <w:rFonts w:ascii="Arial" w:eastAsia="Times New Roman" w:hAnsi="Arial" w:cs="Arial"/>
          <w:sz w:val="24"/>
          <w:szCs w:val="24"/>
          <w:lang w:val="mn-MN"/>
        </w:rPr>
      </w:pPr>
      <w:r w:rsidRPr="009E6E61">
        <w:rPr>
          <w:rFonts w:ascii="Arial" w:hAnsi="Arial" w:cs="Arial"/>
          <w:sz w:val="24"/>
          <w:szCs w:val="24"/>
          <w:lang w:val="mn-MN"/>
        </w:rPr>
        <w:t>Гадаад орноос эх орондоо ирэх хүсэлт гаргасан иргэдийг татан авах үйл ажиллагааг эрчимжүүлж</w:t>
      </w:r>
      <w:r w:rsidR="00186371">
        <w:rPr>
          <w:rFonts w:ascii="Arial" w:hAnsi="Arial" w:cs="Arial"/>
          <w:sz w:val="24"/>
          <w:szCs w:val="24"/>
          <w:lang w:val="mn-MN"/>
        </w:rPr>
        <w:t xml:space="preserve"> </w:t>
      </w:r>
      <w:r w:rsidRPr="009E6E61">
        <w:rPr>
          <w:rFonts w:ascii="Arial" w:hAnsi="Arial" w:cs="Arial"/>
          <w:sz w:val="24"/>
          <w:szCs w:val="24"/>
          <w:lang w:val="mn-MN"/>
        </w:rPr>
        <w:t xml:space="preserve">байгаатай холбогдуулан </w:t>
      </w:r>
      <w:r w:rsidR="00186371">
        <w:rPr>
          <w:rFonts w:ascii="Arial" w:hAnsi="Arial" w:cs="Arial"/>
          <w:sz w:val="24"/>
          <w:szCs w:val="24"/>
          <w:lang w:val="mn-MN"/>
        </w:rPr>
        <w:t>КОВИД-19</w:t>
      </w:r>
      <w:r w:rsidRPr="009E6E61">
        <w:rPr>
          <w:rFonts w:ascii="Arial" w:hAnsi="Arial" w:cs="Arial"/>
          <w:sz w:val="24"/>
          <w:szCs w:val="24"/>
          <w:lang w:val="mn-MN"/>
        </w:rPr>
        <w:t xml:space="preserve"> халдвар зөөвөрлөгдөн орж ирэх эрсдэл “Өндөр” хэвээр байна.   </w:t>
      </w:r>
    </w:p>
    <w:p w14:paraId="6B6FA905" w14:textId="77777777" w:rsidR="00CF5C52" w:rsidRDefault="00CF5C52" w:rsidP="009E6E61">
      <w:pPr>
        <w:spacing w:after="0" w:line="240" w:lineRule="auto"/>
        <w:ind w:firstLine="720"/>
        <w:jc w:val="both"/>
        <w:rPr>
          <w:rFonts w:ascii="Arial" w:eastAsia="Times New Roman" w:hAnsi="Arial" w:cs="Arial"/>
          <w:color w:val="333333"/>
          <w:spacing w:val="4"/>
          <w:sz w:val="24"/>
          <w:szCs w:val="24"/>
          <w:shd w:val="clear" w:color="auto" w:fill="FFFFFF"/>
        </w:rPr>
      </w:pPr>
    </w:p>
    <w:p w14:paraId="5A7028F9" w14:textId="6A6DA9D0" w:rsidR="00CF5C52" w:rsidRDefault="006D7C18" w:rsidP="00CF5C52">
      <w:pPr>
        <w:spacing w:after="0" w:line="240" w:lineRule="auto"/>
        <w:ind w:firstLine="720"/>
        <w:jc w:val="both"/>
        <w:rPr>
          <w:rFonts w:ascii="Arial" w:eastAsia="Times New Roman" w:hAnsi="Arial" w:cs="Arial"/>
          <w:color w:val="333333"/>
          <w:spacing w:val="4"/>
          <w:sz w:val="24"/>
          <w:szCs w:val="24"/>
        </w:rPr>
      </w:pPr>
      <w:r w:rsidRPr="009E6E61">
        <w:rPr>
          <w:rFonts w:ascii="Arial" w:eastAsia="Times New Roman" w:hAnsi="Arial" w:cs="Arial"/>
          <w:color w:val="333333"/>
          <w:spacing w:val="4"/>
          <w:sz w:val="24"/>
          <w:szCs w:val="24"/>
          <w:shd w:val="clear" w:color="auto" w:fill="FFFFFF"/>
        </w:rPr>
        <w:t>Монгол Улсаас хилийн чанадад суугаа Дипломат төлөөлөгчийн газруудад хандан өнөөдрийн байдлаар дэлхийн 5</w:t>
      </w:r>
      <w:r w:rsidR="003951D9">
        <w:rPr>
          <w:rFonts w:ascii="Arial" w:eastAsia="Times New Roman" w:hAnsi="Arial" w:cs="Arial"/>
          <w:color w:val="333333"/>
          <w:spacing w:val="4"/>
          <w:sz w:val="24"/>
          <w:szCs w:val="24"/>
          <w:shd w:val="clear" w:color="auto" w:fill="FFFFFF"/>
        </w:rPr>
        <w:t>2</w:t>
      </w:r>
      <w:r w:rsidRPr="009E6E61">
        <w:rPr>
          <w:rFonts w:ascii="Arial" w:eastAsia="Times New Roman" w:hAnsi="Arial" w:cs="Arial"/>
          <w:color w:val="333333"/>
          <w:spacing w:val="4"/>
          <w:sz w:val="24"/>
          <w:szCs w:val="24"/>
          <w:shd w:val="clear" w:color="auto" w:fill="FFFFFF"/>
        </w:rPr>
        <w:t xml:space="preserve"> улсаас 12</w:t>
      </w:r>
      <w:r w:rsidR="003951D9">
        <w:rPr>
          <w:rFonts w:ascii="Arial" w:eastAsia="Times New Roman" w:hAnsi="Arial" w:cs="Arial"/>
          <w:color w:val="333333"/>
          <w:spacing w:val="4"/>
          <w:sz w:val="24"/>
          <w:szCs w:val="24"/>
          <w:shd w:val="clear" w:color="auto" w:fill="FFFFFF"/>
        </w:rPr>
        <w:t>,461</w:t>
      </w:r>
      <w:r w:rsidRPr="009E6E61">
        <w:rPr>
          <w:rFonts w:ascii="Arial" w:eastAsia="Times New Roman" w:hAnsi="Arial" w:cs="Arial"/>
          <w:color w:val="333333"/>
          <w:spacing w:val="4"/>
          <w:sz w:val="24"/>
          <w:szCs w:val="24"/>
          <w:shd w:val="clear" w:color="auto" w:fill="FFFFFF"/>
        </w:rPr>
        <w:t xml:space="preserve"> иргэн эх орондоо буцах хүсэлт гаргаад байна. Хэдийгээр буцах хүсэлтэй иргэдийн тоо буурахгүй байгаа боловч УОК-ын тавьж ирсэн хүндэтгэн үзэх 5 шалгуурт тэнцэх болон нэн хүнд нөхцөлд байгаа нутаг буцах хүсэлтэй иргэдийн тоо өмнөх саруудтай харьцуулахад эрс буураад байна. Тоо буурахгүй байгаа гол шалтгааны нэг нь нутаг буцах хүсэлтэй иргэдийн мэдээллийг олон нийтэд ил тод, нээлттэй болгосноор яаралтай буцах шаардлагагүй ч дараа дараагийн нислэгт багтах дараалалд орох зорилготой холбоотой юм.</w:t>
      </w:r>
    </w:p>
    <w:p w14:paraId="19AE568C" w14:textId="77777777" w:rsidR="00CF5C52" w:rsidRDefault="00CF5C52" w:rsidP="00CF5C52">
      <w:pPr>
        <w:spacing w:after="0" w:line="240" w:lineRule="auto"/>
        <w:ind w:firstLine="720"/>
        <w:jc w:val="both"/>
        <w:rPr>
          <w:rFonts w:ascii="Arial" w:eastAsia="Times New Roman" w:hAnsi="Arial" w:cs="Arial"/>
          <w:color w:val="333333"/>
          <w:spacing w:val="4"/>
          <w:sz w:val="24"/>
          <w:szCs w:val="24"/>
        </w:rPr>
      </w:pPr>
    </w:p>
    <w:p w14:paraId="1B1EB8C0" w14:textId="1BE0C9E7" w:rsidR="00F11E73" w:rsidRPr="00CF5C52" w:rsidRDefault="006D7C18" w:rsidP="00CF5C52">
      <w:pPr>
        <w:spacing w:after="0" w:line="240" w:lineRule="auto"/>
        <w:ind w:firstLine="720"/>
        <w:jc w:val="both"/>
        <w:rPr>
          <w:rFonts w:ascii="Arial" w:eastAsia="Times New Roman" w:hAnsi="Arial" w:cs="Arial"/>
          <w:color w:val="333333"/>
          <w:spacing w:val="4"/>
          <w:sz w:val="24"/>
          <w:szCs w:val="24"/>
        </w:rPr>
      </w:pPr>
      <w:r w:rsidRPr="009E6E61">
        <w:rPr>
          <w:rFonts w:ascii="Arial" w:eastAsia="Times New Roman" w:hAnsi="Arial" w:cs="Arial"/>
          <w:color w:val="333333"/>
          <w:spacing w:val="4"/>
          <w:sz w:val="24"/>
          <w:szCs w:val="24"/>
          <w:shd w:val="clear" w:color="auto" w:fill="FFFFFF"/>
        </w:rPr>
        <w:t>Гэсэн хэдий ч хүний нутагт санхүүгийн хүндрэлд орсон, орон байргүй, нутаг буцах зардалгүй болсон иргэдэд дэмжлэг үзүүлэх чиглэлээр Улсын онцгой комиссын зүгээс холбогдох шийдвэр гаргаж, 300 сая төгрөгийг “Хилийн чанадад байгаа иргэдэд туслах сан”-д шилжүүлээд байна. ГХЯ-наас ойрын хугацаанд уг хөрөнгийг нэн тэргүүнд дэмжлэг туслалцаа шаардлагатай зорилтот бүлгийн иргэдийг тодорхойлсны дараа зарцуулна.</w:t>
      </w:r>
    </w:p>
    <w:p w14:paraId="0CE97D4A" w14:textId="77777777" w:rsidR="00C76F6D" w:rsidRPr="009E6E61" w:rsidRDefault="00C76F6D" w:rsidP="009E6E61">
      <w:pPr>
        <w:spacing w:after="0" w:line="240" w:lineRule="auto"/>
        <w:ind w:firstLine="720"/>
        <w:jc w:val="both"/>
        <w:rPr>
          <w:rFonts w:ascii="Arial" w:eastAsia="Times New Roman" w:hAnsi="Arial" w:cs="Arial"/>
          <w:sz w:val="24"/>
          <w:szCs w:val="24"/>
        </w:rPr>
      </w:pPr>
    </w:p>
    <w:p w14:paraId="4AE08AA4" w14:textId="77777777" w:rsidR="006D7C18" w:rsidRPr="009E6E61" w:rsidRDefault="006D7C18" w:rsidP="009E6E61">
      <w:pPr>
        <w:spacing w:after="0" w:line="240" w:lineRule="auto"/>
        <w:jc w:val="both"/>
        <w:rPr>
          <w:rFonts w:ascii="Arial" w:hAnsi="Arial" w:cs="Arial"/>
          <w:color w:val="000000" w:themeColor="text1"/>
          <w:sz w:val="24"/>
          <w:szCs w:val="24"/>
          <w:lang w:val="mn-MN"/>
        </w:rPr>
      </w:pPr>
    </w:p>
    <w:p w14:paraId="1F6D284B" w14:textId="1D5AD000" w:rsidR="001A6561" w:rsidRPr="009E6E61" w:rsidRDefault="001A6561" w:rsidP="009E6E61">
      <w:pPr>
        <w:spacing w:after="0" w:line="240" w:lineRule="auto"/>
        <w:jc w:val="both"/>
        <w:rPr>
          <w:rFonts w:ascii="Arial" w:hAnsi="Arial" w:cs="Arial"/>
          <w:b/>
          <w:color w:val="000000" w:themeColor="text1"/>
          <w:sz w:val="24"/>
          <w:szCs w:val="24"/>
          <w:lang w:val="mn-MN"/>
        </w:rPr>
      </w:pPr>
      <w:r w:rsidRPr="009E6E61">
        <w:rPr>
          <w:rFonts w:ascii="Arial" w:hAnsi="Arial" w:cs="Arial"/>
          <w:b/>
          <w:color w:val="000000" w:themeColor="text1"/>
          <w:sz w:val="24"/>
          <w:szCs w:val="24"/>
          <w:lang w:val="mn-MN"/>
        </w:rPr>
        <w:t>5. Тусгаарлах байрны нөөц боломжийн талаар:</w:t>
      </w:r>
    </w:p>
    <w:p w14:paraId="39AF83A9" w14:textId="77777777" w:rsidR="001A6561" w:rsidRPr="009E6E61" w:rsidRDefault="001A6561" w:rsidP="009E6E61">
      <w:pPr>
        <w:spacing w:after="0" w:line="240" w:lineRule="auto"/>
        <w:ind w:firstLine="720"/>
        <w:jc w:val="both"/>
        <w:rPr>
          <w:rFonts w:ascii="Arial" w:hAnsi="Arial" w:cs="Arial"/>
          <w:b/>
          <w:color w:val="000000" w:themeColor="text1"/>
          <w:sz w:val="24"/>
          <w:szCs w:val="24"/>
          <w:lang w:val="mn-MN"/>
        </w:rPr>
      </w:pPr>
    </w:p>
    <w:p w14:paraId="595123E1" w14:textId="6AD68B05" w:rsidR="007770BF" w:rsidRDefault="007770BF" w:rsidP="007770BF">
      <w:pPr>
        <w:spacing w:after="0" w:line="240" w:lineRule="auto"/>
        <w:ind w:firstLine="720"/>
        <w:jc w:val="both"/>
        <w:rPr>
          <w:rFonts w:ascii="Arial" w:hAnsi="Arial" w:cs="Arial"/>
          <w:sz w:val="24"/>
          <w:szCs w:val="24"/>
          <w:lang w:val="mn-MN"/>
        </w:rPr>
      </w:pPr>
      <w:r w:rsidRPr="00D2649D">
        <w:rPr>
          <w:rFonts w:ascii="Arial" w:hAnsi="Arial" w:cs="Arial"/>
          <w:sz w:val="24"/>
          <w:szCs w:val="24"/>
          <w:lang w:val="mn-MN"/>
        </w:rPr>
        <w:t xml:space="preserve">Нийслэлд </w:t>
      </w:r>
      <w:r w:rsidRPr="00D2649D">
        <w:rPr>
          <w:rFonts w:ascii="Arial" w:hAnsi="Arial" w:cs="Arial"/>
          <w:sz w:val="24"/>
          <w:szCs w:val="24"/>
        </w:rPr>
        <w:t>28</w:t>
      </w:r>
      <w:r w:rsidRPr="00D2649D">
        <w:rPr>
          <w:rFonts w:ascii="Arial" w:hAnsi="Arial" w:cs="Arial"/>
          <w:sz w:val="24"/>
          <w:szCs w:val="24"/>
          <w:lang w:val="mn-MN"/>
        </w:rPr>
        <w:t xml:space="preserve"> зочид буудал, </w:t>
      </w:r>
      <w:r w:rsidRPr="00D2649D">
        <w:rPr>
          <w:rFonts w:ascii="Arial" w:hAnsi="Arial" w:cs="Arial"/>
          <w:sz w:val="24"/>
          <w:szCs w:val="24"/>
        </w:rPr>
        <w:t>5</w:t>
      </w:r>
      <w:r w:rsidRPr="00D2649D">
        <w:rPr>
          <w:rFonts w:ascii="Arial" w:hAnsi="Arial" w:cs="Arial"/>
          <w:sz w:val="24"/>
          <w:szCs w:val="24"/>
          <w:lang w:val="mn-MN"/>
        </w:rPr>
        <w:t xml:space="preserve"> амралтын газар, </w:t>
      </w:r>
      <w:r w:rsidRPr="00D2649D">
        <w:rPr>
          <w:rFonts w:ascii="Arial" w:hAnsi="Arial" w:cs="Arial"/>
          <w:sz w:val="24"/>
          <w:szCs w:val="24"/>
        </w:rPr>
        <w:t>2</w:t>
      </w:r>
      <w:r w:rsidRPr="00D2649D">
        <w:rPr>
          <w:rFonts w:ascii="Arial" w:hAnsi="Arial" w:cs="Arial"/>
          <w:sz w:val="24"/>
          <w:szCs w:val="24"/>
          <w:lang w:val="mn-MN"/>
        </w:rPr>
        <w:t xml:space="preserve"> сувиллын газар, </w:t>
      </w:r>
      <w:r w:rsidRPr="00D2649D">
        <w:rPr>
          <w:rFonts w:ascii="Arial" w:hAnsi="Arial" w:cs="Arial"/>
          <w:sz w:val="24"/>
          <w:szCs w:val="24"/>
        </w:rPr>
        <w:t>4</w:t>
      </w:r>
      <w:r w:rsidRPr="00D2649D">
        <w:rPr>
          <w:rFonts w:ascii="Arial" w:hAnsi="Arial" w:cs="Arial"/>
          <w:sz w:val="24"/>
          <w:szCs w:val="24"/>
          <w:lang w:val="mn-MN"/>
        </w:rPr>
        <w:t xml:space="preserve"> эмнэлэг, 1 дотуур </w:t>
      </w:r>
      <w:r w:rsidRPr="00F418D2">
        <w:rPr>
          <w:rFonts w:ascii="Arial" w:hAnsi="Arial" w:cs="Arial"/>
          <w:sz w:val="24"/>
          <w:szCs w:val="24"/>
          <w:lang w:val="mn-MN"/>
        </w:rPr>
        <w:t xml:space="preserve">байрыг тусгаарлах зориулалтаар ашиглаж байна. Тусгаарлах байруудын зэрэглэл, орчны нөхцөл харилцан адилгүй байгаа. Мөн орон нутагт </w:t>
      </w:r>
      <w:r w:rsidRPr="00F418D2">
        <w:rPr>
          <w:rFonts w:ascii="Arial" w:hAnsi="Arial" w:cs="Arial"/>
          <w:sz w:val="24"/>
          <w:szCs w:val="24"/>
          <w:lang w:val="mn-MN"/>
        </w:rPr>
        <w:lastRenderedPageBreak/>
        <w:t xml:space="preserve">нийт </w:t>
      </w:r>
      <w:r w:rsidRPr="00F418D2">
        <w:rPr>
          <w:rFonts w:ascii="Arial" w:hAnsi="Arial" w:cs="Arial"/>
          <w:sz w:val="24"/>
          <w:szCs w:val="24"/>
        </w:rPr>
        <w:t>7</w:t>
      </w:r>
      <w:r w:rsidRPr="00F418D2">
        <w:rPr>
          <w:rFonts w:ascii="Arial" w:hAnsi="Arial" w:cs="Arial"/>
          <w:sz w:val="24"/>
          <w:szCs w:val="24"/>
          <w:lang w:val="mn-MN"/>
        </w:rPr>
        <w:t xml:space="preserve"> зочид буудал, </w:t>
      </w:r>
      <w:r w:rsidRPr="00F418D2">
        <w:rPr>
          <w:rFonts w:ascii="Arial" w:hAnsi="Arial" w:cs="Arial"/>
          <w:sz w:val="24"/>
          <w:szCs w:val="24"/>
        </w:rPr>
        <w:t xml:space="preserve">2 </w:t>
      </w:r>
      <w:r w:rsidRPr="00F418D2">
        <w:rPr>
          <w:rFonts w:ascii="Arial" w:hAnsi="Arial" w:cs="Arial"/>
          <w:sz w:val="24"/>
          <w:szCs w:val="24"/>
          <w:lang w:val="mn-MN"/>
        </w:rPr>
        <w:t>амралтын газар,</w:t>
      </w:r>
      <w:r>
        <w:rPr>
          <w:rFonts w:ascii="Arial" w:hAnsi="Arial" w:cs="Arial"/>
          <w:sz w:val="24"/>
          <w:szCs w:val="24"/>
          <w:lang w:val="mn-MN"/>
        </w:rPr>
        <w:t xml:space="preserve"> </w:t>
      </w:r>
      <w:r w:rsidRPr="00F418D2">
        <w:rPr>
          <w:rFonts w:ascii="Arial" w:hAnsi="Arial" w:cs="Arial"/>
          <w:sz w:val="24"/>
          <w:szCs w:val="24"/>
          <w:lang w:val="mn-MN"/>
        </w:rPr>
        <w:t>2 дотуур байр, 2 эмнэлэг сувиллын газрыг тусгаарлах зориулалтаар ашиглаж байна.</w:t>
      </w:r>
      <w:r w:rsidRPr="00F418D2">
        <w:rPr>
          <w:rFonts w:ascii="Arial" w:hAnsi="Arial" w:cs="Arial"/>
          <w:sz w:val="24"/>
          <w:szCs w:val="24"/>
        </w:rPr>
        <w:t xml:space="preserve"> </w:t>
      </w:r>
    </w:p>
    <w:p w14:paraId="21951EE0" w14:textId="77777777" w:rsidR="007770BF" w:rsidRDefault="007770BF" w:rsidP="007770BF">
      <w:pPr>
        <w:spacing w:after="0" w:line="240" w:lineRule="auto"/>
        <w:ind w:firstLine="720"/>
        <w:jc w:val="both"/>
        <w:rPr>
          <w:rFonts w:ascii="Arial" w:hAnsi="Arial" w:cs="Arial"/>
          <w:sz w:val="24"/>
          <w:szCs w:val="24"/>
          <w:lang w:val="mn-MN"/>
        </w:rPr>
      </w:pPr>
    </w:p>
    <w:p w14:paraId="18DA4C67" w14:textId="77777777" w:rsidR="007770BF" w:rsidRPr="00EE2967" w:rsidRDefault="007770BF" w:rsidP="007770BF">
      <w:pPr>
        <w:spacing w:after="0" w:line="240" w:lineRule="auto"/>
        <w:ind w:firstLine="720"/>
        <w:jc w:val="both"/>
        <w:rPr>
          <w:rFonts w:ascii="Arial" w:hAnsi="Arial" w:cs="Arial"/>
          <w:sz w:val="24"/>
          <w:szCs w:val="24"/>
          <w:lang w:val="mn-MN"/>
        </w:rPr>
      </w:pPr>
      <w:r>
        <w:rPr>
          <w:rFonts w:ascii="Arial" w:hAnsi="Arial" w:cs="Arial"/>
          <w:sz w:val="24"/>
          <w:szCs w:val="24"/>
          <w:lang w:val="mn-MN"/>
        </w:rPr>
        <w:t>Эрүүл мэндийн яамнаас тавьсан шаардлагын дагуу Улсын онцгой комиссын Шуурхай штабаас 1 өрөөнд 1 хүн, 1 өрөөнд 1 гэр бүл байх нөхцлийг бүрдүүлэхэд анхаарч байна.</w:t>
      </w:r>
    </w:p>
    <w:p w14:paraId="4E5EF7CF" w14:textId="77777777" w:rsidR="00A81845" w:rsidRPr="009E6E61" w:rsidRDefault="00A81845" w:rsidP="009E6E61">
      <w:pPr>
        <w:spacing w:after="0" w:line="240" w:lineRule="auto"/>
        <w:ind w:firstLine="720"/>
        <w:jc w:val="both"/>
        <w:rPr>
          <w:rFonts w:ascii="Arial" w:hAnsi="Arial" w:cs="Arial"/>
          <w:color w:val="000000" w:themeColor="text1"/>
          <w:sz w:val="24"/>
          <w:szCs w:val="24"/>
          <w:lang w:val="mn-MN"/>
        </w:rPr>
      </w:pPr>
    </w:p>
    <w:p w14:paraId="150708A1" w14:textId="48A02F98" w:rsidR="00B1436C" w:rsidRPr="009E6E61" w:rsidRDefault="00794A57"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Т</w:t>
      </w:r>
      <w:r w:rsidR="00CF5F63" w:rsidRPr="009E6E61">
        <w:rPr>
          <w:rFonts w:ascii="Arial" w:hAnsi="Arial" w:cs="Arial"/>
          <w:color w:val="000000" w:themeColor="text1"/>
          <w:sz w:val="24"/>
          <w:szCs w:val="24"/>
          <w:lang w:val="mn-MN"/>
        </w:rPr>
        <w:t>усгаарлан ажиглах</w:t>
      </w:r>
      <w:r w:rsidRPr="009E6E61">
        <w:rPr>
          <w:rFonts w:ascii="Arial" w:hAnsi="Arial" w:cs="Arial"/>
          <w:color w:val="000000" w:themeColor="text1"/>
          <w:sz w:val="24"/>
          <w:szCs w:val="24"/>
          <w:lang w:val="mn-MN"/>
        </w:rPr>
        <w:t xml:space="preserve"> байруудад эрүүл мэнд, онцгой байдал, цагдаагийн байгууллага болон аж ахуйн нэгжийн нийт </w:t>
      </w:r>
      <w:r w:rsidR="00015CB3" w:rsidRPr="009E6E61">
        <w:rPr>
          <w:rFonts w:ascii="Arial" w:hAnsi="Arial" w:cs="Arial"/>
          <w:color w:val="000000" w:themeColor="text1"/>
          <w:sz w:val="24"/>
          <w:szCs w:val="24"/>
          <w:lang w:val="mn-MN"/>
        </w:rPr>
        <w:t>3</w:t>
      </w:r>
      <w:r w:rsidR="000C3926" w:rsidRPr="009E6E61">
        <w:rPr>
          <w:rFonts w:ascii="Arial" w:hAnsi="Arial" w:cs="Arial"/>
          <w:color w:val="000000" w:themeColor="text1"/>
          <w:sz w:val="24"/>
          <w:szCs w:val="24"/>
          <w:lang w:val="mn-MN"/>
        </w:rPr>
        <w:t>,</w:t>
      </w:r>
      <w:r w:rsidR="00015CB3" w:rsidRPr="009E6E61">
        <w:rPr>
          <w:rFonts w:ascii="Arial" w:hAnsi="Arial" w:cs="Arial"/>
          <w:color w:val="000000" w:themeColor="text1"/>
          <w:sz w:val="24"/>
          <w:szCs w:val="24"/>
          <w:lang w:val="mn-MN"/>
        </w:rPr>
        <w:t>600</w:t>
      </w:r>
      <w:r w:rsidRPr="009E6E61">
        <w:rPr>
          <w:rFonts w:ascii="Arial" w:hAnsi="Arial" w:cs="Arial"/>
          <w:color w:val="000000" w:themeColor="text1"/>
          <w:sz w:val="24"/>
          <w:szCs w:val="24"/>
          <w:lang w:val="mn-MN"/>
        </w:rPr>
        <w:t xml:space="preserve"> </w:t>
      </w:r>
      <w:r w:rsidR="006D2FFD" w:rsidRPr="009E6E61">
        <w:rPr>
          <w:rFonts w:ascii="Arial" w:hAnsi="Arial" w:cs="Arial"/>
          <w:color w:val="000000" w:themeColor="text1"/>
          <w:sz w:val="24"/>
          <w:szCs w:val="24"/>
          <w:lang w:val="mn-MN"/>
        </w:rPr>
        <w:t xml:space="preserve">гаруй </w:t>
      </w:r>
      <w:r w:rsidRPr="009E6E61">
        <w:rPr>
          <w:rFonts w:ascii="Arial" w:hAnsi="Arial" w:cs="Arial"/>
          <w:color w:val="000000" w:themeColor="text1"/>
          <w:sz w:val="24"/>
          <w:szCs w:val="24"/>
          <w:lang w:val="mn-MN"/>
        </w:rPr>
        <w:t>ажилтан, алба хаагч томилогдон</w:t>
      </w:r>
      <w:r w:rsidR="000C3926" w:rsidRPr="009E6E61">
        <w:rPr>
          <w:rFonts w:ascii="Arial" w:hAnsi="Arial" w:cs="Arial"/>
          <w:color w:val="000000" w:themeColor="text1"/>
          <w:sz w:val="24"/>
          <w:szCs w:val="24"/>
          <w:lang w:val="mn-MN"/>
        </w:rPr>
        <w:t>,</w:t>
      </w:r>
      <w:r w:rsidRPr="009E6E61">
        <w:rPr>
          <w:rFonts w:ascii="Arial" w:hAnsi="Arial" w:cs="Arial"/>
          <w:color w:val="000000" w:themeColor="text1"/>
          <w:sz w:val="24"/>
          <w:szCs w:val="24"/>
          <w:lang w:val="mn-MN"/>
        </w:rPr>
        <w:t xml:space="preserve"> иргэдийн эрүүл мэндийг хянах, халдвар хамгааллын дэглэмийг сахиулах, аюулгүй байдлыг ханга</w:t>
      </w:r>
      <w:r w:rsidR="00D87341" w:rsidRPr="009E6E61">
        <w:rPr>
          <w:rFonts w:ascii="Arial" w:hAnsi="Arial" w:cs="Arial"/>
          <w:color w:val="000000" w:themeColor="text1"/>
          <w:sz w:val="24"/>
          <w:szCs w:val="24"/>
          <w:lang w:val="mn-MN"/>
        </w:rPr>
        <w:t xml:space="preserve">х, </w:t>
      </w:r>
      <w:r w:rsidR="006F6EAD" w:rsidRPr="009E6E61">
        <w:rPr>
          <w:rFonts w:ascii="Arial" w:hAnsi="Arial" w:cs="Arial"/>
          <w:color w:val="000000" w:themeColor="text1"/>
          <w:sz w:val="24"/>
          <w:szCs w:val="24"/>
          <w:lang w:val="mn-MN"/>
        </w:rPr>
        <w:t xml:space="preserve">хоол үйлдвэрлэл, </w:t>
      </w:r>
      <w:r w:rsidRPr="009E6E61">
        <w:rPr>
          <w:rFonts w:ascii="Arial" w:hAnsi="Arial" w:cs="Arial"/>
          <w:color w:val="000000" w:themeColor="text1"/>
          <w:sz w:val="24"/>
          <w:szCs w:val="24"/>
          <w:lang w:val="mn-MN"/>
        </w:rPr>
        <w:t>цэвэрлэгээ</w:t>
      </w:r>
      <w:r w:rsidR="006F6EAD" w:rsidRPr="009E6E61">
        <w:rPr>
          <w:rFonts w:ascii="Arial" w:hAnsi="Arial" w:cs="Arial"/>
          <w:color w:val="000000" w:themeColor="text1"/>
          <w:sz w:val="24"/>
          <w:szCs w:val="24"/>
          <w:lang w:val="mn-MN"/>
        </w:rPr>
        <w:t xml:space="preserve"> үйлчилгээ</w:t>
      </w:r>
      <w:r w:rsidRPr="009E6E61">
        <w:rPr>
          <w:rFonts w:ascii="Arial" w:hAnsi="Arial" w:cs="Arial"/>
          <w:color w:val="000000" w:themeColor="text1"/>
          <w:sz w:val="24"/>
          <w:szCs w:val="24"/>
          <w:lang w:val="mn-MN"/>
        </w:rPr>
        <w:t>, халдваргүйжүүлэлтий</w:t>
      </w:r>
      <w:r w:rsidR="006F6EAD" w:rsidRPr="009E6E61">
        <w:rPr>
          <w:rFonts w:ascii="Arial" w:hAnsi="Arial" w:cs="Arial"/>
          <w:color w:val="000000" w:themeColor="text1"/>
          <w:sz w:val="24"/>
          <w:szCs w:val="24"/>
          <w:lang w:val="mn-MN"/>
        </w:rPr>
        <w:t>н</w:t>
      </w:r>
      <w:r w:rsidR="00910769" w:rsidRPr="009E6E61">
        <w:rPr>
          <w:rFonts w:ascii="Arial" w:hAnsi="Arial" w:cs="Arial"/>
          <w:color w:val="000000" w:themeColor="text1"/>
          <w:sz w:val="24"/>
          <w:szCs w:val="24"/>
          <w:lang w:val="mn-MN"/>
        </w:rPr>
        <w:t xml:space="preserve"> </w:t>
      </w:r>
      <w:r w:rsidR="00D87341" w:rsidRPr="009E6E61">
        <w:rPr>
          <w:rFonts w:ascii="Arial" w:hAnsi="Arial" w:cs="Arial"/>
          <w:color w:val="000000" w:themeColor="text1"/>
          <w:sz w:val="24"/>
          <w:szCs w:val="24"/>
          <w:lang w:val="mn-MN"/>
        </w:rPr>
        <w:t>ажлыг</w:t>
      </w:r>
      <w:r w:rsidRPr="009E6E61">
        <w:rPr>
          <w:rFonts w:ascii="Arial" w:hAnsi="Arial" w:cs="Arial"/>
          <w:color w:val="000000" w:themeColor="text1"/>
          <w:sz w:val="24"/>
          <w:szCs w:val="24"/>
          <w:lang w:val="mn-MN"/>
        </w:rPr>
        <w:t xml:space="preserve"> гүйцэтгэж байна.</w:t>
      </w:r>
    </w:p>
    <w:p w14:paraId="444EC118" w14:textId="77777777" w:rsidR="00F6459E" w:rsidRPr="009E6E61" w:rsidRDefault="00F6459E" w:rsidP="009E6E61">
      <w:pPr>
        <w:spacing w:after="0" w:line="240" w:lineRule="auto"/>
        <w:ind w:firstLine="720"/>
        <w:jc w:val="both"/>
        <w:rPr>
          <w:rFonts w:ascii="Arial" w:hAnsi="Arial" w:cs="Arial"/>
          <w:color w:val="000000" w:themeColor="text1"/>
          <w:sz w:val="24"/>
          <w:szCs w:val="24"/>
          <w:lang w:val="mn-MN"/>
        </w:rPr>
      </w:pPr>
    </w:p>
    <w:p w14:paraId="6FE96D04" w14:textId="4AB3D533" w:rsidR="00C30183" w:rsidRPr="009E6E61" w:rsidRDefault="00794A57" w:rsidP="009E6E61">
      <w:pPr>
        <w:spacing w:after="0" w:line="240" w:lineRule="auto"/>
        <w:ind w:firstLine="567"/>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 xml:space="preserve"> </w:t>
      </w:r>
      <w:r w:rsidR="000C3926" w:rsidRPr="009E6E61">
        <w:rPr>
          <w:rFonts w:ascii="Arial" w:hAnsi="Arial" w:cs="Arial"/>
          <w:color w:val="000000" w:themeColor="text1"/>
          <w:sz w:val="24"/>
          <w:szCs w:val="24"/>
          <w:lang w:val="mn-MN"/>
        </w:rPr>
        <w:tab/>
      </w:r>
      <w:r w:rsidR="00CC2D8C" w:rsidRPr="009E6E61">
        <w:rPr>
          <w:rFonts w:ascii="Arial" w:hAnsi="Arial" w:cs="Arial"/>
          <w:color w:val="000000" w:themeColor="text1"/>
          <w:sz w:val="24"/>
          <w:szCs w:val="24"/>
          <w:lang w:val="mn-MN"/>
        </w:rPr>
        <w:t xml:space="preserve"> </w:t>
      </w:r>
      <w:r w:rsidR="00A92CB6" w:rsidRPr="009E6E61">
        <w:rPr>
          <w:rFonts w:ascii="Arial" w:hAnsi="Arial" w:cs="Arial"/>
          <w:color w:val="000000" w:themeColor="text1"/>
          <w:sz w:val="24"/>
          <w:szCs w:val="24"/>
          <w:lang w:val="mn-MN"/>
        </w:rPr>
        <w:t xml:space="preserve">Эх орондоо ирэх хүсэлт гаргасан Монгол Улсын иргэдийн өргөдөл, хүсэлтийг шийдвэрлэх үүрэгтэй тусгай ажлын хэсгийг Улсын онцгой комиссын даргын 2020 оны 12 дугаар тушаалаар </w:t>
      </w:r>
      <w:r w:rsidR="00BC7A72" w:rsidRPr="009E6E61">
        <w:rPr>
          <w:rFonts w:ascii="Arial" w:hAnsi="Arial" w:cs="Arial"/>
          <w:color w:val="000000" w:themeColor="text1"/>
          <w:sz w:val="24"/>
          <w:szCs w:val="24"/>
          <w:lang w:val="mn-MN"/>
        </w:rPr>
        <w:t xml:space="preserve">байгуулан </w:t>
      </w:r>
      <w:r w:rsidR="00A92CB6" w:rsidRPr="009E6E61">
        <w:rPr>
          <w:rFonts w:ascii="Arial" w:hAnsi="Arial" w:cs="Arial"/>
          <w:color w:val="000000" w:themeColor="text1"/>
          <w:sz w:val="24"/>
          <w:szCs w:val="24"/>
          <w:lang w:val="mn-MN"/>
        </w:rPr>
        <w:t>ажил</w:t>
      </w:r>
      <w:r w:rsidR="00BC7A72" w:rsidRPr="009E6E61">
        <w:rPr>
          <w:rFonts w:ascii="Arial" w:hAnsi="Arial" w:cs="Arial"/>
          <w:color w:val="000000" w:themeColor="text1"/>
          <w:sz w:val="24"/>
          <w:szCs w:val="24"/>
          <w:lang w:val="mn-MN"/>
        </w:rPr>
        <w:t>ла</w:t>
      </w:r>
      <w:r w:rsidR="00A92CB6" w:rsidRPr="009E6E61">
        <w:rPr>
          <w:rFonts w:ascii="Arial" w:hAnsi="Arial" w:cs="Arial"/>
          <w:color w:val="000000" w:themeColor="text1"/>
          <w:sz w:val="24"/>
          <w:szCs w:val="24"/>
          <w:lang w:val="mn-MN"/>
        </w:rPr>
        <w:t>ж байгаа бөгөөд үйл ажиллагаанд нь хууль</w:t>
      </w:r>
      <w:r w:rsidR="00F11E73" w:rsidRPr="009E6E61">
        <w:rPr>
          <w:rFonts w:ascii="Arial" w:hAnsi="Arial" w:cs="Arial"/>
          <w:color w:val="000000" w:themeColor="text1"/>
          <w:sz w:val="24"/>
          <w:szCs w:val="24"/>
          <w:lang w:val="mn-MN"/>
        </w:rPr>
        <w:t>, хяналтын байгууллагууд</w:t>
      </w:r>
      <w:r w:rsidR="00A92CB6" w:rsidRPr="009E6E61">
        <w:rPr>
          <w:rFonts w:ascii="Arial" w:hAnsi="Arial" w:cs="Arial"/>
          <w:color w:val="000000" w:themeColor="text1"/>
          <w:sz w:val="24"/>
          <w:szCs w:val="24"/>
          <w:lang w:val="mn-MN"/>
        </w:rPr>
        <w:t xml:space="preserve"> хяналт тавин ажиллаж байна.</w:t>
      </w:r>
      <w:r w:rsidR="00C30183" w:rsidRPr="009E6E61">
        <w:rPr>
          <w:rFonts w:ascii="Arial" w:hAnsi="Arial" w:cs="Arial"/>
          <w:color w:val="000000" w:themeColor="text1"/>
          <w:sz w:val="24"/>
          <w:szCs w:val="24"/>
          <w:lang w:val="mn-MN"/>
        </w:rPr>
        <w:t xml:space="preserve"> </w:t>
      </w:r>
    </w:p>
    <w:p w14:paraId="69E1966E" w14:textId="77777777" w:rsidR="00CA2B90" w:rsidRPr="009E6E61" w:rsidRDefault="00CA2B90" w:rsidP="009E6E61">
      <w:pPr>
        <w:spacing w:after="0" w:line="240" w:lineRule="auto"/>
        <w:ind w:firstLine="720"/>
        <w:jc w:val="both"/>
        <w:rPr>
          <w:rFonts w:ascii="Arial" w:hAnsi="Arial" w:cs="Arial"/>
          <w:color w:val="000000" w:themeColor="text1"/>
          <w:sz w:val="24"/>
          <w:szCs w:val="24"/>
          <w:lang w:val="mn-MN"/>
        </w:rPr>
      </w:pPr>
    </w:p>
    <w:p w14:paraId="7F8A4537" w14:textId="522A7CAA" w:rsidR="00CD68FB" w:rsidRPr="009E6E61" w:rsidRDefault="00CD68FB" w:rsidP="009E6E61">
      <w:pPr>
        <w:spacing w:after="0" w:line="240" w:lineRule="auto"/>
        <w:ind w:firstLine="720"/>
        <w:jc w:val="both"/>
        <w:rPr>
          <w:rFonts w:ascii="Arial" w:hAnsi="Arial" w:cs="Arial"/>
          <w:color w:val="000000" w:themeColor="text1"/>
          <w:sz w:val="24"/>
          <w:szCs w:val="24"/>
          <w:lang w:val="mn-MN"/>
        </w:rPr>
      </w:pPr>
      <w:r w:rsidRPr="009E6E61">
        <w:rPr>
          <w:rFonts w:ascii="Arial" w:hAnsi="Arial" w:cs="Arial"/>
          <w:color w:val="000000" w:themeColor="text1"/>
          <w:sz w:val="24"/>
          <w:szCs w:val="24"/>
          <w:lang w:val="mn-MN"/>
        </w:rPr>
        <w:t xml:space="preserve">Гадаад орноос иргэдээ татан авах ажиллагаа </w:t>
      </w:r>
      <w:r w:rsidR="00FD6E08" w:rsidRPr="009E6E61">
        <w:rPr>
          <w:rFonts w:ascii="Arial" w:hAnsi="Arial" w:cs="Arial"/>
          <w:color w:val="000000" w:themeColor="text1"/>
          <w:sz w:val="24"/>
          <w:szCs w:val="24"/>
          <w:lang w:val="mn-MN"/>
        </w:rPr>
        <w:t xml:space="preserve">нь </w:t>
      </w:r>
      <w:r w:rsidRPr="009E6E61">
        <w:rPr>
          <w:rFonts w:ascii="Arial" w:hAnsi="Arial" w:cs="Arial"/>
          <w:color w:val="000000" w:themeColor="text1"/>
          <w:sz w:val="24"/>
          <w:szCs w:val="24"/>
          <w:lang w:val="mn-MN"/>
        </w:rPr>
        <w:t>тусгаарлах байрны хүрэлцээ, эрүүл мэндийн байгууллага, түүн</w:t>
      </w:r>
      <w:r w:rsidR="006C53CB" w:rsidRPr="009E6E61">
        <w:rPr>
          <w:rFonts w:ascii="Arial" w:hAnsi="Arial" w:cs="Arial"/>
          <w:color w:val="000000" w:themeColor="text1"/>
          <w:sz w:val="24"/>
          <w:szCs w:val="24"/>
          <w:lang w:val="mn-MN"/>
        </w:rPr>
        <w:t>ий</w:t>
      </w:r>
      <w:r w:rsidRPr="009E6E61">
        <w:rPr>
          <w:rFonts w:ascii="Arial" w:hAnsi="Arial" w:cs="Arial"/>
          <w:color w:val="000000" w:themeColor="text1"/>
          <w:sz w:val="24"/>
          <w:szCs w:val="24"/>
          <w:lang w:val="mn-MN"/>
        </w:rPr>
        <w:t xml:space="preserve"> </w:t>
      </w:r>
      <w:r w:rsidR="006C53CB" w:rsidRPr="009E6E61">
        <w:rPr>
          <w:rFonts w:ascii="Arial" w:hAnsi="Arial" w:cs="Arial"/>
          <w:color w:val="000000" w:themeColor="text1"/>
          <w:sz w:val="24"/>
          <w:szCs w:val="24"/>
          <w:lang w:val="mn-MN"/>
        </w:rPr>
        <w:t>дотор</w:t>
      </w:r>
      <w:r w:rsidRPr="009E6E61">
        <w:rPr>
          <w:rFonts w:ascii="Arial" w:hAnsi="Arial" w:cs="Arial"/>
          <w:color w:val="000000" w:themeColor="text1"/>
          <w:sz w:val="24"/>
          <w:szCs w:val="24"/>
          <w:lang w:val="mn-MN"/>
        </w:rPr>
        <w:t xml:space="preserve"> Халдварт өвчин судлалын үндэсний төвийн вируслогийн лаборатор</w:t>
      </w:r>
      <w:r w:rsidR="006C53CB" w:rsidRPr="009E6E61">
        <w:rPr>
          <w:rFonts w:ascii="Arial" w:hAnsi="Arial" w:cs="Arial"/>
          <w:color w:val="000000" w:themeColor="text1"/>
          <w:sz w:val="24"/>
          <w:szCs w:val="24"/>
          <w:lang w:val="mn-MN"/>
        </w:rPr>
        <w:t>ий</w:t>
      </w:r>
      <w:r w:rsidRPr="009E6E61">
        <w:rPr>
          <w:rFonts w:ascii="Arial" w:hAnsi="Arial" w:cs="Arial"/>
          <w:color w:val="000000" w:themeColor="text1"/>
          <w:sz w:val="24"/>
          <w:szCs w:val="24"/>
          <w:lang w:val="mn-MN"/>
        </w:rPr>
        <w:t>н хүчин чадал, оношлуурын нөөц</w:t>
      </w:r>
      <w:r w:rsidR="00F11E73" w:rsidRPr="009E6E61">
        <w:rPr>
          <w:rFonts w:ascii="Arial" w:hAnsi="Arial" w:cs="Arial"/>
          <w:color w:val="000000" w:themeColor="text1"/>
          <w:sz w:val="24"/>
          <w:szCs w:val="24"/>
          <w:lang w:val="mn-MN"/>
        </w:rPr>
        <w:t>, эрүүл мэндийн ажилтнуудын хүрэлцээ</w:t>
      </w:r>
      <w:r w:rsidRPr="009E6E61">
        <w:rPr>
          <w:rFonts w:ascii="Arial" w:hAnsi="Arial" w:cs="Arial"/>
          <w:color w:val="000000" w:themeColor="text1"/>
          <w:sz w:val="24"/>
          <w:szCs w:val="24"/>
          <w:lang w:val="mn-MN"/>
        </w:rPr>
        <w:t xml:space="preserve"> зэргээс ихээхэн </w:t>
      </w:r>
      <w:r w:rsidR="00FD6E08" w:rsidRPr="009E6E61">
        <w:rPr>
          <w:rFonts w:ascii="Arial" w:hAnsi="Arial" w:cs="Arial"/>
          <w:color w:val="000000" w:themeColor="text1"/>
          <w:sz w:val="24"/>
          <w:szCs w:val="24"/>
          <w:lang w:val="mn-MN"/>
        </w:rPr>
        <w:t>хамаарч байгаа болно.</w:t>
      </w:r>
    </w:p>
    <w:p w14:paraId="5B4594BA" w14:textId="77777777" w:rsidR="006C53CB" w:rsidRPr="009E6E61" w:rsidRDefault="006C53CB" w:rsidP="009E6E61">
      <w:pPr>
        <w:spacing w:after="0" w:line="240" w:lineRule="auto"/>
        <w:ind w:firstLine="720"/>
        <w:jc w:val="both"/>
        <w:rPr>
          <w:rFonts w:ascii="Arial" w:eastAsiaTheme="minorEastAsia" w:hAnsi="Arial" w:cs="Arial"/>
          <w:bCs/>
          <w:color w:val="000000" w:themeColor="text1"/>
          <w:kern w:val="24"/>
          <w:sz w:val="24"/>
          <w:szCs w:val="24"/>
          <w:lang w:val="mn-MN"/>
        </w:rPr>
      </w:pPr>
    </w:p>
    <w:p w14:paraId="6BFBFFCA" w14:textId="42FD5EC6" w:rsidR="00D903D6" w:rsidRPr="009E6E61" w:rsidRDefault="00D903D6"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 xml:space="preserve">Улсын онцгой комиссын Шуурхай штабаас зочид буудлыг тусгаарлах байрны зориулалтаар ашиглахаар сонгохдоо </w:t>
      </w:r>
      <w:r w:rsidR="0083166F" w:rsidRPr="009E6E61">
        <w:rPr>
          <w:rFonts w:ascii="Arial" w:hAnsi="Arial" w:cs="Arial"/>
          <w:color w:val="000000" w:themeColor="text1"/>
          <w:lang w:val="mn-MN"/>
        </w:rPr>
        <w:t xml:space="preserve">нэг дор </w:t>
      </w:r>
      <w:r w:rsidRPr="009E6E61">
        <w:rPr>
          <w:rFonts w:ascii="Arial" w:hAnsi="Arial" w:cs="Arial"/>
          <w:color w:val="000000" w:themeColor="text1"/>
          <w:lang w:val="mn-MN"/>
        </w:rPr>
        <w:t>40-өөс дээш тооны иргэдийг хүлээн ав</w:t>
      </w:r>
      <w:r w:rsidR="0083166F" w:rsidRPr="009E6E61">
        <w:rPr>
          <w:rFonts w:ascii="Arial" w:hAnsi="Arial" w:cs="Arial"/>
          <w:color w:val="000000" w:themeColor="text1"/>
          <w:lang w:val="mn-MN"/>
        </w:rPr>
        <w:t>ах</w:t>
      </w:r>
      <w:r w:rsidRPr="009E6E61">
        <w:rPr>
          <w:rFonts w:ascii="Arial" w:hAnsi="Arial" w:cs="Arial"/>
          <w:color w:val="000000" w:themeColor="text1"/>
          <w:lang w:val="mn-MN"/>
        </w:rPr>
        <w:t xml:space="preserve"> </w:t>
      </w:r>
      <w:r w:rsidR="0083166F" w:rsidRPr="009E6E61">
        <w:rPr>
          <w:rFonts w:ascii="Arial" w:hAnsi="Arial" w:cs="Arial"/>
          <w:color w:val="000000" w:themeColor="text1"/>
          <w:lang w:val="mn-MN"/>
        </w:rPr>
        <w:t xml:space="preserve">хүчин чадалтай, </w:t>
      </w:r>
      <w:r w:rsidRPr="009E6E61">
        <w:rPr>
          <w:rFonts w:ascii="Arial" w:hAnsi="Arial" w:cs="Arial"/>
          <w:color w:val="000000" w:themeColor="text1"/>
          <w:lang w:val="mn-MN"/>
        </w:rPr>
        <w:t>гар нүүр угаах, усанд орох, бие засах зэрэг эрүүл ахуйн шаардлага хангасан</w:t>
      </w:r>
      <w:r w:rsidR="00386BE7" w:rsidRPr="009E6E61">
        <w:rPr>
          <w:rFonts w:ascii="Arial" w:hAnsi="Arial" w:cs="Arial"/>
          <w:color w:val="000000" w:themeColor="text1"/>
          <w:lang w:val="mn-MN"/>
        </w:rPr>
        <w:t xml:space="preserve"> өрөөнд нэг нэгээр нь тусгаарлах, </w:t>
      </w:r>
      <w:r w:rsidRPr="009E6E61">
        <w:rPr>
          <w:rFonts w:ascii="Arial" w:hAnsi="Arial" w:cs="Arial"/>
          <w:color w:val="000000" w:themeColor="text1"/>
          <w:lang w:val="mn-MN"/>
        </w:rPr>
        <w:t xml:space="preserve">зориулалтын гал тогоо, мэргэжлийн </w:t>
      </w:r>
      <w:r w:rsidR="0083166F" w:rsidRPr="009E6E61">
        <w:rPr>
          <w:rFonts w:ascii="Arial" w:hAnsi="Arial" w:cs="Arial"/>
          <w:color w:val="000000" w:themeColor="text1"/>
          <w:lang w:val="mn-MN"/>
        </w:rPr>
        <w:t>тогооч, бэлтгэгч, үйлчлэгчтэй</w:t>
      </w:r>
      <w:r w:rsidR="00A92CB6" w:rsidRPr="009E6E61">
        <w:rPr>
          <w:rFonts w:ascii="Arial" w:hAnsi="Arial" w:cs="Arial"/>
          <w:color w:val="000000" w:themeColor="text1"/>
          <w:lang w:val="mn-MN"/>
        </w:rPr>
        <w:t xml:space="preserve"> </w:t>
      </w:r>
      <w:r w:rsidRPr="009E6E61">
        <w:rPr>
          <w:rFonts w:ascii="Arial" w:hAnsi="Arial" w:cs="Arial"/>
          <w:color w:val="000000" w:themeColor="text1"/>
          <w:lang w:val="mn-MN"/>
        </w:rPr>
        <w:t xml:space="preserve">аж ахуйн нэгжтэй гэрээ байгуулан ажиллаж байна.  </w:t>
      </w:r>
    </w:p>
    <w:p w14:paraId="0D29A3AE" w14:textId="77777777" w:rsidR="006C53CB" w:rsidRPr="009E6E61" w:rsidRDefault="006C53CB"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p>
    <w:p w14:paraId="3A255A09" w14:textId="11790435" w:rsidR="0040626C" w:rsidRPr="009E6E61" w:rsidRDefault="0040626C"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t xml:space="preserve">Өнөөдрийн байдлаар </w:t>
      </w:r>
      <w:r w:rsidR="00D903D6" w:rsidRPr="009E6E61">
        <w:rPr>
          <w:rFonts w:ascii="Arial" w:hAnsi="Arial" w:cs="Arial"/>
          <w:color w:val="000000" w:themeColor="text1"/>
          <w:lang w:val="mn-MN"/>
        </w:rPr>
        <w:t>Улаанбаатар хот</w:t>
      </w:r>
      <w:r w:rsidR="00386BE7" w:rsidRPr="009E6E61">
        <w:rPr>
          <w:rFonts w:ascii="Arial" w:hAnsi="Arial" w:cs="Arial"/>
          <w:color w:val="000000" w:themeColor="text1"/>
          <w:lang w:val="mn-MN"/>
        </w:rPr>
        <w:t>од</w:t>
      </w:r>
      <w:r w:rsidR="00D903D6" w:rsidRPr="009E6E61">
        <w:rPr>
          <w:rFonts w:ascii="Arial" w:hAnsi="Arial" w:cs="Arial"/>
          <w:color w:val="000000" w:themeColor="text1"/>
          <w:lang w:val="mn-MN"/>
        </w:rPr>
        <w:t xml:space="preserve"> 266 зочид буудал үйл ажиллагаа явуулж байгаа бөгөөд тусгаарлах байр</w:t>
      </w:r>
      <w:r w:rsidR="00386BE7" w:rsidRPr="009E6E61">
        <w:rPr>
          <w:rFonts w:ascii="Arial" w:hAnsi="Arial" w:cs="Arial"/>
          <w:color w:val="000000" w:themeColor="text1"/>
          <w:lang w:val="mn-MN"/>
        </w:rPr>
        <w:t>ны</w:t>
      </w:r>
      <w:r w:rsidR="00D903D6" w:rsidRPr="009E6E61">
        <w:rPr>
          <w:rFonts w:ascii="Arial" w:hAnsi="Arial" w:cs="Arial"/>
          <w:color w:val="000000" w:themeColor="text1"/>
          <w:lang w:val="mn-MN"/>
        </w:rPr>
        <w:t xml:space="preserve"> шаардлагыг хангасан 53 аж ахуйн нэгж</w:t>
      </w:r>
      <w:r w:rsidRPr="009E6E61">
        <w:rPr>
          <w:rFonts w:ascii="Arial" w:hAnsi="Arial" w:cs="Arial"/>
          <w:color w:val="000000" w:themeColor="text1"/>
          <w:lang w:val="mn-MN"/>
        </w:rPr>
        <w:t>, байгууллага өөрийн</w:t>
      </w:r>
      <w:r w:rsidR="00D903D6" w:rsidRPr="009E6E61">
        <w:rPr>
          <w:rFonts w:ascii="Arial" w:hAnsi="Arial" w:cs="Arial"/>
          <w:color w:val="000000" w:themeColor="text1"/>
          <w:lang w:val="mn-MN"/>
        </w:rPr>
        <w:t xml:space="preserve"> зочид буудл</w:t>
      </w:r>
      <w:r w:rsidR="00A92CB6" w:rsidRPr="009E6E61">
        <w:rPr>
          <w:rFonts w:ascii="Arial" w:hAnsi="Arial" w:cs="Arial"/>
          <w:color w:val="000000" w:themeColor="text1"/>
          <w:lang w:val="mn-MN"/>
        </w:rPr>
        <w:t>аа</w:t>
      </w:r>
      <w:r w:rsidR="00D903D6" w:rsidRPr="009E6E61">
        <w:rPr>
          <w:rFonts w:ascii="Arial" w:hAnsi="Arial" w:cs="Arial"/>
          <w:color w:val="000000" w:themeColor="text1"/>
          <w:lang w:val="mn-MN"/>
        </w:rPr>
        <w:t xml:space="preserve"> тусгаарлах байраар ашигл</w:t>
      </w:r>
      <w:r w:rsidR="00A92CB6" w:rsidRPr="009E6E61">
        <w:rPr>
          <w:rFonts w:ascii="Arial" w:hAnsi="Arial" w:cs="Arial"/>
          <w:color w:val="000000" w:themeColor="text1"/>
          <w:lang w:val="mn-MN"/>
        </w:rPr>
        <w:t>уул</w:t>
      </w:r>
      <w:r w:rsidR="00D903D6" w:rsidRPr="009E6E61">
        <w:rPr>
          <w:rFonts w:ascii="Arial" w:hAnsi="Arial" w:cs="Arial"/>
          <w:color w:val="000000" w:themeColor="text1"/>
          <w:lang w:val="mn-MN"/>
        </w:rPr>
        <w:t>ахыг зөвшөөрч хамтран ажиллаж бай</w:t>
      </w:r>
      <w:r w:rsidRPr="009E6E61">
        <w:rPr>
          <w:rFonts w:ascii="Arial" w:hAnsi="Arial" w:cs="Arial"/>
          <w:color w:val="000000" w:themeColor="text1"/>
          <w:lang w:val="mn-MN"/>
        </w:rPr>
        <w:t>на.</w:t>
      </w:r>
    </w:p>
    <w:p w14:paraId="6AA32F5B" w14:textId="77777777" w:rsidR="006C53CB" w:rsidRPr="009E6E61" w:rsidRDefault="006C53CB"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p>
    <w:p w14:paraId="572C0C19" w14:textId="115CA88D" w:rsidR="00B3446F" w:rsidRPr="009E6E61" w:rsidRDefault="00B3446F" w:rsidP="009E6E61">
      <w:pPr>
        <w:pStyle w:val="yiv7556163379msolistparagraph"/>
        <w:shd w:val="clear" w:color="auto" w:fill="FFFFFF"/>
        <w:spacing w:before="0" w:beforeAutospacing="0" w:after="0" w:afterAutospacing="0"/>
        <w:ind w:firstLine="567"/>
        <w:jc w:val="both"/>
        <w:rPr>
          <w:rFonts w:ascii="Arial" w:hAnsi="Arial" w:cs="Arial"/>
          <w:color w:val="000000" w:themeColor="text1"/>
          <w:lang w:val="mn-MN"/>
        </w:rPr>
      </w:pPr>
      <w:r w:rsidRPr="009E6E61">
        <w:rPr>
          <w:rFonts w:ascii="Arial" w:hAnsi="Arial" w:cs="Arial"/>
          <w:color w:val="000000" w:themeColor="text1"/>
          <w:lang w:val="mn-MN"/>
        </w:rPr>
        <w:t xml:space="preserve"> </w:t>
      </w:r>
      <w:r w:rsidR="00F11E73" w:rsidRPr="009E6E61">
        <w:rPr>
          <w:rFonts w:ascii="Arial" w:hAnsi="Arial" w:cs="Arial"/>
          <w:color w:val="000000" w:themeColor="text1"/>
          <w:lang w:val="mn-MN"/>
        </w:rPr>
        <w:tab/>
      </w:r>
      <w:r w:rsidR="0040626C" w:rsidRPr="009E6E61">
        <w:rPr>
          <w:rFonts w:ascii="Arial" w:hAnsi="Arial" w:cs="Arial"/>
          <w:color w:val="000000" w:themeColor="text1"/>
          <w:lang w:val="mn-MN"/>
        </w:rPr>
        <w:t xml:space="preserve">Гэвч </w:t>
      </w:r>
      <w:r w:rsidRPr="009E6E61">
        <w:rPr>
          <w:rFonts w:ascii="Arial" w:hAnsi="Arial" w:cs="Arial"/>
          <w:color w:val="000000" w:themeColor="text1"/>
          <w:lang w:val="mn-MN"/>
        </w:rPr>
        <w:t>тусгаарлах байранд ажиллаж байгаа ажилтн</w:t>
      </w:r>
      <w:r w:rsidR="0040626C" w:rsidRPr="009E6E61">
        <w:rPr>
          <w:rFonts w:ascii="Arial" w:hAnsi="Arial" w:cs="Arial"/>
          <w:color w:val="000000" w:themeColor="text1"/>
          <w:lang w:val="mn-MN"/>
        </w:rPr>
        <w:t>уудыг</w:t>
      </w:r>
      <w:r w:rsidRPr="009E6E61">
        <w:rPr>
          <w:rFonts w:ascii="Arial" w:hAnsi="Arial" w:cs="Arial"/>
          <w:color w:val="000000" w:themeColor="text1"/>
          <w:lang w:val="mn-MN"/>
        </w:rPr>
        <w:t xml:space="preserve"> </w:t>
      </w:r>
      <w:bookmarkStart w:id="1" w:name="_Hlk48342386"/>
      <w:r w:rsidR="009A42F4" w:rsidRPr="009E6E61">
        <w:rPr>
          <w:rFonts w:ascii="Arial" w:hAnsi="Arial" w:cs="Arial"/>
          <w:color w:val="000000" w:themeColor="text1"/>
          <w:lang w:val="mn-MN"/>
        </w:rPr>
        <w:t>хэл амаар доромжилдог,</w:t>
      </w:r>
      <w:bookmarkEnd w:id="1"/>
      <w:r w:rsidR="009A42F4" w:rsidRPr="009E6E61">
        <w:rPr>
          <w:rFonts w:ascii="Arial" w:hAnsi="Arial" w:cs="Arial"/>
          <w:color w:val="000000" w:themeColor="text1"/>
          <w:lang w:val="mn-MN"/>
        </w:rPr>
        <w:t xml:space="preserve"> </w:t>
      </w:r>
      <w:r w:rsidR="00386BE7" w:rsidRPr="009E6E61">
        <w:rPr>
          <w:rFonts w:ascii="Arial" w:hAnsi="Arial" w:cs="Arial"/>
          <w:color w:val="000000" w:themeColor="text1"/>
          <w:lang w:val="mn-MN"/>
        </w:rPr>
        <w:t xml:space="preserve">гүтгэдэг, </w:t>
      </w:r>
      <w:r w:rsidRPr="009E6E61">
        <w:rPr>
          <w:rFonts w:ascii="Arial" w:hAnsi="Arial" w:cs="Arial"/>
          <w:color w:val="000000" w:themeColor="text1"/>
          <w:lang w:val="mn-MN"/>
        </w:rPr>
        <w:t>эд хогшил эвд</w:t>
      </w:r>
      <w:r w:rsidR="00A14049" w:rsidRPr="009E6E61">
        <w:rPr>
          <w:rFonts w:ascii="Arial" w:hAnsi="Arial" w:cs="Arial"/>
          <w:color w:val="000000" w:themeColor="text1"/>
          <w:lang w:val="mn-MN"/>
        </w:rPr>
        <w:t>дэг</w:t>
      </w:r>
      <w:r w:rsidR="009A42F4" w:rsidRPr="009E6E61">
        <w:rPr>
          <w:rFonts w:ascii="Arial" w:hAnsi="Arial" w:cs="Arial"/>
          <w:color w:val="000000" w:themeColor="text1"/>
          <w:lang w:val="mn-MN"/>
        </w:rPr>
        <w:t xml:space="preserve">, </w:t>
      </w:r>
      <w:bookmarkStart w:id="2" w:name="_Hlk48342636"/>
      <w:r w:rsidR="009A42F4" w:rsidRPr="009E6E61">
        <w:rPr>
          <w:rFonts w:ascii="Arial" w:hAnsi="Arial" w:cs="Arial"/>
          <w:color w:val="000000" w:themeColor="text1"/>
          <w:lang w:val="mn-MN"/>
        </w:rPr>
        <w:t>тусгаарлагдсан иргэд өндөр зэрэглэлийн зочид буудлын үйлчилгээ шаарддаг</w:t>
      </w:r>
      <w:bookmarkEnd w:id="2"/>
      <w:r w:rsidR="00E7361C" w:rsidRPr="009E6E61">
        <w:rPr>
          <w:rFonts w:ascii="Arial" w:hAnsi="Arial" w:cs="Arial"/>
          <w:color w:val="000000" w:themeColor="text1"/>
          <w:lang w:val="mn-MN"/>
        </w:rPr>
        <w:t xml:space="preserve"> зэрэг </w:t>
      </w:r>
      <w:r w:rsidR="0040626C" w:rsidRPr="009E6E61">
        <w:rPr>
          <w:rFonts w:ascii="Arial" w:hAnsi="Arial" w:cs="Arial"/>
          <w:color w:val="000000" w:themeColor="text1"/>
          <w:lang w:val="mn-MN"/>
        </w:rPr>
        <w:t xml:space="preserve">иргэдийн гаргаж буй зохисгүй </w:t>
      </w:r>
      <w:r w:rsidR="00E7361C" w:rsidRPr="009E6E61">
        <w:rPr>
          <w:rFonts w:ascii="Arial" w:hAnsi="Arial" w:cs="Arial"/>
          <w:color w:val="000000" w:themeColor="text1"/>
          <w:lang w:val="mn-MN"/>
        </w:rPr>
        <w:t>үйлдл</w:t>
      </w:r>
      <w:r w:rsidR="0040626C" w:rsidRPr="009E6E61">
        <w:rPr>
          <w:rFonts w:ascii="Arial" w:hAnsi="Arial" w:cs="Arial"/>
          <w:color w:val="000000" w:themeColor="text1"/>
          <w:lang w:val="mn-MN"/>
        </w:rPr>
        <w:t>ээс</w:t>
      </w:r>
      <w:r w:rsidR="00E7361C" w:rsidRPr="009E6E61">
        <w:rPr>
          <w:rFonts w:ascii="Arial" w:hAnsi="Arial" w:cs="Arial"/>
          <w:color w:val="000000" w:themeColor="text1"/>
          <w:lang w:val="mn-MN"/>
        </w:rPr>
        <w:t xml:space="preserve"> шалтгаалан </w:t>
      </w:r>
      <w:r w:rsidR="0040626C" w:rsidRPr="009E6E61">
        <w:rPr>
          <w:rFonts w:ascii="Arial" w:hAnsi="Arial" w:cs="Arial"/>
          <w:color w:val="000000" w:themeColor="text1"/>
          <w:lang w:val="mn-MN"/>
        </w:rPr>
        <w:t xml:space="preserve">зарим аж ахуйн нэгж, байгууллага </w:t>
      </w:r>
      <w:r w:rsidRPr="009E6E61">
        <w:rPr>
          <w:rFonts w:ascii="Arial" w:hAnsi="Arial" w:cs="Arial"/>
          <w:color w:val="000000" w:themeColor="text1"/>
          <w:lang w:val="mn-MN"/>
        </w:rPr>
        <w:t xml:space="preserve">дахин </w:t>
      </w:r>
      <w:r w:rsidR="00A14049" w:rsidRPr="009E6E61">
        <w:rPr>
          <w:rFonts w:ascii="Arial" w:hAnsi="Arial" w:cs="Arial"/>
          <w:color w:val="000000" w:themeColor="text1"/>
          <w:lang w:val="mn-MN"/>
        </w:rPr>
        <w:t xml:space="preserve">хүн хүлээж авахгүй гэж </w:t>
      </w:r>
      <w:r w:rsidRPr="009E6E61">
        <w:rPr>
          <w:rFonts w:ascii="Arial" w:hAnsi="Arial" w:cs="Arial"/>
          <w:color w:val="000000" w:themeColor="text1"/>
          <w:lang w:val="mn-MN"/>
        </w:rPr>
        <w:t>мэдэгдсэн</w:t>
      </w:r>
      <w:r w:rsidR="00317BFA" w:rsidRPr="009E6E61">
        <w:rPr>
          <w:rFonts w:ascii="Arial" w:hAnsi="Arial" w:cs="Arial"/>
          <w:color w:val="000000" w:themeColor="text1"/>
          <w:lang w:val="mn-MN"/>
        </w:rPr>
        <w:t>.</w:t>
      </w:r>
    </w:p>
    <w:p w14:paraId="2ABAF1AE" w14:textId="77777777" w:rsidR="006C53CB" w:rsidRPr="009E6E61" w:rsidRDefault="006C53CB" w:rsidP="009E6E61">
      <w:pPr>
        <w:pStyle w:val="yiv7556163379msolistparagraph"/>
        <w:shd w:val="clear" w:color="auto" w:fill="FFFFFF"/>
        <w:spacing w:before="0" w:beforeAutospacing="0" w:after="0" w:afterAutospacing="0"/>
        <w:ind w:firstLine="567"/>
        <w:jc w:val="both"/>
        <w:rPr>
          <w:rFonts w:ascii="Arial" w:hAnsi="Arial" w:cs="Arial"/>
          <w:color w:val="000000" w:themeColor="text1"/>
          <w:lang w:val="mn-MN"/>
        </w:rPr>
      </w:pPr>
    </w:p>
    <w:p w14:paraId="55D0805F" w14:textId="0776DEFA" w:rsidR="000E3DD8" w:rsidRPr="009E6E61" w:rsidRDefault="003C2C2F" w:rsidP="009E6E61">
      <w:pPr>
        <w:pStyle w:val="yiv7556163379msolistparagraph"/>
        <w:shd w:val="clear" w:color="auto" w:fill="FFFFFF"/>
        <w:tabs>
          <w:tab w:val="left" w:pos="567"/>
        </w:tabs>
        <w:spacing w:before="0" w:beforeAutospacing="0" w:after="0" w:afterAutospacing="0"/>
        <w:jc w:val="both"/>
        <w:rPr>
          <w:rFonts w:ascii="Arial" w:hAnsi="Arial" w:cs="Arial"/>
          <w:color w:val="000000" w:themeColor="text1"/>
          <w:lang w:val="mn-MN"/>
        </w:rPr>
      </w:pPr>
      <w:r w:rsidRPr="009E6E61">
        <w:rPr>
          <w:rFonts w:ascii="Arial" w:hAnsi="Arial" w:cs="Arial"/>
          <w:color w:val="000000" w:themeColor="text1"/>
          <w:lang w:val="mn-MN"/>
        </w:rPr>
        <w:tab/>
      </w:r>
      <w:r w:rsidR="00F11E73" w:rsidRPr="009E6E61">
        <w:rPr>
          <w:rFonts w:ascii="Arial" w:hAnsi="Arial" w:cs="Arial"/>
          <w:color w:val="000000" w:themeColor="text1"/>
          <w:lang w:val="mn-MN"/>
        </w:rPr>
        <w:tab/>
      </w:r>
      <w:r w:rsidR="00D903D6" w:rsidRPr="009E6E61">
        <w:rPr>
          <w:rFonts w:ascii="Arial" w:hAnsi="Arial" w:cs="Arial"/>
          <w:color w:val="000000" w:themeColor="text1"/>
          <w:lang w:val="mn-MN"/>
        </w:rPr>
        <w:t xml:space="preserve">Үлдсэн </w:t>
      </w:r>
      <w:r w:rsidR="007A06C2" w:rsidRPr="009E6E61">
        <w:rPr>
          <w:rFonts w:ascii="Arial" w:hAnsi="Arial" w:cs="Arial"/>
          <w:color w:val="000000" w:themeColor="text1"/>
          <w:lang w:val="mn-MN"/>
        </w:rPr>
        <w:t>154</w:t>
      </w:r>
      <w:r w:rsidR="00D903D6" w:rsidRPr="009E6E61">
        <w:rPr>
          <w:rFonts w:ascii="Arial" w:hAnsi="Arial" w:cs="Arial"/>
          <w:b/>
          <w:bCs/>
          <w:color w:val="000000" w:themeColor="text1"/>
          <w:lang w:val="mn-MN"/>
        </w:rPr>
        <w:t xml:space="preserve"> </w:t>
      </w:r>
      <w:r w:rsidR="00D903D6" w:rsidRPr="009E6E61">
        <w:rPr>
          <w:rFonts w:ascii="Arial" w:hAnsi="Arial" w:cs="Arial"/>
          <w:color w:val="000000" w:themeColor="text1"/>
          <w:lang w:val="mn-MN"/>
        </w:rPr>
        <w:t>зочид буудал, 43 амралтын газ</w:t>
      </w:r>
      <w:r w:rsidR="00DB3692" w:rsidRPr="009E6E61">
        <w:rPr>
          <w:rFonts w:ascii="Arial" w:hAnsi="Arial" w:cs="Arial"/>
          <w:color w:val="000000" w:themeColor="text1"/>
          <w:lang w:val="mn-MN"/>
        </w:rPr>
        <w:t>ар байгаагаас</w:t>
      </w:r>
      <w:r w:rsidR="00D903D6" w:rsidRPr="009E6E61">
        <w:rPr>
          <w:rFonts w:ascii="Arial" w:hAnsi="Arial" w:cs="Arial"/>
          <w:color w:val="000000" w:themeColor="text1"/>
          <w:lang w:val="mn-MN"/>
        </w:rPr>
        <w:t xml:space="preserve"> 25</w:t>
      </w:r>
      <w:r w:rsidR="00F11E73" w:rsidRPr="009E6E61">
        <w:rPr>
          <w:rFonts w:ascii="Arial" w:hAnsi="Arial" w:cs="Arial"/>
          <w:color w:val="000000" w:themeColor="text1"/>
          <w:lang w:val="mn-MN"/>
        </w:rPr>
        <w:t>%</w:t>
      </w:r>
      <w:r w:rsidR="00D903D6" w:rsidRPr="009E6E61">
        <w:rPr>
          <w:rFonts w:ascii="Arial" w:hAnsi="Arial" w:cs="Arial"/>
          <w:color w:val="000000" w:themeColor="text1"/>
          <w:lang w:val="mn-MN"/>
        </w:rPr>
        <w:t xml:space="preserve"> нь гал тогоогүй, нийтийн ариун цэврийн өрөөтэй, </w:t>
      </w:r>
      <w:r w:rsidR="00E7361C" w:rsidRPr="009E6E61">
        <w:rPr>
          <w:rFonts w:ascii="Arial" w:hAnsi="Arial" w:cs="Arial"/>
          <w:color w:val="000000" w:themeColor="text1"/>
          <w:lang w:val="mn-MN"/>
        </w:rPr>
        <w:t xml:space="preserve">эсхүл нүхэн жорлонтой, </w:t>
      </w:r>
      <w:r w:rsidR="00D903D6" w:rsidRPr="009E6E61">
        <w:rPr>
          <w:rFonts w:ascii="Arial" w:hAnsi="Arial" w:cs="Arial"/>
          <w:color w:val="000000" w:themeColor="text1"/>
          <w:lang w:val="mn-MN"/>
        </w:rPr>
        <w:t>27</w:t>
      </w:r>
      <w:r w:rsidR="00F11E73" w:rsidRPr="009E6E61">
        <w:rPr>
          <w:rFonts w:ascii="Arial" w:hAnsi="Arial" w:cs="Arial"/>
          <w:color w:val="000000" w:themeColor="text1"/>
          <w:lang w:val="mn-MN"/>
        </w:rPr>
        <w:t>%</w:t>
      </w:r>
      <w:r w:rsidR="00D903D6" w:rsidRPr="009E6E61">
        <w:rPr>
          <w:rFonts w:ascii="Arial" w:hAnsi="Arial" w:cs="Arial"/>
          <w:color w:val="000000" w:themeColor="text1"/>
          <w:lang w:val="mn-MN"/>
        </w:rPr>
        <w:t xml:space="preserve"> нь усан хангамжийн инженерийн нэгдсэн шугамд холбогдоогүй тул гар нүүр угаах, усанд орох, бие засах зэр</w:t>
      </w:r>
      <w:r w:rsidR="00386BE7" w:rsidRPr="009E6E61">
        <w:rPr>
          <w:rFonts w:ascii="Arial" w:hAnsi="Arial" w:cs="Arial"/>
          <w:color w:val="000000" w:themeColor="text1"/>
          <w:lang w:val="mn-MN"/>
        </w:rPr>
        <w:t>гээр</w:t>
      </w:r>
      <w:r w:rsidR="00D903D6" w:rsidRPr="009E6E61">
        <w:rPr>
          <w:rFonts w:ascii="Arial" w:hAnsi="Arial" w:cs="Arial"/>
          <w:color w:val="000000" w:themeColor="text1"/>
          <w:lang w:val="mn-MN"/>
        </w:rPr>
        <w:t xml:space="preserve"> </w:t>
      </w:r>
      <w:r w:rsidR="00E7361C" w:rsidRPr="009E6E61">
        <w:rPr>
          <w:rFonts w:ascii="Arial" w:hAnsi="Arial" w:cs="Arial"/>
          <w:color w:val="000000" w:themeColor="text1"/>
          <w:lang w:val="mn-MN"/>
        </w:rPr>
        <w:t xml:space="preserve">Эрүүл мэндийн сайдын </w:t>
      </w:r>
      <w:r w:rsidR="00A513A1" w:rsidRPr="009E6E61">
        <w:rPr>
          <w:rFonts w:ascii="Arial" w:hAnsi="Arial" w:cs="Arial"/>
          <w:color w:val="000000" w:themeColor="text1"/>
          <w:lang w:val="mn-MN"/>
        </w:rPr>
        <w:t xml:space="preserve">2020 оны </w:t>
      </w:r>
      <w:r w:rsidR="005363C4" w:rsidRPr="009E6E61">
        <w:rPr>
          <w:rFonts w:ascii="Arial" w:hAnsi="Arial" w:cs="Arial"/>
          <w:color w:val="000000" w:themeColor="text1"/>
          <w:lang w:val="mn-MN"/>
        </w:rPr>
        <w:t>269</w:t>
      </w:r>
      <w:r w:rsidR="00A513A1" w:rsidRPr="009E6E61">
        <w:rPr>
          <w:rFonts w:ascii="Arial" w:hAnsi="Arial" w:cs="Arial"/>
          <w:color w:val="000000" w:themeColor="text1"/>
          <w:lang w:val="mn-MN"/>
        </w:rPr>
        <w:t xml:space="preserve"> д</w:t>
      </w:r>
      <w:r w:rsidR="00386BE7" w:rsidRPr="009E6E61">
        <w:rPr>
          <w:rFonts w:ascii="Arial" w:hAnsi="Arial" w:cs="Arial"/>
          <w:color w:val="000000" w:themeColor="text1"/>
          <w:lang w:val="mn-MN"/>
        </w:rPr>
        <w:t>ү</w:t>
      </w:r>
      <w:r w:rsidR="00A513A1" w:rsidRPr="009E6E61">
        <w:rPr>
          <w:rFonts w:ascii="Arial" w:hAnsi="Arial" w:cs="Arial"/>
          <w:color w:val="000000" w:themeColor="text1"/>
          <w:lang w:val="mn-MN"/>
        </w:rPr>
        <w:t>г</w:t>
      </w:r>
      <w:r w:rsidR="00386BE7" w:rsidRPr="009E6E61">
        <w:rPr>
          <w:rFonts w:ascii="Arial" w:hAnsi="Arial" w:cs="Arial"/>
          <w:color w:val="000000" w:themeColor="text1"/>
          <w:lang w:val="mn-MN"/>
        </w:rPr>
        <w:t>ээ</w:t>
      </w:r>
      <w:r w:rsidR="00A513A1" w:rsidRPr="009E6E61">
        <w:rPr>
          <w:rFonts w:ascii="Arial" w:hAnsi="Arial" w:cs="Arial"/>
          <w:color w:val="000000" w:themeColor="text1"/>
          <w:lang w:val="mn-MN"/>
        </w:rPr>
        <w:t>р тушаалаар батлагдсан</w:t>
      </w:r>
      <w:r w:rsidR="00386BE7" w:rsidRPr="009E6E61">
        <w:rPr>
          <w:rFonts w:ascii="Arial" w:hAnsi="Arial" w:cs="Arial"/>
          <w:color w:val="000000" w:themeColor="text1"/>
          <w:lang w:val="mn-MN"/>
        </w:rPr>
        <w:t xml:space="preserve"> “</w:t>
      </w:r>
      <w:r w:rsidR="00F11E73" w:rsidRPr="009E6E61">
        <w:rPr>
          <w:rFonts w:ascii="Arial" w:hAnsi="Arial" w:cs="Arial"/>
          <w:color w:val="000000" w:themeColor="text1"/>
          <w:lang w:val="mn-MN"/>
        </w:rPr>
        <w:t>КОВИД-19</w:t>
      </w:r>
      <w:r w:rsidR="00386BE7" w:rsidRPr="009E6E61">
        <w:rPr>
          <w:rFonts w:ascii="Arial" w:hAnsi="Arial" w:cs="Arial"/>
          <w:color w:val="000000" w:themeColor="text1"/>
          <w:lang w:val="mn-MN"/>
        </w:rPr>
        <w:t xml:space="preserve"> халдварын үед иргэнийг тусгаарлах, ажиглах түр заавар”</w:t>
      </w:r>
      <w:r w:rsidR="00917695" w:rsidRPr="009E6E61">
        <w:rPr>
          <w:rFonts w:ascii="Arial" w:hAnsi="Arial" w:cs="Arial"/>
          <w:color w:val="000000" w:themeColor="text1"/>
          <w:lang w:val="mn-MN"/>
        </w:rPr>
        <w:t xml:space="preserve">-т </w:t>
      </w:r>
      <w:r w:rsidR="00386BE7" w:rsidRPr="009E6E61">
        <w:rPr>
          <w:rFonts w:ascii="Arial" w:hAnsi="Arial" w:cs="Arial"/>
          <w:color w:val="000000" w:themeColor="text1"/>
          <w:lang w:val="mn-MN"/>
        </w:rPr>
        <w:t xml:space="preserve">заасан </w:t>
      </w:r>
      <w:r w:rsidR="00D903D6" w:rsidRPr="009E6E61">
        <w:rPr>
          <w:rFonts w:ascii="Arial" w:hAnsi="Arial" w:cs="Arial"/>
          <w:color w:val="000000" w:themeColor="text1"/>
          <w:lang w:val="mn-MN"/>
        </w:rPr>
        <w:t>шаардлагыг хангахгүй, 48</w:t>
      </w:r>
      <w:r w:rsidR="00F11E73" w:rsidRPr="009E6E61">
        <w:rPr>
          <w:rFonts w:ascii="Arial" w:hAnsi="Arial" w:cs="Arial"/>
          <w:color w:val="000000" w:themeColor="text1"/>
          <w:lang w:val="mn-MN"/>
        </w:rPr>
        <w:t>%</w:t>
      </w:r>
      <w:r w:rsidR="00D903D6" w:rsidRPr="009E6E61">
        <w:rPr>
          <w:rFonts w:ascii="Arial" w:hAnsi="Arial" w:cs="Arial"/>
          <w:color w:val="000000" w:themeColor="text1"/>
          <w:lang w:val="mn-MN"/>
        </w:rPr>
        <w:t xml:space="preserve"> нь орны тоо хэт цөөн зэргээс шалтгаалан тусгаарлах байрны зориулалтаар ашиглах боломжгүй байна.</w:t>
      </w:r>
    </w:p>
    <w:p w14:paraId="1D0CCDCE" w14:textId="77777777" w:rsidR="006C53CB" w:rsidRPr="009E6E61" w:rsidRDefault="006C53CB" w:rsidP="009E6E61">
      <w:pPr>
        <w:pStyle w:val="yiv7556163379msolistparagraph"/>
        <w:shd w:val="clear" w:color="auto" w:fill="FFFFFF"/>
        <w:tabs>
          <w:tab w:val="left" w:pos="567"/>
        </w:tabs>
        <w:spacing w:before="0" w:beforeAutospacing="0" w:after="0" w:afterAutospacing="0"/>
        <w:jc w:val="both"/>
        <w:rPr>
          <w:rFonts w:ascii="Arial" w:hAnsi="Arial" w:cs="Arial"/>
          <w:color w:val="000000" w:themeColor="text1"/>
          <w:lang w:val="mn-MN"/>
        </w:rPr>
      </w:pPr>
    </w:p>
    <w:p w14:paraId="3AD9AB55" w14:textId="0F401BE0" w:rsidR="000E3DD8" w:rsidRPr="009E6E61" w:rsidRDefault="000E3DD8"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r w:rsidRPr="009E6E61">
        <w:rPr>
          <w:rFonts w:ascii="Arial" w:hAnsi="Arial" w:cs="Arial"/>
          <w:color w:val="000000" w:themeColor="text1"/>
          <w:lang w:val="mn-MN"/>
        </w:rPr>
        <w:lastRenderedPageBreak/>
        <w:t>Бусад 16 аж ахуйн нэгж 1 өрөөнд 1 хүнийг өдрийн 50</w:t>
      </w:r>
      <w:r w:rsidR="00F11E73" w:rsidRPr="009E6E61">
        <w:rPr>
          <w:rFonts w:ascii="Arial" w:hAnsi="Arial" w:cs="Arial"/>
          <w:color w:val="000000" w:themeColor="text1"/>
          <w:lang w:val="mn-MN"/>
        </w:rPr>
        <w:t>,</w:t>
      </w:r>
      <w:r w:rsidRPr="009E6E61">
        <w:rPr>
          <w:rFonts w:ascii="Arial" w:hAnsi="Arial" w:cs="Arial"/>
          <w:color w:val="000000" w:themeColor="text1"/>
          <w:lang w:val="mn-MN"/>
        </w:rPr>
        <w:t>000 төгрөг</w:t>
      </w:r>
      <w:r w:rsidR="00E7361C" w:rsidRPr="009E6E61">
        <w:rPr>
          <w:rFonts w:ascii="Arial" w:hAnsi="Arial" w:cs="Arial"/>
          <w:color w:val="000000" w:themeColor="text1"/>
          <w:lang w:val="mn-MN"/>
        </w:rPr>
        <w:t>өөр</w:t>
      </w:r>
      <w:r w:rsidRPr="009E6E61">
        <w:rPr>
          <w:rFonts w:ascii="Arial" w:hAnsi="Arial" w:cs="Arial"/>
          <w:color w:val="000000" w:themeColor="text1"/>
          <w:lang w:val="mn-MN"/>
        </w:rPr>
        <w:t xml:space="preserve"> байршуулах боломжгүй,</w:t>
      </w:r>
      <w:r w:rsidR="00B3446F" w:rsidRPr="009E6E61">
        <w:rPr>
          <w:rFonts w:ascii="Arial" w:hAnsi="Arial" w:cs="Arial"/>
          <w:color w:val="000000" w:themeColor="text1"/>
          <w:lang w:val="mn-MN"/>
        </w:rPr>
        <w:t xml:space="preserve"> </w:t>
      </w:r>
      <w:r w:rsidRPr="009E6E61">
        <w:rPr>
          <w:rFonts w:ascii="Arial" w:hAnsi="Arial" w:cs="Arial"/>
          <w:color w:val="000000" w:themeColor="text1"/>
          <w:lang w:val="mn-MN"/>
        </w:rPr>
        <w:t xml:space="preserve">гадаадын хөрөнгө оруулагчаас зөвшөөрөөгүй, </w:t>
      </w:r>
      <w:r w:rsidR="009A42F4" w:rsidRPr="009E6E61">
        <w:rPr>
          <w:rFonts w:ascii="Arial" w:hAnsi="Arial" w:cs="Arial"/>
          <w:color w:val="000000" w:themeColor="text1"/>
          <w:lang w:val="mn-MN"/>
        </w:rPr>
        <w:t xml:space="preserve">ажиллах хүний нөөцгүй, бизнесийн нэр хүндэд сөргөөр нөлөөлнө, </w:t>
      </w:r>
      <w:r w:rsidR="00F11E73" w:rsidRPr="009E6E61">
        <w:rPr>
          <w:rFonts w:ascii="Arial" w:hAnsi="Arial" w:cs="Arial"/>
          <w:color w:val="000000" w:themeColor="text1"/>
          <w:lang w:val="mn-MN"/>
        </w:rPr>
        <w:t>ариутгал, халдваргүйжүүлэлт</w:t>
      </w:r>
      <w:r w:rsidRPr="009E6E61">
        <w:rPr>
          <w:rFonts w:ascii="Arial" w:hAnsi="Arial" w:cs="Arial"/>
          <w:color w:val="000000" w:themeColor="text1"/>
          <w:lang w:val="mn-MN"/>
        </w:rPr>
        <w:t xml:space="preserve"> хийхэд тавилга, хивсэнцэрт толбо үлддэг</w:t>
      </w:r>
      <w:r w:rsidR="00F468A1" w:rsidRPr="009E6E61">
        <w:rPr>
          <w:rFonts w:ascii="Arial" w:hAnsi="Arial" w:cs="Arial"/>
          <w:color w:val="000000" w:themeColor="text1"/>
          <w:lang w:val="mn-MN"/>
        </w:rPr>
        <w:t>, буудлын нэр хүндэд сөргөөр нөлөөл</w:t>
      </w:r>
      <w:r w:rsidR="00BA0F30" w:rsidRPr="009E6E61">
        <w:rPr>
          <w:rFonts w:ascii="Arial" w:hAnsi="Arial" w:cs="Arial"/>
          <w:color w:val="000000" w:themeColor="text1"/>
          <w:lang w:val="mn-MN"/>
        </w:rPr>
        <w:t>ж болзошгүй</w:t>
      </w:r>
      <w:r w:rsidR="00F468A1" w:rsidRPr="009E6E61">
        <w:rPr>
          <w:rFonts w:ascii="Arial" w:hAnsi="Arial" w:cs="Arial"/>
          <w:color w:val="000000" w:themeColor="text1"/>
          <w:lang w:val="mn-MN"/>
        </w:rPr>
        <w:t xml:space="preserve"> </w:t>
      </w:r>
      <w:r w:rsidRPr="009E6E61">
        <w:rPr>
          <w:rFonts w:ascii="Arial" w:hAnsi="Arial" w:cs="Arial"/>
          <w:color w:val="000000" w:themeColor="text1"/>
          <w:lang w:val="mn-MN"/>
        </w:rPr>
        <w:t xml:space="preserve">зэрэг шалтгааны улмаас татгалзсан хариу өгсөн болно. </w:t>
      </w:r>
    </w:p>
    <w:p w14:paraId="297A1128" w14:textId="77777777" w:rsidR="006C53CB" w:rsidRPr="009E6E61" w:rsidRDefault="006C53CB" w:rsidP="009E6E61">
      <w:pPr>
        <w:pStyle w:val="yiv7556163379msolistparagraph"/>
        <w:shd w:val="clear" w:color="auto" w:fill="FFFFFF"/>
        <w:spacing w:before="0" w:beforeAutospacing="0" w:after="0" w:afterAutospacing="0"/>
        <w:ind w:firstLine="720"/>
        <w:jc w:val="both"/>
        <w:rPr>
          <w:rFonts w:ascii="Arial" w:hAnsi="Arial" w:cs="Arial"/>
          <w:color w:val="000000" w:themeColor="text1"/>
          <w:lang w:val="mn-MN"/>
        </w:rPr>
      </w:pPr>
    </w:p>
    <w:p w14:paraId="5E2109E5" w14:textId="2DE78F5F" w:rsidR="000C2DE1" w:rsidRPr="009E6E61" w:rsidRDefault="00D903D6" w:rsidP="009E6E61">
      <w:pPr>
        <w:pStyle w:val="yiv7556163379msolistparagraph"/>
        <w:shd w:val="clear" w:color="auto" w:fill="FFFFFF"/>
        <w:tabs>
          <w:tab w:val="left" w:pos="567"/>
        </w:tabs>
        <w:spacing w:before="0" w:beforeAutospacing="0" w:after="0" w:afterAutospacing="0"/>
        <w:jc w:val="both"/>
        <w:rPr>
          <w:rFonts w:ascii="Arial" w:hAnsi="Arial" w:cs="Arial"/>
          <w:color w:val="000000" w:themeColor="text1"/>
          <w:lang w:val="mn-MN"/>
        </w:rPr>
      </w:pPr>
      <w:r w:rsidRPr="009E6E61">
        <w:rPr>
          <w:rFonts w:ascii="Arial" w:hAnsi="Arial" w:cs="Arial"/>
          <w:color w:val="000000" w:themeColor="text1"/>
          <w:lang w:val="mn-MN"/>
        </w:rPr>
        <w:t xml:space="preserve">  </w:t>
      </w:r>
      <w:r w:rsidR="00C75C1A" w:rsidRPr="009E6E61">
        <w:rPr>
          <w:rFonts w:ascii="Arial" w:hAnsi="Arial" w:cs="Arial"/>
          <w:color w:val="000000" w:themeColor="text1"/>
          <w:lang w:val="mn-MN"/>
        </w:rPr>
        <w:tab/>
      </w:r>
      <w:r w:rsidR="00615D7C" w:rsidRPr="009E6E61">
        <w:rPr>
          <w:rFonts w:ascii="Arial" w:hAnsi="Arial" w:cs="Arial"/>
          <w:color w:val="000000" w:themeColor="text1"/>
          <w:lang w:val="mn-MN"/>
        </w:rPr>
        <w:tab/>
      </w:r>
      <w:r w:rsidRPr="009E6E61">
        <w:rPr>
          <w:rFonts w:ascii="Arial" w:hAnsi="Arial" w:cs="Arial"/>
          <w:color w:val="000000" w:themeColor="text1"/>
          <w:lang w:val="mn-MN"/>
        </w:rPr>
        <w:t>Х</w:t>
      </w:r>
      <w:r w:rsidR="005B7A62" w:rsidRPr="009E6E61">
        <w:rPr>
          <w:rFonts w:ascii="Arial" w:hAnsi="Arial" w:cs="Arial"/>
          <w:color w:val="000000" w:themeColor="text1"/>
          <w:lang w:val="mn-MN"/>
        </w:rPr>
        <w:t xml:space="preserve">алдварт өвчин судлалын үндэсний төв </w:t>
      </w:r>
      <w:r w:rsidRPr="009E6E61">
        <w:rPr>
          <w:rFonts w:ascii="Arial" w:hAnsi="Arial" w:cs="Arial"/>
          <w:color w:val="000000" w:themeColor="text1"/>
          <w:lang w:val="mn-MN"/>
        </w:rPr>
        <w:t>нь 2</w:t>
      </w:r>
      <w:r w:rsidR="00DB3692" w:rsidRPr="009E6E61">
        <w:rPr>
          <w:rFonts w:ascii="Arial" w:hAnsi="Arial" w:cs="Arial"/>
          <w:color w:val="000000" w:themeColor="text1"/>
          <w:lang w:val="mn-MN"/>
        </w:rPr>
        <w:t>5</w:t>
      </w:r>
      <w:r w:rsidRPr="009E6E61">
        <w:rPr>
          <w:rFonts w:ascii="Arial" w:hAnsi="Arial" w:cs="Arial"/>
          <w:color w:val="000000" w:themeColor="text1"/>
          <w:lang w:val="mn-MN"/>
        </w:rPr>
        <w:t xml:space="preserve">0 өвчтөн хүлээн авах хүчин чадалтай бөгөөд халдвартын 35 их эмч, </w:t>
      </w:r>
      <w:r w:rsidRPr="009E6E61">
        <w:rPr>
          <w:rFonts w:ascii="Arial" w:hAnsi="Arial" w:cs="Arial"/>
          <w:color w:val="000000" w:themeColor="text1"/>
        </w:rPr>
        <w:t>6</w:t>
      </w:r>
      <w:r w:rsidRPr="009E6E61">
        <w:rPr>
          <w:rFonts w:ascii="Arial" w:hAnsi="Arial" w:cs="Arial"/>
          <w:color w:val="000000" w:themeColor="text1"/>
          <w:lang w:val="mn-MN"/>
        </w:rPr>
        <w:t xml:space="preserve">0 сувилагч, 14 ариутгагч “Халдвар хамгааллын дүрэм”-ийн дагуу 28 хоног </w:t>
      </w:r>
      <w:r w:rsidRPr="009E6E61">
        <w:rPr>
          <w:rFonts w:ascii="Arial" w:hAnsi="Arial" w:cs="Arial"/>
          <w:color w:val="000000" w:themeColor="text1"/>
        </w:rPr>
        <w:t>(</w:t>
      </w:r>
      <w:r w:rsidRPr="009E6E61">
        <w:rPr>
          <w:rFonts w:ascii="Arial" w:hAnsi="Arial" w:cs="Arial"/>
          <w:color w:val="000000" w:themeColor="text1"/>
          <w:lang w:val="mn-MN"/>
        </w:rPr>
        <w:t>14 хоног өвчтөнтэй ажиллаж, 14 хоног эмнэлэг дээрээ тусгаарлагддаг</w:t>
      </w:r>
      <w:r w:rsidRPr="009E6E61">
        <w:rPr>
          <w:rFonts w:ascii="Arial" w:hAnsi="Arial" w:cs="Arial"/>
          <w:color w:val="000000" w:themeColor="text1"/>
        </w:rPr>
        <w:t>)</w:t>
      </w:r>
      <w:r w:rsidRPr="009E6E61">
        <w:rPr>
          <w:rFonts w:ascii="Arial" w:hAnsi="Arial" w:cs="Arial"/>
          <w:color w:val="000000" w:themeColor="text1"/>
          <w:lang w:val="mn-MN"/>
        </w:rPr>
        <w:t xml:space="preserve">-оор ээлжлэн голомтод ажилладаг ба </w:t>
      </w:r>
      <w:r w:rsidR="00F11E73" w:rsidRPr="009E6E61">
        <w:rPr>
          <w:rFonts w:ascii="Arial" w:hAnsi="Arial" w:cs="Arial"/>
          <w:color w:val="000000" w:themeColor="text1"/>
          <w:lang w:val="mn-MN"/>
        </w:rPr>
        <w:t>КОВИД-19</w:t>
      </w:r>
      <w:r w:rsidRPr="009E6E61">
        <w:rPr>
          <w:rFonts w:ascii="Arial" w:hAnsi="Arial" w:cs="Arial"/>
          <w:color w:val="000000" w:themeColor="text1"/>
          <w:lang w:val="mn-MN"/>
        </w:rPr>
        <w:t xml:space="preserve"> халдварын тоо нэмэгдсэн тохиолдолд эмч, сувилагчийн нөөц хүрэлцэхгүй нөхцөл байдал үүсэхээр байна. </w:t>
      </w:r>
    </w:p>
    <w:p w14:paraId="171530FA" w14:textId="77777777" w:rsidR="006C53CB" w:rsidRPr="009E6E61" w:rsidRDefault="006C53CB" w:rsidP="009E6E61">
      <w:pPr>
        <w:pStyle w:val="yiv7556163379msolistparagraph"/>
        <w:shd w:val="clear" w:color="auto" w:fill="FFFFFF"/>
        <w:tabs>
          <w:tab w:val="left" w:pos="567"/>
        </w:tabs>
        <w:spacing w:before="0" w:beforeAutospacing="0" w:after="0" w:afterAutospacing="0"/>
        <w:jc w:val="both"/>
        <w:rPr>
          <w:rFonts w:ascii="Arial" w:hAnsi="Arial" w:cs="Arial"/>
          <w:color w:val="000000" w:themeColor="text1"/>
          <w:lang w:val="mn-MN"/>
        </w:rPr>
      </w:pPr>
    </w:p>
    <w:p w14:paraId="28380BFE" w14:textId="499FACDB" w:rsidR="00D903D6" w:rsidRPr="009E6E61" w:rsidRDefault="000C2DE1" w:rsidP="009E6E61">
      <w:pPr>
        <w:pStyle w:val="yiv7556163379msolistparagraph"/>
        <w:shd w:val="clear" w:color="auto" w:fill="FFFFFF"/>
        <w:tabs>
          <w:tab w:val="left" w:pos="567"/>
        </w:tabs>
        <w:spacing w:before="0" w:beforeAutospacing="0" w:after="0" w:afterAutospacing="0"/>
        <w:jc w:val="both"/>
        <w:rPr>
          <w:rFonts w:ascii="Arial" w:hAnsi="Arial" w:cs="Arial"/>
          <w:color w:val="000000" w:themeColor="text1"/>
          <w:lang w:val="mn-MN"/>
        </w:rPr>
      </w:pPr>
      <w:r w:rsidRPr="009E6E61">
        <w:rPr>
          <w:rFonts w:ascii="Arial" w:hAnsi="Arial" w:cs="Arial"/>
          <w:color w:val="000000" w:themeColor="text1"/>
          <w:lang w:val="mn-MN"/>
        </w:rPr>
        <w:tab/>
      </w:r>
      <w:r w:rsidRPr="009E6E61">
        <w:rPr>
          <w:rFonts w:ascii="Arial" w:hAnsi="Arial" w:cs="Arial"/>
          <w:color w:val="000000" w:themeColor="text1"/>
          <w:lang w:val="mn-MN"/>
        </w:rPr>
        <w:tab/>
        <w:t>Иргэд анхан шатны эрүүл мэндийн тусламж үйлчилгээг аймаг, нийслэлийн бүх шатны эрүүл мэндийн байгууллагаас авах боломжтой. Эрүүл мэндийн байгууллагууд уртасгасан, 24 цагийн бэлэн байдалд ажиллаж, иргэдэд 24 цагийн нээлттэй утсаар зөвлөмж, мэдээлэл өгч байна. Улсын хэмжээнд 54687 эрүүл мэндийн ажилтан ажиллаж байгаа ба цаашид 1268 эмч, 1677 сувилагч дайчлан ажиллуулах нөөцтэй байна</w:t>
      </w:r>
      <w:r w:rsidR="00B2322D" w:rsidRPr="009E6E61">
        <w:rPr>
          <w:rFonts w:ascii="Arial" w:hAnsi="Arial" w:cs="Arial"/>
          <w:color w:val="000000" w:themeColor="text1"/>
          <w:lang w:val="mn-MN"/>
        </w:rPr>
        <w:t>.</w:t>
      </w:r>
    </w:p>
    <w:p w14:paraId="0A0B90F7" w14:textId="77777777" w:rsidR="00F11E73" w:rsidRPr="009E6E61" w:rsidRDefault="00F11E73" w:rsidP="009E6E61">
      <w:pPr>
        <w:spacing w:after="0" w:line="240" w:lineRule="auto"/>
        <w:ind w:firstLine="720"/>
        <w:jc w:val="both"/>
        <w:rPr>
          <w:rFonts w:ascii="Arial" w:hAnsi="Arial" w:cs="Arial"/>
          <w:color w:val="000000" w:themeColor="text1"/>
          <w:sz w:val="24"/>
          <w:szCs w:val="24"/>
          <w:lang w:val="mn-MN"/>
        </w:rPr>
      </w:pPr>
    </w:p>
    <w:p w14:paraId="1E56ABF8" w14:textId="77777777" w:rsidR="004B5C20" w:rsidRPr="009E6E61" w:rsidRDefault="004B5C20" w:rsidP="009E6E61">
      <w:pPr>
        <w:spacing w:before="120" w:after="0" w:line="240" w:lineRule="auto"/>
        <w:contextualSpacing/>
        <w:rPr>
          <w:rFonts w:ascii="Arial" w:eastAsia="Calibri" w:hAnsi="Arial" w:cs="Arial"/>
          <w:b/>
          <w:color w:val="000000"/>
          <w:sz w:val="24"/>
          <w:szCs w:val="24"/>
          <w:lang w:val="mn-MN"/>
        </w:rPr>
      </w:pPr>
      <w:r w:rsidRPr="009E6E61">
        <w:rPr>
          <w:rFonts w:ascii="Arial" w:eastAsia="Calibri" w:hAnsi="Arial" w:cs="Arial"/>
          <w:b/>
          <w:color w:val="000000"/>
          <w:sz w:val="24"/>
          <w:szCs w:val="24"/>
          <w:lang w:val="mn-MN"/>
        </w:rPr>
        <w:t>Тусгаарлан ажиглах байранд байгаа иргэдийн мэдээлэл:</w:t>
      </w:r>
    </w:p>
    <w:p w14:paraId="7091927F" w14:textId="77777777" w:rsidR="00291C2F" w:rsidRDefault="00291C2F" w:rsidP="009E6E61">
      <w:pPr>
        <w:spacing w:before="120" w:after="0" w:line="240" w:lineRule="auto"/>
        <w:ind w:left="720" w:firstLine="720"/>
        <w:contextualSpacing/>
        <w:rPr>
          <w:rFonts w:ascii="Arial" w:eastAsia="Calibri" w:hAnsi="Arial" w:cs="Arial"/>
          <w:color w:val="000000"/>
          <w:sz w:val="24"/>
          <w:szCs w:val="24"/>
          <w:lang w:val="mn-MN"/>
        </w:rPr>
      </w:pPr>
    </w:p>
    <w:p w14:paraId="7E0FFB4B" w14:textId="69F0891D" w:rsidR="004B5C20" w:rsidRDefault="00291C2F" w:rsidP="009E6E61">
      <w:pPr>
        <w:spacing w:before="120" w:after="0" w:line="240" w:lineRule="auto"/>
        <w:ind w:left="720" w:firstLine="720"/>
        <w:contextualSpacing/>
        <w:rPr>
          <w:rFonts w:ascii="Arial" w:eastAsia="Calibri" w:hAnsi="Arial" w:cs="Arial"/>
          <w:color w:val="000000"/>
          <w:sz w:val="24"/>
          <w:szCs w:val="24"/>
          <w:lang w:val="mn-MN"/>
        </w:rPr>
      </w:pPr>
      <w:r>
        <w:rPr>
          <w:rFonts w:ascii="Arial" w:eastAsia="Calibri" w:hAnsi="Arial" w:cs="Arial"/>
          <w:color w:val="000000"/>
          <w:sz w:val="24"/>
          <w:szCs w:val="24"/>
          <w:lang w:val="mn-MN"/>
        </w:rPr>
        <w:t>2020 оны 8 дугаар сарын 25</w:t>
      </w:r>
      <w:r w:rsidR="004B5C20" w:rsidRPr="009E6E61">
        <w:rPr>
          <w:rFonts w:ascii="Arial" w:eastAsia="Calibri" w:hAnsi="Arial" w:cs="Arial"/>
          <w:color w:val="000000"/>
          <w:sz w:val="24"/>
          <w:szCs w:val="24"/>
          <w:lang w:val="mn-MN"/>
        </w:rPr>
        <w:t>-ны өдрийн байдлаар</w:t>
      </w:r>
      <w:r w:rsidR="005749BF">
        <w:rPr>
          <w:rFonts w:ascii="Arial" w:eastAsia="Calibri" w:hAnsi="Arial" w:cs="Arial"/>
          <w:color w:val="000000"/>
          <w:sz w:val="24"/>
          <w:szCs w:val="24"/>
          <w:lang w:val="mn-MN"/>
        </w:rPr>
        <w:t>5</w:t>
      </w:r>
    </w:p>
    <w:p w14:paraId="5DE7D729" w14:textId="77777777" w:rsidR="00291C2F" w:rsidRDefault="00291C2F" w:rsidP="009E6E61">
      <w:pPr>
        <w:spacing w:before="120" w:after="0" w:line="240" w:lineRule="auto"/>
        <w:ind w:left="720" w:firstLine="720"/>
        <w:contextualSpacing/>
        <w:rPr>
          <w:rFonts w:ascii="Arial" w:eastAsia="Calibri" w:hAnsi="Arial" w:cs="Arial"/>
          <w:color w:val="000000"/>
          <w:sz w:val="24"/>
          <w:szCs w:val="24"/>
          <w:lang w:val="mn-MN"/>
        </w:rPr>
      </w:pPr>
    </w:p>
    <w:tbl>
      <w:tblPr>
        <w:tblW w:w="5118" w:type="dxa"/>
        <w:tblInd w:w="93" w:type="dxa"/>
        <w:tblLook w:val="04A0" w:firstRow="1" w:lastRow="0" w:firstColumn="1" w:lastColumn="0" w:noHBand="0" w:noVBand="1"/>
      </w:tblPr>
      <w:tblGrid>
        <w:gridCol w:w="574"/>
        <w:gridCol w:w="2460"/>
        <w:gridCol w:w="2084"/>
      </w:tblGrid>
      <w:tr w:rsidR="00291C2F" w:rsidRPr="00291C2F" w14:paraId="6E4E5883"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14DBC62" w14:textId="77777777"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Д/д</w:t>
            </w:r>
          </w:p>
        </w:tc>
        <w:tc>
          <w:tcPr>
            <w:tcW w:w="2460" w:type="dxa"/>
            <w:tcBorders>
              <w:top w:val="nil"/>
              <w:left w:val="nil"/>
              <w:bottom w:val="single" w:sz="4" w:space="0" w:color="auto"/>
              <w:right w:val="single" w:sz="4" w:space="0" w:color="auto"/>
            </w:tcBorders>
            <w:shd w:val="clear" w:color="auto" w:fill="auto"/>
            <w:vAlign w:val="center"/>
            <w:hideMark/>
          </w:tcPr>
          <w:p w14:paraId="4E40F283" w14:textId="77777777"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Байршил</w:t>
            </w:r>
          </w:p>
        </w:tc>
        <w:tc>
          <w:tcPr>
            <w:tcW w:w="2084" w:type="dxa"/>
            <w:tcBorders>
              <w:top w:val="nil"/>
              <w:left w:val="nil"/>
              <w:bottom w:val="single" w:sz="4" w:space="0" w:color="auto"/>
              <w:right w:val="single" w:sz="4" w:space="0" w:color="auto"/>
            </w:tcBorders>
            <w:shd w:val="clear" w:color="auto" w:fill="auto"/>
            <w:vAlign w:val="center"/>
            <w:hideMark/>
          </w:tcPr>
          <w:p w14:paraId="2CA47B29" w14:textId="27FD47B5"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8.2</w:t>
            </w:r>
            <w:r>
              <w:rPr>
                <w:rFonts w:ascii="Arial" w:eastAsia="Times New Roman" w:hAnsi="Arial" w:cs="Arial"/>
                <w:b/>
                <w:bCs/>
                <w:color w:val="000000"/>
              </w:rPr>
              <w:t>5</w:t>
            </w:r>
          </w:p>
        </w:tc>
      </w:tr>
      <w:tr w:rsidR="00291C2F" w:rsidRPr="00291C2F" w14:paraId="4BBB3FC5"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AB5434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vAlign w:val="center"/>
            <w:hideMark/>
          </w:tcPr>
          <w:p w14:paraId="56E2FC0B"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ХӨСҮТ</w:t>
            </w:r>
          </w:p>
        </w:tc>
        <w:tc>
          <w:tcPr>
            <w:tcW w:w="2084" w:type="dxa"/>
            <w:tcBorders>
              <w:top w:val="nil"/>
              <w:left w:val="nil"/>
              <w:bottom w:val="single" w:sz="4" w:space="0" w:color="auto"/>
              <w:right w:val="single" w:sz="4" w:space="0" w:color="auto"/>
            </w:tcBorders>
            <w:shd w:val="clear" w:color="auto" w:fill="auto"/>
            <w:noWrap/>
            <w:vAlign w:val="center"/>
            <w:hideMark/>
          </w:tcPr>
          <w:p w14:paraId="5CEC187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19</w:t>
            </w:r>
          </w:p>
        </w:tc>
      </w:tr>
      <w:tr w:rsidR="00291C2F" w:rsidRPr="00291C2F" w14:paraId="02194A1B"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98A3D4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vAlign w:val="center"/>
            <w:hideMark/>
          </w:tcPr>
          <w:p w14:paraId="775EEA3F"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Цэргийн төв эмнэлэг</w:t>
            </w:r>
          </w:p>
        </w:tc>
        <w:tc>
          <w:tcPr>
            <w:tcW w:w="2084" w:type="dxa"/>
            <w:tcBorders>
              <w:top w:val="nil"/>
              <w:left w:val="nil"/>
              <w:bottom w:val="single" w:sz="4" w:space="0" w:color="auto"/>
              <w:right w:val="single" w:sz="4" w:space="0" w:color="auto"/>
            </w:tcBorders>
            <w:shd w:val="clear" w:color="auto" w:fill="auto"/>
            <w:noWrap/>
            <w:vAlign w:val="center"/>
            <w:hideMark/>
          </w:tcPr>
          <w:p w14:paraId="0F4D57F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55</w:t>
            </w:r>
          </w:p>
        </w:tc>
      </w:tr>
      <w:tr w:rsidR="00291C2F" w:rsidRPr="00291C2F" w14:paraId="1D627D85"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F3CA08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vAlign w:val="center"/>
            <w:hideMark/>
          </w:tcPr>
          <w:p w14:paraId="73E7807C"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“Синдура мед” эмнэлэг</w:t>
            </w:r>
          </w:p>
        </w:tc>
        <w:tc>
          <w:tcPr>
            <w:tcW w:w="2084" w:type="dxa"/>
            <w:tcBorders>
              <w:top w:val="nil"/>
              <w:left w:val="nil"/>
              <w:bottom w:val="single" w:sz="4" w:space="0" w:color="auto"/>
              <w:right w:val="single" w:sz="4" w:space="0" w:color="auto"/>
            </w:tcBorders>
            <w:shd w:val="clear" w:color="auto" w:fill="auto"/>
            <w:noWrap/>
            <w:vAlign w:val="center"/>
            <w:hideMark/>
          </w:tcPr>
          <w:p w14:paraId="1339084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36</w:t>
            </w:r>
          </w:p>
        </w:tc>
      </w:tr>
      <w:tr w:rsidR="00291C2F" w:rsidRPr="00291C2F" w14:paraId="45290399"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676192D"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w:t>
            </w:r>
          </w:p>
        </w:tc>
        <w:tc>
          <w:tcPr>
            <w:tcW w:w="2460" w:type="dxa"/>
            <w:tcBorders>
              <w:top w:val="nil"/>
              <w:left w:val="nil"/>
              <w:bottom w:val="single" w:sz="4" w:space="0" w:color="auto"/>
              <w:right w:val="single" w:sz="4" w:space="0" w:color="auto"/>
            </w:tcBorders>
            <w:shd w:val="clear" w:color="auto" w:fill="auto"/>
            <w:vAlign w:val="center"/>
            <w:hideMark/>
          </w:tcPr>
          <w:p w14:paraId="5BB0C696"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“Сод-Эра” эмнэлэг</w:t>
            </w:r>
          </w:p>
        </w:tc>
        <w:tc>
          <w:tcPr>
            <w:tcW w:w="2084" w:type="dxa"/>
            <w:tcBorders>
              <w:top w:val="nil"/>
              <w:left w:val="nil"/>
              <w:bottom w:val="single" w:sz="4" w:space="0" w:color="auto"/>
              <w:right w:val="single" w:sz="4" w:space="0" w:color="auto"/>
            </w:tcBorders>
            <w:shd w:val="clear" w:color="auto" w:fill="auto"/>
            <w:noWrap/>
            <w:vAlign w:val="center"/>
            <w:hideMark/>
          </w:tcPr>
          <w:p w14:paraId="27BF504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47</w:t>
            </w:r>
          </w:p>
        </w:tc>
      </w:tr>
      <w:tr w:rsidR="00291C2F" w:rsidRPr="00291C2F" w14:paraId="66E5B73A" w14:textId="77777777" w:rsidTr="00291C2F">
        <w:trPr>
          <w:trHeight w:val="4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17BD02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w:t>
            </w:r>
          </w:p>
        </w:tc>
        <w:tc>
          <w:tcPr>
            <w:tcW w:w="2460" w:type="dxa"/>
            <w:tcBorders>
              <w:top w:val="nil"/>
              <w:left w:val="nil"/>
              <w:bottom w:val="single" w:sz="4" w:space="0" w:color="auto"/>
              <w:right w:val="single" w:sz="4" w:space="0" w:color="auto"/>
            </w:tcBorders>
            <w:shd w:val="clear" w:color="auto" w:fill="auto"/>
            <w:vAlign w:val="center"/>
            <w:hideMark/>
          </w:tcPr>
          <w:p w14:paraId="15EE7F7B"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“Энхсаран” сувилал</w:t>
            </w:r>
          </w:p>
        </w:tc>
        <w:tc>
          <w:tcPr>
            <w:tcW w:w="2084" w:type="dxa"/>
            <w:tcBorders>
              <w:top w:val="nil"/>
              <w:left w:val="nil"/>
              <w:bottom w:val="single" w:sz="4" w:space="0" w:color="auto"/>
              <w:right w:val="single" w:sz="4" w:space="0" w:color="auto"/>
            </w:tcBorders>
            <w:shd w:val="clear" w:color="auto" w:fill="auto"/>
            <w:noWrap/>
            <w:vAlign w:val="center"/>
            <w:hideMark/>
          </w:tcPr>
          <w:p w14:paraId="799D5471"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136</w:t>
            </w:r>
          </w:p>
        </w:tc>
      </w:tr>
      <w:tr w:rsidR="00291C2F" w:rsidRPr="00291C2F" w14:paraId="1FCEB2F4" w14:textId="77777777" w:rsidTr="00291C2F">
        <w:trPr>
          <w:trHeight w:val="69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5B3094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w:t>
            </w:r>
          </w:p>
        </w:tc>
        <w:tc>
          <w:tcPr>
            <w:tcW w:w="2460" w:type="dxa"/>
            <w:tcBorders>
              <w:top w:val="nil"/>
              <w:left w:val="nil"/>
              <w:bottom w:val="single" w:sz="4" w:space="0" w:color="auto"/>
              <w:right w:val="single" w:sz="4" w:space="0" w:color="auto"/>
            </w:tcBorders>
            <w:shd w:val="clear" w:color="auto" w:fill="auto"/>
            <w:vAlign w:val="center"/>
            <w:hideMark/>
          </w:tcPr>
          <w:p w14:paraId="1077E78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“Онцгой Жаргалант” сувилал</w:t>
            </w:r>
          </w:p>
        </w:tc>
        <w:tc>
          <w:tcPr>
            <w:tcW w:w="2084" w:type="dxa"/>
            <w:tcBorders>
              <w:top w:val="nil"/>
              <w:left w:val="nil"/>
              <w:bottom w:val="single" w:sz="4" w:space="0" w:color="auto"/>
              <w:right w:val="single" w:sz="4" w:space="0" w:color="auto"/>
            </w:tcBorders>
            <w:shd w:val="clear" w:color="auto" w:fill="auto"/>
            <w:noWrap/>
            <w:vAlign w:val="center"/>
            <w:hideMark/>
          </w:tcPr>
          <w:p w14:paraId="62F8D2E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73</w:t>
            </w:r>
          </w:p>
        </w:tc>
      </w:tr>
      <w:tr w:rsidR="00291C2F" w:rsidRPr="00291C2F" w14:paraId="5E980D54"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7B3F60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w:t>
            </w:r>
          </w:p>
        </w:tc>
        <w:tc>
          <w:tcPr>
            <w:tcW w:w="2460" w:type="dxa"/>
            <w:tcBorders>
              <w:top w:val="nil"/>
              <w:left w:val="nil"/>
              <w:bottom w:val="single" w:sz="4" w:space="0" w:color="auto"/>
              <w:right w:val="single" w:sz="4" w:space="0" w:color="auto"/>
            </w:tcBorders>
            <w:shd w:val="clear" w:color="auto" w:fill="auto"/>
            <w:vAlign w:val="center"/>
            <w:hideMark/>
          </w:tcPr>
          <w:p w14:paraId="2DF378DD"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 xml:space="preserve">“Ивээлэн” сувилал </w:t>
            </w:r>
          </w:p>
        </w:tc>
        <w:tc>
          <w:tcPr>
            <w:tcW w:w="2084" w:type="dxa"/>
            <w:tcBorders>
              <w:top w:val="nil"/>
              <w:left w:val="nil"/>
              <w:bottom w:val="single" w:sz="4" w:space="0" w:color="auto"/>
              <w:right w:val="single" w:sz="4" w:space="0" w:color="auto"/>
            </w:tcBorders>
            <w:shd w:val="clear" w:color="auto" w:fill="auto"/>
            <w:noWrap/>
            <w:vAlign w:val="center"/>
            <w:hideMark/>
          </w:tcPr>
          <w:p w14:paraId="707080D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43</w:t>
            </w:r>
          </w:p>
        </w:tc>
      </w:tr>
      <w:tr w:rsidR="00291C2F" w:rsidRPr="00291C2F" w14:paraId="1346FC29"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A44408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8</w:t>
            </w:r>
          </w:p>
        </w:tc>
        <w:tc>
          <w:tcPr>
            <w:tcW w:w="2460" w:type="dxa"/>
            <w:tcBorders>
              <w:top w:val="nil"/>
              <w:left w:val="nil"/>
              <w:bottom w:val="single" w:sz="4" w:space="0" w:color="auto"/>
              <w:right w:val="single" w:sz="4" w:space="0" w:color="auto"/>
            </w:tcBorders>
            <w:shd w:val="clear" w:color="auto" w:fill="auto"/>
            <w:vAlign w:val="center"/>
            <w:hideMark/>
          </w:tcPr>
          <w:p w14:paraId="776B91C4"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“Дрийм”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74C4048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90</w:t>
            </w:r>
          </w:p>
        </w:tc>
      </w:tr>
      <w:tr w:rsidR="00291C2F" w:rsidRPr="00291C2F" w14:paraId="17A7BA8F"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5445F0D"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w:t>
            </w:r>
          </w:p>
        </w:tc>
        <w:tc>
          <w:tcPr>
            <w:tcW w:w="2460" w:type="dxa"/>
            <w:tcBorders>
              <w:top w:val="nil"/>
              <w:left w:val="nil"/>
              <w:bottom w:val="single" w:sz="4" w:space="0" w:color="auto"/>
              <w:right w:val="single" w:sz="4" w:space="0" w:color="auto"/>
            </w:tcBorders>
            <w:shd w:val="clear" w:color="auto" w:fill="auto"/>
            <w:vAlign w:val="center"/>
            <w:hideMark/>
          </w:tcPr>
          <w:p w14:paraId="4AFF4B5E"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“Кемпински”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3EFB203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76</w:t>
            </w:r>
          </w:p>
        </w:tc>
      </w:tr>
      <w:tr w:rsidR="00291C2F" w:rsidRPr="00291C2F" w14:paraId="0EBEC16B"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8ACC4A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10</w:t>
            </w:r>
          </w:p>
        </w:tc>
        <w:tc>
          <w:tcPr>
            <w:tcW w:w="2460" w:type="dxa"/>
            <w:tcBorders>
              <w:top w:val="nil"/>
              <w:left w:val="nil"/>
              <w:bottom w:val="single" w:sz="4" w:space="0" w:color="auto"/>
              <w:right w:val="single" w:sz="4" w:space="0" w:color="auto"/>
            </w:tcBorders>
            <w:shd w:val="clear" w:color="auto" w:fill="auto"/>
            <w:vAlign w:val="center"/>
            <w:hideMark/>
          </w:tcPr>
          <w:p w14:paraId="37015087"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“Зүчи”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487B094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33</w:t>
            </w:r>
          </w:p>
        </w:tc>
      </w:tr>
      <w:tr w:rsidR="00291C2F" w:rsidRPr="00291C2F" w14:paraId="1D58E943"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70EE4A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11</w:t>
            </w:r>
          </w:p>
        </w:tc>
        <w:tc>
          <w:tcPr>
            <w:tcW w:w="2460" w:type="dxa"/>
            <w:tcBorders>
              <w:top w:val="nil"/>
              <w:left w:val="nil"/>
              <w:bottom w:val="single" w:sz="4" w:space="0" w:color="auto"/>
              <w:right w:val="single" w:sz="4" w:space="0" w:color="auto"/>
            </w:tcBorders>
            <w:shd w:val="clear" w:color="auto" w:fill="auto"/>
            <w:vAlign w:val="center"/>
            <w:hideMark/>
          </w:tcPr>
          <w:p w14:paraId="2167097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“Хабу”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8E35E3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55</w:t>
            </w:r>
          </w:p>
        </w:tc>
      </w:tr>
      <w:tr w:rsidR="00291C2F" w:rsidRPr="00291C2F" w14:paraId="68C5D18E"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6F9781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12</w:t>
            </w:r>
          </w:p>
        </w:tc>
        <w:tc>
          <w:tcPr>
            <w:tcW w:w="2460" w:type="dxa"/>
            <w:tcBorders>
              <w:top w:val="nil"/>
              <w:left w:val="nil"/>
              <w:bottom w:val="single" w:sz="4" w:space="0" w:color="auto"/>
              <w:right w:val="single" w:sz="4" w:space="0" w:color="auto"/>
            </w:tcBorders>
            <w:shd w:val="clear" w:color="auto" w:fill="auto"/>
            <w:vAlign w:val="center"/>
            <w:hideMark/>
          </w:tcPr>
          <w:p w14:paraId="5B8118DE"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“Кентавр”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2A3E91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94</w:t>
            </w:r>
          </w:p>
        </w:tc>
      </w:tr>
      <w:tr w:rsidR="00291C2F" w:rsidRPr="00291C2F" w14:paraId="6BA584E7"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8051FF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13</w:t>
            </w:r>
          </w:p>
        </w:tc>
        <w:tc>
          <w:tcPr>
            <w:tcW w:w="2460" w:type="dxa"/>
            <w:tcBorders>
              <w:top w:val="nil"/>
              <w:left w:val="nil"/>
              <w:bottom w:val="single" w:sz="4" w:space="0" w:color="auto"/>
              <w:right w:val="single" w:sz="4" w:space="0" w:color="auto"/>
            </w:tcBorders>
            <w:shd w:val="clear" w:color="auto" w:fill="auto"/>
            <w:vAlign w:val="center"/>
            <w:hideMark/>
          </w:tcPr>
          <w:p w14:paraId="47A7DF0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“Альфа”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E2323E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94</w:t>
            </w:r>
          </w:p>
        </w:tc>
      </w:tr>
      <w:tr w:rsidR="00291C2F" w:rsidRPr="00291C2F" w14:paraId="3F6AAA8E"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7E887A1"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14</w:t>
            </w:r>
          </w:p>
        </w:tc>
        <w:tc>
          <w:tcPr>
            <w:tcW w:w="2460" w:type="dxa"/>
            <w:tcBorders>
              <w:top w:val="nil"/>
              <w:left w:val="nil"/>
              <w:bottom w:val="single" w:sz="4" w:space="0" w:color="auto"/>
              <w:right w:val="single" w:sz="4" w:space="0" w:color="auto"/>
            </w:tcBorders>
            <w:shd w:val="clear" w:color="auto" w:fill="auto"/>
            <w:vAlign w:val="center"/>
            <w:hideMark/>
          </w:tcPr>
          <w:p w14:paraId="3EA8131D"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“Тэмүүжин”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50F2216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34</w:t>
            </w:r>
          </w:p>
        </w:tc>
      </w:tr>
      <w:tr w:rsidR="00291C2F" w:rsidRPr="00291C2F" w14:paraId="3E205B2D"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A1DE9D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lastRenderedPageBreak/>
              <w:t>15</w:t>
            </w:r>
          </w:p>
        </w:tc>
        <w:tc>
          <w:tcPr>
            <w:tcW w:w="2460" w:type="dxa"/>
            <w:tcBorders>
              <w:top w:val="nil"/>
              <w:left w:val="nil"/>
              <w:bottom w:val="single" w:sz="4" w:space="0" w:color="auto"/>
              <w:right w:val="single" w:sz="4" w:space="0" w:color="auto"/>
            </w:tcBorders>
            <w:shd w:val="clear" w:color="auto" w:fill="auto"/>
            <w:vAlign w:val="center"/>
            <w:hideMark/>
          </w:tcPr>
          <w:p w14:paraId="68A1D325"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“Вайт хаус”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232E290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81</w:t>
            </w:r>
          </w:p>
        </w:tc>
      </w:tr>
      <w:tr w:rsidR="00291C2F" w:rsidRPr="00291C2F" w14:paraId="2E0ABA5A"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A568FC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16</w:t>
            </w:r>
          </w:p>
        </w:tc>
        <w:tc>
          <w:tcPr>
            <w:tcW w:w="2460" w:type="dxa"/>
            <w:tcBorders>
              <w:top w:val="nil"/>
              <w:left w:val="nil"/>
              <w:bottom w:val="single" w:sz="4" w:space="0" w:color="auto"/>
              <w:right w:val="single" w:sz="4" w:space="0" w:color="auto"/>
            </w:tcBorders>
            <w:shd w:val="clear" w:color="auto" w:fill="auto"/>
            <w:vAlign w:val="center"/>
            <w:hideMark/>
          </w:tcPr>
          <w:p w14:paraId="65D7D675"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“Корпорейт”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244B33D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91</w:t>
            </w:r>
          </w:p>
        </w:tc>
      </w:tr>
      <w:tr w:rsidR="00291C2F" w:rsidRPr="00291C2F" w14:paraId="238DB319"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C9BE40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17</w:t>
            </w:r>
          </w:p>
        </w:tc>
        <w:tc>
          <w:tcPr>
            <w:tcW w:w="2460" w:type="dxa"/>
            <w:tcBorders>
              <w:top w:val="nil"/>
              <w:left w:val="nil"/>
              <w:bottom w:val="single" w:sz="4" w:space="0" w:color="auto"/>
              <w:right w:val="single" w:sz="4" w:space="0" w:color="auto"/>
            </w:tcBorders>
            <w:shd w:val="clear" w:color="auto" w:fill="auto"/>
            <w:vAlign w:val="center"/>
            <w:hideMark/>
          </w:tcPr>
          <w:p w14:paraId="33882934"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“Наранбулаг”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9A1742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91</w:t>
            </w:r>
          </w:p>
        </w:tc>
      </w:tr>
      <w:tr w:rsidR="00291C2F" w:rsidRPr="00291C2F" w14:paraId="326230A1"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E1C9D1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18</w:t>
            </w:r>
          </w:p>
        </w:tc>
        <w:tc>
          <w:tcPr>
            <w:tcW w:w="2460" w:type="dxa"/>
            <w:tcBorders>
              <w:top w:val="nil"/>
              <w:left w:val="nil"/>
              <w:bottom w:val="single" w:sz="4" w:space="0" w:color="auto"/>
              <w:right w:val="single" w:sz="4" w:space="0" w:color="auto"/>
            </w:tcBorders>
            <w:shd w:val="clear" w:color="auto" w:fill="auto"/>
            <w:vAlign w:val="center"/>
            <w:hideMark/>
          </w:tcPr>
          <w:p w14:paraId="7AC2B751"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“Майсон”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1AFFA15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41</w:t>
            </w:r>
          </w:p>
        </w:tc>
      </w:tr>
      <w:tr w:rsidR="00291C2F" w:rsidRPr="00291C2F" w14:paraId="1ADAFAA9"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BF04C0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19</w:t>
            </w:r>
          </w:p>
        </w:tc>
        <w:tc>
          <w:tcPr>
            <w:tcW w:w="2460" w:type="dxa"/>
            <w:tcBorders>
              <w:top w:val="nil"/>
              <w:left w:val="nil"/>
              <w:bottom w:val="single" w:sz="4" w:space="0" w:color="auto"/>
              <w:right w:val="single" w:sz="4" w:space="0" w:color="auto"/>
            </w:tcBorders>
            <w:shd w:val="clear" w:color="auto" w:fill="auto"/>
            <w:vAlign w:val="center"/>
            <w:hideMark/>
          </w:tcPr>
          <w:p w14:paraId="4CA29E6F"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“Холидей”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15A4F12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32</w:t>
            </w:r>
          </w:p>
        </w:tc>
      </w:tr>
      <w:tr w:rsidR="00291C2F" w:rsidRPr="00291C2F" w14:paraId="31A06EAC"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DCEDD11"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20</w:t>
            </w:r>
          </w:p>
        </w:tc>
        <w:tc>
          <w:tcPr>
            <w:tcW w:w="2460" w:type="dxa"/>
            <w:tcBorders>
              <w:top w:val="nil"/>
              <w:left w:val="nil"/>
              <w:bottom w:val="single" w:sz="4" w:space="0" w:color="auto"/>
              <w:right w:val="single" w:sz="4" w:space="0" w:color="auto"/>
            </w:tcBorders>
            <w:shd w:val="clear" w:color="auto" w:fill="auto"/>
            <w:vAlign w:val="center"/>
            <w:hideMark/>
          </w:tcPr>
          <w:p w14:paraId="6403AD7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“Тоёоко Инн”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7C21A0D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312</w:t>
            </w:r>
          </w:p>
        </w:tc>
      </w:tr>
      <w:tr w:rsidR="00291C2F" w:rsidRPr="00291C2F" w14:paraId="24BE92F7"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2C29C7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21</w:t>
            </w:r>
          </w:p>
        </w:tc>
        <w:tc>
          <w:tcPr>
            <w:tcW w:w="2460" w:type="dxa"/>
            <w:tcBorders>
              <w:top w:val="nil"/>
              <w:left w:val="nil"/>
              <w:bottom w:val="single" w:sz="4" w:space="0" w:color="auto"/>
              <w:right w:val="single" w:sz="4" w:space="0" w:color="auto"/>
            </w:tcBorders>
            <w:shd w:val="clear" w:color="auto" w:fill="auto"/>
            <w:vAlign w:val="center"/>
            <w:hideMark/>
          </w:tcPr>
          <w:p w14:paraId="2EF97539"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“Эрхэс”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3312C61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100</w:t>
            </w:r>
          </w:p>
        </w:tc>
      </w:tr>
      <w:tr w:rsidR="00291C2F" w:rsidRPr="00291C2F" w14:paraId="003D8E36"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E18CCB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22</w:t>
            </w:r>
          </w:p>
        </w:tc>
        <w:tc>
          <w:tcPr>
            <w:tcW w:w="2460" w:type="dxa"/>
            <w:tcBorders>
              <w:top w:val="nil"/>
              <w:left w:val="nil"/>
              <w:bottom w:val="single" w:sz="4" w:space="0" w:color="auto"/>
              <w:right w:val="single" w:sz="4" w:space="0" w:color="auto"/>
            </w:tcBorders>
            <w:shd w:val="clear" w:color="auto" w:fill="auto"/>
            <w:vAlign w:val="center"/>
            <w:hideMark/>
          </w:tcPr>
          <w:p w14:paraId="58738C0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“Сэнтий”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63CF13A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78</w:t>
            </w:r>
          </w:p>
        </w:tc>
      </w:tr>
      <w:tr w:rsidR="00291C2F" w:rsidRPr="00291C2F" w14:paraId="1636D87F"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48567E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23</w:t>
            </w:r>
          </w:p>
        </w:tc>
        <w:tc>
          <w:tcPr>
            <w:tcW w:w="2460" w:type="dxa"/>
            <w:tcBorders>
              <w:top w:val="nil"/>
              <w:left w:val="nil"/>
              <w:bottom w:val="single" w:sz="4" w:space="0" w:color="auto"/>
              <w:right w:val="single" w:sz="4" w:space="0" w:color="auto"/>
            </w:tcBorders>
            <w:shd w:val="clear" w:color="auto" w:fill="auto"/>
            <w:vAlign w:val="center"/>
            <w:hideMark/>
          </w:tcPr>
          <w:p w14:paraId="1CF03BA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“Амар”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472C332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190</w:t>
            </w:r>
          </w:p>
        </w:tc>
      </w:tr>
      <w:tr w:rsidR="00291C2F" w:rsidRPr="00291C2F" w14:paraId="3CC8A01B"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11C326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24</w:t>
            </w:r>
          </w:p>
        </w:tc>
        <w:tc>
          <w:tcPr>
            <w:tcW w:w="2460" w:type="dxa"/>
            <w:tcBorders>
              <w:top w:val="nil"/>
              <w:left w:val="nil"/>
              <w:bottom w:val="single" w:sz="4" w:space="0" w:color="auto"/>
              <w:right w:val="single" w:sz="4" w:space="0" w:color="auto"/>
            </w:tcBorders>
            <w:shd w:val="clear" w:color="auto" w:fill="auto"/>
            <w:vAlign w:val="center"/>
            <w:hideMark/>
          </w:tcPr>
          <w:p w14:paraId="41C6E1C7"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“Би Жи”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5D05DE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67</w:t>
            </w:r>
          </w:p>
        </w:tc>
      </w:tr>
      <w:tr w:rsidR="00291C2F" w:rsidRPr="00291C2F" w14:paraId="0A471D0C"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7B30D8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25</w:t>
            </w:r>
          </w:p>
        </w:tc>
        <w:tc>
          <w:tcPr>
            <w:tcW w:w="2460" w:type="dxa"/>
            <w:tcBorders>
              <w:top w:val="nil"/>
              <w:left w:val="nil"/>
              <w:bottom w:val="single" w:sz="4" w:space="0" w:color="auto"/>
              <w:right w:val="single" w:sz="4" w:space="0" w:color="auto"/>
            </w:tcBorders>
            <w:shd w:val="clear" w:color="auto" w:fill="auto"/>
            <w:vAlign w:val="center"/>
            <w:hideMark/>
          </w:tcPr>
          <w:p w14:paraId="2B1A5566"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“Хавана”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2C4AF8C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43</w:t>
            </w:r>
          </w:p>
        </w:tc>
      </w:tr>
      <w:tr w:rsidR="00291C2F" w:rsidRPr="00291C2F" w14:paraId="0A800F7F" w14:textId="77777777" w:rsidTr="00291C2F">
        <w:trPr>
          <w:trHeight w:val="4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5320DD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26</w:t>
            </w:r>
          </w:p>
        </w:tc>
        <w:tc>
          <w:tcPr>
            <w:tcW w:w="2460" w:type="dxa"/>
            <w:tcBorders>
              <w:top w:val="nil"/>
              <w:left w:val="nil"/>
              <w:bottom w:val="single" w:sz="4" w:space="0" w:color="auto"/>
              <w:right w:val="single" w:sz="4" w:space="0" w:color="auto"/>
            </w:tcBorders>
            <w:shd w:val="clear" w:color="auto" w:fill="auto"/>
            <w:vAlign w:val="center"/>
            <w:hideMark/>
          </w:tcPr>
          <w:p w14:paraId="4C4A62C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"Тото"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5CBB3192"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66</w:t>
            </w:r>
          </w:p>
        </w:tc>
      </w:tr>
      <w:tr w:rsidR="00291C2F" w:rsidRPr="00291C2F" w14:paraId="09DADCF8"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DDF32C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27</w:t>
            </w:r>
          </w:p>
        </w:tc>
        <w:tc>
          <w:tcPr>
            <w:tcW w:w="2460" w:type="dxa"/>
            <w:tcBorders>
              <w:top w:val="nil"/>
              <w:left w:val="nil"/>
              <w:bottom w:val="single" w:sz="4" w:space="0" w:color="auto"/>
              <w:right w:val="single" w:sz="4" w:space="0" w:color="auto"/>
            </w:tcBorders>
            <w:shd w:val="clear" w:color="auto" w:fill="auto"/>
            <w:vAlign w:val="center"/>
            <w:hideMark/>
          </w:tcPr>
          <w:p w14:paraId="26AD0777"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"Сүнжингранд"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5704392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183</w:t>
            </w:r>
          </w:p>
        </w:tc>
      </w:tr>
      <w:tr w:rsidR="00291C2F" w:rsidRPr="00291C2F" w14:paraId="51EC5DE3"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C5BCCC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28</w:t>
            </w:r>
          </w:p>
        </w:tc>
        <w:tc>
          <w:tcPr>
            <w:tcW w:w="2460" w:type="dxa"/>
            <w:tcBorders>
              <w:top w:val="nil"/>
              <w:left w:val="nil"/>
              <w:bottom w:val="single" w:sz="4" w:space="0" w:color="auto"/>
              <w:right w:val="single" w:sz="4" w:space="0" w:color="auto"/>
            </w:tcBorders>
            <w:shd w:val="clear" w:color="auto" w:fill="auto"/>
            <w:vAlign w:val="center"/>
            <w:hideMark/>
          </w:tcPr>
          <w:p w14:paraId="58CC5226"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"Ворлд Монгол"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317863C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89</w:t>
            </w:r>
          </w:p>
        </w:tc>
      </w:tr>
      <w:tr w:rsidR="00291C2F" w:rsidRPr="00291C2F" w14:paraId="19E837C3"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3DAA3D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29</w:t>
            </w:r>
          </w:p>
        </w:tc>
        <w:tc>
          <w:tcPr>
            <w:tcW w:w="2460" w:type="dxa"/>
            <w:tcBorders>
              <w:top w:val="nil"/>
              <w:left w:val="nil"/>
              <w:bottom w:val="single" w:sz="4" w:space="0" w:color="auto"/>
              <w:right w:val="single" w:sz="4" w:space="0" w:color="auto"/>
            </w:tcBorders>
            <w:shd w:val="clear" w:color="auto" w:fill="auto"/>
            <w:vAlign w:val="center"/>
            <w:hideMark/>
          </w:tcPr>
          <w:p w14:paraId="25CCF2F5"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“Кайсер”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4291782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w:t>
            </w:r>
          </w:p>
        </w:tc>
      </w:tr>
      <w:tr w:rsidR="00291C2F" w:rsidRPr="00291C2F" w14:paraId="031140C5"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CAFE65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30</w:t>
            </w:r>
          </w:p>
        </w:tc>
        <w:tc>
          <w:tcPr>
            <w:tcW w:w="2460" w:type="dxa"/>
            <w:tcBorders>
              <w:top w:val="nil"/>
              <w:left w:val="nil"/>
              <w:bottom w:val="single" w:sz="4" w:space="0" w:color="auto"/>
              <w:right w:val="single" w:sz="4" w:space="0" w:color="auto"/>
            </w:tcBorders>
            <w:shd w:val="clear" w:color="auto" w:fill="auto"/>
            <w:vAlign w:val="center"/>
            <w:hideMark/>
          </w:tcPr>
          <w:p w14:paraId="032481C8"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"Вензөү"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2A9397F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98</w:t>
            </w:r>
          </w:p>
        </w:tc>
      </w:tr>
      <w:tr w:rsidR="00291C2F" w:rsidRPr="00291C2F" w14:paraId="09AD64D7" w14:textId="77777777" w:rsidTr="00291C2F">
        <w:trPr>
          <w:trHeight w:val="2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7EE82DC"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31</w:t>
            </w:r>
          </w:p>
        </w:tc>
        <w:tc>
          <w:tcPr>
            <w:tcW w:w="2460" w:type="dxa"/>
            <w:tcBorders>
              <w:top w:val="nil"/>
              <w:left w:val="nil"/>
              <w:bottom w:val="single" w:sz="4" w:space="0" w:color="auto"/>
              <w:right w:val="single" w:sz="4" w:space="0" w:color="auto"/>
            </w:tcBorders>
            <w:shd w:val="clear" w:color="auto" w:fill="auto"/>
            <w:vAlign w:val="center"/>
            <w:hideMark/>
          </w:tcPr>
          <w:p w14:paraId="241EFBBB"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"Алтай"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53ABFC31"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40</w:t>
            </w:r>
          </w:p>
        </w:tc>
      </w:tr>
      <w:tr w:rsidR="00291C2F" w:rsidRPr="00291C2F" w14:paraId="4E8C8149"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C02398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32</w:t>
            </w:r>
          </w:p>
        </w:tc>
        <w:tc>
          <w:tcPr>
            <w:tcW w:w="2460" w:type="dxa"/>
            <w:tcBorders>
              <w:top w:val="nil"/>
              <w:left w:val="nil"/>
              <w:bottom w:val="single" w:sz="4" w:space="0" w:color="auto"/>
              <w:right w:val="single" w:sz="4" w:space="0" w:color="auto"/>
            </w:tcBorders>
            <w:shd w:val="clear" w:color="auto" w:fill="auto"/>
            <w:vAlign w:val="center"/>
            <w:hideMark/>
          </w:tcPr>
          <w:p w14:paraId="5C653346"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"Боржигон"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316CF8B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39</w:t>
            </w:r>
          </w:p>
        </w:tc>
      </w:tr>
      <w:tr w:rsidR="00291C2F" w:rsidRPr="00291C2F" w14:paraId="0F92D20F"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F48A8D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33</w:t>
            </w:r>
          </w:p>
        </w:tc>
        <w:tc>
          <w:tcPr>
            <w:tcW w:w="2460" w:type="dxa"/>
            <w:tcBorders>
              <w:top w:val="nil"/>
              <w:left w:val="nil"/>
              <w:bottom w:val="single" w:sz="4" w:space="0" w:color="auto"/>
              <w:right w:val="single" w:sz="4" w:space="0" w:color="auto"/>
            </w:tcBorders>
            <w:shd w:val="clear" w:color="auto" w:fill="auto"/>
            <w:vAlign w:val="center"/>
            <w:hideMark/>
          </w:tcPr>
          <w:p w14:paraId="2182C38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"Мөнххустай"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3093261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40</w:t>
            </w:r>
          </w:p>
        </w:tc>
      </w:tr>
      <w:tr w:rsidR="00291C2F" w:rsidRPr="00291C2F" w14:paraId="22DEBB2B"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E91543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34</w:t>
            </w:r>
          </w:p>
        </w:tc>
        <w:tc>
          <w:tcPr>
            <w:tcW w:w="2460" w:type="dxa"/>
            <w:tcBorders>
              <w:top w:val="nil"/>
              <w:left w:val="nil"/>
              <w:bottom w:val="single" w:sz="4" w:space="0" w:color="auto"/>
              <w:right w:val="single" w:sz="4" w:space="0" w:color="auto"/>
            </w:tcBorders>
            <w:shd w:val="clear" w:color="auto" w:fill="auto"/>
            <w:vAlign w:val="center"/>
            <w:hideMark/>
          </w:tcPr>
          <w:p w14:paraId="7859198C"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"Орентал"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D35FFF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60</w:t>
            </w:r>
          </w:p>
        </w:tc>
      </w:tr>
      <w:tr w:rsidR="00291C2F" w:rsidRPr="00291C2F" w14:paraId="4842F5EB"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5BF36B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35</w:t>
            </w:r>
          </w:p>
        </w:tc>
        <w:tc>
          <w:tcPr>
            <w:tcW w:w="2460" w:type="dxa"/>
            <w:tcBorders>
              <w:top w:val="nil"/>
              <w:left w:val="nil"/>
              <w:bottom w:val="single" w:sz="4" w:space="0" w:color="auto"/>
              <w:right w:val="single" w:sz="4" w:space="0" w:color="auto"/>
            </w:tcBorders>
            <w:shd w:val="clear" w:color="auto" w:fill="auto"/>
            <w:vAlign w:val="center"/>
            <w:hideMark/>
          </w:tcPr>
          <w:p w14:paraId="23A2D90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“Багабаян” цэргийн амралт</w:t>
            </w:r>
          </w:p>
        </w:tc>
        <w:tc>
          <w:tcPr>
            <w:tcW w:w="2084" w:type="dxa"/>
            <w:tcBorders>
              <w:top w:val="nil"/>
              <w:left w:val="nil"/>
              <w:bottom w:val="single" w:sz="4" w:space="0" w:color="auto"/>
              <w:right w:val="single" w:sz="4" w:space="0" w:color="auto"/>
            </w:tcBorders>
            <w:shd w:val="clear" w:color="auto" w:fill="auto"/>
            <w:noWrap/>
            <w:vAlign w:val="center"/>
            <w:hideMark/>
          </w:tcPr>
          <w:p w14:paraId="396BE2FD"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153</w:t>
            </w:r>
          </w:p>
        </w:tc>
      </w:tr>
      <w:tr w:rsidR="00291C2F" w:rsidRPr="00291C2F" w14:paraId="5D55980A"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BE106D2"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36</w:t>
            </w:r>
          </w:p>
        </w:tc>
        <w:tc>
          <w:tcPr>
            <w:tcW w:w="2460" w:type="dxa"/>
            <w:tcBorders>
              <w:top w:val="nil"/>
              <w:left w:val="nil"/>
              <w:bottom w:val="single" w:sz="4" w:space="0" w:color="auto"/>
              <w:right w:val="single" w:sz="4" w:space="0" w:color="auto"/>
            </w:tcBorders>
            <w:shd w:val="clear" w:color="auto" w:fill="auto"/>
            <w:vAlign w:val="center"/>
            <w:hideMark/>
          </w:tcPr>
          <w:p w14:paraId="12CF86F3"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“Монголика” амралтын газар</w:t>
            </w:r>
          </w:p>
        </w:tc>
        <w:tc>
          <w:tcPr>
            <w:tcW w:w="2084" w:type="dxa"/>
            <w:tcBorders>
              <w:top w:val="nil"/>
              <w:left w:val="nil"/>
              <w:bottom w:val="single" w:sz="4" w:space="0" w:color="auto"/>
              <w:right w:val="single" w:sz="4" w:space="0" w:color="auto"/>
            </w:tcBorders>
            <w:shd w:val="clear" w:color="auto" w:fill="auto"/>
            <w:noWrap/>
            <w:vAlign w:val="center"/>
            <w:hideMark/>
          </w:tcPr>
          <w:p w14:paraId="3E78D7E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76</w:t>
            </w:r>
          </w:p>
        </w:tc>
      </w:tr>
      <w:tr w:rsidR="00291C2F" w:rsidRPr="00291C2F" w14:paraId="406F0FB1"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7B6A98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37</w:t>
            </w:r>
          </w:p>
        </w:tc>
        <w:tc>
          <w:tcPr>
            <w:tcW w:w="2460" w:type="dxa"/>
            <w:tcBorders>
              <w:top w:val="nil"/>
              <w:left w:val="nil"/>
              <w:bottom w:val="single" w:sz="4" w:space="0" w:color="auto"/>
              <w:right w:val="single" w:sz="4" w:space="0" w:color="auto"/>
            </w:tcBorders>
            <w:shd w:val="clear" w:color="auto" w:fill="auto"/>
            <w:vAlign w:val="center"/>
            <w:hideMark/>
          </w:tcPr>
          <w:p w14:paraId="759264C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“Сэлбэ ресорт” амралтын газар</w:t>
            </w:r>
          </w:p>
        </w:tc>
        <w:tc>
          <w:tcPr>
            <w:tcW w:w="2084" w:type="dxa"/>
            <w:tcBorders>
              <w:top w:val="nil"/>
              <w:left w:val="nil"/>
              <w:bottom w:val="single" w:sz="4" w:space="0" w:color="auto"/>
              <w:right w:val="single" w:sz="4" w:space="0" w:color="auto"/>
            </w:tcBorders>
            <w:shd w:val="clear" w:color="auto" w:fill="auto"/>
            <w:noWrap/>
            <w:vAlign w:val="center"/>
            <w:hideMark/>
          </w:tcPr>
          <w:p w14:paraId="0C30093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69</w:t>
            </w:r>
          </w:p>
        </w:tc>
      </w:tr>
      <w:tr w:rsidR="00291C2F" w:rsidRPr="00291C2F" w14:paraId="03135E29"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FB9C3A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38</w:t>
            </w:r>
          </w:p>
        </w:tc>
        <w:tc>
          <w:tcPr>
            <w:tcW w:w="2460" w:type="dxa"/>
            <w:tcBorders>
              <w:top w:val="nil"/>
              <w:left w:val="nil"/>
              <w:bottom w:val="single" w:sz="4" w:space="0" w:color="auto"/>
              <w:right w:val="single" w:sz="4" w:space="0" w:color="auto"/>
            </w:tcBorders>
            <w:shd w:val="clear" w:color="auto" w:fill="auto"/>
            <w:vAlign w:val="center"/>
            <w:hideMark/>
          </w:tcPr>
          <w:p w14:paraId="1492D886"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“Монгол Кувейт” судалгааны төвийн байр</w:t>
            </w:r>
          </w:p>
        </w:tc>
        <w:tc>
          <w:tcPr>
            <w:tcW w:w="2084" w:type="dxa"/>
            <w:tcBorders>
              <w:top w:val="nil"/>
              <w:left w:val="nil"/>
              <w:bottom w:val="single" w:sz="4" w:space="0" w:color="auto"/>
              <w:right w:val="single" w:sz="4" w:space="0" w:color="auto"/>
            </w:tcBorders>
            <w:shd w:val="clear" w:color="auto" w:fill="auto"/>
            <w:noWrap/>
            <w:vAlign w:val="center"/>
            <w:hideMark/>
          </w:tcPr>
          <w:p w14:paraId="608948D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85</w:t>
            </w:r>
          </w:p>
        </w:tc>
      </w:tr>
      <w:tr w:rsidR="00291C2F" w:rsidRPr="00291C2F" w14:paraId="2229B038"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9100B3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39</w:t>
            </w:r>
          </w:p>
        </w:tc>
        <w:tc>
          <w:tcPr>
            <w:tcW w:w="2460" w:type="dxa"/>
            <w:tcBorders>
              <w:top w:val="nil"/>
              <w:left w:val="nil"/>
              <w:bottom w:val="single" w:sz="4" w:space="0" w:color="auto"/>
              <w:right w:val="single" w:sz="4" w:space="0" w:color="auto"/>
            </w:tcBorders>
            <w:shd w:val="clear" w:color="auto" w:fill="auto"/>
            <w:vAlign w:val="center"/>
            <w:hideMark/>
          </w:tcPr>
          <w:p w14:paraId="1789DE13"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МҮИС-ийн дотуур байр</w:t>
            </w:r>
          </w:p>
        </w:tc>
        <w:tc>
          <w:tcPr>
            <w:tcW w:w="2084" w:type="dxa"/>
            <w:tcBorders>
              <w:top w:val="nil"/>
              <w:left w:val="nil"/>
              <w:bottom w:val="single" w:sz="4" w:space="0" w:color="auto"/>
              <w:right w:val="single" w:sz="4" w:space="0" w:color="auto"/>
            </w:tcBorders>
            <w:shd w:val="clear" w:color="auto" w:fill="auto"/>
            <w:noWrap/>
            <w:vAlign w:val="center"/>
            <w:hideMark/>
          </w:tcPr>
          <w:p w14:paraId="1F193AC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168</w:t>
            </w:r>
          </w:p>
        </w:tc>
      </w:tr>
      <w:tr w:rsidR="00291C2F" w:rsidRPr="00291C2F" w14:paraId="6FD9F84F"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A9D08E"/>
            <w:vAlign w:val="center"/>
            <w:hideMark/>
          </w:tcPr>
          <w:p w14:paraId="345A1A54" w14:textId="77777777" w:rsidR="00291C2F" w:rsidRPr="00291C2F" w:rsidRDefault="00291C2F" w:rsidP="00291C2F">
            <w:pPr>
              <w:spacing w:after="0" w:line="240" w:lineRule="auto"/>
              <w:rPr>
                <w:rFonts w:ascii="Arial" w:eastAsia="Times New Roman" w:hAnsi="Arial" w:cs="Arial"/>
                <w:b/>
                <w:bCs/>
                <w:color w:val="000000"/>
              </w:rPr>
            </w:pPr>
            <w:r w:rsidRPr="00291C2F">
              <w:rPr>
                <w:rFonts w:ascii="Arial" w:eastAsia="Times New Roman" w:hAnsi="Arial" w:cs="Arial"/>
                <w:b/>
                <w:bCs/>
                <w:color w:val="000000"/>
              </w:rPr>
              <w:t xml:space="preserve">Нийслэл хотод нийт </w:t>
            </w:r>
          </w:p>
        </w:tc>
        <w:tc>
          <w:tcPr>
            <w:tcW w:w="2084" w:type="dxa"/>
            <w:tcBorders>
              <w:top w:val="nil"/>
              <w:left w:val="nil"/>
              <w:bottom w:val="single" w:sz="4" w:space="0" w:color="auto"/>
              <w:right w:val="single" w:sz="4" w:space="0" w:color="auto"/>
            </w:tcBorders>
            <w:shd w:val="clear" w:color="000000" w:fill="A9D08E"/>
            <w:noWrap/>
            <w:vAlign w:val="center"/>
            <w:hideMark/>
          </w:tcPr>
          <w:p w14:paraId="7FB0D504" w14:textId="77777777"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3186</w:t>
            </w:r>
          </w:p>
        </w:tc>
      </w:tr>
      <w:tr w:rsidR="00291C2F" w:rsidRPr="00291C2F" w14:paraId="002B5F51" w14:textId="77777777" w:rsidTr="00291C2F">
        <w:trPr>
          <w:trHeight w:val="104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8E6978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40</w:t>
            </w:r>
          </w:p>
        </w:tc>
        <w:tc>
          <w:tcPr>
            <w:tcW w:w="2460" w:type="dxa"/>
            <w:tcBorders>
              <w:top w:val="nil"/>
              <w:left w:val="nil"/>
              <w:bottom w:val="single" w:sz="4" w:space="0" w:color="auto"/>
              <w:right w:val="single" w:sz="4" w:space="0" w:color="auto"/>
            </w:tcBorders>
            <w:shd w:val="clear" w:color="auto" w:fill="auto"/>
            <w:vAlign w:val="center"/>
            <w:hideMark/>
          </w:tcPr>
          <w:p w14:paraId="41511FA4"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аймгийн Замын-Үүд сумын “Амирстар”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6037B68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22</w:t>
            </w:r>
          </w:p>
        </w:tc>
      </w:tr>
      <w:tr w:rsidR="00291C2F" w:rsidRPr="00291C2F" w14:paraId="1298A6AF" w14:textId="77777777" w:rsidTr="00291C2F">
        <w:trPr>
          <w:trHeight w:val="104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AF44A6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lastRenderedPageBreak/>
              <w:t>41</w:t>
            </w:r>
          </w:p>
        </w:tc>
        <w:tc>
          <w:tcPr>
            <w:tcW w:w="2460" w:type="dxa"/>
            <w:tcBorders>
              <w:top w:val="nil"/>
              <w:left w:val="nil"/>
              <w:bottom w:val="single" w:sz="4" w:space="0" w:color="auto"/>
              <w:right w:val="single" w:sz="4" w:space="0" w:color="auto"/>
            </w:tcBorders>
            <w:shd w:val="clear" w:color="auto" w:fill="auto"/>
            <w:vAlign w:val="center"/>
            <w:hideMark/>
          </w:tcPr>
          <w:p w14:paraId="28D6BF5D"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аймгийн Замын-Үүд сумын “Замын-Үүд”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51781D4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27</w:t>
            </w:r>
          </w:p>
        </w:tc>
      </w:tr>
      <w:tr w:rsidR="00291C2F" w:rsidRPr="00291C2F" w14:paraId="0E5E289E" w14:textId="77777777" w:rsidTr="00291C2F">
        <w:trPr>
          <w:trHeight w:val="104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53F317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42</w:t>
            </w:r>
          </w:p>
        </w:tc>
        <w:tc>
          <w:tcPr>
            <w:tcW w:w="2460" w:type="dxa"/>
            <w:tcBorders>
              <w:top w:val="nil"/>
              <w:left w:val="nil"/>
              <w:bottom w:val="single" w:sz="4" w:space="0" w:color="auto"/>
              <w:right w:val="single" w:sz="4" w:space="0" w:color="auto"/>
            </w:tcBorders>
            <w:shd w:val="clear" w:color="auto" w:fill="auto"/>
            <w:vAlign w:val="center"/>
            <w:hideMark/>
          </w:tcPr>
          <w:p w14:paraId="645943F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аймгийн Замын-Үүд сумын “Хөвсгөл”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4F90911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34</w:t>
            </w:r>
          </w:p>
        </w:tc>
      </w:tr>
      <w:tr w:rsidR="00291C2F" w:rsidRPr="00291C2F" w14:paraId="7C716DF8" w14:textId="77777777" w:rsidTr="00291C2F">
        <w:trPr>
          <w:trHeight w:val="104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D48FC3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43</w:t>
            </w:r>
          </w:p>
        </w:tc>
        <w:tc>
          <w:tcPr>
            <w:tcW w:w="2460" w:type="dxa"/>
            <w:tcBorders>
              <w:top w:val="nil"/>
              <w:left w:val="nil"/>
              <w:bottom w:val="single" w:sz="4" w:space="0" w:color="auto"/>
              <w:right w:val="single" w:sz="4" w:space="0" w:color="auto"/>
            </w:tcBorders>
            <w:shd w:val="clear" w:color="auto" w:fill="auto"/>
            <w:vAlign w:val="center"/>
            <w:hideMark/>
          </w:tcPr>
          <w:p w14:paraId="040049AF"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аймгийн Сайншанд сумын “Маргад”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1A177C8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44</w:t>
            </w:r>
          </w:p>
        </w:tc>
      </w:tr>
      <w:tr w:rsidR="00291C2F" w:rsidRPr="00291C2F" w14:paraId="60367475"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694ADF2"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44</w:t>
            </w:r>
          </w:p>
        </w:tc>
        <w:tc>
          <w:tcPr>
            <w:tcW w:w="2460" w:type="dxa"/>
            <w:tcBorders>
              <w:top w:val="nil"/>
              <w:left w:val="nil"/>
              <w:bottom w:val="single" w:sz="4" w:space="0" w:color="auto"/>
              <w:right w:val="single" w:sz="4" w:space="0" w:color="auto"/>
            </w:tcBorders>
            <w:shd w:val="clear" w:color="auto" w:fill="auto"/>
            <w:vAlign w:val="center"/>
            <w:hideMark/>
          </w:tcPr>
          <w:p w14:paraId="30E1D14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аймгийн МСҮТ-ын дотуур байр</w:t>
            </w:r>
          </w:p>
        </w:tc>
        <w:tc>
          <w:tcPr>
            <w:tcW w:w="2084" w:type="dxa"/>
            <w:tcBorders>
              <w:top w:val="nil"/>
              <w:left w:val="nil"/>
              <w:bottom w:val="single" w:sz="4" w:space="0" w:color="auto"/>
              <w:right w:val="single" w:sz="4" w:space="0" w:color="auto"/>
            </w:tcBorders>
            <w:shd w:val="clear" w:color="auto" w:fill="auto"/>
            <w:noWrap/>
            <w:vAlign w:val="center"/>
            <w:hideMark/>
          </w:tcPr>
          <w:p w14:paraId="6226DC72"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29</w:t>
            </w:r>
          </w:p>
        </w:tc>
      </w:tr>
      <w:tr w:rsidR="00291C2F" w:rsidRPr="00291C2F" w14:paraId="599D63B2"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41EA3D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45</w:t>
            </w:r>
          </w:p>
        </w:tc>
        <w:tc>
          <w:tcPr>
            <w:tcW w:w="2460" w:type="dxa"/>
            <w:tcBorders>
              <w:top w:val="nil"/>
              <w:left w:val="nil"/>
              <w:bottom w:val="single" w:sz="4" w:space="0" w:color="auto"/>
              <w:right w:val="single" w:sz="4" w:space="0" w:color="auto"/>
            </w:tcBorders>
            <w:shd w:val="clear" w:color="auto" w:fill="auto"/>
            <w:vAlign w:val="center"/>
            <w:hideMark/>
          </w:tcPr>
          <w:p w14:paraId="46813CB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 xml:space="preserve">Дорноговь аймгийн Хатанбулаг сум </w:t>
            </w:r>
          </w:p>
        </w:tc>
        <w:tc>
          <w:tcPr>
            <w:tcW w:w="2084" w:type="dxa"/>
            <w:tcBorders>
              <w:top w:val="nil"/>
              <w:left w:val="nil"/>
              <w:bottom w:val="single" w:sz="4" w:space="0" w:color="auto"/>
              <w:right w:val="single" w:sz="4" w:space="0" w:color="auto"/>
            </w:tcBorders>
            <w:shd w:val="clear" w:color="auto" w:fill="auto"/>
            <w:noWrap/>
            <w:vAlign w:val="center"/>
            <w:hideMark/>
          </w:tcPr>
          <w:p w14:paraId="6701F8E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10</w:t>
            </w:r>
          </w:p>
        </w:tc>
      </w:tr>
      <w:tr w:rsidR="00291C2F" w:rsidRPr="00291C2F" w14:paraId="609BC166"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6067E55"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Дорноговь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42292E1D"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166</w:t>
            </w:r>
          </w:p>
        </w:tc>
      </w:tr>
      <w:tr w:rsidR="00291C2F" w:rsidRPr="00291C2F" w14:paraId="1DCBC901"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2575B9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46</w:t>
            </w:r>
          </w:p>
        </w:tc>
        <w:tc>
          <w:tcPr>
            <w:tcW w:w="2460" w:type="dxa"/>
            <w:tcBorders>
              <w:top w:val="nil"/>
              <w:left w:val="nil"/>
              <w:bottom w:val="single" w:sz="4" w:space="0" w:color="auto"/>
              <w:right w:val="single" w:sz="4" w:space="0" w:color="auto"/>
            </w:tcBorders>
            <w:shd w:val="clear" w:color="auto" w:fill="auto"/>
            <w:vAlign w:val="center"/>
            <w:hideMark/>
          </w:tcPr>
          <w:p w14:paraId="7C62960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Дархан-Уул аймгийн Дархан сумын Нэгдсэн эмнэлэг</w:t>
            </w:r>
          </w:p>
        </w:tc>
        <w:tc>
          <w:tcPr>
            <w:tcW w:w="2084" w:type="dxa"/>
            <w:tcBorders>
              <w:top w:val="nil"/>
              <w:left w:val="nil"/>
              <w:bottom w:val="single" w:sz="4" w:space="0" w:color="auto"/>
              <w:right w:val="single" w:sz="4" w:space="0" w:color="auto"/>
            </w:tcBorders>
            <w:shd w:val="clear" w:color="auto" w:fill="auto"/>
            <w:noWrap/>
            <w:vAlign w:val="center"/>
            <w:hideMark/>
          </w:tcPr>
          <w:p w14:paraId="6D21D43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9</w:t>
            </w:r>
          </w:p>
        </w:tc>
      </w:tr>
      <w:tr w:rsidR="00291C2F" w:rsidRPr="00291C2F" w14:paraId="63013E4F"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DEAEB0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47</w:t>
            </w:r>
          </w:p>
        </w:tc>
        <w:tc>
          <w:tcPr>
            <w:tcW w:w="2460" w:type="dxa"/>
            <w:tcBorders>
              <w:top w:val="nil"/>
              <w:left w:val="nil"/>
              <w:bottom w:val="single" w:sz="4" w:space="0" w:color="auto"/>
              <w:right w:val="single" w:sz="4" w:space="0" w:color="auto"/>
            </w:tcBorders>
            <w:shd w:val="clear" w:color="auto" w:fill="auto"/>
            <w:vAlign w:val="center"/>
            <w:hideMark/>
          </w:tcPr>
          <w:p w14:paraId="28483AB3"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Дархан-Уул аймгийн Дархан сумын “Дархан”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7600AADC"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58</w:t>
            </w:r>
          </w:p>
        </w:tc>
      </w:tr>
      <w:tr w:rsidR="00291C2F" w:rsidRPr="00291C2F" w14:paraId="55967C7A"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1C038B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48</w:t>
            </w:r>
          </w:p>
        </w:tc>
        <w:tc>
          <w:tcPr>
            <w:tcW w:w="2460" w:type="dxa"/>
            <w:tcBorders>
              <w:top w:val="nil"/>
              <w:left w:val="nil"/>
              <w:bottom w:val="single" w:sz="4" w:space="0" w:color="auto"/>
              <w:right w:val="single" w:sz="4" w:space="0" w:color="auto"/>
            </w:tcBorders>
            <w:shd w:val="clear" w:color="auto" w:fill="auto"/>
            <w:vAlign w:val="center"/>
            <w:hideMark/>
          </w:tcPr>
          <w:p w14:paraId="064C911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Дархан-Уул аймгийн Дархан сумын “Хараа”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4265B85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33</w:t>
            </w:r>
          </w:p>
        </w:tc>
      </w:tr>
      <w:tr w:rsidR="00291C2F" w:rsidRPr="00291C2F" w14:paraId="5A3B320B"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93242EB"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 xml:space="preserve">Дархан-Уул аймагт нийт </w:t>
            </w:r>
          </w:p>
        </w:tc>
        <w:tc>
          <w:tcPr>
            <w:tcW w:w="2084" w:type="dxa"/>
            <w:tcBorders>
              <w:top w:val="nil"/>
              <w:left w:val="nil"/>
              <w:bottom w:val="single" w:sz="4" w:space="0" w:color="auto"/>
              <w:right w:val="single" w:sz="4" w:space="0" w:color="auto"/>
            </w:tcBorders>
            <w:shd w:val="clear" w:color="000000" w:fill="D9D9D9"/>
            <w:noWrap/>
            <w:vAlign w:val="center"/>
            <w:hideMark/>
          </w:tcPr>
          <w:p w14:paraId="683DE8B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100</w:t>
            </w:r>
          </w:p>
        </w:tc>
      </w:tr>
      <w:tr w:rsidR="00291C2F" w:rsidRPr="00291C2F" w14:paraId="2A483FFA"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BFBC50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49</w:t>
            </w:r>
          </w:p>
        </w:tc>
        <w:tc>
          <w:tcPr>
            <w:tcW w:w="2460" w:type="dxa"/>
            <w:tcBorders>
              <w:top w:val="nil"/>
              <w:left w:val="nil"/>
              <w:bottom w:val="single" w:sz="4" w:space="0" w:color="auto"/>
              <w:right w:val="single" w:sz="4" w:space="0" w:color="auto"/>
            </w:tcBorders>
            <w:shd w:val="clear" w:color="auto" w:fill="auto"/>
            <w:vAlign w:val="center"/>
            <w:hideMark/>
          </w:tcPr>
          <w:p w14:paraId="74C2B977"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Сэлэнгэ аймгийн Нэгдсэн эмнэлэг</w:t>
            </w:r>
          </w:p>
        </w:tc>
        <w:tc>
          <w:tcPr>
            <w:tcW w:w="2084" w:type="dxa"/>
            <w:tcBorders>
              <w:top w:val="nil"/>
              <w:left w:val="nil"/>
              <w:bottom w:val="single" w:sz="4" w:space="0" w:color="auto"/>
              <w:right w:val="single" w:sz="4" w:space="0" w:color="auto"/>
            </w:tcBorders>
            <w:shd w:val="clear" w:color="auto" w:fill="auto"/>
            <w:noWrap/>
            <w:vAlign w:val="center"/>
            <w:hideMark/>
          </w:tcPr>
          <w:p w14:paraId="6D520A3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3</w:t>
            </w:r>
          </w:p>
        </w:tc>
      </w:tr>
      <w:tr w:rsidR="00291C2F" w:rsidRPr="00291C2F" w14:paraId="6695B0A8"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0CB132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50</w:t>
            </w:r>
          </w:p>
        </w:tc>
        <w:tc>
          <w:tcPr>
            <w:tcW w:w="2460" w:type="dxa"/>
            <w:tcBorders>
              <w:top w:val="nil"/>
              <w:left w:val="nil"/>
              <w:bottom w:val="single" w:sz="4" w:space="0" w:color="auto"/>
              <w:right w:val="single" w:sz="4" w:space="0" w:color="auto"/>
            </w:tcBorders>
            <w:shd w:val="clear" w:color="auto" w:fill="auto"/>
            <w:vAlign w:val="center"/>
            <w:hideMark/>
          </w:tcPr>
          <w:p w14:paraId="79AA2431"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Сэлэнгэ аймгийн Баянгол сумын Цагаан чулуут кэмп</w:t>
            </w:r>
          </w:p>
        </w:tc>
        <w:tc>
          <w:tcPr>
            <w:tcW w:w="2084" w:type="dxa"/>
            <w:tcBorders>
              <w:top w:val="nil"/>
              <w:left w:val="nil"/>
              <w:bottom w:val="single" w:sz="4" w:space="0" w:color="auto"/>
              <w:right w:val="single" w:sz="4" w:space="0" w:color="auto"/>
            </w:tcBorders>
            <w:shd w:val="clear" w:color="auto" w:fill="auto"/>
            <w:noWrap/>
            <w:vAlign w:val="center"/>
            <w:hideMark/>
          </w:tcPr>
          <w:p w14:paraId="0F3B5D0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16</w:t>
            </w:r>
          </w:p>
        </w:tc>
      </w:tr>
      <w:tr w:rsidR="00291C2F" w:rsidRPr="00291C2F" w14:paraId="7410170A"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7A713F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Сэлэнгэ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7FB4E88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19</w:t>
            </w:r>
          </w:p>
        </w:tc>
      </w:tr>
      <w:tr w:rsidR="00291C2F" w:rsidRPr="00291C2F" w14:paraId="3A4217ED"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850E02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51</w:t>
            </w:r>
          </w:p>
        </w:tc>
        <w:tc>
          <w:tcPr>
            <w:tcW w:w="2460" w:type="dxa"/>
            <w:tcBorders>
              <w:top w:val="nil"/>
              <w:left w:val="nil"/>
              <w:bottom w:val="single" w:sz="4" w:space="0" w:color="auto"/>
              <w:right w:val="single" w:sz="4" w:space="0" w:color="auto"/>
            </w:tcBorders>
            <w:shd w:val="clear" w:color="auto" w:fill="auto"/>
            <w:vAlign w:val="center"/>
            <w:hideMark/>
          </w:tcPr>
          <w:p w14:paraId="41B42C6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 xml:space="preserve">Увс аймгийн Улаангом сум ХЦ-н 0245 дугаар ангийн эмнэлэг </w:t>
            </w:r>
          </w:p>
        </w:tc>
        <w:tc>
          <w:tcPr>
            <w:tcW w:w="2084" w:type="dxa"/>
            <w:tcBorders>
              <w:top w:val="nil"/>
              <w:left w:val="nil"/>
              <w:bottom w:val="single" w:sz="4" w:space="0" w:color="auto"/>
              <w:right w:val="single" w:sz="4" w:space="0" w:color="auto"/>
            </w:tcBorders>
            <w:shd w:val="clear" w:color="auto" w:fill="auto"/>
            <w:noWrap/>
            <w:vAlign w:val="center"/>
            <w:hideMark/>
          </w:tcPr>
          <w:p w14:paraId="38177AE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w:t>
            </w:r>
          </w:p>
        </w:tc>
      </w:tr>
      <w:tr w:rsidR="00291C2F" w:rsidRPr="00291C2F" w14:paraId="1CC34352"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49CA0D0"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Увс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57D20A80"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w:t>
            </w:r>
          </w:p>
        </w:tc>
      </w:tr>
      <w:tr w:rsidR="00291C2F" w:rsidRPr="00291C2F" w14:paraId="7831A756"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9FA65F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52</w:t>
            </w:r>
          </w:p>
        </w:tc>
        <w:tc>
          <w:tcPr>
            <w:tcW w:w="2460" w:type="dxa"/>
            <w:tcBorders>
              <w:top w:val="nil"/>
              <w:left w:val="nil"/>
              <w:bottom w:val="single" w:sz="4" w:space="0" w:color="auto"/>
              <w:right w:val="single" w:sz="4" w:space="0" w:color="auto"/>
            </w:tcBorders>
            <w:shd w:val="clear" w:color="auto" w:fill="auto"/>
            <w:vAlign w:val="center"/>
            <w:hideMark/>
          </w:tcPr>
          <w:p w14:paraId="6625E7D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Өмнөговь аймгийн Ханбогд сумын "Цагаан хад" кэмп</w:t>
            </w:r>
          </w:p>
        </w:tc>
        <w:tc>
          <w:tcPr>
            <w:tcW w:w="2084" w:type="dxa"/>
            <w:tcBorders>
              <w:top w:val="nil"/>
              <w:left w:val="nil"/>
              <w:bottom w:val="single" w:sz="4" w:space="0" w:color="auto"/>
              <w:right w:val="single" w:sz="4" w:space="0" w:color="auto"/>
            </w:tcBorders>
            <w:shd w:val="clear" w:color="auto" w:fill="auto"/>
            <w:noWrap/>
            <w:vAlign w:val="center"/>
            <w:hideMark/>
          </w:tcPr>
          <w:p w14:paraId="573C887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65</w:t>
            </w:r>
          </w:p>
        </w:tc>
      </w:tr>
      <w:tr w:rsidR="00291C2F" w:rsidRPr="00291C2F" w14:paraId="0EF02D16"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3ED7CD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53</w:t>
            </w:r>
          </w:p>
        </w:tc>
        <w:tc>
          <w:tcPr>
            <w:tcW w:w="2460" w:type="dxa"/>
            <w:tcBorders>
              <w:top w:val="nil"/>
              <w:left w:val="nil"/>
              <w:bottom w:val="single" w:sz="4" w:space="0" w:color="auto"/>
              <w:right w:val="single" w:sz="4" w:space="0" w:color="auto"/>
            </w:tcBorders>
            <w:shd w:val="clear" w:color="auto" w:fill="auto"/>
            <w:vAlign w:val="center"/>
            <w:hideMark/>
          </w:tcPr>
          <w:p w14:paraId="68DAFB7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Өмнөговь аймгийн Гурвантэс сумын "Морин заг" кэмп</w:t>
            </w:r>
          </w:p>
        </w:tc>
        <w:tc>
          <w:tcPr>
            <w:tcW w:w="2084" w:type="dxa"/>
            <w:tcBorders>
              <w:top w:val="nil"/>
              <w:left w:val="nil"/>
              <w:bottom w:val="single" w:sz="4" w:space="0" w:color="auto"/>
              <w:right w:val="single" w:sz="4" w:space="0" w:color="auto"/>
            </w:tcBorders>
            <w:shd w:val="clear" w:color="auto" w:fill="auto"/>
            <w:noWrap/>
            <w:vAlign w:val="center"/>
            <w:hideMark/>
          </w:tcPr>
          <w:p w14:paraId="33EE5A1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46</w:t>
            </w:r>
          </w:p>
        </w:tc>
      </w:tr>
      <w:tr w:rsidR="00291C2F" w:rsidRPr="00291C2F" w14:paraId="3EACE63C"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EFE4DD4"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54</w:t>
            </w:r>
          </w:p>
        </w:tc>
        <w:tc>
          <w:tcPr>
            <w:tcW w:w="2460" w:type="dxa"/>
            <w:tcBorders>
              <w:top w:val="nil"/>
              <w:left w:val="nil"/>
              <w:bottom w:val="single" w:sz="4" w:space="0" w:color="auto"/>
              <w:right w:val="single" w:sz="4" w:space="0" w:color="auto"/>
            </w:tcBorders>
            <w:shd w:val="clear" w:color="auto" w:fill="auto"/>
            <w:vAlign w:val="center"/>
            <w:hideMark/>
          </w:tcPr>
          <w:p w14:paraId="6CFC97A1"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Өмнөговь аймгийн Баян-Овоо сум</w:t>
            </w:r>
          </w:p>
        </w:tc>
        <w:tc>
          <w:tcPr>
            <w:tcW w:w="2084" w:type="dxa"/>
            <w:tcBorders>
              <w:top w:val="nil"/>
              <w:left w:val="nil"/>
              <w:bottom w:val="single" w:sz="4" w:space="0" w:color="auto"/>
              <w:right w:val="single" w:sz="4" w:space="0" w:color="auto"/>
            </w:tcBorders>
            <w:shd w:val="clear" w:color="auto" w:fill="auto"/>
            <w:noWrap/>
            <w:vAlign w:val="center"/>
            <w:hideMark/>
          </w:tcPr>
          <w:p w14:paraId="3151DE9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27</w:t>
            </w:r>
          </w:p>
        </w:tc>
      </w:tr>
      <w:tr w:rsidR="00291C2F" w:rsidRPr="00291C2F" w14:paraId="1B4D6F9B"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A09638B"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Өмнөговь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253C738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138</w:t>
            </w:r>
          </w:p>
        </w:tc>
      </w:tr>
      <w:tr w:rsidR="00291C2F" w:rsidRPr="00291C2F" w14:paraId="607BEBB8"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4BF40B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55</w:t>
            </w:r>
          </w:p>
        </w:tc>
        <w:tc>
          <w:tcPr>
            <w:tcW w:w="2460" w:type="dxa"/>
            <w:tcBorders>
              <w:top w:val="nil"/>
              <w:left w:val="nil"/>
              <w:bottom w:val="single" w:sz="4" w:space="0" w:color="auto"/>
              <w:right w:val="single" w:sz="4" w:space="0" w:color="auto"/>
            </w:tcBorders>
            <w:shd w:val="clear" w:color="auto" w:fill="auto"/>
            <w:vAlign w:val="center"/>
            <w:hideMark/>
          </w:tcPr>
          <w:p w14:paraId="382250D2"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Орхон аймгийн Баян-Өндөр сум “Эрдэнэт” сувилал</w:t>
            </w:r>
          </w:p>
        </w:tc>
        <w:tc>
          <w:tcPr>
            <w:tcW w:w="2084" w:type="dxa"/>
            <w:tcBorders>
              <w:top w:val="nil"/>
              <w:left w:val="nil"/>
              <w:bottom w:val="single" w:sz="4" w:space="0" w:color="auto"/>
              <w:right w:val="single" w:sz="4" w:space="0" w:color="auto"/>
            </w:tcBorders>
            <w:shd w:val="clear" w:color="auto" w:fill="auto"/>
            <w:noWrap/>
            <w:vAlign w:val="center"/>
            <w:hideMark/>
          </w:tcPr>
          <w:p w14:paraId="178365CD"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29</w:t>
            </w:r>
          </w:p>
        </w:tc>
      </w:tr>
      <w:tr w:rsidR="00291C2F" w:rsidRPr="00291C2F" w14:paraId="16F935AB"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D0ED7F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lastRenderedPageBreak/>
              <w:t>56</w:t>
            </w:r>
          </w:p>
        </w:tc>
        <w:tc>
          <w:tcPr>
            <w:tcW w:w="2460" w:type="dxa"/>
            <w:tcBorders>
              <w:top w:val="nil"/>
              <w:left w:val="nil"/>
              <w:bottom w:val="single" w:sz="4" w:space="0" w:color="auto"/>
              <w:right w:val="single" w:sz="4" w:space="0" w:color="auto"/>
            </w:tcBorders>
            <w:shd w:val="clear" w:color="auto" w:fill="auto"/>
            <w:vAlign w:val="center"/>
            <w:hideMark/>
          </w:tcPr>
          <w:p w14:paraId="0D80350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Орхон аймгийн Баян-Өндөр сум “Дээдэс” зочид буудал</w:t>
            </w:r>
          </w:p>
        </w:tc>
        <w:tc>
          <w:tcPr>
            <w:tcW w:w="2084" w:type="dxa"/>
            <w:tcBorders>
              <w:top w:val="nil"/>
              <w:left w:val="nil"/>
              <w:bottom w:val="single" w:sz="4" w:space="0" w:color="auto"/>
              <w:right w:val="single" w:sz="4" w:space="0" w:color="auto"/>
            </w:tcBorders>
            <w:shd w:val="clear" w:color="auto" w:fill="auto"/>
            <w:noWrap/>
            <w:vAlign w:val="center"/>
            <w:hideMark/>
          </w:tcPr>
          <w:p w14:paraId="0A7F825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48</w:t>
            </w:r>
          </w:p>
        </w:tc>
      </w:tr>
      <w:tr w:rsidR="00291C2F" w:rsidRPr="00291C2F" w14:paraId="58CDA10C" w14:textId="77777777" w:rsidTr="00291C2F">
        <w:trPr>
          <w:trHeight w:val="104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718CAB2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57</w:t>
            </w:r>
          </w:p>
        </w:tc>
        <w:tc>
          <w:tcPr>
            <w:tcW w:w="2460" w:type="dxa"/>
            <w:tcBorders>
              <w:top w:val="nil"/>
              <w:left w:val="nil"/>
              <w:bottom w:val="single" w:sz="4" w:space="0" w:color="auto"/>
              <w:right w:val="single" w:sz="4" w:space="0" w:color="auto"/>
            </w:tcBorders>
            <w:shd w:val="clear" w:color="auto" w:fill="auto"/>
            <w:vAlign w:val="center"/>
            <w:hideMark/>
          </w:tcPr>
          <w:p w14:paraId="3C8EBC54"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Орхон аймгийн Баян-Өндөр сум “Эрдэнэт” ДЦТС компанийн байршилд</w:t>
            </w:r>
          </w:p>
        </w:tc>
        <w:tc>
          <w:tcPr>
            <w:tcW w:w="2084" w:type="dxa"/>
            <w:tcBorders>
              <w:top w:val="nil"/>
              <w:left w:val="nil"/>
              <w:bottom w:val="single" w:sz="4" w:space="0" w:color="auto"/>
              <w:right w:val="single" w:sz="4" w:space="0" w:color="auto"/>
            </w:tcBorders>
            <w:shd w:val="clear" w:color="auto" w:fill="auto"/>
            <w:noWrap/>
            <w:vAlign w:val="center"/>
            <w:hideMark/>
          </w:tcPr>
          <w:p w14:paraId="4ADBAF2B"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70</w:t>
            </w:r>
          </w:p>
        </w:tc>
      </w:tr>
      <w:tr w:rsidR="00291C2F" w:rsidRPr="00291C2F" w14:paraId="144B9BF4"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3A829B7"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Орхон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455541F3"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147</w:t>
            </w:r>
          </w:p>
        </w:tc>
      </w:tr>
      <w:tr w:rsidR="00291C2F" w:rsidRPr="00291C2F" w14:paraId="750E5FD0"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3AA9F8E"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58</w:t>
            </w:r>
          </w:p>
        </w:tc>
        <w:tc>
          <w:tcPr>
            <w:tcW w:w="2460" w:type="dxa"/>
            <w:tcBorders>
              <w:top w:val="nil"/>
              <w:left w:val="nil"/>
              <w:bottom w:val="single" w:sz="4" w:space="0" w:color="auto"/>
              <w:right w:val="single" w:sz="4" w:space="0" w:color="auto"/>
            </w:tcBorders>
            <w:shd w:val="clear" w:color="auto" w:fill="auto"/>
            <w:vAlign w:val="center"/>
            <w:hideMark/>
          </w:tcPr>
          <w:p w14:paraId="33B7E21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“Баянбайгаль” амралтын газар</w:t>
            </w:r>
          </w:p>
        </w:tc>
        <w:tc>
          <w:tcPr>
            <w:tcW w:w="2084" w:type="dxa"/>
            <w:tcBorders>
              <w:top w:val="nil"/>
              <w:left w:val="nil"/>
              <w:bottom w:val="single" w:sz="4" w:space="0" w:color="auto"/>
              <w:right w:val="single" w:sz="4" w:space="0" w:color="auto"/>
            </w:tcBorders>
            <w:shd w:val="clear" w:color="auto" w:fill="auto"/>
            <w:noWrap/>
            <w:vAlign w:val="center"/>
            <w:hideMark/>
          </w:tcPr>
          <w:p w14:paraId="3069DF48"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60</w:t>
            </w:r>
          </w:p>
        </w:tc>
      </w:tr>
      <w:tr w:rsidR="00291C2F" w:rsidRPr="00291C2F" w14:paraId="03B7A595" w14:textId="77777777" w:rsidTr="00291C2F">
        <w:trPr>
          <w:trHeight w:val="52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37EA21A"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59</w:t>
            </w:r>
          </w:p>
        </w:tc>
        <w:tc>
          <w:tcPr>
            <w:tcW w:w="2460" w:type="dxa"/>
            <w:tcBorders>
              <w:top w:val="nil"/>
              <w:left w:val="nil"/>
              <w:bottom w:val="single" w:sz="4" w:space="0" w:color="auto"/>
              <w:right w:val="single" w:sz="4" w:space="0" w:color="auto"/>
            </w:tcBorders>
            <w:shd w:val="clear" w:color="auto" w:fill="auto"/>
            <w:vAlign w:val="center"/>
            <w:hideMark/>
          </w:tcPr>
          <w:p w14:paraId="6C1D9CE1"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"Налгар" амралтын газар</w:t>
            </w:r>
          </w:p>
        </w:tc>
        <w:tc>
          <w:tcPr>
            <w:tcW w:w="2084" w:type="dxa"/>
            <w:tcBorders>
              <w:top w:val="nil"/>
              <w:left w:val="nil"/>
              <w:bottom w:val="single" w:sz="4" w:space="0" w:color="auto"/>
              <w:right w:val="single" w:sz="4" w:space="0" w:color="auto"/>
            </w:tcBorders>
            <w:shd w:val="clear" w:color="auto" w:fill="auto"/>
            <w:noWrap/>
            <w:vAlign w:val="center"/>
            <w:hideMark/>
          </w:tcPr>
          <w:p w14:paraId="471850FC"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50</w:t>
            </w:r>
          </w:p>
        </w:tc>
      </w:tr>
      <w:tr w:rsidR="00291C2F" w:rsidRPr="00291C2F" w14:paraId="653CD9D9"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3757E666"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60</w:t>
            </w:r>
          </w:p>
        </w:tc>
        <w:tc>
          <w:tcPr>
            <w:tcW w:w="2460" w:type="dxa"/>
            <w:tcBorders>
              <w:top w:val="nil"/>
              <w:left w:val="nil"/>
              <w:bottom w:val="single" w:sz="4" w:space="0" w:color="auto"/>
              <w:right w:val="single" w:sz="4" w:space="0" w:color="auto"/>
            </w:tcBorders>
            <w:shd w:val="clear" w:color="auto" w:fill="auto"/>
            <w:vAlign w:val="center"/>
            <w:hideMark/>
          </w:tcPr>
          <w:p w14:paraId="422EA368"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Төв аймгийн Эрдэнэ сум “Тулгат” амралтын газар</w:t>
            </w:r>
          </w:p>
        </w:tc>
        <w:tc>
          <w:tcPr>
            <w:tcW w:w="2084" w:type="dxa"/>
            <w:tcBorders>
              <w:top w:val="nil"/>
              <w:left w:val="nil"/>
              <w:bottom w:val="single" w:sz="4" w:space="0" w:color="auto"/>
              <w:right w:val="single" w:sz="4" w:space="0" w:color="auto"/>
            </w:tcBorders>
            <w:shd w:val="clear" w:color="auto" w:fill="auto"/>
            <w:noWrap/>
            <w:vAlign w:val="center"/>
            <w:hideMark/>
          </w:tcPr>
          <w:p w14:paraId="123FAA2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14</w:t>
            </w:r>
          </w:p>
        </w:tc>
      </w:tr>
      <w:tr w:rsidR="00291C2F" w:rsidRPr="00291C2F" w14:paraId="0DBCE658"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A7E42CE"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Төв аймагт нийт</w:t>
            </w:r>
          </w:p>
        </w:tc>
        <w:tc>
          <w:tcPr>
            <w:tcW w:w="2084" w:type="dxa"/>
            <w:tcBorders>
              <w:top w:val="nil"/>
              <w:left w:val="nil"/>
              <w:bottom w:val="single" w:sz="4" w:space="0" w:color="auto"/>
              <w:right w:val="single" w:sz="4" w:space="0" w:color="auto"/>
            </w:tcBorders>
            <w:shd w:val="clear" w:color="000000" w:fill="D9D9D9"/>
            <w:noWrap/>
            <w:vAlign w:val="center"/>
            <w:hideMark/>
          </w:tcPr>
          <w:p w14:paraId="08D5C509"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124</w:t>
            </w:r>
          </w:p>
        </w:tc>
      </w:tr>
      <w:tr w:rsidR="00291C2F" w:rsidRPr="00291C2F" w14:paraId="51CBC016" w14:textId="77777777" w:rsidTr="00291C2F">
        <w:trPr>
          <w:trHeight w:val="78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22DD733F"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61</w:t>
            </w:r>
          </w:p>
        </w:tc>
        <w:tc>
          <w:tcPr>
            <w:tcW w:w="2460" w:type="dxa"/>
            <w:tcBorders>
              <w:top w:val="nil"/>
              <w:left w:val="nil"/>
              <w:bottom w:val="single" w:sz="4" w:space="0" w:color="auto"/>
              <w:right w:val="single" w:sz="4" w:space="0" w:color="auto"/>
            </w:tcBorders>
            <w:shd w:val="clear" w:color="auto" w:fill="auto"/>
            <w:vAlign w:val="center"/>
            <w:hideMark/>
          </w:tcPr>
          <w:p w14:paraId="249AF0FC"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Хөвсгөл аймгийн Баянзүрх сум Хилийн 0257 анги</w:t>
            </w:r>
          </w:p>
        </w:tc>
        <w:tc>
          <w:tcPr>
            <w:tcW w:w="2084" w:type="dxa"/>
            <w:tcBorders>
              <w:top w:val="nil"/>
              <w:left w:val="nil"/>
              <w:bottom w:val="single" w:sz="4" w:space="0" w:color="auto"/>
              <w:right w:val="single" w:sz="4" w:space="0" w:color="auto"/>
            </w:tcBorders>
            <w:shd w:val="clear" w:color="auto" w:fill="auto"/>
            <w:noWrap/>
            <w:vAlign w:val="center"/>
            <w:hideMark/>
          </w:tcPr>
          <w:p w14:paraId="671BB6C1"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w:t>
            </w:r>
          </w:p>
        </w:tc>
      </w:tr>
      <w:tr w:rsidR="00291C2F" w:rsidRPr="00291C2F" w14:paraId="04348197"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094DFEA" w14:textId="77777777" w:rsidR="00291C2F" w:rsidRPr="00291C2F" w:rsidRDefault="00291C2F" w:rsidP="00291C2F">
            <w:pPr>
              <w:spacing w:after="0" w:line="240" w:lineRule="auto"/>
              <w:rPr>
                <w:rFonts w:ascii="Arial" w:eastAsia="Times New Roman" w:hAnsi="Arial" w:cs="Arial"/>
                <w:color w:val="000000"/>
              </w:rPr>
            </w:pPr>
            <w:r w:rsidRPr="00291C2F">
              <w:rPr>
                <w:rFonts w:ascii="Arial" w:eastAsia="Times New Roman" w:hAnsi="Arial" w:cs="Arial"/>
                <w:color w:val="000000"/>
              </w:rPr>
              <w:t xml:space="preserve">Хөвсгөл аймагт нийт </w:t>
            </w:r>
          </w:p>
        </w:tc>
        <w:tc>
          <w:tcPr>
            <w:tcW w:w="2084" w:type="dxa"/>
            <w:tcBorders>
              <w:top w:val="nil"/>
              <w:left w:val="nil"/>
              <w:bottom w:val="single" w:sz="4" w:space="0" w:color="auto"/>
              <w:right w:val="single" w:sz="4" w:space="0" w:color="auto"/>
            </w:tcBorders>
            <w:shd w:val="clear" w:color="000000" w:fill="D9D9D9"/>
            <w:noWrap/>
            <w:vAlign w:val="bottom"/>
            <w:hideMark/>
          </w:tcPr>
          <w:p w14:paraId="3A5ED84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4</w:t>
            </w:r>
          </w:p>
        </w:tc>
      </w:tr>
      <w:tr w:rsidR="00291C2F" w:rsidRPr="00291C2F" w14:paraId="2AB80247"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5B9BD5"/>
            <w:vAlign w:val="center"/>
            <w:hideMark/>
          </w:tcPr>
          <w:p w14:paraId="6D5C3DD7"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Орон нутагт нийт</w:t>
            </w:r>
          </w:p>
        </w:tc>
        <w:tc>
          <w:tcPr>
            <w:tcW w:w="2084" w:type="dxa"/>
            <w:tcBorders>
              <w:top w:val="nil"/>
              <w:left w:val="nil"/>
              <w:bottom w:val="single" w:sz="4" w:space="0" w:color="auto"/>
              <w:right w:val="single" w:sz="4" w:space="0" w:color="auto"/>
            </w:tcBorders>
            <w:shd w:val="clear" w:color="000000" w:fill="5B9BD5"/>
            <w:noWrap/>
            <w:vAlign w:val="bottom"/>
            <w:hideMark/>
          </w:tcPr>
          <w:p w14:paraId="06BD65F5" w14:textId="77777777" w:rsidR="00291C2F" w:rsidRPr="00291C2F" w:rsidRDefault="00291C2F" w:rsidP="00291C2F">
            <w:pPr>
              <w:spacing w:after="0" w:line="240" w:lineRule="auto"/>
              <w:jc w:val="center"/>
              <w:rPr>
                <w:rFonts w:ascii="Arial" w:eastAsia="Times New Roman" w:hAnsi="Arial" w:cs="Arial"/>
                <w:color w:val="000000"/>
              </w:rPr>
            </w:pPr>
            <w:r w:rsidRPr="00291C2F">
              <w:rPr>
                <w:rFonts w:ascii="Arial" w:eastAsia="Times New Roman" w:hAnsi="Arial" w:cs="Arial"/>
                <w:color w:val="000000"/>
              </w:rPr>
              <w:t>702</w:t>
            </w:r>
          </w:p>
        </w:tc>
      </w:tr>
      <w:tr w:rsidR="00291C2F" w:rsidRPr="00291C2F" w14:paraId="45E18C18" w14:textId="77777777" w:rsidTr="00291C2F">
        <w:trPr>
          <w:trHeight w:val="280"/>
        </w:trPr>
        <w:tc>
          <w:tcPr>
            <w:tcW w:w="3034" w:type="dxa"/>
            <w:gridSpan w:val="2"/>
            <w:tcBorders>
              <w:top w:val="single" w:sz="4" w:space="0" w:color="auto"/>
              <w:left w:val="single" w:sz="4" w:space="0" w:color="auto"/>
              <w:bottom w:val="single" w:sz="4" w:space="0" w:color="auto"/>
              <w:right w:val="single" w:sz="4" w:space="0" w:color="auto"/>
            </w:tcBorders>
            <w:shd w:val="clear" w:color="000000" w:fill="F4B084"/>
            <w:vAlign w:val="center"/>
            <w:hideMark/>
          </w:tcPr>
          <w:p w14:paraId="703C1AB5" w14:textId="77777777"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Бүгд</w:t>
            </w:r>
          </w:p>
        </w:tc>
        <w:tc>
          <w:tcPr>
            <w:tcW w:w="2084" w:type="dxa"/>
            <w:tcBorders>
              <w:top w:val="nil"/>
              <w:left w:val="nil"/>
              <w:bottom w:val="single" w:sz="4" w:space="0" w:color="auto"/>
              <w:right w:val="single" w:sz="4" w:space="0" w:color="auto"/>
            </w:tcBorders>
            <w:shd w:val="clear" w:color="000000" w:fill="F4B084"/>
            <w:noWrap/>
            <w:vAlign w:val="bottom"/>
            <w:hideMark/>
          </w:tcPr>
          <w:p w14:paraId="4CD98571" w14:textId="77777777" w:rsidR="00291C2F" w:rsidRPr="00291C2F" w:rsidRDefault="00291C2F" w:rsidP="00291C2F">
            <w:pPr>
              <w:spacing w:after="0" w:line="240" w:lineRule="auto"/>
              <w:jc w:val="center"/>
              <w:rPr>
                <w:rFonts w:ascii="Arial" w:eastAsia="Times New Roman" w:hAnsi="Arial" w:cs="Arial"/>
                <w:b/>
                <w:bCs/>
                <w:color w:val="000000"/>
              </w:rPr>
            </w:pPr>
            <w:r w:rsidRPr="00291C2F">
              <w:rPr>
                <w:rFonts w:ascii="Arial" w:eastAsia="Times New Roman" w:hAnsi="Arial" w:cs="Arial"/>
                <w:b/>
                <w:bCs/>
                <w:color w:val="000000"/>
              </w:rPr>
              <w:t>3888</w:t>
            </w:r>
          </w:p>
        </w:tc>
      </w:tr>
    </w:tbl>
    <w:p w14:paraId="22362F3D" w14:textId="77777777" w:rsidR="00291C2F" w:rsidRDefault="00291C2F" w:rsidP="009E6E61">
      <w:pPr>
        <w:spacing w:before="120" w:after="0" w:line="240" w:lineRule="auto"/>
        <w:ind w:left="720" w:firstLine="720"/>
        <w:contextualSpacing/>
        <w:rPr>
          <w:rFonts w:ascii="Arial" w:eastAsia="Calibri" w:hAnsi="Arial" w:cs="Arial"/>
          <w:color w:val="000000"/>
          <w:sz w:val="24"/>
          <w:szCs w:val="24"/>
          <w:lang w:val="mn-MN"/>
        </w:rPr>
      </w:pPr>
    </w:p>
    <w:p w14:paraId="01FED19B" w14:textId="77777777" w:rsidR="004B5C20" w:rsidRPr="009E6E61" w:rsidRDefault="004B5C20" w:rsidP="009E6E61">
      <w:pPr>
        <w:spacing w:after="0" w:line="240" w:lineRule="auto"/>
        <w:jc w:val="both"/>
        <w:rPr>
          <w:rFonts w:ascii="Arial" w:hAnsi="Arial" w:cs="Arial"/>
          <w:color w:val="000000" w:themeColor="text1"/>
          <w:sz w:val="24"/>
          <w:szCs w:val="24"/>
          <w:lang w:val="mn-MN"/>
        </w:rPr>
      </w:pPr>
    </w:p>
    <w:p w14:paraId="27BBDCE2" w14:textId="77777777" w:rsidR="004B5C20" w:rsidRPr="009E6E61" w:rsidRDefault="004B5C20" w:rsidP="009E6E61">
      <w:pPr>
        <w:spacing w:after="0" w:line="240" w:lineRule="auto"/>
        <w:jc w:val="both"/>
        <w:rPr>
          <w:rFonts w:ascii="Arial" w:hAnsi="Arial" w:cs="Arial"/>
          <w:color w:val="000000" w:themeColor="text1"/>
          <w:sz w:val="24"/>
          <w:szCs w:val="24"/>
          <w:lang w:val="mn-MN"/>
        </w:rPr>
      </w:pPr>
    </w:p>
    <w:p w14:paraId="41FCE013" w14:textId="77777777" w:rsidR="00434031" w:rsidRPr="00800C53" w:rsidRDefault="00434031" w:rsidP="00434031">
      <w:pPr>
        <w:spacing w:after="0" w:line="240" w:lineRule="auto"/>
        <w:jc w:val="center"/>
        <w:rPr>
          <w:rFonts w:ascii="Arial" w:hAnsi="Arial" w:cs="Arial"/>
          <w:b/>
          <w:color w:val="000000" w:themeColor="text1"/>
          <w:lang w:val="mn-MN"/>
        </w:rPr>
      </w:pPr>
      <w:r w:rsidRPr="00800C53">
        <w:rPr>
          <w:rFonts w:ascii="Arial" w:hAnsi="Arial" w:cs="Arial"/>
          <w:b/>
          <w:color w:val="000000" w:themeColor="text1"/>
          <w:lang w:val="mn-MN"/>
        </w:rPr>
        <w:t xml:space="preserve">6. КОВИД-19 халдвараас урьдчилан сэргийлэхэд иргэд, аж ахуйн нэгж </w:t>
      </w:r>
    </w:p>
    <w:p w14:paraId="1D2D1E95" w14:textId="77777777" w:rsidR="00434031" w:rsidRPr="00800C53" w:rsidRDefault="00434031" w:rsidP="00434031">
      <w:pPr>
        <w:spacing w:after="0" w:line="240" w:lineRule="auto"/>
        <w:jc w:val="center"/>
        <w:rPr>
          <w:rFonts w:ascii="Arial" w:hAnsi="Arial" w:cs="Arial"/>
          <w:b/>
          <w:color w:val="000000" w:themeColor="text1"/>
          <w:lang w:val="mn-MN"/>
        </w:rPr>
      </w:pPr>
      <w:r w:rsidRPr="00800C53">
        <w:rPr>
          <w:rFonts w:ascii="Arial" w:hAnsi="Arial" w:cs="Arial"/>
          <w:b/>
          <w:color w:val="000000" w:themeColor="text1"/>
          <w:lang w:val="mn-MN"/>
        </w:rPr>
        <w:t>байгууллагуудаас УОК-т өгсөн хандив, тусламжийн талаар:</w:t>
      </w:r>
    </w:p>
    <w:p w14:paraId="66FB0042" w14:textId="77777777" w:rsidR="00434031" w:rsidRPr="00800C53" w:rsidRDefault="00434031" w:rsidP="00434031">
      <w:pPr>
        <w:spacing w:after="0" w:line="240" w:lineRule="auto"/>
        <w:ind w:firstLine="720"/>
        <w:jc w:val="both"/>
        <w:rPr>
          <w:rFonts w:ascii="Arial" w:hAnsi="Arial" w:cs="Arial"/>
          <w:color w:val="000000" w:themeColor="text1"/>
          <w:lang w:val="mn-MN"/>
        </w:rPr>
      </w:pPr>
    </w:p>
    <w:p w14:paraId="4645E4C7" w14:textId="77777777" w:rsidR="00434031" w:rsidRPr="00800C53" w:rsidRDefault="00434031" w:rsidP="00434031">
      <w:pPr>
        <w:spacing w:after="0" w:line="240" w:lineRule="auto"/>
        <w:ind w:firstLine="720"/>
        <w:jc w:val="both"/>
        <w:rPr>
          <w:rFonts w:ascii="Arial" w:hAnsi="Arial" w:cs="Arial"/>
          <w:color w:val="000000" w:themeColor="text1"/>
          <w:lang w:val="mn-MN"/>
        </w:rPr>
      </w:pPr>
      <w:r w:rsidRPr="00800C53">
        <w:rPr>
          <w:rFonts w:ascii="Arial" w:hAnsi="Arial" w:cs="Arial"/>
          <w:color w:val="000000" w:themeColor="text1"/>
          <w:lang w:val="mn-MN"/>
        </w:rPr>
        <w:t xml:space="preserve">КОВИД-19 халдварын цар тахлаас урьдчилан сэргийлэх үйл ажиллагааг дэмжиж </w:t>
      </w:r>
      <w:r w:rsidRPr="00AB199C">
        <w:rPr>
          <w:rFonts w:ascii="Arial" w:hAnsi="Arial" w:cs="Arial"/>
          <w:color w:val="000000" w:themeColor="text1"/>
          <w:lang w:val="mn-MN"/>
        </w:rPr>
        <w:t xml:space="preserve">2020 </w:t>
      </w:r>
      <w:r>
        <w:rPr>
          <w:rFonts w:ascii="Arial" w:hAnsi="Arial" w:cs="Arial"/>
          <w:color w:val="000000" w:themeColor="text1"/>
          <w:lang w:val="mn-MN"/>
        </w:rPr>
        <w:t xml:space="preserve">оны 08 дугаар сарын 25-ны өдрийн байдлаар Улсын Онцгой комист </w:t>
      </w:r>
      <w:r w:rsidRPr="00800C53">
        <w:rPr>
          <w:rFonts w:ascii="Arial" w:hAnsi="Arial" w:cs="Arial"/>
          <w:color w:val="000000" w:themeColor="text1"/>
          <w:lang w:val="mn-MN"/>
        </w:rPr>
        <w:t>290 аж ахуйн нэгж, байгууллага, 256 иргэнээс нийт 3.5 тэрбум төгрөг</w:t>
      </w:r>
      <w:r>
        <w:rPr>
          <w:rFonts w:ascii="Arial" w:hAnsi="Arial" w:cs="Arial"/>
          <w:color w:val="000000" w:themeColor="text1"/>
          <w:lang w:val="mn-MN"/>
        </w:rPr>
        <w:t>ийг мөнгөн хөрөнгө</w:t>
      </w:r>
      <w:r w:rsidRPr="00800C53">
        <w:rPr>
          <w:rFonts w:ascii="Arial" w:hAnsi="Arial" w:cs="Arial"/>
          <w:color w:val="000000" w:themeColor="text1"/>
          <w:lang w:val="mn-MN"/>
        </w:rPr>
        <w:t xml:space="preserve">, 118 аж ахуйн нэгж, байгууллага, иргэнээс 3.9 тэрбум төгрөгийн өртөг бүхий бараа материал, нийт 7.4 тэрбум төгрөг хандивлаж, 5.3 тэрбум төгрөгийг Улсын онцгой комиссын шуурхай штаб, төрийн байгууллагууд, нийслэлийн автозамын шалган нэвтрүүлэх товчоо, хяналтын цэг, тусгаарлах байрны хэрэгцээнд болон шаардлагатай тоног төхөөрөмж, үйл ажиллагаанд зарцуулаад байна. </w:t>
      </w:r>
    </w:p>
    <w:p w14:paraId="0266895A" w14:textId="77777777" w:rsidR="00434031" w:rsidRPr="00800C53" w:rsidRDefault="00434031" w:rsidP="00434031">
      <w:pPr>
        <w:spacing w:after="0" w:line="240" w:lineRule="auto"/>
        <w:ind w:firstLine="720"/>
        <w:jc w:val="both"/>
        <w:rPr>
          <w:rFonts w:ascii="Arial" w:hAnsi="Arial" w:cs="Arial"/>
          <w:color w:val="000000" w:themeColor="text1"/>
          <w:lang w:val="mn-MN"/>
        </w:rPr>
      </w:pPr>
    </w:p>
    <w:p w14:paraId="32AFFA1E" w14:textId="77777777" w:rsidR="00434031" w:rsidRPr="00800C53" w:rsidRDefault="00434031" w:rsidP="00434031">
      <w:pPr>
        <w:spacing w:after="0" w:line="240" w:lineRule="auto"/>
        <w:ind w:firstLine="720"/>
        <w:jc w:val="center"/>
        <w:rPr>
          <w:rFonts w:ascii="Arial" w:hAnsi="Arial" w:cs="Arial"/>
          <w:b/>
          <w:color w:val="000000" w:themeColor="text1"/>
          <w:lang w:val="mn-MN"/>
        </w:rPr>
      </w:pPr>
      <w:r w:rsidRPr="00800C53">
        <w:rPr>
          <w:rFonts w:ascii="Arial" w:hAnsi="Arial" w:cs="Arial"/>
          <w:b/>
          <w:color w:val="000000" w:themeColor="text1"/>
          <w:lang w:val="mn-MN"/>
        </w:rPr>
        <w:t>УОК-Т ӨГСӨН МӨНГӨН ХАНДИВЫН ЗАРЦУУЛАЛТ</w:t>
      </w:r>
    </w:p>
    <w:tbl>
      <w:tblPr>
        <w:tblW w:w="10060" w:type="dxa"/>
        <w:tblInd w:w="113" w:type="dxa"/>
        <w:tblLayout w:type="fixed"/>
        <w:tblLook w:val="04A0" w:firstRow="1" w:lastRow="0" w:firstColumn="1" w:lastColumn="0" w:noHBand="0" w:noVBand="1"/>
      </w:tblPr>
      <w:tblGrid>
        <w:gridCol w:w="484"/>
        <w:gridCol w:w="2080"/>
        <w:gridCol w:w="1684"/>
        <w:gridCol w:w="5812"/>
      </w:tblGrid>
      <w:tr w:rsidR="00434031" w:rsidRPr="00800C53" w14:paraId="7117ACD0" w14:textId="77777777" w:rsidTr="00434031">
        <w:trPr>
          <w:trHeight w:val="315"/>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2220"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FF8EC35"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Ангилал</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4B8A8B24" w14:textId="77777777" w:rsidR="00434031" w:rsidRPr="00800C53" w:rsidRDefault="00434031" w:rsidP="00B72ED0">
            <w:pPr>
              <w:spacing w:after="0" w:line="276" w:lineRule="auto"/>
              <w:jc w:val="center"/>
              <w:rPr>
                <w:rFonts w:ascii="Arial" w:eastAsia="Times New Roman" w:hAnsi="Arial" w:cs="Arial"/>
                <w:b/>
                <w:bCs/>
              </w:rPr>
            </w:pPr>
            <w:r w:rsidRPr="00800C53">
              <w:rPr>
                <w:rFonts w:ascii="Arial" w:eastAsia="Times New Roman" w:hAnsi="Arial" w:cs="Arial"/>
                <w:b/>
                <w:bCs/>
              </w:rPr>
              <w:t>Хандив /төг/</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D08AE69" w14:textId="77777777" w:rsidR="00434031" w:rsidRPr="00800C53" w:rsidRDefault="00434031" w:rsidP="00B72ED0">
            <w:pPr>
              <w:spacing w:after="0" w:line="276" w:lineRule="auto"/>
              <w:jc w:val="center"/>
              <w:rPr>
                <w:rFonts w:ascii="Arial" w:eastAsia="Times New Roman" w:hAnsi="Arial" w:cs="Arial"/>
                <w:b/>
                <w:bCs/>
              </w:rPr>
            </w:pPr>
            <w:r w:rsidRPr="00800C53">
              <w:rPr>
                <w:rFonts w:ascii="Arial" w:eastAsia="Times New Roman" w:hAnsi="Arial" w:cs="Arial"/>
                <w:b/>
                <w:bCs/>
              </w:rPr>
              <w:t>Тайлбар</w:t>
            </w:r>
          </w:p>
        </w:tc>
      </w:tr>
      <w:tr w:rsidR="00434031" w:rsidRPr="00800C53" w14:paraId="0BE4C4A2" w14:textId="77777777" w:rsidTr="00434031">
        <w:trPr>
          <w:trHeight w:val="31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344D8A05"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1</w:t>
            </w:r>
          </w:p>
        </w:tc>
        <w:tc>
          <w:tcPr>
            <w:tcW w:w="2080" w:type="dxa"/>
            <w:tcBorders>
              <w:top w:val="nil"/>
              <w:left w:val="nil"/>
              <w:bottom w:val="single" w:sz="4" w:space="0" w:color="auto"/>
              <w:right w:val="single" w:sz="4" w:space="0" w:color="auto"/>
            </w:tcBorders>
            <w:shd w:val="clear" w:color="auto" w:fill="auto"/>
            <w:noWrap/>
            <w:vAlign w:val="center"/>
            <w:hideMark/>
          </w:tcPr>
          <w:p w14:paraId="1DB4AF5F"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ТӨВЛӨРСӨН</w:t>
            </w:r>
          </w:p>
        </w:tc>
        <w:tc>
          <w:tcPr>
            <w:tcW w:w="1684" w:type="dxa"/>
            <w:tcBorders>
              <w:top w:val="nil"/>
              <w:left w:val="nil"/>
              <w:bottom w:val="single" w:sz="4" w:space="0" w:color="auto"/>
              <w:right w:val="single" w:sz="4" w:space="0" w:color="auto"/>
            </w:tcBorders>
            <w:shd w:val="clear" w:color="auto" w:fill="auto"/>
            <w:noWrap/>
            <w:vAlign w:val="center"/>
            <w:hideMark/>
          </w:tcPr>
          <w:p w14:paraId="37B882EA" w14:textId="77777777" w:rsidR="00434031" w:rsidRPr="00800C53" w:rsidRDefault="00434031" w:rsidP="00B72ED0">
            <w:pPr>
              <w:spacing w:after="0" w:line="276" w:lineRule="auto"/>
              <w:jc w:val="center"/>
              <w:rPr>
                <w:rFonts w:ascii="Arial" w:eastAsia="Times New Roman" w:hAnsi="Arial" w:cs="Arial"/>
                <w:b/>
                <w:bCs/>
              </w:rPr>
            </w:pPr>
            <w:r w:rsidRPr="00800C53">
              <w:rPr>
                <w:rFonts w:ascii="Arial" w:eastAsia="Times New Roman" w:hAnsi="Arial" w:cs="Arial"/>
                <w:b/>
                <w:bCs/>
              </w:rPr>
              <w:t>3,512,867,579</w:t>
            </w:r>
          </w:p>
        </w:tc>
        <w:tc>
          <w:tcPr>
            <w:tcW w:w="5812" w:type="dxa"/>
            <w:tcBorders>
              <w:top w:val="nil"/>
              <w:left w:val="nil"/>
              <w:bottom w:val="single" w:sz="4" w:space="0" w:color="auto"/>
              <w:right w:val="single" w:sz="4" w:space="0" w:color="auto"/>
            </w:tcBorders>
            <w:shd w:val="clear" w:color="auto" w:fill="auto"/>
            <w:vAlign w:val="center"/>
            <w:hideMark/>
          </w:tcPr>
          <w:p w14:paraId="3C8315B6"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290 аж ахуйн нэгж байгууллага, 256 иргэн</w:t>
            </w:r>
          </w:p>
        </w:tc>
      </w:tr>
      <w:tr w:rsidR="00434031" w:rsidRPr="00800C53" w14:paraId="14EF523D" w14:textId="77777777" w:rsidTr="00434031">
        <w:trPr>
          <w:trHeight w:val="57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82256"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2</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2A32E1" w14:textId="77777777" w:rsidR="00434031" w:rsidRPr="00800C53" w:rsidRDefault="00434031" w:rsidP="00B72ED0">
            <w:pPr>
              <w:spacing w:after="0" w:line="240" w:lineRule="auto"/>
              <w:jc w:val="center"/>
              <w:rPr>
                <w:rFonts w:ascii="Arial" w:eastAsia="Times New Roman" w:hAnsi="Arial" w:cs="Arial"/>
                <w:i/>
                <w:iCs/>
              </w:rPr>
            </w:pPr>
            <w:r w:rsidRPr="00800C53">
              <w:rPr>
                <w:rFonts w:ascii="Arial" w:eastAsia="Times New Roman" w:hAnsi="Arial" w:cs="Arial"/>
                <w:i/>
                <w:iCs/>
              </w:rPr>
              <w:t>Зарцуулалт</w:t>
            </w:r>
          </w:p>
        </w:tc>
        <w:tc>
          <w:tcPr>
            <w:tcW w:w="1684" w:type="dxa"/>
            <w:tcBorders>
              <w:top w:val="nil"/>
              <w:left w:val="nil"/>
              <w:bottom w:val="single" w:sz="4" w:space="0" w:color="auto"/>
              <w:right w:val="single" w:sz="4" w:space="0" w:color="auto"/>
            </w:tcBorders>
            <w:shd w:val="clear" w:color="auto" w:fill="auto"/>
            <w:noWrap/>
            <w:vAlign w:val="center"/>
            <w:hideMark/>
          </w:tcPr>
          <w:p w14:paraId="6FEEC251"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85,000,000</w:t>
            </w:r>
          </w:p>
        </w:tc>
        <w:tc>
          <w:tcPr>
            <w:tcW w:w="5812" w:type="dxa"/>
            <w:tcBorders>
              <w:top w:val="nil"/>
              <w:left w:val="nil"/>
              <w:bottom w:val="single" w:sz="4" w:space="0" w:color="auto"/>
              <w:right w:val="single" w:sz="4" w:space="0" w:color="auto"/>
            </w:tcBorders>
            <w:shd w:val="clear" w:color="auto" w:fill="auto"/>
            <w:vAlign w:val="center"/>
            <w:hideMark/>
          </w:tcPr>
          <w:p w14:paraId="35A1A2CD"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"Бөртэ" ХХК, ШШГЕГ, ХХЕГ-ын оёдлын үйлдвэрүүдээр 85.000 ширхэг амны хаалтны захиалгаар оёулсан.</w:t>
            </w:r>
          </w:p>
        </w:tc>
      </w:tr>
      <w:tr w:rsidR="00434031" w:rsidRPr="00800C53" w14:paraId="15EB1318" w14:textId="77777777" w:rsidTr="00434031">
        <w:trPr>
          <w:trHeight w:val="855"/>
        </w:trPr>
        <w:tc>
          <w:tcPr>
            <w:tcW w:w="484" w:type="dxa"/>
            <w:vMerge/>
            <w:tcBorders>
              <w:top w:val="nil"/>
              <w:left w:val="single" w:sz="4" w:space="0" w:color="auto"/>
              <w:bottom w:val="single" w:sz="4" w:space="0" w:color="auto"/>
              <w:right w:val="single" w:sz="4" w:space="0" w:color="auto"/>
            </w:tcBorders>
            <w:vAlign w:val="center"/>
            <w:hideMark/>
          </w:tcPr>
          <w:p w14:paraId="3C32B7BE"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00BFB5BD"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55ABD299"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240,000,000</w:t>
            </w:r>
          </w:p>
        </w:tc>
        <w:tc>
          <w:tcPr>
            <w:tcW w:w="5812" w:type="dxa"/>
            <w:tcBorders>
              <w:top w:val="nil"/>
              <w:left w:val="nil"/>
              <w:bottom w:val="single" w:sz="4" w:space="0" w:color="auto"/>
              <w:right w:val="single" w:sz="4" w:space="0" w:color="auto"/>
            </w:tcBorders>
            <w:shd w:val="clear" w:color="auto" w:fill="auto"/>
            <w:vAlign w:val="center"/>
            <w:hideMark/>
          </w:tcPr>
          <w:p w14:paraId="3BBB279A"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 xml:space="preserve">Улсын нэгдүгээр төв эмнэлэгийн Зүрх судасны тасагт </w:t>
            </w:r>
            <w:r w:rsidRPr="00800C53">
              <w:rPr>
                <w:rFonts w:ascii="Arial" w:eastAsia="Times New Roman" w:hAnsi="Arial" w:cs="Arial"/>
              </w:rPr>
              <w:br/>
              <w:t>2 ширхэг аппарат худалдан авахаар ЭМЯ-д шилжүүлсэн.</w:t>
            </w:r>
          </w:p>
        </w:tc>
      </w:tr>
      <w:tr w:rsidR="00434031" w:rsidRPr="00800C53" w14:paraId="1FBE1017" w14:textId="77777777" w:rsidTr="00434031">
        <w:trPr>
          <w:trHeight w:val="855"/>
        </w:trPr>
        <w:tc>
          <w:tcPr>
            <w:tcW w:w="484" w:type="dxa"/>
            <w:vMerge/>
            <w:tcBorders>
              <w:top w:val="nil"/>
              <w:left w:val="single" w:sz="4" w:space="0" w:color="auto"/>
              <w:bottom w:val="single" w:sz="4" w:space="0" w:color="auto"/>
              <w:right w:val="single" w:sz="4" w:space="0" w:color="auto"/>
            </w:tcBorders>
            <w:vAlign w:val="center"/>
            <w:hideMark/>
          </w:tcPr>
          <w:p w14:paraId="76483284"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4AC6F800"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4E24F031" w14:textId="77777777" w:rsidR="00434031" w:rsidRPr="00800C53" w:rsidRDefault="00434031" w:rsidP="00B72ED0">
            <w:pPr>
              <w:spacing w:after="0" w:line="276" w:lineRule="auto"/>
              <w:jc w:val="center"/>
              <w:rPr>
                <w:rFonts w:ascii="Arial" w:eastAsia="Times New Roman" w:hAnsi="Arial" w:cs="Arial"/>
                <w:iCs/>
                <w:color w:val="000000"/>
              </w:rPr>
            </w:pPr>
            <w:r w:rsidRPr="00800C53">
              <w:rPr>
                <w:rFonts w:ascii="Arial" w:eastAsia="Times New Roman" w:hAnsi="Arial" w:cs="Arial"/>
                <w:iCs/>
                <w:color w:val="000000"/>
              </w:rPr>
              <w:t>689,492,000</w:t>
            </w:r>
          </w:p>
        </w:tc>
        <w:tc>
          <w:tcPr>
            <w:tcW w:w="5812" w:type="dxa"/>
            <w:tcBorders>
              <w:top w:val="nil"/>
              <w:left w:val="nil"/>
              <w:bottom w:val="single" w:sz="4" w:space="0" w:color="auto"/>
              <w:right w:val="single" w:sz="4" w:space="0" w:color="auto"/>
            </w:tcBorders>
            <w:shd w:val="clear" w:color="auto" w:fill="auto"/>
            <w:vAlign w:val="center"/>
            <w:hideMark/>
          </w:tcPr>
          <w:p w14:paraId="7A1F599F"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Төрийн байгууллага болон УОК-шуурхай штабт үүрэг гүйцэтгэж буй албан хаагчдад шаардлагатай эмнэлэгийн хэрэгсэл болон техник хэрэгсэл худалдан авахад зориулсан.</w:t>
            </w:r>
          </w:p>
        </w:tc>
      </w:tr>
      <w:tr w:rsidR="00434031" w:rsidRPr="00800C53" w14:paraId="1761581B" w14:textId="77777777" w:rsidTr="00434031">
        <w:trPr>
          <w:trHeight w:val="2565"/>
        </w:trPr>
        <w:tc>
          <w:tcPr>
            <w:tcW w:w="484" w:type="dxa"/>
            <w:vMerge/>
            <w:tcBorders>
              <w:top w:val="nil"/>
              <w:left w:val="single" w:sz="4" w:space="0" w:color="auto"/>
              <w:bottom w:val="single" w:sz="4" w:space="0" w:color="auto"/>
              <w:right w:val="single" w:sz="4" w:space="0" w:color="auto"/>
            </w:tcBorders>
            <w:vAlign w:val="center"/>
            <w:hideMark/>
          </w:tcPr>
          <w:p w14:paraId="597C086A"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065B9DFB"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03C86700"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503,693,005</w:t>
            </w:r>
          </w:p>
        </w:tc>
        <w:tc>
          <w:tcPr>
            <w:tcW w:w="5812" w:type="dxa"/>
            <w:tcBorders>
              <w:top w:val="nil"/>
              <w:left w:val="nil"/>
              <w:bottom w:val="single" w:sz="4" w:space="0" w:color="auto"/>
              <w:right w:val="single" w:sz="4" w:space="0" w:color="auto"/>
            </w:tcBorders>
            <w:shd w:val="clear" w:color="auto" w:fill="auto"/>
            <w:vAlign w:val="center"/>
            <w:hideMark/>
          </w:tcPr>
          <w:p w14:paraId="3A24230C"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1. Улсын онцгой комиссын Шуурхай штабт болон тусгаарлах байранд ажиллаж байгаа албан хаагчдыг хувийн хамгаалах хэрэгслээр хангах, дархлааг дэмжигч чацарганы тос худалдан авах,</w:t>
            </w:r>
            <w:r w:rsidRPr="00800C53">
              <w:rPr>
                <w:rFonts w:ascii="Arial" w:eastAsia="Times New Roman" w:hAnsi="Arial" w:cs="Arial"/>
              </w:rPr>
              <w:br/>
              <w:t xml:space="preserve">2. БНХАУ-ын Засгийн газар болон тус улсын иргэн Жак Ма-гаас ирүүлсэн хүмүүнлэгийн тусламжийг хүлээн авах, тээвэрлэх, </w:t>
            </w:r>
            <w:r w:rsidRPr="00800C53">
              <w:rPr>
                <w:rFonts w:ascii="Arial" w:eastAsia="Times New Roman" w:hAnsi="Arial" w:cs="Arial"/>
              </w:rPr>
              <w:br/>
              <w:t xml:space="preserve">3. “Монхимо” ХХК-ийн гар ариутгагч, денатуратын үйлдвэрлэлд шаардагдах нэмэлт бодис, савлагаа, шошгоны зардал, </w:t>
            </w:r>
            <w:r w:rsidRPr="00800C53">
              <w:rPr>
                <w:rFonts w:ascii="Arial" w:eastAsia="Times New Roman" w:hAnsi="Arial" w:cs="Arial"/>
              </w:rPr>
              <w:br/>
              <w:t>4. Улсын нэгдүгээр төв эмнэлэгт уушиг орлуулах ECMO аппарат худалдан авахаар төлөвлөсөн.</w:t>
            </w:r>
          </w:p>
        </w:tc>
      </w:tr>
      <w:tr w:rsidR="00434031" w:rsidRPr="00800C53" w14:paraId="1370EB96" w14:textId="77777777" w:rsidTr="00434031">
        <w:trPr>
          <w:trHeight w:val="501"/>
        </w:trPr>
        <w:tc>
          <w:tcPr>
            <w:tcW w:w="484" w:type="dxa"/>
            <w:vMerge/>
            <w:tcBorders>
              <w:top w:val="nil"/>
              <w:left w:val="single" w:sz="4" w:space="0" w:color="auto"/>
              <w:bottom w:val="single" w:sz="4" w:space="0" w:color="auto"/>
              <w:right w:val="single" w:sz="4" w:space="0" w:color="auto"/>
            </w:tcBorders>
            <w:vAlign w:val="center"/>
            <w:hideMark/>
          </w:tcPr>
          <w:p w14:paraId="0C7DC7FF"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506E405A"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30A797CF"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20,400,000</w:t>
            </w:r>
          </w:p>
        </w:tc>
        <w:tc>
          <w:tcPr>
            <w:tcW w:w="5812" w:type="dxa"/>
            <w:tcBorders>
              <w:top w:val="nil"/>
              <w:left w:val="nil"/>
              <w:bottom w:val="single" w:sz="4" w:space="0" w:color="auto"/>
              <w:right w:val="single" w:sz="4" w:space="0" w:color="auto"/>
            </w:tcBorders>
            <w:shd w:val="clear" w:color="auto" w:fill="auto"/>
            <w:vAlign w:val="center"/>
            <w:hideMark/>
          </w:tcPr>
          <w:p w14:paraId="2877B53F" w14:textId="77777777" w:rsidR="00434031" w:rsidRPr="00800C53" w:rsidRDefault="00434031" w:rsidP="00B72ED0">
            <w:pPr>
              <w:spacing w:after="0" w:line="276" w:lineRule="auto"/>
              <w:jc w:val="both"/>
              <w:rPr>
                <w:rFonts w:ascii="Arial" w:eastAsia="Times New Roman" w:hAnsi="Arial" w:cs="Arial"/>
                <w:color w:val="000000"/>
              </w:rPr>
            </w:pPr>
            <w:r w:rsidRPr="00800C53">
              <w:rPr>
                <w:rFonts w:ascii="Arial" w:eastAsia="Times New Roman" w:hAnsi="Arial" w:cs="Arial"/>
                <w:color w:val="000000"/>
              </w:rPr>
              <w:t>“Хурд” хамтлагын “Буцааж нэхэхгүй хайр” шууд тоглолтыг зохион байгуулахад гарсан зардал.</w:t>
            </w:r>
          </w:p>
        </w:tc>
      </w:tr>
      <w:tr w:rsidR="00434031" w:rsidRPr="00800C53" w14:paraId="40AE4956" w14:textId="77777777" w:rsidTr="00434031">
        <w:trPr>
          <w:trHeight w:val="1140"/>
        </w:trPr>
        <w:tc>
          <w:tcPr>
            <w:tcW w:w="484" w:type="dxa"/>
            <w:vMerge/>
            <w:tcBorders>
              <w:top w:val="nil"/>
              <w:left w:val="single" w:sz="4" w:space="0" w:color="auto"/>
              <w:bottom w:val="single" w:sz="4" w:space="0" w:color="auto"/>
              <w:right w:val="single" w:sz="4" w:space="0" w:color="auto"/>
            </w:tcBorders>
            <w:vAlign w:val="center"/>
            <w:hideMark/>
          </w:tcPr>
          <w:p w14:paraId="6E0A87B8"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2505A0D2"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63F75F3F"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637,400,000</w:t>
            </w:r>
          </w:p>
        </w:tc>
        <w:tc>
          <w:tcPr>
            <w:tcW w:w="5812" w:type="dxa"/>
            <w:tcBorders>
              <w:top w:val="nil"/>
              <w:left w:val="nil"/>
              <w:bottom w:val="single" w:sz="4" w:space="0" w:color="auto"/>
              <w:right w:val="single" w:sz="4" w:space="0" w:color="auto"/>
            </w:tcBorders>
            <w:shd w:val="clear" w:color="auto" w:fill="auto"/>
            <w:vAlign w:val="center"/>
            <w:hideMark/>
          </w:tcPr>
          <w:p w14:paraId="240DCE41"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Корноавирусийн голомт болон эрсдэлтэй бүсэд ажиллаж байгаа эмч, эмнэлэгийн ажилчид, төрийн зарим албан хаагчдад олгох урамшуулал болон БНХАУ-ын Засгийн газраас өгч буй 2 дахь удаагийн хандивыг хүлээн авах,</w:t>
            </w:r>
          </w:p>
        </w:tc>
      </w:tr>
      <w:tr w:rsidR="00434031" w:rsidRPr="00800C53" w14:paraId="4DCCEA62" w14:textId="77777777" w:rsidTr="00434031">
        <w:trPr>
          <w:trHeight w:val="570"/>
        </w:trPr>
        <w:tc>
          <w:tcPr>
            <w:tcW w:w="484" w:type="dxa"/>
            <w:vMerge/>
            <w:tcBorders>
              <w:top w:val="nil"/>
              <w:left w:val="single" w:sz="4" w:space="0" w:color="auto"/>
              <w:bottom w:val="single" w:sz="4" w:space="0" w:color="auto"/>
              <w:right w:val="single" w:sz="4" w:space="0" w:color="auto"/>
            </w:tcBorders>
            <w:vAlign w:val="center"/>
            <w:hideMark/>
          </w:tcPr>
          <w:p w14:paraId="79404B25"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328FC1A7"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5004FD35"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114,825,000</w:t>
            </w:r>
          </w:p>
        </w:tc>
        <w:tc>
          <w:tcPr>
            <w:tcW w:w="5812" w:type="dxa"/>
            <w:tcBorders>
              <w:top w:val="nil"/>
              <w:left w:val="nil"/>
              <w:bottom w:val="single" w:sz="4" w:space="0" w:color="auto"/>
              <w:right w:val="single" w:sz="4" w:space="0" w:color="auto"/>
            </w:tcBorders>
            <w:shd w:val="clear" w:color="auto" w:fill="auto"/>
            <w:vAlign w:val="center"/>
            <w:hideMark/>
          </w:tcPr>
          <w:p w14:paraId="6A72B66A"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Тусгай үүргийн нислэгээр ирсэн иргэдийг тээвэрлэсэн жолооч, тусгаарлах байранд үүрэг гүйцэтгэж буй ажилmны байрны төлбөрт зарцуулсан.</w:t>
            </w:r>
          </w:p>
        </w:tc>
      </w:tr>
      <w:tr w:rsidR="00434031" w:rsidRPr="00800C53" w14:paraId="5B5B231E" w14:textId="77777777" w:rsidTr="00434031">
        <w:trPr>
          <w:trHeight w:val="570"/>
        </w:trPr>
        <w:tc>
          <w:tcPr>
            <w:tcW w:w="484" w:type="dxa"/>
            <w:vMerge/>
            <w:tcBorders>
              <w:top w:val="nil"/>
              <w:left w:val="single" w:sz="4" w:space="0" w:color="auto"/>
              <w:bottom w:val="single" w:sz="4" w:space="0" w:color="auto"/>
              <w:right w:val="single" w:sz="4" w:space="0" w:color="auto"/>
            </w:tcBorders>
            <w:vAlign w:val="center"/>
            <w:hideMark/>
          </w:tcPr>
          <w:p w14:paraId="49487E54"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7D23365A"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4AE912BB"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30,000,000</w:t>
            </w:r>
          </w:p>
        </w:tc>
        <w:tc>
          <w:tcPr>
            <w:tcW w:w="5812" w:type="dxa"/>
            <w:tcBorders>
              <w:top w:val="nil"/>
              <w:left w:val="nil"/>
              <w:bottom w:val="single" w:sz="4" w:space="0" w:color="auto"/>
              <w:right w:val="single" w:sz="4" w:space="0" w:color="auto"/>
            </w:tcBorders>
            <w:shd w:val="clear" w:color="auto" w:fill="auto"/>
            <w:vAlign w:val="center"/>
            <w:hideMark/>
          </w:tcPr>
          <w:p w14:paraId="6A806978"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Сэлэнгэ аймгийн ЗДТГ-т коронавирусийн халдвараас урьдчилан сэргийлэх үйл ажиллагаанд зарцуулсан.</w:t>
            </w:r>
          </w:p>
        </w:tc>
      </w:tr>
      <w:tr w:rsidR="00434031" w:rsidRPr="00800C53" w14:paraId="37D93BF7" w14:textId="77777777" w:rsidTr="00434031">
        <w:trPr>
          <w:trHeight w:val="144"/>
        </w:trPr>
        <w:tc>
          <w:tcPr>
            <w:tcW w:w="484" w:type="dxa"/>
            <w:vMerge/>
            <w:tcBorders>
              <w:top w:val="nil"/>
              <w:left w:val="single" w:sz="4" w:space="0" w:color="auto"/>
              <w:bottom w:val="single" w:sz="4" w:space="0" w:color="auto"/>
              <w:right w:val="single" w:sz="4" w:space="0" w:color="auto"/>
            </w:tcBorders>
            <w:vAlign w:val="center"/>
            <w:hideMark/>
          </w:tcPr>
          <w:p w14:paraId="525F1FC5"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2652BBA8"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4EF5F5DF" w14:textId="77777777" w:rsidR="00434031" w:rsidRPr="00800C53" w:rsidRDefault="00434031" w:rsidP="00B72ED0">
            <w:pPr>
              <w:spacing w:after="0" w:line="276" w:lineRule="auto"/>
              <w:jc w:val="center"/>
              <w:rPr>
                <w:rFonts w:ascii="Arial" w:eastAsia="Times New Roman" w:hAnsi="Arial" w:cs="Arial"/>
                <w:iCs/>
              </w:rPr>
            </w:pPr>
            <w:r w:rsidRPr="00800C53">
              <w:rPr>
                <w:rFonts w:ascii="Arial" w:eastAsia="Times New Roman" w:hAnsi="Arial" w:cs="Arial"/>
                <w:iCs/>
              </w:rPr>
              <w:t>120,000,000</w:t>
            </w:r>
          </w:p>
        </w:tc>
        <w:tc>
          <w:tcPr>
            <w:tcW w:w="5812" w:type="dxa"/>
            <w:tcBorders>
              <w:top w:val="nil"/>
              <w:left w:val="nil"/>
              <w:bottom w:val="single" w:sz="4" w:space="0" w:color="auto"/>
              <w:right w:val="single" w:sz="4" w:space="0" w:color="auto"/>
            </w:tcBorders>
            <w:shd w:val="clear" w:color="auto" w:fill="auto"/>
            <w:vAlign w:val="center"/>
            <w:hideMark/>
          </w:tcPr>
          <w:p w14:paraId="4CE63DAF"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Улсын хоёрдугаар төв эмнэлэгийн тоног төхөөрөмжийн хүчин чадлыг сайжруулах хүрээнд 2 ширхэг бөөр орлуулах эмчилгээний  /Гемодиализийн NCU-18 HD/ аппарат худалдан авахаар шилжүүлсэн.</w:t>
            </w:r>
          </w:p>
        </w:tc>
      </w:tr>
      <w:tr w:rsidR="00434031" w:rsidRPr="00800C53" w14:paraId="617D29B2" w14:textId="77777777" w:rsidTr="00434031">
        <w:trPr>
          <w:trHeight w:val="56"/>
        </w:trPr>
        <w:tc>
          <w:tcPr>
            <w:tcW w:w="484" w:type="dxa"/>
            <w:vMerge/>
            <w:tcBorders>
              <w:top w:val="nil"/>
              <w:left w:val="single" w:sz="4" w:space="0" w:color="auto"/>
              <w:bottom w:val="single" w:sz="4" w:space="0" w:color="auto"/>
              <w:right w:val="single" w:sz="4" w:space="0" w:color="auto"/>
            </w:tcBorders>
            <w:vAlign w:val="center"/>
            <w:hideMark/>
          </w:tcPr>
          <w:p w14:paraId="23DE40F5" w14:textId="77777777" w:rsidR="00434031" w:rsidRPr="00800C53" w:rsidRDefault="00434031" w:rsidP="00B72ED0">
            <w:pPr>
              <w:spacing w:after="0" w:line="240" w:lineRule="auto"/>
              <w:jc w:val="center"/>
              <w:rPr>
                <w:rFonts w:ascii="Arial" w:eastAsia="Times New Roman" w:hAnsi="Arial" w:cs="Arial"/>
              </w:rPr>
            </w:pPr>
          </w:p>
        </w:tc>
        <w:tc>
          <w:tcPr>
            <w:tcW w:w="2080" w:type="dxa"/>
            <w:vMerge/>
            <w:tcBorders>
              <w:top w:val="nil"/>
              <w:left w:val="single" w:sz="4" w:space="0" w:color="auto"/>
              <w:bottom w:val="single" w:sz="4" w:space="0" w:color="000000"/>
              <w:right w:val="single" w:sz="4" w:space="0" w:color="auto"/>
            </w:tcBorders>
            <w:vAlign w:val="center"/>
            <w:hideMark/>
          </w:tcPr>
          <w:p w14:paraId="206EC2C2"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54325874" w14:textId="77777777" w:rsidR="00434031" w:rsidRPr="00800C53" w:rsidRDefault="00434031" w:rsidP="00B72ED0">
            <w:pPr>
              <w:spacing w:after="0" w:line="276" w:lineRule="auto"/>
              <w:jc w:val="center"/>
              <w:rPr>
                <w:rFonts w:ascii="Arial" w:eastAsia="Times New Roman" w:hAnsi="Arial" w:cs="Arial"/>
                <w:i/>
                <w:iCs/>
              </w:rPr>
            </w:pPr>
            <w:r w:rsidRPr="00800C53">
              <w:rPr>
                <w:rFonts w:ascii="Arial" w:eastAsia="Times New Roman" w:hAnsi="Arial" w:cs="Arial"/>
                <w:i/>
                <w:iCs/>
              </w:rPr>
              <w:t>100,000,000</w:t>
            </w:r>
          </w:p>
        </w:tc>
        <w:tc>
          <w:tcPr>
            <w:tcW w:w="5812" w:type="dxa"/>
            <w:tcBorders>
              <w:top w:val="nil"/>
              <w:left w:val="nil"/>
              <w:bottom w:val="single" w:sz="4" w:space="0" w:color="auto"/>
              <w:right w:val="single" w:sz="4" w:space="0" w:color="auto"/>
            </w:tcBorders>
            <w:shd w:val="clear" w:color="auto" w:fill="auto"/>
            <w:vAlign w:val="center"/>
            <w:hideMark/>
          </w:tcPr>
          <w:p w14:paraId="2A783B06"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Хөдөлмөр нийгмийн хамгаалалын яам</w:t>
            </w:r>
          </w:p>
        </w:tc>
      </w:tr>
      <w:tr w:rsidR="00434031" w:rsidRPr="00800C53" w14:paraId="32D19A47" w14:textId="77777777" w:rsidTr="00434031">
        <w:trPr>
          <w:trHeight w:val="960"/>
        </w:trPr>
        <w:tc>
          <w:tcPr>
            <w:tcW w:w="484" w:type="dxa"/>
            <w:vMerge/>
            <w:tcBorders>
              <w:top w:val="nil"/>
              <w:left w:val="single" w:sz="4" w:space="0" w:color="auto"/>
              <w:bottom w:val="single" w:sz="4" w:space="0" w:color="auto"/>
              <w:right w:val="single" w:sz="4" w:space="0" w:color="auto"/>
            </w:tcBorders>
            <w:vAlign w:val="center"/>
            <w:hideMark/>
          </w:tcPr>
          <w:p w14:paraId="19B58DAC" w14:textId="77777777" w:rsidR="00434031" w:rsidRPr="00800C53" w:rsidRDefault="00434031" w:rsidP="00B72ED0">
            <w:pPr>
              <w:spacing w:after="0" w:line="240" w:lineRule="auto"/>
              <w:jc w:val="center"/>
              <w:rPr>
                <w:rFonts w:ascii="Arial" w:eastAsia="Times New Roman" w:hAnsi="Arial" w:cs="Arial"/>
              </w:rPr>
            </w:pPr>
          </w:p>
        </w:tc>
        <w:tc>
          <w:tcPr>
            <w:tcW w:w="2080" w:type="dxa"/>
            <w:tcBorders>
              <w:top w:val="nil"/>
              <w:left w:val="nil"/>
              <w:bottom w:val="single" w:sz="4" w:space="0" w:color="auto"/>
              <w:right w:val="single" w:sz="4" w:space="0" w:color="auto"/>
            </w:tcBorders>
            <w:shd w:val="clear" w:color="auto" w:fill="auto"/>
            <w:noWrap/>
            <w:vAlign w:val="center"/>
            <w:hideMark/>
          </w:tcPr>
          <w:p w14:paraId="6508CA90" w14:textId="77777777" w:rsidR="00434031" w:rsidRPr="00800C53" w:rsidRDefault="00434031" w:rsidP="00B72ED0">
            <w:pPr>
              <w:spacing w:after="0" w:line="240" w:lineRule="auto"/>
              <w:jc w:val="center"/>
              <w:rPr>
                <w:rFonts w:ascii="Arial" w:eastAsia="Times New Roman" w:hAnsi="Arial" w:cs="Arial"/>
                <w:i/>
                <w:iCs/>
              </w:rPr>
            </w:pPr>
          </w:p>
        </w:tc>
        <w:tc>
          <w:tcPr>
            <w:tcW w:w="1684" w:type="dxa"/>
            <w:tcBorders>
              <w:top w:val="nil"/>
              <w:left w:val="nil"/>
              <w:bottom w:val="single" w:sz="4" w:space="0" w:color="auto"/>
              <w:right w:val="single" w:sz="4" w:space="0" w:color="auto"/>
            </w:tcBorders>
            <w:shd w:val="clear" w:color="auto" w:fill="auto"/>
            <w:noWrap/>
            <w:vAlign w:val="center"/>
            <w:hideMark/>
          </w:tcPr>
          <w:p w14:paraId="1D4FD04E" w14:textId="77777777" w:rsidR="00434031" w:rsidRPr="00800C53" w:rsidRDefault="00434031" w:rsidP="00B72ED0">
            <w:pPr>
              <w:spacing w:after="0" w:line="276" w:lineRule="auto"/>
              <w:jc w:val="center"/>
              <w:rPr>
                <w:rFonts w:ascii="Arial" w:eastAsia="Times New Roman" w:hAnsi="Arial" w:cs="Arial"/>
                <w:i/>
                <w:iCs/>
              </w:rPr>
            </w:pPr>
            <w:r w:rsidRPr="00800C53">
              <w:rPr>
                <w:rFonts w:ascii="Arial" w:eastAsia="Times New Roman" w:hAnsi="Arial" w:cs="Arial"/>
                <w:i/>
                <w:iCs/>
              </w:rPr>
              <w:t>300,000,000</w:t>
            </w:r>
          </w:p>
        </w:tc>
        <w:tc>
          <w:tcPr>
            <w:tcW w:w="5812" w:type="dxa"/>
            <w:tcBorders>
              <w:top w:val="nil"/>
              <w:left w:val="nil"/>
              <w:bottom w:val="single" w:sz="4" w:space="0" w:color="auto"/>
              <w:right w:val="single" w:sz="4" w:space="0" w:color="auto"/>
            </w:tcBorders>
            <w:shd w:val="clear" w:color="auto" w:fill="auto"/>
            <w:vAlign w:val="center"/>
            <w:hideMark/>
          </w:tcPr>
          <w:p w14:paraId="19F6F995" w14:textId="77777777" w:rsidR="00434031" w:rsidRPr="00800C53" w:rsidRDefault="00434031" w:rsidP="00B72ED0">
            <w:pPr>
              <w:spacing w:after="0" w:line="276" w:lineRule="auto"/>
              <w:jc w:val="both"/>
              <w:rPr>
                <w:rFonts w:ascii="Arial" w:eastAsia="Times New Roman" w:hAnsi="Arial" w:cs="Arial"/>
              </w:rPr>
            </w:pPr>
            <w:r w:rsidRPr="00800C53">
              <w:rPr>
                <w:rFonts w:ascii="Arial" w:eastAsia="Times New Roman" w:hAnsi="Arial" w:cs="Arial"/>
              </w:rPr>
              <w:t>Хилийн чанадад байгаа Монгол Улсын иргэдээс санхүүгийн хүндрэлийн улмаас тодорхой шалгуурыг хангасан зорилтот бүлгийн иргэдэд зарцуулах</w:t>
            </w:r>
          </w:p>
        </w:tc>
      </w:tr>
      <w:tr w:rsidR="00434031" w:rsidRPr="00800C53" w14:paraId="4B57A373" w14:textId="77777777" w:rsidTr="00434031">
        <w:trPr>
          <w:trHeight w:val="585"/>
        </w:trPr>
        <w:tc>
          <w:tcPr>
            <w:tcW w:w="484" w:type="dxa"/>
            <w:vMerge/>
            <w:tcBorders>
              <w:top w:val="nil"/>
              <w:left w:val="single" w:sz="4" w:space="0" w:color="auto"/>
              <w:bottom w:val="single" w:sz="4" w:space="0" w:color="auto"/>
              <w:right w:val="single" w:sz="4" w:space="0" w:color="auto"/>
            </w:tcBorders>
            <w:vAlign w:val="center"/>
            <w:hideMark/>
          </w:tcPr>
          <w:p w14:paraId="2E1864C5" w14:textId="77777777" w:rsidR="00434031" w:rsidRPr="00800C53" w:rsidRDefault="00434031" w:rsidP="00B72ED0">
            <w:pPr>
              <w:spacing w:after="0" w:line="240" w:lineRule="auto"/>
              <w:jc w:val="center"/>
              <w:rPr>
                <w:rFonts w:ascii="Arial" w:eastAsia="Times New Roman" w:hAnsi="Arial" w:cs="Arial"/>
              </w:rPr>
            </w:pPr>
          </w:p>
        </w:tc>
        <w:tc>
          <w:tcPr>
            <w:tcW w:w="2080" w:type="dxa"/>
            <w:tcBorders>
              <w:top w:val="nil"/>
              <w:left w:val="nil"/>
              <w:bottom w:val="single" w:sz="4" w:space="0" w:color="auto"/>
              <w:right w:val="single" w:sz="4" w:space="0" w:color="auto"/>
            </w:tcBorders>
            <w:shd w:val="clear" w:color="auto" w:fill="auto"/>
            <w:vAlign w:val="center"/>
            <w:hideMark/>
          </w:tcPr>
          <w:p w14:paraId="78DE9E46"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Бүгд зарцуулалт /төг/</w:t>
            </w:r>
          </w:p>
        </w:tc>
        <w:tc>
          <w:tcPr>
            <w:tcW w:w="7496" w:type="dxa"/>
            <w:gridSpan w:val="2"/>
            <w:tcBorders>
              <w:top w:val="nil"/>
              <w:left w:val="nil"/>
              <w:bottom w:val="single" w:sz="4" w:space="0" w:color="auto"/>
              <w:right w:val="single" w:sz="4" w:space="0" w:color="auto"/>
            </w:tcBorders>
            <w:shd w:val="clear" w:color="auto" w:fill="auto"/>
            <w:noWrap/>
            <w:vAlign w:val="center"/>
            <w:hideMark/>
          </w:tcPr>
          <w:p w14:paraId="0F6AD2ED" w14:textId="77777777" w:rsidR="00434031" w:rsidRPr="00800C53" w:rsidRDefault="00434031" w:rsidP="00B72ED0">
            <w:pPr>
              <w:spacing w:after="0" w:line="276" w:lineRule="auto"/>
              <w:jc w:val="center"/>
              <w:rPr>
                <w:rFonts w:ascii="Arial" w:eastAsia="Times New Roman" w:hAnsi="Arial" w:cs="Arial"/>
                <w:b/>
                <w:bCs/>
                <w:color w:val="000000"/>
              </w:rPr>
            </w:pPr>
            <w:r w:rsidRPr="00800C53">
              <w:rPr>
                <w:rFonts w:ascii="Arial" w:eastAsia="Times New Roman" w:hAnsi="Arial" w:cs="Arial"/>
                <w:b/>
                <w:bCs/>
                <w:color w:val="000000"/>
              </w:rPr>
              <w:t>2,840,810,005</w:t>
            </w:r>
          </w:p>
          <w:p w14:paraId="102A8C5E" w14:textId="77777777" w:rsidR="00434031" w:rsidRPr="00800C53" w:rsidRDefault="00434031" w:rsidP="00B72ED0">
            <w:pPr>
              <w:spacing w:after="0" w:line="276" w:lineRule="auto"/>
              <w:jc w:val="center"/>
              <w:rPr>
                <w:rFonts w:ascii="Arial" w:eastAsia="Times New Roman" w:hAnsi="Arial" w:cs="Arial"/>
              </w:rPr>
            </w:pPr>
          </w:p>
        </w:tc>
      </w:tr>
      <w:tr w:rsidR="00434031" w:rsidRPr="00800C53" w14:paraId="2A4D80A0" w14:textId="77777777" w:rsidTr="00434031">
        <w:trPr>
          <w:trHeight w:val="313"/>
        </w:trPr>
        <w:tc>
          <w:tcPr>
            <w:tcW w:w="2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6608B"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ҮЛДЭГДЭЛ ДҮН /төг/</w:t>
            </w:r>
          </w:p>
        </w:tc>
        <w:tc>
          <w:tcPr>
            <w:tcW w:w="7496" w:type="dxa"/>
            <w:gridSpan w:val="2"/>
            <w:tcBorders>
              <w:top w:val="nil"/>
              <w:left w:val="nil"/>
              <w:bottom w:val="single" w:sz="4" w:space="0" w:color="auto"/>
              <w:right w:val="single" w:sz="4" w:space="0" w:color="auto"/>
            </w:tcBorders>
            <w:shd w:val="clear" w:color="auto" w:fill="auto"/>
            <w:noWrap/>
            <w:vAlign w:val="center"/>
            <w:hideMark/>
          </w:tcPr>
          <w:p w14:paraId="6752B8AB" w14:textId="77777777" w:rsidR="00434031" w:rsidRPr="00800C53" w:rsidRDefault="00434031" w:rsidP="00B72ED0">
            <w:pPr>
              <w:spacing w:after="0" w:line="276" w:lineRule="auto"/>
              <w:jc w:val="center"/>
              <w:rPr>
                <w:rFonts w:ascii="Arial" w:eastAsia="Times New Roman" w:hAnsi="Arial" w:cs="Arial"/>
                <w:b/>
                <w:bCs/>
              </w:rPr>
            </w:pPr>
            <w:r w:rsidRPr="00800C53">
              <w:rPr>
                <w:rFonts w:ascii="Arial" w:eastAsia="Times New Roman" w:hAnsi="Arial" w:cs="Arial"/>
                <w:b/>
                <w:bCs/>
              </w:rPr>
              <w:t>672,057,574</w:t>
            </w:r>
          </w:p>
          <w:p w14:paraId="6B8361D8" w14:textId="77777777" w:rsidR="00434031" w:rsidRPr="00800C53" w:rsidRDefault="00434031" w:rsidP="00B72ED0">
            <w:pPr>
              <w:spacing w:after="0" w:line="276" w:lineRule="auto"/>
              <w:jc w:val="center"/>
              <w:rPr>
                <w:rFonts w:ascii="Arial" w:eastAsia="Times New Roman" w:hAnsi="Arial" w:cs="Arial"/>
                <w:b/>
                <w:bCs/>
              </w:rPr>
            </w:pPr>
          </w:p>
        </w:tc>
      </w:tr>
    </w:tbl>
    <w:p w14:paraId="7A4C35FD" w14:textId="77777777" w:rsidR="00434031" w:rsidRPr="00800C53" w:rsidRDefault="00434031" w:rsidP="00434031">
      <w:pPr>
        <w:spacing w:after="0" w:line="240" w:lineRule="auto"/>
        <w:ind w:firstLine="720"/>
        <w:jc w:val="center"/>
        <w:rPr>
          <w:rFonts w:ascii="Arial" w:hAnsi="Arial" w:cs="Arial"/>
          <w:b/>
          <w:color w:val="000000" w:themeColor="text1"/>
          <w:lang w:val="mn-MN"/>
        </w:rPr>
      </w:pPr>
    </w:p>
    <w:p w14:paraId="58C03022" w14:textId="77777777" w:rsidR="00434031" w:rsidRPr="00800C53" w:rsidRDefault="00434031" w:rsidP="00434031">
      <w:pPr>
        <w:spacing w:after="0" w:line="240" w:lineRule="auto"/>
        <w:ind w:firstLine="720"/>
        <w:jc w:val="center"/>
        <w:rPr>
          <w:rFonts w:ascii="Arial" w:hAnsi="Arial" w:cs="Arial"/>
          <w:b/>
          <w:color w:val="000000" w:themeColor="text1"/>
          <w:lang w:val="mn-MN"/>
        </w:rPr>
      </w:pPr>
      <w:r w:rsidRPr="00800C53">
        <w:rPr>
          <w:rFonts w:ascii="Arial" w:hAnsi="Arial" w:cs="Arial"/>
          <w:b/>
          <w:color w:val="000000" w:themeColor="text1"/>
          <w:lang w:val="mn-MN"/>
        </w:rPr>
        <w:t>УОК-Т ӨГСӨН БАРАА, МАТЕРИАЛЫН ХАНДИВЫН ЗАРЦУУЛАЛТ</w:t>
      </w:r>
    </w:p>
    <w:p w14:paraId="600360B1" w14:textId="77777777" w:rsidR="00434031" w:rsidRPr="00800C53" w:rsidRDefault="00434031" w:rsidP="00434031">
      <w:pPr>
        <w:spacing w:after="0" w:line="240" w:lineRule="auto"/>
        <w:ind w:firstLine="720"/>
        <w:jc w:val="both"/>
        <w:rPr>
          <w:rFonts w:ascii="Arial" w:hAnsi="Arial" w:cs="Arial"/>
          <w:color w:val="000000" w:themeColor="text1"/>
          <w:lang w:val="mn-MN"/>
        </w:rPr>
      </w:pPr>
    </w:p>
    <w:tbl>
      <w:tblPr>
        <w:tblW w:w="10065" w:type="dxa"/>
        <w:tblInd w:w="108" w:type="dxa"/>
        <w:tblLayout w:type="fixed"/>
        <w:tblLook w:val="04A0" w:firstRow="1" w:lastRow="0" w:firstColumn="1" w:lastColumn="0" w:noHBand="0" w:noVBand="1"/>
      </w:tblPr>
      <w:tblGrid>
        <w:gridCol w:w="462"/>
        <w:gridCol w:w="2090"/>
        <w:gridCol w:w="1559"/>
        <w:gridCol w:w="1701"/>
        <w:gridCol w:w="1701"/>
        <w:gridCol w:w="1701"/>
        <w:gridCol w:w="851"/>
      </w:tblGrid>
      <w:tr w:rsidR="00434031" w:rsidRPr="00800C53" w14:paraId="606BAF55" w14:textId="77777777" w:rsidTr="00434031">
        <w:trPr>
          <w:trHeight w:val="300"/>
        </w:trPr>
        <w:tc>
          <w:tcPr>
            <w:tcW w:w="4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A1460E"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w:t>
            </w:r>
          </w:p>
        </w:tc>
        <w:tc>
          <w:tcPr>
            <w:tcW w:w="20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098C88"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Бараа, материал</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612A93"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Хандивлагч</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B3C31"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Мөнгөн дүн /төг/</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310822"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 xml:space="preserve"> Зарцуулалт /төг/ </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14:paraId="4111BC25"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 xml:space="preserve">Үлдэгдэл </w:t>
            </w:r>
          </w:p>
        </w:tc>
      </w:tr>
      <w:tr w:rsidR="00434031" w:rsidRPr="00800C53" w14:paraId="4FF2ABF6" w14:textId="77777777" w:rsidTr="00434031">
        <w:trPr>
          <w:trHeight w:val="300"/>
        </w:trPr>
        <w:tc>
          <w:tcPr>
            <w:tcW w:w="462" w:type="dxa"/>
            <w:vMerge/>
            <w:tcBorders>
              <w:top w:val="single" w:sz="4" w:space="0" w:color="auto"/>
              <w:left w:val="single" w:sz="4" w:space="0" w:color="auto"/>
              <w:bottom w:val="single" w:sz="4" w:space="0" w:color="000000"/>
              <w:right w:val="single" w:sz="4" w:space="0" w:color="auto"/>
            </w:tcBorders>
            <w:vAlign w:val="center"/>
            <w:hideMark/>
          </w:tcPr>
          <w:p w14:paraId="1E322C31" w14:textId="77777777" w:rsidR="00434031" w:rsidRPr="00800C53" w:rsidRDefault="00434031" w:rsidP="00B72ED0">
            <w:pPr>
              <w:spacing w:after="0" w:line="240" w:lineRule="auto"/>
              <w:rPr>
                <w:rFonts w:ascii="Arial" w:eastAsia="Times New Roman" w:hAnsi="Arial" w:cs="Arial"/>
                <w:b/>
                <w:bCs/>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05D62540" w14:textId="77777777" w:rsidR="00434031" w:rsidRPr="00800C53" w:rsidRDefault="00434031" w:rsidP="00B72ED0">
            <w:pPr>
              <w:spacing w:after="0" w:line="240" w:lineRule="auto"/>
              <w:rPr>
                <w:rFonts w:ascii="Arial" w:eastAsia="Times New Roman" w:hAnsi="Arial" w:cs="Arial"/>
                <w:b/>
                <w:bC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35FCCBD" w14:textId="77777777" w:rsidR="00434031" w:rsidRPr="00800C53" w:rsidRDefault="00434031" w:rsidP="00B72ED0">
            <w:pPr>
              <w:spacing w:after="0" w:line="240" w:lineRule="auto"/>
              <w:rPr>
                <w:rFonts w:ascii="Arial" w:eastAsia="Times New Roman" w:hAnsi="Arial" w:cs="Arial"/>
                <w:b/>
                <w:bCs/>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D3E22E3" w14:textId="77777777" w:rsidR="00434031" w:rsidRPr="00800C53" w:rsidRDefault="00434031" w:rsidP="00B72ED0">
            <w:pPr>
              <w:spacing w:after="0" w:line="240" w:lineRule="auto"/>
              <w:rPr>
                <w:rFonts w:ascii="Arial" w:eastAsia="Times New Roman" w:hAnsi="Arial" w:cs="Arial"/>
                <w:b/>
                <w:bCs/>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3CD2918" w14:textId="77777777" w:rsidR="00434031" w:rsidRPr="00800C53" w:rsidRDefault="00434031" w:rsidP="00B72ED0">
            <w:pPr>
              <w:spacing w:after="0" w:line="240" w:lineRule="auto"/>
              <w:rPr>
                <w:rFonts w:ascii="Arial" w:eastAsia="Times New Roman" w:hAnsi="Arial" w:cs="Arial"/>
                <w:b/>
                <w:bCs/>
              </w:rPr>
            </w:pPr>
          </w:p>
        </w:tc>
        <w:tc>
          <w:tcPr>
            <w:tcW w:w="1701" w:type="dxa"/>
            <w:tcBorders>
              <w:top w:val="nil"/>
              <w:left w:val="nil"/>
              <w:bottom w:val="single" w:sz="4" w:space="0" w:color="auto"/>
              <w:right w:val="single" w:sz="4" w:space="0" w:color="auto"/>
            </w:tcBorders>
            <w:shd w:val="clear" w:color="auto" w:fill="auto"/>
            <w:vAlign w:val="center"/>
            <w:hideMark/>
          </w:tcPr>
          <w:p w14:paraId="10AE5444"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төгрөг</w:t>
            </w:r>
          </w:p>
        </w:tc>
        <w:tc>
          <w:tcPr>
            <w:tcW w:w="851" w:type="dxa"/>
            <w:tcBorders>
              <w:top w:val="nil"/>
              <w:left w:val="nil"/>
              <w:bottom w:val="single" w:sz="4" w:space="0" w:color="auto"/>
              <w:right w:val="single" w:sz="4" w:space="0" w:color="auto"/>
            </w:tcBorders>
            <w:shd w:val="clear" w:color="auto" w:fill="auto"/>
            <w:vAlign w:val="center"/>
            <w:hideMark/>
          </w:tcPr>
          <w:p w14:paraId="0AE36051"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хонь</w:t>
            </w:r>
          </w:p>
        </w:tc>
      </w:tr>
      <w:tr w:rsidR="00434031" w:rsidRPr="00800C53" w14:paraId="2A56A538" w14:textId="77777777" w:rsidTr="00434031">
        <w:trPr>
          <w:trHeight w:val="4560"/>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2BBBE079"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lastRenderedPageBreak/>
              <w:t>1</w:t>
            </w:r>
          </w:p>
        </w:tc>
        <w:tc>
          <w:tcPr>
            <w:tcW w:w="2090" w:type="dxa"/>
            <w:tcBorders>
              <w:top w:val="nil"/>
              <w:left w:val="nil"/>
              <w:bottom w:val="single" w:sz="4" w:space="0" w:color="auto"/>
              <w:right w:val="single" w:sz="4" w:space="0" w:color="auto"/>
            </w:tcBorders>
            <w:shd w:val="clear" w:color="auto" w:fill="auto"/>
            <w:vAlign w:val="center"/>
            <w:hideMark/>
          </w:tcPr>
          <w:p w14:paraId="619F4F35" w14:textId="77777777" w:rsidR="00434031" w:rsidRPr="00800C53" w:rsidRDefault="00434031" w:rsidP="00B72ED0">
            <w:pPr>
              <w:spacing w:after="0" w:line="240" w:lineRule="auto"/>
              <w:jc w:val="both"/>
              <w:rPr>
                <w:rFonts w:ascii="Arial" w:eastAsia="Times New Roman" w:hAnsi="Arial" w:cs="Arial"/>
                <w:color w:val="000000"/>
              </w:rPr>
            </w:pPr>
            <w:r w:rsidRPr="00800C53">
              <w:rPr>
                <w:rFonts w:ascii="Arial" w:eastAsia="Times New Roman" w:hAnsi="Arial" w:cs="Arial"/>
                <w:color w:val="000000"/>
              </w:rPr>
              <w:t xml:space="preserve">Амны хаалт /N95, нэг удаагийн, даавуун, эмнэлэгийн/, бээлий, гар ариутгагч, эмнэлэгийн ор шүүгээ, хамгаалалтын хувцас,  шатахууны талон, ярианы нэгж, интернет дата эрх, гутал, чацарганы тос, аарц, консервь, зөгийн бал, гар дулаацуулагч, монгол маалинга, автомашин, цэвэрлэгээний бүтээгдэхүүн, дархлаа дэмжих бүтээгдэхүүн, бууз, ундаа, сальфетка </w:t>
            </w:r>
          </w:p>
        </w:tc>
        <w:tc>
          <w:tcPr>
            <w:tcW w:w="1559" w:type="dxa"/>
            <w:tcBorders>
              <w:top w:val="nil"/>
              <w:left w:val="nil"/>
              <w:bottom w:val="single" w:sz="4" w:space="0" w:color="auto"/>
              <w:right w:val="single" w:sz="4" w:space="0" w:color="auto"/>
            </w:tcBorders>
            <w:shd w:val="clear" w:color="auto" w:fill="auto"/>
            <w:vAlign w:val="center"/>
            <w:hideMark/>
          </w:tcPr>
          <w:p w14:paraId="37AE8882"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118 аж ахуйн нэгж, байгууллага,</w:t>
            </w:r>
            <w:r w:rsidRPr="00800C53">
              <w:rPr>
                <w:rFonts w:ascii="Arial" w:eastAsia="Times New Roman" w:hAnsi="Arial" w:cs="Arial"/>
              </w:rPr>
              <w:br/>
              <w:t xml:space="preserve"> иргэн</w:t>
            </w:r>
          </w:p>
        </w:tc>
        <w:tc>
          <w:tcPr>
            <w:tcW w:w="1701" w:type="dxa"/>
            <w:tcBorders>
              <w:top w:val="nil"/>
              <w:left w:val="nil"/>
              <w:bottom w:val="single" w:sz="4" w:space="0" w:color="auto"/>
              <w:right w:val="single" w:sz="4" w:space="0" w:color="auto"/>
            </w:tcBorders>
            <w:shd w:val="clear" w:color="auto" w:fill="auto"/>
            <w:noWrap/>
            <w:vAlign w:val="center"/>
            <w:hideMark/>
          </w:tcPr>
          <w:p w14:paraId="3DB7BE6A"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 xml:space="preserve">  3,972,318,876 </w:t>
            </w:r>
          </w:p>
        </w:tc>
        <w:tc>
          <w:tcPr>
            <w:tcW w:w="1701" w:type="dxa"/>
            <w:tcBorders>
              <w:top w:val="nil"/>
              <w:left w:val="nil"/>
              <w:bottom w:val="single" w:sz="4" w:space="0" w:color="auto"/>
              <w:right w:val="single" w:sz="4" w:space="0" w:color="auto"/>
            </w:tcBorders>
            <w:shd w:val="clear" w:color="auto" w:fill="auto"/>
            <w:noWrap/>
            <w:vAlign w:val="center"/>
            <w:hideMark/>
          </w:tcPr>
          <w:p w14:paraId="4D10C485" w14:textId="77777777" w:rsidR="00434031" w:rsidRPr="00800C53" w:rsidRDefault="00434031" w:rsidP="00B72ED0">
            <w:pPr>
              <w:spacing w:after="0" w:line="240" w:lineRule="auto"/>
              <w:rPr>
                <w:rFonts w:ascii="Arial" w:eastAsia="Times New Roman" w:hAnsi="Arial" w:cs="Arial"/>
              </w:rPr>
            </w:pPr>
            <w:r w:rsidRPr="00800C53">
              <w:rPr>
                <w:rFonts w:ascii="Arial" w:eastAsia="Times New Roman" w:hAnsi="Arial" w:cs="Arial"/>
              </w:rPr>
              <w:t xml:space="preserve"> 2,466,251,722 </w:t>
            </w:r>
          </w:p>
        </w:tc>
        <w:tc>
          <w:tcPr>
            <w:tcW w:w="1701" w:type="dxa"/>
            <w:tcBorders>
              <w:top w:val="nil"/>
              <w:left w:val="nil"/>
              <w:bottom w:val="single" w:sz="4" w:space="0" w:color="auto"/>
              <w:right w:val="single" w:sz="4" w:space="0" w:color="auto"/>
            </w:tcBorders>
            <w:shd w:val="clear" w:color="auto" w:fill="auto"/>
            <w:noWrap/>
            <w:vAlign w:val="center"/>
            <w:hideMark/>
          </w:tcPr>
          <w:p w14:paraId="174FFE42" w14:textId="77777777" w:rsidR="00434031" w:rsidRPr="00800C53" w:rsidRDefault="00434031" w:rsidP="00B72ED0">
            <w:pPr>
              <w:spacing w:after="0" w:line="240" w:lineRule="auto"/>
              <w:rPr>
                <w:rFonts w:ascii="Arial" w:eastAsia="Times New Roman" w:hAnsi="Arial" w:cs="Arial"/>
              </w:rPr>
            </w:pPr>
            <w:r w:rsidRPr="00800C53">
              <w:rPr>
                <w:rFonts w:ascii="Arial" w:eastAsia="Times New Roman" w:hAnsi="Arial" w:cs="Arial"/>
              </w:rPr>
              <w:t xml:space="preserve">  1,506,067,153 </w:t>
            </w:r>
          </w:p>
        </w:tc>
        <w:tc>
          <w:tcPr>
            <w:tcW w:w="851" w:type="dxa"/>
            <w:tcBorders>
              <w:top w:val="nil"/>
              <w:left w:val="nil"/>
              <w:bottom w:val="single" w:sz="4" w:space="0" w:color="auto"/>
              <w:right w:val="single" w:sz="4" w:space="0" w:color="auto"/>
            </w:tcBorders>
            <w:shd w:val="clear" w:color="auto" w:fill="auto"/>
            <w:noWrap/>
            <w:vAlign w:val="center"/>
            <w:hideMark/>
          </w:tcPr>
          <w:p w14:paraId="72D9D894" w14:textId="77777777" w:rsidR="00434031" w:rsidRPr="00800C53" w:rsidRDefault="00434031" w:rsidP="00B72ED0">
            <w:pPr>
              <w:spacing w:after="0" w:line="240" w:lineRule="auto"/>
              <w:rPr>
                <w:rFonts w:ascii="Arial" w:eastAsia="Times New Roman" w:hAnsi="Arial" w:cs="Arial"/>
              </w:rPr>
            </w:pPr>
            <w:r w:rsidRPr="00800C53">
              <w:rPr>
                <w:rFonts w:ascii="Arial" w:eastAsia="Times New Roman" w:hAnsi="Arial" w:cs="Arial"/>
              </w:rPr>
              <w:t> </w:t>
            </w:r>
          </w:p>
        </w:tc>
      </w:tr>
      <w:tr w:rsidR="00434031" w:rsidRPr="00800C53" w14:paraId="3D391857" w14:textId="77777777" w:rsidTr="00434031">
        <w:trPr>
          <w:trHeight w:val="78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14:paraId="590D2E22"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2</w:t>
            </w:r>
          </w:p>
        </w:tc>
        <w:tc>
          <w:tcPr>
            <w:tcW w:w="2090" w:type="dxa"/>
            <w:tcBorders>
              <w:top w:val="nil"/>
              <w:left w:val="nil"/>
              <w:bottom w:val="single" w:sz="4" w:space="0" w:color="auto"/>
              <w:right w:val="single" w:sz="4" w:space="0" w:color="auto"/>
            </w:tcBorders>
            <w:shd w:val="clear" w:color="auto" w:fill="auto"/>
            <w:vAlign w:val="center"/>
            <w:hideMark/>
          </w:tcPr>
          <w:p w14:paraId="69AFB18E" w14:textId="77777777" w:rsidR="00434031" w:rsidRPr="00800C53" w:rsidRDefault="00434031" w:rsidP="00B72ED0">
            <w:pPr>
              <w:spacing w:after="0" w:line="240" w:lineRule="auto"/>
              <w:rPr>
                <w:rFonts w:ascii="Arial" w:eastAsia="Times New Roman" w:hAnsi="Arial" w:cs="Arial"/>
                <w:color w:val="000000"/>
              </w:rPr>
            </w:pPr>
            <w:r w:rsidRPr="00800C53">
              <w:rPr>
                <w:rFonts w:ascii="Arial" w:eastAsia="Times New Roman" w:hAnsi="Arial" w:cs="Arial"/>
                <w:color w:val="000000"/>
              </w:rPr>
              <w:t xml:space="preserve">Хонь </w:t>
            </w:r>
          </w:p>
        </w:tc>
        <w:tc>
          <w:tcPr>
            <w:tcW w:w="1559" w:type="dxa"/>
            <w:tcBorders>
              <w:top w:val="nil"/>
              <w:left w:val="nil"/>
              <w:bottom w:val="single" w:sz="4" w:space="0" w:color="auto"/>
              <w:right w:val="single" w:sz="4" w:space="0" w:color="auto"/>
            </w:tcBorders>
            <w:shd w:val="clear" w:color="auto" w:fill="auto"/>
            <w:vAlign w:val="center"/>
            <w:hideMark/>
          </w:tcPr>
          <w:p w14:paraId="143B814F" w14:textId="77777777" w:rsidR="00434031" w:rsidRPr="00800C53" w:rsidRDefault="00434031" w:rsidP="00B72ED0">
            <w:pPr>
              <w:spacing w:after="0" w:line="240" w:lineRule="auto"/>
              <w:jc w:val="center"/>
              <w:rPr>
                <w:rFonts w:ascii="Arial" w:eastAsia="Times New Roman" w:hAnsi="Arial" w:cs="Arial"/>
                <w:color w:val="000000"/>
              </w:rPr>
            </w:pPr>
            <w:r w:rsidRPr="00800C53">
              <w:rPr>
                <w:rFonts w:ascii="Arial" w:eastAsia="Times New Roman" w:hAnsi="Arial" w:cs="Arial"/>
                <w:color w:val="000000"/>
              </w:rPr>
              <w:t xml:space="preserve">3 аж ахуйн нэгж байгууллага, иргэн </w:t>
            </w:r>
          </w:p>
        </w:tc>
        <w:tc>
          <w:tcPr>
            <w:tcW w:w="1701" w:type="dxa"/>
            <w:tcBorders>
              <w:top w:val="nil"/>
              <w:left w:val="nil"/>
              <w:bottom w:val="single" w:sz="4" w:space="0" w:color="auto"/>
              <w:right w:val="single" w:sz="4" w:space="0" w:color="auto"/>
            </w:tcBorders>
            <w:shd w:val="clear" w:color="auto" w:fill="auto"/>
            <w:vAlign w:val="center"/>
            <w:hideMark/>
          </w:tcPr>
          <w:p w14:paraId="49DC7CAE"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800</w:t>
            </w:r>
          </w:p>
        </w:tc>
        <w:tc>
          <w:tcPr>
            <w:tcW w:w="1701" w:type="dxa"/>
            <w:tcBorders>
              <w:top w:val="nil"/>
              <w:left w:val="nil"/>
              <w:bottom w:val="single" w:sz="4" w:space="0" w:color="auto"/>
              <w:right w:val="single" w:sz="4" w:space="0" w:color="auto"/>
            </w:tcBorders>
            <w:shd w:val="clear" w:color="auto" w:fill="auto"/>
            <w:vAlign w:val="center"/>
            <w:hideMark/>
          </w:tcPr>
          <w:p w14:paraId="2AA7F5E8"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500</w:t>
            </w:r>
          </w:p>
        </w:tc>
        <w:tc>
          <w:tcPr>
            <w:tcW w:w="1701" w:type="dxa"/>
            <w:tcBorders>
              <w:top w:val="nil"/>
              <w:left w:val="nil"/>
              <w:bottom w:val="single" w:sz="4" w:space="0" w:color="auto"/>
              <w:right w:val="single" w:sz="4" w:space="0" w:color="auto"/>
            </w:tcBorders>
            <w:shd w:val="clear" w:color="auto" w:fill="auto"/>
            <w:vAlign w:val="center"/>
            <w:hideMark/>
          </w:tcPr>
          <w:p w14:paraId="08917ED4" w14:textId="77777777" w:rsidR="00434031" w:rsidRPr="00800C53" w:rsidRDefault="00434031" w:rsidP="00B72ED0">
            <w:pPr>
              <w:spacing w:after="0" w:line="240" w:lineRule="auto"/>
              <w:jc w:val="center"/>
              <w:rPr>
                <w:rFonts w:ascii="Arial" w:eastAsia="Times New Roman" w:hAnsi="Arial" w:cs="Arial"/>
              </w:rPr>
            </w:pPr>
          </w:p>
        </w:tc>
        <w:tc>
          <w:tcPr>
            <w:tcW w:w="851" w:type="dxa"/>
            <w:tcBorders>
              <w:top w:val="nil"/>
              <w:left w:val="nil"/>
              <w:bottom w:val="single" w:sz="4" w:space="0" w:color="auto"/>
              <w:right w:val="single" w:sz="4" w:space="0" w:color="auto"/>
            </w:tcBorders>
            <w:shd w:val="clear" w:color="auto" w:fill="auto"/>
            <w:vAlign w:val="center"/>
            <w:hideMark/>
          </w:tcPr>
          <w:p w14:paraId="50BB51AC" w14:textId="77777777" w:rsidR="00434031" w:rsidRPr="00800C53" w:rsidRDefault="00434031" w:rsidP="00B72ED0">
            <w:pPr>
              <w:spacing w:after="0" w:line="240" w:lineRule="auto"/>
              <w:jc w:val="center"/>
              <w:rPr>
                <w:rFonts w:ascii="Arial" w:eastAsia="Times New Roman" w:hAnsi="Arial" w:cs="Arial"/>
              </w:rPr>
            </w:pPr>
            <w:r w:rsidRPr="00800C53">
              <w:rPr>
                <w:rFonts w:ascii="Arial" w:eastAsia="Times New Roman" w:hAnsi="Arial" w:cs="Arial"/>
              </w:rPr>
              <w:t>300</w:t>
            </w:r>
          </w:p>
        </w:tc>
      </w:tr>
      <w:tr w:rsidR="00434031" w:rsidRPr="00800C53" w14:paraId="093E0DC9" w14:textId="77777777" w:rsidTr="00434031">
        <w:trPr>
          <w:trHeight w:val="30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6787D0"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НИЙТ ДҮН</w:t>
            </w:r>
          </w:p>
        </w:tc>
        <w:tc>
          <w:tcPr>
            <w:tcW w:w="1559" w:type="dxa"/>
            <w:tcBorders>
              <w:top w:val="nil"/>
              <w:left w:val="nil"/>
              <w:bottom w:val="single" w:sz="4" w:space="0" w:color="auto"/>
              <w:right w:val="single" w:sz="4" w:space="0" w:color="auto"/>
            </w:tcBorders>
            <w:shd w:val="clear" w:color="auto" w:fill="auto"/>
            <w:noWrap/>
            <w:vAlign w:val="center"/>
            <w:hideMark/>
          </w:tcPr>
          <w:p w14:paraId="68D217F8"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 </w:t>
            </w:r>
          </w:p>
        </w:tc>
        <w:tc>
          <w:tcPr>
            <w:tcW w:w="1701" w:type="dxa"/>
            <w:tcBorders>
              <w:top w:val="nil"/>
              <w:left w:val="nil"/>
              <w:bottom w:val="single" w:sz="4" w:space="0" w:color="auto"/>
              <w:right w:val="single" w:sz="4" w:space="0" w:color="auto"/>
            </w:tcBorders>
            <w:shd w:val="clear" w:color="auto" w:fill="auto"/>
            <w:noWrap/>
            <w:vAlign w:val="center"/>
            <w:hideMark/>
          </w:tcPr>
          <w:p w14:paraId="5EEE6407"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3,972,318,876</w:t>
            </w:r>
          </w:p>
        </w:tc>
        <w:tc>
          <w:tcPr>
            <w:tcW w:w="1701" w:type="dxa"/>
            <w:tcBorders>
              <w:top w:val="nil"/>
              <w:left w:val="nil"/>
              <w:bottom w:val="single" w:sz="4" w:space="0" w:color="auto"/>
              <w:right w:val="single" w:sz="4" w:space="0" w:color="auto"/>
            </w:tcBorders>
            <w:shd w:val="clear" w:color="auto" w:fill="auto"/>
            <w:noWrap/>
            <w:vAlign w:val="center"/>
            <w:hideMark/>
          </w:tcPr>
          <w:p w14:paraId="7A803FB3"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2,466,251,722</w:t>
            </w:r>
          </w:p>
        </w:tc>
        <w:tc>
          <w:tcPr>
            <w:tcW w:w="1701" w:type="dxa"/>
            <w:tcBorders>
              <w:top w:val="nil"/>
              <w:left w:val="nil"/>
              <w:bottom w:val="single" w:sz="4" w:space="0" w:color="auto"/>
              <w:right w:val="single" w:sz="4" w:space="0" w:color="auto"/>
            </w:tcBorders>
            <w:shd w:val="clear" w:color="auto" w:fill="auto"/>
            <w:noWrap/>
            <w:vAlign w:val="center"/>
            <w:hideMark/>
          </w:tcPr>
          <w:p w14:paraId="2518AA18"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1,506,067,153</w:t>
            </w:r>
          </w:p>
        </w:tc>
        <w:tc>
          <w:tcPr>
            <w:tcW w:w="851" w:type="dxa"/>
            <w:tcBorders>
              <w:top w:val="nil"/>
              <w:left w:val="nil"/>
              <w:bottom w:val="single" w:sz="4" w:space="0" w:color="auto"/>
              <w:right w:val="single" w:sz="4" w:space="0" w:color="auto"/>
            </w:tcBorders>
            <w:shd w:val="clear" w:color="auto" w:fill="auto"/>
            <w:noWrap/>
            <w:vAlign w:val="center"/>
            <w:hideMark/>
          </w:tcPr>
          <w:p w14:paraId="3E421C22" w14:textId="77777777" w:rsidR="00434031" w:rsidRPr="00800C53" w:rsidRDefault="00434031" w:rsidP="00B72ED0">
            <w:pPr>
              <w:spacing w:after="0" w:line="240" w:lineRule="auto"/>
              <w:jc w:val="center"/>
              <w:rPr>
                <w:rFonts w:ascii="Arial" w:eastAsia="Times New Roman" w:hAnsi="Arial" w:cs="Arial"/>
                <w:b/>
                <w:bCs/>
              </w:rPr>
            </w:pPr>
            <w:r w:rsidRPr="00800C53">
              <w:rPr>
                <w:rFonts w:ascii="Arial" w:eastAsia="Times New Roman" w:hAnsi="Arial" w:cs="Arial"/>
                <w:b/>
                <w:bCs/>
              </w:rPr>
              <w:t>300</w:t>
            </w:r>
          </w:p>
        </w:tc>
      </w:tr>
    </w:tbl>
    <w:p w14:paraId="2CA38BCC" w14:textId="77777777" w:rsidR="00434031" w:rsidRPr="00800C53" w:rsidRDefault="00434031" w:rsidP="00434031">
      <w:pPr>
        <w:spacing w:after="0" w:line="240" w:lineRule="auto"/>
        <w:ind w:firstLine="720"/>
        <w:jc w:val="both"/>
        <w:rPr>
          <w:rFonts w:ascii="Arial" w:hAnsi="Arial" w:cs="Arial"/>
          <w:color w:val="000000" w:themeColor="text1"/>
          <w:lang w:val="mn-MN"/>
        </w:rPr>
      </w:pPr>
    </w:p>
    <w:p w14:paraId="1BEC43DA" w14:textId="77777777" w:rsidR="00C36033" w:rsidRPr="009E6E61" w:rsidRDefault="00C36033" w:rsidP="009E6E61">
      <w:pPr>
        <w:spacing w:after="0" w:line="240" w:lineRule="auto"/>
        <w:ind w:firstLine="720"/>
        <w:jc w:val="both"/>
        <w:rPr>
          <w:rFonts w:ascii="Arial" w:hAnsi="Arial" w:cs="Arial"/>
          <w:color w:val="000000" w:themeColor="text1"/>
          <w:sz w:val="24"/>
          <w:szCs w:val="24"/>
          <w:lang w:val="mn-MN"/>
        </w:rPr>
      </w:pPr>
    </w:p>
    <w:p w14:paraId="51F3CC39" w14:textId="495381C0" w:rsidR="00C36033" w:rsidRPr="009E6E61" w:rsidRDefault="00C36033" w:rsidP="009E6E61">
      <w:pPr>
        <w:spacing w:after="0" w:line="240" w:lineRule="auto"/>
        <w:ind w:firstLine="720"/>
        <w:jc w:val="both"/>
        <w:rPr>
          <w:rFonts w:ascii="Arial" w:hAnsi="Arial" w:cs="Arial"/>
          <w:color w:val="000000" w:themeColor="text1"/>
          <w:sz w:val="24"/>
          <w:szCs w:val="24"/>
          <w:lang w:val="mn-MN"/>
        </w:rPr>
      </w:pPr>
    </w:p>
    <w:p w14:paraId="23A58CA0" w14:textId="2110A2DB" w:rsidR="006E29A9" w:rsidRPr="009E6E61" w:rsidRDefault="006E29A9" w:rsidP="009E6E61">
      <w:pPr>
        <w:spacing w:after="0" w:line="240" w:lineRule="auto"/>
        <w:ind w:firstLine="720"/>
        <w:jc w:val="both"/>
        <w:rPr>
          <w:rFonts w:ascii="Arial" w:hAnsi="Arial" w:cs="Arial"/>
          <w:color w:val="000000" w:themeColor="text1"/>
          <w:sz w:val="24"/>
          <w:szCs w:val="24"/>
          <w:lang w:val="mn-MN"/>
        </w:rPr>
      </w:pPr>
    </w:p>
    <w:p w14:paraId="16445F0A" w14:textId="57FEADF1" w:rsidR="006E29A9" w:rsidRPr="009E6E61" w:rsidRDefault="006E29A9" w:rsidP="009E6E61">
      <w:pPr>
        <w:spacing w:after="0" w:line="240" w:lineRule="auto"/>
        <w:ind w:firstLine="720"/>
        <w:jc w:val="both"/>
        <w:rPr>
          <w:rFonts w:ascii="Arial" w:hAnsi="Arial" w:cs="Arial"/>
          <w:color w:val="000000" w:themeColor="text1"/>
          <w:sz w:val="24"/>
          <w:szCs w:val="24"/>
          <w:lang w:val="mn-MN"/>
        </w:rPr>
      </w:pPr>
    </w:p>
    <w:p w14:paraId="6063CFF0" w14:textId="77777777" w:rsidR="006E29A9" w:rsidRPr="009E6E61" w:rsidRDefault="006E29A9" w:rsidP="009E6E61">
      <w:pPr>
        <w:spacing w:after="0" w:line="240" w:lineRule="auto"/>
        <w:ind w:firstLine="720"/>
        <w:jc w:val="both"/>
        <w:rPr>
          <w:rFonts w:ascii="Arial" w:hAnsi="Arial" w:cs="Arial"/>
          <w:color w:val="000000" w:themeColor="text1"/>
          <w:sz w:val="24"/>
          <w:szCs w:val="24"/>
          <w:lang w:val="mn-MN"/>
        </w:rPr>
      </w:pPr>
    </w:p>
    <w:p w14:paraId="6AB545E8" w14:textId="77777777" w:rsidR="00187648" w:rsidRPr="009E6E61" w:rsidRDefault="00187648" w:rsidP="009E6E61">
      <w:pPr>
        <w:spacing w:after="0" w:line="240" w:lineRule="auto"/>
        <w:ind w:firstLine="720"/>
        <w:jc w:val="both"/>
        <w:rPr>
          <w:rFonts w:ascii="Arial" w:hAnsi="Arial" w:cs="Arial"/>
          <w:color w:val="000000" w:themeColor="text1"/>
          <w:sz w:val="24"/>
          <w:szCs w:val="24"/>
          <w:lang w:val="mn-MN"/>
        </w:rPr>
      </w:pPr>
    </w:p>
    <w:p w14:paraId="4747C081" w14:textId="702D1EC6" w:rsidR="00187648" w:rsidRPr="009E6E61" w:rsidRDefault="00187648" w:rsidP="009E6E61">
      <w:pPr>
        <w:spacing w:after="0" w:line="240" w:lineRule="auto"/>
        <w:ind w:right="-46"/>
        <w:jc w:val="center"/>
        <w:rPr>
          <w:rFonts w:ascii="Arial" w:hAnsi="Arial" w:cs="Arial"/>
          <w:color w:val="000000" w:themeColor="text1"/>
          <w:sz w:val="24"/>
          <w:szCs w:val="24"/>
          <w:lang w:val="mn-MN"/>
        </w:rPr>
      </w:pPr>
      <w:r w:rsidRPr="009E6E61">
        <w:rPr>
          <w:rFonts w:ascii="Arial" w:hAnsi="Arial" w:cs="Arial"/>
          <w:color w:val="000000" w:themeColor="text1"/>
          <w:sz w:val="24"/>
          <w:szCs w:val="24"/>
          <w:lang w:val="mn-MN"/>
        </w:rPr>
        <w:t>МОНГОЛ УЛСЫН ШАДАР САЙДЫН АЖЛЫН АЛБА</w:t>
      </w:r>
      <w:r w:rsidR="006E29A9" w:rsidRPr="009E6E61">
        <w:rPr>
          <w:rFonts w:ascii="Arial" w:hAnsi="Arial" w:cs="Arial"/>
          <w:color w:val="000000" w:themeColor="text1"/>
          <w:sz w:val="24"/>
          <w:szCs w:val="24"/>
          <w:lang w:val="mn-MN"/>
        </w:rPr>
        <w:t>,</w:t>
      </w:r>
    </w:p>
    <w:p w14:paraId="6C57E5D8" w14:textId="46FF254D" w:rsidR="00187648" w:rsidRPr="009E6E61" w:rsidRDefault="00187648" w:rsidP="009E6E61">
      <w:pPr>
        <w:spacing w:after="0" w:line="240" w:lineRule="auto"/>
        <w:ind w:right="-46"/>
        <w:jc w:val="center"/>
        <w:rPr>
          <w:rFonts w:ascii="Arial" w:hAnsi="Arial" w:cs="Arial"/>
          <w:color w:val="000000" w:themeColor="text1"/>
          <w:sz w:val="24"/>
          <w:szCs w:val="24"/>
          <w:lang w:val="mn-MN"/>
        </w:rPr>
      </w:pPr>
      <w:r w:rsidRPr="009E6E61">
        <w:rPr>
          <w:rFonts w:ascii="Arial" w:hAnsi="Arial" w:cs="Arial"/>
          <w:color w:val="000000" w:themeColor="text1"/>
          <w:sz w:val="24"/>
          <w:szCs w:val="24"/>
          <w:lang w:val="mn-MN"/>
        </w:rPr>
        <w:t>УЛСЫН ОНЦГОЙ КОМИСС</w:t>
      </w:r>
    </w:p>
    <w:p w14:paraId="0672ED9E" w14:textId="77777777" w:rsidR="00187648" w:rsidRPr="009E6E61" w:rsidRDefault="00187648" w:rsidP="009E6E61">
      <w:pPr>
        <w:spacing w:after="0" w:line="240" w:lineRule="auto"/>
        <w:ind w:firstLine="720"/>
        <w:jc w:val="center"/>
        <w:rPr>
          <w:rFonts w:ascii="Arial" w:hAnsi="Arial" w:cs="Arial"/>
          <w:color w:val="000000" w:themeColor="text1"/>
          <w:sz w:val="24"/>
          <w:szCs w:val="24"/>
          <w:lang w:val="mn-MN"/>
        </w:rPr>
      </w:pPr>
    </w:p>
    <w:p w14:paraId="1A058D1A" w14:textId="77777777" w:rsidR="00187648" w:rsidRPr="009E6E61" w:rsidRDefault="00187648" w:rsidP="009E6E61">
      <w:pPr>
        <w:spacing w:after="0" w:line="240" w:lineRule="auto"/>
        <w:ind w:firstLine="720"/>
        <w:jc w:val="center"/>
        <w:rPr>
          <w:rFonts w:ascii="Arial" w:hAnsi="Arial" w:cs="Arial"/>
          <w:color w:val="000000" w:themeColor="text1"/>
          <w:sz w:val="24"/>
          <w:szCs w:val="24"/>
          <w:lang w:val="mn-MN"/>
        </w:rPr>
      </w:pPr>
    </w:p>
    <w:p w14:paraId="5B2B39A1" w14:textId="4546D483" w:rsidR="002C525F" w:rsidRPr="009E6E61" w:rsidRDefault="002C525F" w:rsidP="009E6E61">
      <w:pPr>
        <w:spacing w:after="0" w:line="240" w:lineRule="auto"/>
        <w:ind w:right="-46"/>
        <w:jc w:val="center"/>
        <w:rPr>
          <w:rFonts w:ascii="Arial" w:hAnsi="Arial" w:cs="Arial"/>
          <w:color w:val="000000" w:themeColor="text1"/>
          <w:sz w:val="24"/>
          <w:szCs w:val="24"/>
          <w:lang w:val="mn-MN"/>
        </w:rPr>
      </w:pPr>
    </w:p>
    <w:sectPr w:rsidR="002C525F" w:rsidRPr="009E6E61" w:rsidSect="00434031">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F528B" w14:textId="77777777" w:rsidR="00951D2D" w:rsidRDefault="00951D2D" w:rsidP="00316394">
      <w:pPr>
        <w:spacing w:after="0" w:line="240" w:lineRule="auto"/>
      </w:pPr>
      <w:r>
        <w:separator/>
      </w:r>
    </w:p>
  </w:endnote>
  <w:endnote w:type="continuationSeparator" w:id="0">
    <w:p w14:paraId="5A41235C" w14:textId="77777777" w:rsidR="00951D2D" w:rsidRDefault="00951D2D" w:rsidP="0031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407093"/>
      <w:docPartObj>
        <w:docPartGallery w:val="Page Numbers (Bottom of Page)"/>
        <w:docPartUnique/>
      </w:docPartObj>
    </w:sdtPr>
    <w:sdtEndPr>
      <w:rPr>
        <w:rFonts w:ascii="Arial" w:hAnsi="Arial" w:cs="Arial"/>
        <w:noProof/>
      </w:rPr>
    </w:sdtEndPr>
    <w:sdtContent>
      <w:p w14:paraId="64AEB390" w14:textId="27F22291" w:rsidR="005749BF" w:rsidRPr="00316394" w:rsidRDefault="005749BF">
        <w:pPr>
          <w:pStyle w:val="Footer"/>
          <w:jc w:val="center"/>
          <w:rPr>
            <w:rFonts w:ascii="Arial" w:hAnsi="Arial" w:cs="Arial"/>
          </w:rPr>
        </w:pPr>
        <w:r w:rsidRPr="00316394">
          <w:rPr>
            <w:rFonts w:ascii="Arial" w:hAnsi="Arial" w:cs="Arial"/>
          </w:rPr>
          <w:fldChar w:fldCharType="begin"/>
        </w:r>
        <w:r w:rsidRPr="00316394">
          <w:rPr>
            <w:rFonts w:ascii="Arial" w:hAnsi="Arial" w:cs="Arial"/>
          </w:rPr>
          <w:instrText xml:space="preserve"> PAGE   \* MERGEFORMAT </w:instrText>
        </w:r>
        <w:r w:rsidRPr="00316394">
          <w:rPr>
            <w:rFonts w:ascii="Arial" w:hAnsi="Arial" w:cs="Arial"/>
          </w:rPr>
          <w:fldChar w:fldCharType="separate"/>
        </w:r>
        <w:r w:rsidR="00FF112A">
          <w:rPr>
            <w:rFonts w:ascii="Arial" w:hAnsi="Arial" w:cs="Arial"/>
            <w:noProof/>
          </w:rPr>
          <w:t>1</w:t>
        </w:r>
        <w:r w:rsidRPr="00316394">
          <w:rPr>
            <w:rFonts w:ascii="Arial" w:hAnsi="Arial" w:cs="Arial"/>
            <w:noProof/>
          </w:rPr>
          <w:fldChar w:fldCharType="end"/>
        </w:r>
      </w:p>
    </w:sdtContent>
  </w:sdt>
  <w:p w14:paraId="6F4D039C" w14:textId="4ACAE48C" w:rsidR="005749BF" w:rsidRPr="00316394" w:rsidRDefault="005749BF" w:rsidP="00316394">
    <w:pPr>
      <w:pStyle w:val="Footer"/>
      <w:jc w:val="center"/>
      <w:rPr>
        <w:rFonts w:ascii="Arial" w:hAnsi="Arial" w:cs="Arial"/>
        <w:sz w:val="24"/>
        <w:szCs w:val="24"/>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99BFB" w14:textId="77777777" w:rsidR="00951D2D" w:rsidRDefault="00951D2D" w:rsidP="00316394">
      <w:pPr>
        <w:spacing w:after="0" w:line="240" w:lineRule="auto"/>
      </w:pPr>
      <w:r>
        <w:separator/>
      </w:r>
    </w:p>
  </w:footnote>
  <w:footnote w:type="continuationSeparator" w:id="0">
    <w:p w14:paraId="482E14F8" w14:textId="77777777" w:rsidR="00951D2D" w:rsidRDefault="00951D2D" w:rsidP="00316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0F2"/>
    <w:multiLevelType w:val="hybridMultilevel"/>
    <w:tmpl w:val="EC4CC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F79DE"/>
    <w:multiLevelType w:val="hybridMultilevel"/>
    <w:tmpl w:val="835AA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5A6595"/>
    <w:multiLevelType w:val="hybridMultilevel"/>
    <w:tmpl w:val="B96C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602F8"/>
    <w:multiLevelType w:val="hybridMultilevel"/>
    <w:tmpl w:val="1FCEAC20"/>
    <w:lvl w:ilvl="0" w:tplc="98906E68">
      <w:start w:val="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21BC7"/>
    <w:multiLevelType w:val="hybridMultilevel"/>
    <w:tmpl w:val="555C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B6C0A"/>
    <w:multiLevelType w:val="hybridMultilevel"/>
    <w:tmpl w:val="E38AAB96"/>
    <w:lvl w:ilvl="0" w:tplc="98906E68">
      <w:start w:val="202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4A47D0"/>
    <w:multiLevelType w:val="hybridMultilevel"/>
    <w:tmpl w:val="E5F4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7165D"/>
    <w:multiLevelType w:val="hybridMultilevel"/>
    <w:tmpl w:val="6FEC2F5A"/>
    <w:lvl w:ilvl="0" w:tplc="D9AAF360">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C502D11"/>
    <w:multiLevelType w:val="hybridMultilevel"/>
    <w:tmpl w:val="7F987812"/>
    <w:lvl w:ilvl="0" w:tplc="EAF44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AE3266"/>
    <w:multiLevelType w:val="hybridMultilevel"/>
    <w:tmpl w:val="40E02310"/>
    <w:lvl w:ilvl="0" w:tplc="112C1E9A">
      <w:start w:val="2020"/>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CBC0134"/>
    <w:multiLevelType w:val="hybridMultilevel"/>
    <w:tmpl w:val="C1E8683A"/>
    <w:lvl w:ilvl="0" w:tplc="E6920030">
      <w:start w:val="1"/>
      <w:numFmt w:val="decimal"/>
      <w:lvlText w:val="%1."/>
      <w:lvlJc w:val="left"/>
      <w:pPr>
        <w:tabs>
          <w:tab w:val="num" w:pos="720"/>
        </w:tabs>
        <w:ind w:left="720" w:hanging="360"/>
      </w:pPr>
    </w:lvl>
    <w:lvl w:ilvl="1" w:tplc="AD1C7E8A" w:tentative="1">
      <w:start w:val="1"/>
      <w:numFmt w:val="decimal"/>
      <w:lvlText w:val="%2."/>
      <w:lvlJc w:val="left"/>
      <w:pPr>
        <w:tabs>
          <w:tab w:val="num" w:pos="1440"/>
        </w:tabs>
        <w:ind w:left="1440" w:hanging="360"/>
      </w:pPr>
    </w:lvl>
    <w:lvl w:ilvl="2" w:tplc="09D81D78" w:tentative="1">
      <w:start w:val="1"/>
      <w:numFmt w:val="decimal"/>
      <w:lvlText w:val="%3."/>
      <w:lvlJc w:val="left"/>
      <w:pPr>
        <w:tabs>
          <w:tab w:val="num" w:pos="2160"/>
        </w:tabs>
        <w:ind w:left="2160" w:hanging="360"/>
      </w:pPr>
    </w:lvl>
    <w:lvl w:ilvl="3" w:tplc="D5E8A820" w:tentative="1">
      <w:start w:val="1"/>
      <w:numFmt w:val="decimal"/>
      <w:lvlText w:val="%4."/>
      <w:lvlJc w:val="left"/>
      <w:pPr>
        <w:tabs>
          <w:tab w:val="num" w:pos="2880"/>
        </w:tabs>
        <w:ind w:left="2880" w:hanging="360"/>
      </w:pPr>
    </w:lvl>
    <w:lvl w:ilvl="4" w:tplc="560A3292" w:tentative="1">
      <w:start w:val="1"/>
      <w:numFmt w:val="decimal"/>
      <w:lvlText w:val="%5."/>
      <w:lvlJc w:val="left"/>
      <w:pPr>
        <w:tabs>
          <w:tab w:val="num" w:pos="3600"/>
        </w:tabs>
        <w:ind w:left="3600" w:hanging="360"/>
      </w:pPr>
    </w:lvl>
    <w:lvl w:ilvl="5" w:tplc="9B6E7628" w:tentative="1">
      <w:start w:val="1"/>
      <w:numFmt w:val="decimal"/>
      <w:lvlText w:val="%6."/>
      <w:lvlJc w:val="left"/>
      <w:pPr>
        <w:tabs>
          <w:tab w:val="num" w:pos="4320"/>
        </w:tabs>
        <w:ind w:left="4320" w:hanging="360"/>
      </w:pPr>
    </w:lvl>
    <w:lvl w:ilvl="6" w:tplc="57BE8100" w:tentative="1">
      <w:start w:val="1"/>
      <w:numFmt w:val="decimal"/>
      <w:lvlText w:val="%7."/>
      <w:lvlJc w:val="left"/>
      <w:pPr>
        <w:tabs>
          <w:tab w:val="num" w:pos="5040"/>
        </w:tabs>
        <w:ind w:left="5040" w:hanging="360"/>
      </w:pPr>
    </w:lvl>
    <w:lvl w:ilvl="7" w:tplc="70FCE202" w:tentative="1">
      <w:start w:val="1"/>
      <w:numFmt w:val="decimal"/>
      <w:lvlText w:val="%8."/>
      <w:lvlJc w:val="left"/>
      <w:pPr>
        <w:tabs>
          <w:tab w:val="num" w:pos="5760"/>
        </w:tabs>
        <w:ind w:left="5760" w:hanging="360"/>
      </w:pPr>
    </w:lvl>
    <w:lvl w:ilvl="8" w:tplc="27A0844A" w:tentative="1">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0"/>
  </w:num>
  <w:num w:numId="5">
    <w:abstractNumId w:val="10"/>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D2C"/>
    <w:rsid w:val="0000545F"/>
    <w:rsid w:val="00015CB3"/>
    <w:rsid w:val="00026ECE"/>
    <w:rsid w:val="00033D50"/>
    <w:rsid w:val="00057449"/>
    <w:rsid w:val="000677A4"/>
    <w:rsid w:val="0007710F"/>
    <w:rsid w:val="00077D18"/>
    <w:rsid w:val="000820F5"/>
    <w:rsid w:val="00082DD0"/>
    <w:rsid w:val="00082EFD"/>
    <w:rsid w:val="000848F9"/>
    <w:rsid w:val="00087662"/>
    <w:rsid w:val="00093072"/>
    <w:rsid w:val="000A01B2"/>
    <w:rsid w:val="000A0AF0"/>
    <w:rsid w:val="000A15F3"/>
    <w:rsid w:val="000A168D"/>
    <w:rsid w:val="000A46F3"/>
    <w:rsid w:val="000B513C"/>
    <w:rsid w:val="000B540A"/>
    <w:rsid w:val="000C0E5D"/>
    <w:rsid w:val="000C2DE1"/>
    <w:rsid w:val="000C3926"/>
    <w:rsid w:val="000C545A"/>
    <w:rsid w:val="000E1A7E"/>
    <w:rsid w:val="000E3DD8"/>
    <w:rsid w:val="000F57AB"/>
    <w:rsid w:val="000F69AA"/>
    <w:rsid w:val="000F6CF5"/>
    <w:rsid w:val="00100210"/>
    <w:rsid w:val="0013308A"/>
    <w:rsid w:val="00140C6C"/>
    <w:rsid w:val="001441FF"/>
    <w:rsid w:val="00145D2C"/>
    <w:rsid w:val="00146D62"/>
    <w:rsid w:val="00150F64"/>
    <w:rsid w:val="00156AE8"/>
    <w:rsid w:val="001578EB"/>
    <w:rsid w:val="0016466D"/>
    <w:rsid w:val="00166F18"/>
    <w:rsid w:val="00174FAA"/>
    <w:rsid w:val="00184594"/>
    <w:rsid w:val="00186371"/>
    <w:rsid w:val="00187050"/>
    <w:rsid w:val="0018705C"/>
    <w:rsid w:val="00187648"/>
    <w:rsid w:val="00191592"/>
    <w:rsid w:val="0019294C"/>
    <w:rsid w:val="00192A15"/>
    <w:rsid w:val="00193B74"/>
    <w:rsid w:val="00194506"/>
    <w:rsid w:val="00195454"/>
    <w:rsid w:val="001A3DA4"/>
    <w:rsid w:val="001A6561"/>
    <w:rsid w:val="001A7797"/>
    <w:rsid w:val="001C0AA9"/>
    <w:rsid w:val="001C1EEB"/>
    <w:rsid w:val="001C2152"/>
    <w:rsid w:val="001D4572"/>
    <w:rsid w:val="001D64E4"/>
    <w:rsid w:val="001D6C2D"/>
    <w:rsid w:val="001E4151"/>
    <w:rsid w:val="00204715"/>
    <w:rsid w:val="00205EE6"/>
    <w:rsid w:val="00220040"/>
    <w:rsid w:val="002200B6"/>
    <w:rsid w:val="0023243E"/>
    <w:rsid w:val="002324FE"/>
    <w:rsid w:val="002401B9"/>
    <w:rsid w:val="00252610"/>
    <w:rsid w:val="002564E1"/>
    <w:rsid w:val="00264F0F"/>
    <w:rsid w:val="002910A5"/>
    <w:rsid w:val="00291C2F"/>
    <w:rsid w:val="002A1E20"/>
    <w:rsid w:val="002A40A1"/>
    <w:rsid w:val="002A687C"/>
    <w:rsid w:val="002B2005"/>
    <w:rsid w:val="002B2BA4"/>
    <w:rsid w:val="002B4108"/>
    <w:rsid w:val="002C525F"/>
    <w:rsid w:val="002E3283"/>
    <w:rsid w:val="00314389"/>
    <w:rsid w:val="00316394"/>
    <w:rsid w:val="003175CC"/>
    <w:rsid w:val="00317BFA"/>
    <w:rsid w:val="00326443"/>
    <w:rsid w:val="00330544"/>
    <w:rsid w:val="00346D63"/>
    <w:rsid w:val="00386BE7"/>
    <w:rsid w:val="003951D9"/>
    <w:rsid w:val="00396657"/>
    <w:rsid w:val="003A11ED"/>
    <w:rsid w:val="003B0B23"/>
    <w:rsid w:val="003B2257"/>
    <w:rsid w:val="003B748E"/>
    <w:rsid w:val="003C2C2F"/>
    <w:rsid w:val="003C3827"/>
    <w:rsid w:val="003D1412"/>
    <w:rsid w:val="003E45C6"/>
    <w:rsid w:val="003F0F95"/>
    <w:rsid w:val="0040626C"/>
    <w:rsid w:val="00412A0A"/>
    <w:rsid w:val="004242F7"/>
    <w:rsid w:val="004244D6"/>
    <w:rsid w:val="004248B3"/>
    <w:rsid w:val="00424A48"/>
    <w:rsid w:val="00426C0A"/>
    <w:rsid w:val="00434031"/>
    <w:rsid w:val="004444C1"/>
    <w:rsid w:val="00451823"/>
    <w:rsid w:val="00454265"/>
    <w:rsid w:val="0046053D"/>
    <w:rsid w:val="00462C2F"/>
    <w:rsid w:val="00466AA9"/>
    <w:rsid w:val="00476574"/>
    <w:rsid w:val="00482916"/>
    <w:rsid w:val="00493BAA"/>
    <w:rsid w:val="004A1614"/>
    <w:rsid w:val="004B1186"/>
    <w:rsid w:val="004B5C20"/>
    <w:rsid w:val="004C17E6"/>
    <w:rsid w:val="004D09BC"/>
    <w:rsid w:val="004D1CD6"/>
    <w:rsid w:val="004D4BA7"/>
    <w:rsid w:val="004E09DA"/>
    <w:rsid w:val="004E5F40"/>
    <w:rsid w:val="00504C17"/>
    <w:rsid w:val="00510D82"/>
    <w:rsid w:val="00517E69"/>
    <w:rsid w:val="00530B7E"/>
    <w:rsid w:val="005363C4"/>
    <w:rsid w:val="0053681E"/>
    <w:rsid w:val="00541757"/>
    <w:rsid w:val="00544C96"/>
    <w:rsid w:val="00544E92"/>
    <w:rsid w:val="00545490"/>
    <w:rsid w:val="005458C8"/>
    <w:rsid w:val="00546952"/>
    <w:rsid w:val="005571E7"/>
    <w:rsid w:val="005749BF"/>
    <w:rsid w:val="005755C0"/>
    <w:rsid w:val="005758E2"/>
    <w:rsid w:val="005902CB"/>
    <w:rsid w:val="00595092"/>
    <w:rsid w:val="005A2895"/>
    <w:rsid w:val="005B2634"/>
    <w:rsid w:val="005B26A7"/>
    <w:rsid w:val="005B6705"/>
    <w:rsid w:val="005B7A62"/>
    <w:rsid w:val="005D6771"/>
    <w:rsid w:val="005E0CF3"/>
    <w:rsid w:val="005E2F99"/>
    <w:rsid w:val="005E33DA"/>
    <w:rsid w:val="005E3C32"/>
    <w:rsid w:val="005E3F17"/>
    <w:rsid w:val="006054F2"/>
    <w:rsid w:val="00615D7C"/>
    <w:rsid w:val="00631728"/>
    <w:rsid w:val="006346D4"/>
    <w:rsid w:val="00634EA1"/>
    <w:rsid w:val="00651158"/>
    <w:rsid w:val="00652349"/>
    <w:rsid w:val="006529E1"/>
    <w:rsid w:val="006562C2"/>
    <w:rsid w:val="00671AAE"/>
    <w:rsid w:val="00676853"/>
    <w:rsid w:val="006778F2"/>
    <w:rsid w:val="00685AF3"/>
    <w:rsid w:val="006979CE"/>
    <w:rsid w:val="006A1CC3"/>
    <w:rsid w:val="006A6918"/>
    <w:rsid w:val="006B4CC7"/>
    <w:rsid w:val="006B5FD4"/>
    <w:rsid w:val="006B6EE8"/>
    <w:rsid w:val="006B71E6"/>
    <w:rsid w:val="006B7984"/>
    <w:rsid w:val="006C034F"/>
    <w:rsid w:val="006C4681"/>
    <w:rsid w:val="006C53CB"/>
    <w:rsid w:val="006C720E"/>
    <w:rsid w:val="006D2FFD"/>
    <w:rsid w:val="006D4CBE"/>
    <w:rsid w:val="006D7C18"/>
    <w:rsid w:val="006E24BB"/>
    <w:rsid w:val="006E29A9"/>
    <w:rsid w:val="006E7900"/>
    <w:rsid w:val="006F4776"/>
    <w:rsid w:val="006F48E3"/>
    <w:rsid w:val="006F6EAD"/>
    <w:rsid w:val="00704F63"/>
    <w:rsid w:val="00707D8F"/>
    <w:rsid w:val="007241BA"/>
    <w:rsid w:val="00731165"/>
    <w:rsid w:val="007319BF"/>
    <w:rsid w:val="00743DFB"/>
    <w:rsid w:val="007445D0"/>
    <w:rsid w:val="0075177E"/>
    <w:rsid w:val="00753CA1"/>
    <w:rsid w:val="00761E7B"/>
    <w:rsid w:val="00762F3D"/>
    <w:rsid w:val="00765655"/>
    <w:rsid w:val="007770BF"/>
    <w:rsid w:val="00782C0B"/>
    <w:rsid w:val="00785E3F"/>
    <w:rsid w:val="00794A57"/>
    <w:rsid w:val="007A06C2"/>
    <w:rsid w:val="007A7DF6"/>
    <w:rsid w:val="007B752A"/>
    <w:rsid w:val="007C3AFA"/>
    <w:rsid w:val="007C5D2A"/>
    <w:rsid w:val="007C5ED1"/>
    <w:rsid w:val="007D4A17"/>
    <w:rsid w:val="007D538F"/>
    <w:rsid w:val="007D6B40"/>
    <w:rsid w:val="00802782"/>
    <w:rsid w:val="00804009"/>
    <w:rsid w:val="00807B52"/>
    <w:rsid w:val="00812E65"/>
    <w:rsid w:val="00823799"/>
    <w:rsid w:val="00827DCF"/>
    <w:rsid w:val="0083166F"/>
    <w:rsid w:val="00837182"/>
    <w:rsid w:val="00837D8C"/>
    <w:rsid w:val="00843384"/>
    <w:rsid w:val="008473B2"/>
    <w:rsid w:val="00850531"/>
    <w:rsid w:val="008551A4"/>
    <w:rsid w:val="00863FAB"/>
    <w:rsid w:val="00866573"/>
    <w:rsid w:val="008677B0"/>
    <w:rsid w:val="00884FD2"/>
    <w:rsid w:val="00886A1A"/>
    <w:rsid w:val="00893D2B"/>
    <w:rsid w:val="00897194"/>
    <w:rsid w:val="008B6A10"/>
    <w:rsid w:val="008B77B1"/>
    <w:rsid w:val="008C2720"/>
    <w:rsid w:val="008C74B5"/>
    <w:rsid w:val="008E57F1"/>
    <w:rsid w:val="008F40BD"/>
    <w:rsid w:val="00910769"/>
    <w:rsid w:val="0091227B"/>
    <w:rsid w:val="00917695"/>
    <w:rsid w:val="00920DC4"/>
    <w:rsid w:val="00923AD6"/>
    <w:rsid w:val="0092647F"/>
    <w:rsid w:val="00936B66"/>
    <w:rsid w:val="00941A0B"/>
    <w:rsid w:val="00951D2D"/>
    <w:rsid w:val="00955036"/>
    <w:rsid w:val="00961977"/>
    <w:rsid w:val="0096329E"/>
    <w:rsid w:val="009674D6"/>
    <w:rsid w:val="009724AE"/>
    <w:rsid w:val="00981C28"/>
    <w:rsid w:val="009825EF"/>
    <w:rsid w:val="0098320B"/>
    <w:rsid w:val="0098665F"/>
    <w:rsid w:val="0099019B"/>
    <w:rsid w:val="00997072"/>
    <w:rsid w:val="009A01FD"/>
    <w:rsid w:val="009A42F4"/>
    <w:rsid w:val="009A797B"/>
    <w:rsid w:val="009B25B2"/>
    <w:rsid w:val="009B6620"/>
    <w:rsid w:val="009C401F"/>
    <w:rsid w:val="009C51B2"/>
    <w:rsid w:val="009D08D0"/>
    <w:rsid w:val="009D23DC"/>
    <w:rsid w:val="009E02A3"/>
    <w:rsid w:val="009E39DD"/>
    <w:rsid w:val="009E52B7"/>
    <w:rsid w:val="009E6E61"/>
    <w:rsid w:val="009F60D7"/>
    <w:rsid w:val="00A05BCC"/>
    <w:rsid w:val="00A06500"/>
    <w:rsid w:val="00A10FD2"/>
    <w:rsid w:val="00A1247A"/>
    <w:rsid w:val="00A14049"/>
    <w:rsid w:val="00A20D4F"/>
    <w:rsid w:val="00A24E3C"/>
    <w:rsid w:val="00A258DA"/>
    <w:rsid w:val="00A40AE3"/>
    <w:rsid w:val="00A41184"/>
    <w:rsid w:val="00A5139F"/>
    <w:rsid w:val="00A513A1"/>
    <w:rsid w:val="00A55B8F"/>
    <w:rsid w:val="00A57685"/>
    <w:rsid w:val="00A62FE1"/>
    <w:rsid w:val="00A7007F"/>
    <w:rsid w:val="00A71A24"/>
    <w:rsid w:val="00A73752"/>
    <w:rsid w:val="00A81845"/>
    <w:rsid w:val="00A92CB6"/>
    <w:rsid w:val="00A93093"/>
    <w:rsid w:val="00AA0F1F"/>
    <w:rsid w:val="00AA4804"/>
    <w:rsid w:val="00AB06F8"/>
    <w:rsid w:val="00AB64A4"/>
    <w:rsid w:val="00AC01C3"/>
    <w:rsid w:val="00AC4419"/>
    <w:rsid w:val="00AE4B35"/>
    <w:rsid w:val="00AE4C72"/>
    <w:rsid w:val="00AF0354"/>
    <w:rsid w:val="00AF3237"/>
    <w:rsid w:val="00B02712"/>
    <w:rsid w:val="00B1436C"/>
    <w:rsid w:val="00B1798A"/>
    <w:rsid w:val="00B2322D"/>
    <w:rsid w:val="00B305A9"/>
    <w:rsid w:val="00B32A85"/>
    <w:rsid w:val="00B33D51"/>
    <w:rsid w:val="00B3446F"/>
    <w:rsid w:val="00B43A5B"/>
    <w:rsid w:val="00B46715"/>
    <w:rsid w:val="00B500BC"/>
    <w:rsid w:val="00B60C14"/>
    <w:rsid w:val="00B66D18"/>
    <w:rsid w:val="00B71105"/>
    <w:rsid w:val="00B72ED0"/>
    <w:rsid w:val="00B81B22"/>
    <w:rsid w:val="00B84B8C"/>
    <w:rsid w:val="00B85D04"/>
    <w:rsid w:val="00B921F0"/>
    <w:rsid w:val="00B96959"/>
    <w:rsid w:val="00BA0F30"/>
    <w:rsid w:val="00BA59A0"/>
    <w:rsid w:val="00BB47C1"/>
    <w:rsid w:val="00BC6EC6"/>
    <w:rsid w:val="00BC7A72"/>
    <w:rsid w:val="00BD43FF"/>
    <w:rsid w:val="00BE3B5C"/>
    <w:rsid w:val="00BF2D28"/>
    <w:rsid w:val="00BF3CC0"/>
    <w:rsid w:val="00C1306F"/>
    <w:rsid w:val="00C273B6"/>
    <w:rsid w:val="00C30183"/>
    <w:rsid w:val="00C30F82"/>
    <w:rsid w:val="00C33B2F"/>
    <w:rsid w:val="00C36033"/>
    <w:rsid w:val="00C46B99"/>
    <w:rsid w:val="00C50270"/>
    <w:rsid w:val="00C52A37"/>
    <w:rsid w:val="00C55C89"/>
    <w:rsid w:val="00C6017B"/>
    <w:rsid w:val="00C7270C"/>
    <w:rsid w:val="00C73756"/>
    <w:rsid w:val="00C75C1A"/>
    <w:rsid w:val="00C76F6D"/>
    <w:rsid w:val="00C80C78"/>
    <w:rsid w:val="00C82560"/>
    <w:rsid w:val="00C8414F"/>
    <w:rsid w:val="00C87878"/>
    <w:rsid w:val="00C87CC1"/>
    <w:rsid w:val="00C93D58"/>
    <w:rsid w:val="00CA2B90"/>
    <w:rsid w:val="00CA42DD"/>
    <w:rsid w:val="00CA5862"/>
    <w:rsid w:val="00CB4489"/>
    <w:rsid w:val="00CB5229"/>
    <w:rsid w:val="00CC2D8C"/>
    <w:rsid w:val="00CC6484"/>
    <w:rsid w:val="00CD3C22"/>
    <w:rsid w:val="00CD68FB"/>
    <w:rsid w:val="00CE02AA"/>
    <w:rsid w:val="00CE09BC"/>
    <w:rsid w:val="00CE17AD"/>
    <w:rsid w:val="00CE1D11"/>
    <w:rsid w:val="00CE49B2"/>
    <w:rsid w:val="00CF5C52"/>
    <w:rsid w:val="00CF5F63"/>
    <w:rsid w:val="00CF786B"/>
    <w:rsid w:val="00CF7D98"/>
    <w:rsid w:val="00D05354"/>
    <w:rsid w:val="00D11646"/>
    <w:rsid w:val="00D36A15"/>
    <w:rsid w:val="00D42862"/>
    <w:rsid w:val="00D43473"/>
    <w:rsid w:val="00D46A2C"/>
    <w:rsid w:val="00D50444"/>
    <w:rsid w:val="00D669A4"/>
    <w:rsid w:val="00D71CF3"/>
    <w:rsid w:val="00D74DBB"/>
    <w:rsid w:val="00D74E57"/>
    <w:rsid w:val="00D775F8"/>
    <w:rsid w:val="00D87341"/>
    <w:rsid w:val="00D903D6"/>
    <w:rsid w:val="00D96029"/>
    <w:rsid w:val="00DB3692"/>
    <w:rsid w:val="00DC5887"/>
    <w:rsid w:val="00DE709F"/>
    <w:rsid w:val="00DF75B9"/>
    <w:rsid w:val="00E032D9"/>
    <w:rsid w:val="00E143F3"/>
    <w:rsid w:val="00E14D59"/>
    <w:rsid w:val="00E22632"/>
    <w:rsid w:val="00E30CE7"/>
    <w:rsid w:val="00E31F6F"/>
    <w:rsid w:val="00E31FD4"/>
    <w:rsid w:val="00E444BB"/>
    <w:rsid w:val="00E643B5"/>
    <w:rsid w:val="00E72492"/>
    <w:rsid w:val="00E728A2"/>
    <w:rsid w:val="00E7361C"/>
    <w:rsid w:val="00E74454"/>
    <w:rsid w:val="00E76DD8"/>
    <w:rsid w:val="00E83B4A"/>
    <w:rsid w:val="00E85651"/>
    <w:rsid w:val="00E91AC5"/>
    <w:rsid w:val="00E96AB8"/>
    <w:rsid w:val="00EA535F"/>
    <w:rsid w:val="00EA5F0D"/>
    <w:rsid w:val="00EB40CC"/>
    <w:rsid w:val="00ED21A5"/>
    <w:rsid w:val="00ED5404"/>
    <w:rsid w:val="00ED6EAE"/>
    <w:rsid w:val="00ED7EE3"/>
    <w:rsid w:val="00EE0715"/>
    <w:rsid w:val="00EE19C5"/>
    <w:rsid w:val="00F05BFF"/>
    <w:rsid w:val="00F05CC4"/>
    <w:rsid w:val="00F11CED"/>
    <w:rsid w:val="00F11E73"/>
    <w:rsid w:val="00F17516"/>
    <w:rsid w:val="00F23E05"/>
    <w:rsid w:val="00F27262"/>
    <w:rsid w:val="00F37557"/>
    <w:rsid w:val="00F377CD"/>
    <w:rsid w:val="00F468A1"/>
    <w:rsid w:val="00F5374D"/>
    <w:rsid w:val="00F57053"/>
    <w:rsid w:val="00F6099B"/>
    <w:rsid w:val="00F6459E"/>
    <w:rsid w:val="00F675EC"/>
    <w:rsid w:val="00F86879"/>
    <w:rsid w:val="00F9420E"/>
    <w:rsid w:val="00FC70B2"/>
    <w:rsid w:val="00FD5F9F"/>
    <w:rsid w:val="00FD6D43"/>
    <w:rsid w:val="00FD6E08"/>
    <w:rsid w:val="00FE399A"/>
    <w:rsid w:val="00FF112A"/>
    <w:rsid w:val="00FF4B20"/>
    <w:rsid w:val="00FF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64A64"/>
  <w15:docId w15:val="{FCDC6620-450D-FE4F-926D-5A0C2DDA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56163379msolistparagraph">
    <w:name w:val="yiv7556163379msolistparagraph"/>
    <w:basedOn w:val="Normal"/>
    <w:rsid w:val="00D90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8414F"/>
  </w:style>
  <w:style w:type="paragraph" w:styleId="ListParagraph">
    <w:name w:val="List Paragraph"/>
    <w:basedOn w:val="Normal"/>
    <w:uiPriority w:val="34"/>
    <w:qFormat/>
    <w:rsid w:val="00E76DD8"/>
    <w:pPr>
      <w:ind w:left="720"/>
      <w:contextualSpacing/>
    </w:pPr>
  </w:style>
  <w:style w:type="paragraph" w:styleId="BalloonText">
    <w:name w:val="Balloon Text"/>
    <w:basedOn w:val="Normal"/>
    <w:link w:val="BalloonTextChar"/>
    <w:uiPriority w:val="99"/>
    <w:semiHidden/>
    <w:unhideWhenUsed/>
    <w:rsid w:val="001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E8"/>
    <w:rPr>
      <w:rFonts w:ascii="Segoe UI" w:hAnsi="Segoe UI" w:cs="Segoe UI"/>
      <w:sz w:val="18"/>
      <w:szCs w:val="18"/>
    </w:rPr>
  </w:style>
  <w:style w:type="paragraph" w:styleId="Header">
    <w:name w:val="header"/>
    <w:basedOn w:val="Normal"/>
    <w:link w:val="HeaderChar"/>
    <w:uiPriority w:val="99"/>
    <w:unhideWhenUsed/>
    <w:rsid w:val="0031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94"/>
  </w:style>
  <w:style w:type="paragraph" w:styleId="Footer">
    <w:name w:val="footer"/>
    <w:basedOn w:val="Normal"/>
    <w:link w:val="FooterChar"/>
    <w:uiPriority w:val="99"/>
    <w:unhideWhenUsed/>
    <w:rsid w:val="0031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94"/>
  </w:style>
  <w:style w:type="table" w:styleId="TableGrid">
    <w:name w:val="Table Grid"/>
    <w:basedOn w:val="TableNormal"/>
    <w:uiPriority w:val="59"/>
    <w:rsid w:val="004B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83646">
      <w:bodyDiv w:val="1"/>
      <w:marLeft w:val="0"/>
      <w:marRight w:val="0"/>
      <w:marTop w:val="0"/>
      <w:marBottom w:val="0"/>
      <w:divBdr>
        <w:top w:val="none" w:sz="0" w:space="0" w:color="auto"/>
        <w:left w:val="none" w:sz="0" w:space="0" w:color="auto"/>
        <w:bottom w:val="none" w:sz="0" w:space="0" w:color="auto"/>
        <w:right w:val="none" w:sz="0" w:space="0" w:color="auto"/>
      </w:divBdr>
    </w:div>
    <w:div w:id="429010709">
      <w:bodyDiv w:val="1"/>
      <w:marLeft w:val="0"/>
      <w:marRight w:val="0"/>
      <w:marTop w:val="0"/>
      <w:marBottom w:val="0"/>
      <w:divBdr>
        <w:top w:val="none" w:sz="0" w:space="0" w:color="auto"/>
        <w:left w:val="none" w:sz="0" w:space="0" w:color="auto"/>
        <w:bottom w:val="none" w:sz="0" w:space="0" w:color="auto"/>
        <w:right w:val="none" w:sz="0" w:space="0" w:color="auto"/>
      </w:divBdr>
    </w:div>
    <w:div w:id="443774281">
      <w:bodyDiv w:val="1"/>
      <w:marLeft w:val="0"/>
      <w:marRight w:val="0"/>
      <w:marTop w:val="0"/>
      <w:marBottom w:val="0"/>
      <w:divBdr>
        <w:top w:val="none" w:sz="0" w:space="0" w:color="auto"/>
        <w:left w:val="none" w:sz="0" w:space="0" w:color="auto"/>
        <w:bottom w:val="none" w:sz="0" w:space="0" w:color="auto"/>
        <w:right w:val="none" w:sz="0" w:space="0" w:color="auto"/>
      </w:divBdr>
    </w:div>
    <w:div w:id="1066614316">
      <w:bodyDiv w:val="1"/>
      <w:marLeft w:val="0"/>
      <w:marRight w:val="0"/>
      <w:marTop w:val="0"/>
      <w:marBottom w:val="0"/>
      <w:divBdr>
        <w:top w:val="none" w:sz="0" w:space="0" w:color="auto"/>
        <w:left w:val="none" w:sz="0" w:space="0" w:color="auto"/>
        <w:bottom w:val="none" w:sz="0" w:space="0" w:color="auto"/>
        <w:right w:val="none" w:sz="0" w:space="0" w:color="auto"/>
      </w:divBdr>
    </w:div>
    <w:div w:id="14238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14</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28</cp:revision>
  <cp:lastPrinted>2020-08-20T02:06:00Z</cp:lastPrinted>
  <dcterms:created xsi:type="dcterms:W3CDTF">2020-08-25T07:03:00Z</dcterms:created>
  <dcterms:modified xsi:type="dcterms:W3CDTF">2020-08-25T09:41:00Z</dcterms:modified>
</cp:coreProperties>
</file>